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64D" w:rsidRDefault="0001664D" w:rsidP="0001664D">
      <w:pPr>
        <w:pStyle w:val="NormalPar"/>
        <w:spacing w:line="254" w:lineRule="exact"/>
        <w:jc w:val="both"/>
        <w:rPr>
          <w:rStyle w:val="HebrewChar"/>
          <w:rtl/>
        </w:rPr>
        <w:sectPr w:rsidR="0001664D" w:rsidSect="0001664D">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p>
    <w:p w:rsidR="0001664D" w:rsidRDefault="0000412F" w:rsidP="0001664D">
      <w:pPr>
        <w:pStyle w:val="NormalPar"/>
        <w:widowControl w:val="0"/>
        <w:spacing w:before="200" w:line="254" w:lineRule="exact"/>
        <w:jc w:val="both"/>
        <w:rPr>
          <w:rStyle w:val="HebrewChar"/>
          <w:rFonts w:hint="cs"/>
          <w:rtl/>
        </w:rPr>
      </w:pPr>
      <w:r>
        <w:rPr>
          <w:rStyle w:val="HebrewChar"/>
          <w:rtl/>
        </w:rPr>
        <w:lastRenderedPageBreak/>
        <w:t> </w:t>
      </w:r>
      <w:r w:rsidRPr="0001664D">
        <w:rPr>
          <w:rStyle w:val="Code01"/>
          <w:rFonts w:hint="cs"/>
          <w:rtl/>
        </w:rPr>
        <w:t>זכר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אדם, איש-אשה, בריאה-אדם)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כי מצד הזכר הם העשירים, ומצד הנקבה הם העניים, וכמו שהם בחיבור אחד וחסים זה על זה ונותנים זה לזה, וגומלים לו חסד, כך האדם למטה צריך להיות, העשיר והעני בחבור אחד שיתנו זה לזה ויגמלו חסד זה עם זה. (הקדמה רלד)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זכר ונקבה בראם, ר' שמעון אמר, סודות עליונים נגלו בשני כתובים הללו, (היינו בהכתוב זה ספר, ובהכתוב זכר ונקבה, הכתוב אומר) זכר ונקבה בראם, לדעת כבוד העליון סוד האמונה, אשר מסוד הזה נברא האדם, (דהיינו מזו"ן העליונים, הנקראים שמים וארץ).</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באותו הסוד שנבראו שמים וארץ (הם זו"ן העליונים), נברא האדם, בשמים וארץ, כתוב אלה תולדות השמים והארץ, ובאדם כתוב זה ספר תולדות אדם, בשמים וארץ כתוב בהבראם, ובאדם כתוב ביום הבראם, (הרי ששניהם שקולים, כי נבראו בסוד אחד, פירוש כמו שאצילות זו"ן הוא על ידי אתוון אל"ה דבינה, ואחר כך על ידי עליית שם למ"ן להכריע בין ב' הקוין שבבינה, ממש על אותו הדרך, נברא אדם על ידי אתוון אל"ה דזו"ן, ואחר כך על ידי עלייתם למ"ן להם להכריע בין ב' הקוין שלהם), הרי שבאותו הסוד שנבראו ז"ון נבראו גם כן אדם).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זכר ונקבה בראם, מכאן נשמע, כל צורה שלא נמצאו בה זכר ונקבה אינה צורה עליונה כראוי, ובסוד המשנה בארנוהו.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תא חזי </w:t>
      </w:r>
      <w:r>
        <w:rPr>
          <w:rStyle w:val="HebrewChar"/>
          <w:rtl/>
        </w:rPr>
        <w:t> </w:t>
      </w:r>
      <w:r w:rsidRPr="0001664D">
        <w:rPr>
          <w:rStyle w:val="HebrewChar"/>
          <w:rFonts w:cs="FrankRuehl" w:hint="cs"/>
          <w:bCs/>
          <w:rtl/>
        </w:rPr>
        <w:t xml:space="preserve">בכל מקום שלא נמצאו זכר ונקבה יחד, אין הקב"ה משים דירתו באותו המקום, וברכות אינן נמצאות אלא במקום שנמצא זכר ונקבה,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שכתוב ויברך אותם ויקרא את שמם אדם ביום הבראם, ולא כתוב ויברך אותו ויקרא את שמו אדם, שאפילו אדם אינו נקרא אלא זכר ונקבה יחד</w:t>
      </w:r>
      <w:r w:rsidR="0001664D" w:rsidRPr="0001664D">
        <w:rPr>
          <w:rStyle w:val="HebrewChar"/>
          <w:rFonts w:cs="FrankRuehl" w:hint="cs"/>
          <w:rtl/>
        </w:rPr>
        <w:t>...</w:t>
      </w:r>
      <w:r w:rsidRPr="0001664D">
        <w:rPr>
          <w:rStyle w:val="HebrewChar"/>
          <w:rFonts w:cs="FrankRuehl" w:hint="cs"/>
          <w:rtl/>
        </w:rPr>
        <w:t xml:space="preserve"> (בראשית ב שסו, ועיין עוד ערך ברכה)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כל נשמות העולם, שהן פרי מעשיו של הקב"ה, כולן הן אחד בסוד אחד, (כלומר שלמעלה עוד </w:t>
      </w:r>
      <w:r w:rsidRPr="0001664D">
        <w:rPr>
          <w:rStyle w:val="HebrewChar"/>
          <w:rFonts w:cs="FrankRuehl" w:hint="cs"/>
          <w:rtl/>
        </w:rPr>
        <w:lastRenderedPageBreak/>
        <w:t>לא ניכר בהן שהם זכר ונקבה), אלא כשיורדות לעולם כל הנשמות בבחינות זכר ונקבה, וכל נשמה היא זכר ונקבה מחוברים כאחד.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ותא חזי, השתוקקותה של הנקבה להזכר עושה נפש, וכן רצון השתוקקותו של הזכר להנקבה ודבקותו בה, מוציא נפש, והיא כוללת (את הנפש) מהשתוקקות הנקבה, ולוקחת אותה, ונכלל השתוקקות של העליון, (הזכר) ונעשו ב' הנפשות רצון אחד בלי פירוד.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ואז הנקבה כוללת הכל, (שלוקחת ב' הנפשות), ומתעברת מן הזכר בהן, והשתוקקותם של שניהם מתדבקים ונעשו אחד, ועל כן, כלול הכל זה בזה, וכאשר הנשמות יוצאות, זכר ונקבה כלולים בהן כאחד.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לאחר כך, כיון שיורדים לעולם הם נפרדות זה מזה, (הזכר מהנקבה), זה פונה לעברו וזה פונה לעברו, והקב"ה מזווג אותם לאחר כך ולא ניתן מפתח הזווג לאחר אלא הקב"ה בלבדו, שרק הוא יודע זיווגם לחבר אותם כראוי, דהיינו שיהיו זכר ונקבה מנשמה אחת.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אשרי האיש הזוכה במעשיו, והולך בדרך האמת, כדי שיתחברו לו נפש בנפש, (זכר בנקבה), כמו שהיו מקודם, (שירדו לעולם, אבל אם אינו זוכה לא יתנו לו בת זוגו), ועל כן כתוב עליו ופריו מתוק לחכי, כי איש הזה נתברך בתקון (זכר ונקבה כראוי), שיתברך ממנו העולם, משום שהכל תלוי במעשיו של האדם אם זכה או לא. (לך לך רד)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הכי למדנו, כתוב כי יהיה נערה בתולה, נער כתוב, מהו הטעם, משם שכל זמן שלא קבלה זכר, נקראת נער, ומשקבלה זכר נקראה נערה, אף כאן (המלכות נקראת) ליל מטרם שקבלה זכר, (שהוא ז"א), ואף על פי שכתוב בו ליל שמורים, (לשון רבים, שמשמע שכלול בו גם ז"א, היינו) משום שהזכר (שהוא ז"א) היה עתיד להתחבר עמה, ובשעה שהתחבר עמה זכר, כתוב הלילה הזה שמורים, שמורים (יורה על) זכר ונקבה, (דהיינו ז"א ומלכות), ומשום זה כתוב הלילה הזה.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ובמקום שנמצאים זכר ונקבה, אין השבח אלא לזכר, וכך שבחו ישראל בתשבחות שלהם, לזכר ולא לנקבה, ז"ש זה א-לי ואנוהו, שאין השבח </w:t>
      </w:r>
      <w:r w:rsidRPr="0001664D">
        <w:rPr>
          <w:rStyle w:val="HebrewChar"/>
          <w:rFonts w:cs="FrankRuehl" w:hint="cs"/>
          <w:rtl/>
        </w:rPr>
        <w:lastRenderedPageBreak/>
        <w:t>במקום שנמצאים זכר ונקבה אלא לזכר ועל זה מחכים ישראל, שכתוב זה ה' קיוינו לו נגילה ונשמחה בישועתו, משום שעתיד לעשות להם כן, שנאמר כימי צאתך מארץ מצרים אראנו נפלאות</w:t>
      </w:r>
      <w:r w:rsidR="0001664D" w:rsidRPr="0001664D">
        <w:rPr>
          <w:rStyle w:val="HebrewChar"/>
          <w:rFonts w:cs="FrankRuehl" w:hint="cs"/>
          <w:rtl/>
        </w:rPr>
        <w:t>...</w:t>
      </w:r>
      <w:r w:rsidRPr="0001664D">
        <w:rPr>
          <w:rStyle w:val="HebrewChar"/>
          <w:rFonts w:cs="FrankRuehl" w:hint="cs"/>
          <w:rtl/>
        </w:rPr>
        <w:t xml:space="preserve"> (בא קלא)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ועל כן לא יבא הכהן אל הקדש עד שישא אשה, כדי שישתתף בקשר דכנסת ישראל בחוץ, והיא אינה מתחברת עמו, ועל כן נמצא אצלם ביום ההוא ערבוביא (שנדב ואביהוא לא נשאו). (שמיני לח)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אשה כי תזריע, למדנו אשה מזרעת תחילה יולדת זכר. ר' אחא אמר, זה שלמדנו, שהקב"ה גוזר על הטפה אם הוא זכר או נקבה, ואתה אומר אשה מזרעת תחילה יולדת זכר, (ואם כן לא צריכים לגזירת הקב"ה). א"ר יוסי ודאי שהקב"ה מבחין בין טפה של זכר ובין טפה של נקבה, ומשום שהבחין בה, גזר עליה, אם תהיה זכר או נקבה</w:t>
      </w:r>
      <w:r w:rsidR="0001664D" w:rsidRPr="0001664D">
        <w:rPr>
          <w:rStyle w:val="HebrewChar"/>
          <w:rFonts w:cs="FrankRuehl" w:hint="cs"/>
          <w:rtl/>
        </w:rPr>
        <w:t>...</w:t>
      </w:r>
      <w:r w:rsidRPr="0001664D">
        <w:rPr>
          <w:rStyle w:val="HebrewChar"/>
          <w:rFonts w:cs="FrankRuehl" w:hint="cs"/>
          <w:rtl/>
        </w:rPr>
        <w:t xml:space="preserve"> (תזריע 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כל הרוחות שבעולם כלולים מזכר ונקבה, וכשיוצאים (לעולם הזה) יוצאים זכר ונקבה, ואחר כך מתחלקים כפי דרכם, (הרוח של זכר מתלבש בזכר ורוח של נקבה בנקבה, ואחר כך) אם האדם זוכה מזדווגים יחד, והיינו בת זוגו, ומתחברים בזווג אחד, בכל, ברוח ובגוף, שכתוב תוצא הארץ נפש חיה למינה, מהו למינה, הוא אותו הרוח של האדם היוצא עם זוגו הדומה אליו. (שם כב)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ומתי נקרא האדם אחד, בשעה שנמצא דכר ונוקבא, ומתקדש בקדושה עליונה, ומתכוון להתקדש. ותא חזי, בשעה שנמצא האדם בזווג אחד דכר ונוקבא ומתכוון להתקדש כראוי, אז הוא שלם ונקרא אחד בלי פגם</w:t>
      </w:r>
      <w:r w:rsidR="0001664D" w:rsidRPr="0001664D">
        <w:rPr>
          <w:rStyle w:val="HebrewChar"/>
          <w:rFonts w:cs="FrankRuehl" w:hint="cs"/>
          <w:rtl/>
        </w:rPr>
        <w:t>...</w:t>
      </w:r>
      <w:r w:rsidRPr="0001664D">
        <w:rPr>
          <w:rStyle w:val="HebrewChar"/>
          <w:rFonts w:cs="FrankRuehl" w:hint="cs"/>
          <w:rtl/>
        </w:rPr>
        <w:t xml:space="preserve"> (קדושים כג, וראה עוד ערך ביאה)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אלעזר היינו הסוד שלמדנו, בזאת, (שהיא המלכות), כי מאיש לקחה זאת, וכתוב לזאת יקרא אשה, וזאת נכללת באיש (שהוא ז"א) שהוא חסד, וזאת היא נוקבא, חסד הוא דכר, ומשום זה הדכר הבא מצד הלבן הזה (שהוא חסד), נקרא חסד, וזאת נקראת צדק, כי באה מצד האדום, (שהוא שמאל ודין) ומשום זה נקראת אשה, (שהוא לשון אש ודין), והיינו שכתוב וצדקתו (לבני בנים, ולא כתוב וחסדו). מהו וצדקתו, היינו צדקתו דחסד, בת זוגו, </w:t>
      </w:r>
      <w:r w:rsidRPr="0001664D">
        <w:rPr>
          <w:rStyle w:val="HebrewChar"/>
          <w:rFonts w:cs="FrankRuehl" w:hint="cs"/>
          <w:rtl/>
        </w:rPr>
        <w:lastRenderedPageBreak/>
        <w:t>שנתבשמו זה בזה, (ומשום שצדקתו כוללת גם הדכר, שהוא חסד, על כן כתוב וצדקתו). ומשום זה למדנו כל כהן שאין לו בת זוג אסור בעבודה, שכתוב וכפר בעדו ובעד ביתו</w:t>
      </w:r>
      <w:r w:rsidR="0001664D" w:rsidRPr="0001664D">
        <w:rPr>
          <w:rStyle w:val="HebrewChar"/>
          <w:rFonts w:cs="FrankRuehl" w:hint="cs"/>
          <w:rtl/>
        </w:rPr>
        <w:t>...</w:t>
      </w:r>
      <w:r w:rsidRPr="0001664D">
        <w:rPr>
          <w:rStyle w:val="HebrewChar"/>
          <w:rFonts w:cs="FrankRuehl" w:hint="cs"/>
          <w:rtl/>
        </w:rPr>
        <w:t xml:space="preserve"> (נשא קמג, ועיין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זה שאמר דרשה צמר ופשתים ותעש בחפץ כפיה, (שצמר הוא רחמים כמו ארגמן, ופשתים הוא דין כמו תכלת), וכתוב בידיה טוו, מהו טוו, א"ר יהודה טוו בדין טוו ברחמים, (כלומר שערבו והמתיקו דין ברחמים זה בזה). אמר ר"י למה נקראת אשה, א"ל מפני שכלולה בדין וכלולה ברחמים, תא חזי, שאמר ר' אלעזר כל אשה נקראת דין עד שטועמת טעם הרחמים (דהיינו עד שתנשא לאיש, והזכר הוא רחמים), שלמדנו, מצד הגבר בא הלבן (שבולד, שהוא רחמים, ומצד האשה בא האדום (שבולד, שהוא דין). וכשטעמה האשה מהלבן (שהוא רחמים), היא מעדיפה את הלבן, (כי הלבן הכלול מדין הוא עיקר השלמות). (מטות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כן כתוב לא ידון רוחי באדם לעולם, מהו רוחי, רוחו היה צריך לומר, אלא הם ב' רוחות שיוצאים זוגות, (ורוחי הוא כמו שהיה מנוקד עם ח' פתוחה, שהוא לשון רבים), (לא ידונו יחד), כי הם באים לעולם הזה כשהם נפרדים אחד מחברו), ועל כן כתוב וילדה זכר, שאינו כלול מזכר ונקבה אלא כפי דרך העולם שהם (אדם וחוה) גרמו בחטאם</w:t>
      </w:r>
      <w:r w:rsidR="0001664D" w:rsidRPr="0001664D">
        <w:rPr>
          <w:rStyle w:val="HebrewChar"/>
          <w:rFonts w:cs="FrankRuehl" w:hint="cs"/>
          <w:rtl/>
        </w:rPr>
        <w:t>...</w:t>
      </w:r>
      <w:r w:rsidRPr="0001664D">
        <w:rPr>
          <w:rStyle w:val="HebrewChar"/>
          <w:rFonts w:cs="FrankRuehl" w:hint="cs"/>
          <w:rtl/>
        </w:rPr>
        <w:t xml:space="preserve"> (תבא מ, ועיין שם הפירוש)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עוד ערך שכינה.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דאמר רבי חמא ברבי חנינא אמר רבי יצחק כל הנותן מטתו בין צפון לדרום הויין ליה בנים זכרים, שנאמר וצפונך תמלא בטנם ישבעו בנים. (ברכות 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היתה אשתו מעוברת ואמר יהי רצון שתלד אשתי זכר הרי זו תפלת שוא. (שם נד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כדתניא שלשה ימים הראשונים יבקש אדם רחמים שלא יסריח, משלשה ועד ארבעים יבקש רחמים שיהא זכר</w:t>
      </w:r>
      <w:r w:rsidR="0001664D" w:rsidRPr="0001664D">
        <w:rPr>
          <w:rStyle w:val="HebrewChar"/>
          <w:rFonts w:cs="FrankRuehl" w:hint="cs"/>
          <w:rtl/>
        </w:rPr>
        <w:t>...</w:t>
      </w:r>
      <w:r w:rsidRPr="0001664D">
        <w:rPr>
          <w:rStyle w:val="HebrewChar"/>
          <w:rFonts w:cs="FrankRuehl" w:hint="cs"/>
          <w:rtl/>
        </w:rPr>
        <w:t xml:space="preserve"> ומי מהני רחמי, והא"ר יצחק בריה דרב אמי איש מזריע תחלה יולדת נקבה, אשה מזרעת תחלה יולדת זכר, שנאמר אשה כי תזרע וילדה זכר</w:t>
      </w:r>
      <w:r w:rsidR="0001664D" w:rsidRPr="0001664D">
        <w:rPr>
          <w:rStyle w:val="HebrewChar"/>
          <w:rFonts w:cs="FrankRuehl" w:hint="cs"/>
          <w:rtl/>
        </w:rPr>
        <w:t>...</w:t>
      </w:r>
      <w:r w:rsidRPr="0001664D">
        <w:rPr>
          <w:rStyle w:val="HebrewChar"/>
          <w:rFonts w:cs="FrankRuehl" w:hint="cs"/>
          <w:rtl/>
        </w:rPr>
        <w:t xml:space="preserve"> (שם ס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 xml:space="preserve">ואי אפשר לעולם בלא זכרים ובלא נקבות,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אשרי מי שבניו זכרים, אוי לו מי שבניו נקבות.</w:t>
      </w:r>
      <w:r w:rsidR="0000412F">
        <w:rPr>
          <w:rStyle w:val="HebrewChar"/>
          <w:rtl/>
        </w:rPr>
        <w:t> </w:t>
      </w:r>
      <w:r w:rsidR="0000412F" w:rsidRPr="0001664D">
        <w:rPr>
          <w:rStyle w:val="HebrewChar"/>
          <w:rFonts w:cs="FrankRuehl" w:hint="cs"/>
          <w:rtl/>
        </w:rPr>
        <w:t xml:space="preserve"> (פסחים סה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ארבעה חותמות היו במקדש וכתוב עליהן עגל זכר גדי חוטא</w:t>
      </w:r>
      <w:r w:rsidR="0001664D" w:rsidRPr="0001664D">
        <w:rPr>
          <w:rStyle w:val="HebrewChar"/>
          <w:rFonts w:cs="FrankRuehl" w:hint="cs"/>
          <w:rtl/>
        </w:rPr>
        <w:t>...</w:t>
      </w:r>
      <w:r w:rsidRPr="0001664D">
        <w:rPr>
          <w:rStyle w:val="HebrewChar"/>
          <w:rFonts w:cs="FrankRuehl" w:hint="cs"/>
          <w:rtl/>
        </w:rPr>
        <w:t xml:space="preserve"> (שקלים יד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לא יבטל אדם מפריה ורביה אלא אם כן יש לו בנים, בית שמאי אומרים שני זכרים, ובית הלל אומרים זכר ונקבה</w:t>
      </w:r>
      <w:r w:rsidR="0001664D" w:rsidRPr="0001664D">
        <w:rPr>
          <w:rStyle w:val="HebrewChar"/>
          <w:rFonts w:cs="FrankRuehl" w:hint="cs"/>
          <w:rtl/>
        </w:rPr>
        <w:t>...</w:t>
      </w:r>
      <w:r w:rsidRPr="0001664D">
        <w:rPr>
          <w:rStyle w:val="HebrewChar"/>
          <w:rFonts w:cs="FrankRuehl" w:hint="cs"/>
          <w:rtl/>
        </w:rPr>
        <w:t xml:space="preserve"> (יבמות סא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אם בן הוא והמיתן אותו, א"ר חנינא סימן גדול מסר להן, בן פניו למטה בת פניה למעלה. (סוטה יא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כפר דכרייא, אמר רבי יוחנן שהיו נשותיהן יולדות זכרים תחלה ויולדות נקבה באחרונה ופוסקות. (גיטין נז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מיתיבי מה יעשה אדם ויהיו בניו זכרים, רבי אליעזר אומר יפזר מעותיו לעניים, רבי יהושע אומר ישמח אשתו לדבר מצוה. (בבא בתרא י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דכתיב כי ששת חדשים ישב שם יואב וכל ישראל עד הכרית כל זכר באדום, כי אתא לקמיה דדוד אמר ליה מאי טעמא עבדת הכי, אמר ליה דכתיב תמחה את זכר עמלק, אמר ליה והא אנן זכר קרינן, א"ל אנא זכר אקריון</w:t>
      </w:r>
      <w:r w:rsidRPr="0001664D">
        <w:rPr>
          <w:rStyle w:val="HebrewChar"/>
          <w:rFonts w:cs="FrankRuehl" w:hint="cs"/>
          <w:rtl/>
        </w:rPr>
        <w:t>...</w:t>
      </w:r>
      <w:r w:rsidR="0000412F" w:rsidRPr="0001664D">
        <w:rPr>
          <w:rStyle w:val="HebrewChar"/>
          <w:rFonts w:cs="FrankRuehl" w:hint="cs"/>
          <w:rtl/>
        </w:rPr>
        <w:t xml:space="preserve"> (בבא בתרא כא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יהודה אמר רב כל מה שברא הקב"ה בעולמו זכר ונקבה בראם</w:t>
      </w:r>
      <w:r w:rsidR="0001664D" w:rsidRPr="0001664D">
        <w:rPr>
          <w:rStyle w:val="HebrewChar"/>
          <w:rFonts w:cs="FrankRuehl" w:hint="cs"/>
          <w:rtl/>
        </w:rPr>
        <w:t>...</w:t>
      </w:r>
      <w:r w:rsidRPr="0001664D">
        <w:rPr>
          <w:rStyle w:val="HebrewChar"/>
          <w:rFonts w:cs="FrankRuehl" w:hint="cs"/>
          <w:rtl/>
        </w:rPr>
        <w:t xml:space="preserve"> מה עשה הקב"ה סירס הזכר וצינן הנקבה (של לויתן) ושמרה לצדיקים לעתיד לבא</w:t>
      </w:r>
      <w:r w:rsidR="0001664D" w:rsidRPr="0001664D">
        <w:rPr>
          <w:rStyle w:val="HebrewChar"/>
          <w:rFonts w:cs="FrankRuehl" w:hint="cs"/>
          <w:rtl/>
        </w:rPr>
        <w:t>...</w:t>
      </w:r>
      <w:r w:rsidRPr="0001664D">
        <w:rPr>
          <w:rStyle w:val="HebrewChar"/>
          <w:rFonts w:cs="FrankRuehl" w:hint="cs"/>
          <w:rtl/>
        </w:rPr>
        <w:t xml:space="preserve"> (שם עד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האומר אם תלד אשתי זכר יטול מנה ילדה זכר יטול מנה, נקבה מאתים ילדה נקבה נוטלת מאתים</w:t>
      </w:r>
      <w:r w:rsidR="0001664D" w:rsidRPr="0001664D">
        <w:rPr>
          <w:rStyle w:val="HebrewChar"/>
          <w:rFonts w:cs="FrankRuehl" w:hint="cs"/>
          <w:rtl/>
        </w:rPr>
        <w:t>...</w:t>
      </w:r>
      <w:r w:rsidRPr="0001664D">
        <w:rPr>
          <w:rStyle w:val="HebrewChar"/>
          <w:rFonts w:cs="FrankRuehl" w:hint="cs"/>
          <w:rtl/>
        </w:rPr>
        <w:t xml:space="preserve"> (שם קמ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דאמר רב חסדא בת תחלה סימן יפה לבנים</w:t>
      </w:r>
      <w:r w:rsidR="0001664D" w:rsidRPr="0001664D">
        <w:rPr>
          <w:rStyle w:val="HebrewChar"/>
          <w:rFonts w:cs="FrankRuehl" w:hint="cs"/>
          <w:rtl/>
        </w:rPr>
        <w:t>...</w:t>
      </w:r>
      <w:r w:rsidRPr="0001664D">
        <w:rPr>
          <w:rStyle w:val="HebrewChar"/>
          <w:rFonts w:cs="FrankRuehl" w:hint="cs"/>
          <w:rtl/>
        </w:rPr>
        <w:t xml:space="preserve"> (שם קמא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זכרותיה דירדנא ממערת פמייס, זכרותא דדמא כבדא</w:t>
      </w:r>
      <w:r w:rsidR="0001664D" w:rsidRPr="0001664D">
        <w:rPr>
          <w:rStyle w:val="HebrewChar"/>
          <w:rFonts w:cs="FrankRuehl" w:hint="cs"/>
          <w:rtl/>
        </w:rPr>
        <w:t>...</w:t>
      </w:r>
      <w:r w:rsidRPr="0001664D">
        <w:rPr>
          <w:rStyle w:val="HebrewChar"/>
          <w:rFonts w:cs="FrankRuehl" w:hint="cs"/>
          <w:rtl/>
        </w:rPr>
        <w:t xml:space="preserve"> זכרותא דמיא פרת</w:t>
      </w:r>
      <w:r w:rsidR="0001664D" w:rsidRPr="0001664D">
        <w:rPr>
          <w:rStyle w:val="HebrewChar"/>
          <w:rFonts w:cs="FrankRuehl" w:hint="cs"/>
          <w:rtl/>
        </w:rPr>
        <w:t>...</w:t>
      </w:r>
      <w:r w:rsidRPr="0001664D">
        <w:rPr>
          <w:rStyle w:val="HebrewChar"/>
          <w:rFonts w:cs="FrankRuehl" w:hint="cs"/>
          <w:rtl/>
        </w:rPr>
        <w:t xml:space="preserve"> (בכורות נה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שאינו נערך אלא זכר ודאי ונקבה ודאית</w:t>
      </w:r>
      <w:r w:rsidRPr="0001664D">
        <w:rPr>
          <w:rStyle w:val="HebrewChar"/>
          <w:rFonts w:cs="FrankRuehl" w:hint="cs"/>
          <w:rtl/>
        </w:rPr>
        <w:t>...</w:t>
      </w:r>
      <w:r w:rsidR="0000412F" w:rsidRPr="0001664D">
        <w:rPr>
          <w:rStyle w:val="HebrewChar"/>
          <w:rFonts w:cs="FrankRuehl" w:hint="cs"/>
          <w:rtl/>
        </w:rPr>
        <w:t xml:space="preserve"> (ערכין 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אלא במה בודקין אותו לידע אם זכר הוא אם נקבה היא, אבא שאול בר נש ואמרי לה אבא שאול בר רמש אומר מביא קיסם שראשו חלק ומנענע באותו מקום אם מסכסך בידוע שזכר הוא</w:t>
      </w:r>
      <w:r w:rsidRPr="0001664D">
        <w:rPr>
          <w:rStyle w:val="HebrewChar"/>
          <w:rFonts w:cs="FrankRuehl" w:hint="cs"/>
          <w:rtl/>
        </w:rPr>
        <w:t>...</w:t>
      </w:r>
      <w:r w:rsidR="0000412F" w:rsidRPr="0001664D">
        <w:rPr>
          <w:rStyle w:val="HebrewChar"/>
          <w:rFonts w:cs="FrankRuehl" w:hint="cs"/>
          <w:rtl/>
        </w:rPr>
        <w:t xml:space="preserve"> (נדה כה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מהו דתימא הואיל ואמר רבי יצחק אשה מזרעת תחלה יולדת זכר, איש מזריע תחילה </w:t>
      </w:r>
      <w:r w:rsidR="0000412F" w:rsidRPr="0001664D">
        <w:rPr>
          <w:rStyle w:val="HebrewChar"/>
          <w:rFonts w:cs="FrankRuehl" w:hint="cs"/>
          <w:rtl/>
        </w:rPr>
        <w:lastRenderedPageBreak/>
        <w:t>יולדת נקבה אימא מדהאי זכר האי נמי זכר, קא משמע לן אימא שניהם הזריעו בבת אחת</w:t>
      </w:r>
      <w:r w:rsidRPr="0001664D">
        <w:rPr>
          <w:rStyle w:val="HebrewChar"/>
          <w:rFonts w:cs="FrankRuehl" w:hint="cs"/>
          <w:rtl/>
        </w:rPr>
        <w:t>...</w:t>
      </w:r>
      <w:r w:rsidR="0000412F" w:rsidRPr="0001664D">
        <w:rPr>
          <w:rStyle w:val="HebrewChar"/>
          <w:rFonts w:cs="FrankRuehl" w:hint="cs"/>
          <w:rtl/>
        </w:rPr>
        <w:t xml:space="preserve"> (שם כח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שהזכר נגמר למ"א (יום) והנקבה לפ"א, וחכמים אומרים אחד בריית הזכר ואחד בריית הנקבה זה וזה מ"א יום</w:t>
      </w:r>
      <w:r w:rsidRPr="0001664D">
        <w:rPr>
          <w:rStyle w:val="HebrewChar"/>
          <w:rFonts w:cs="FrankRuehl" w:hint="cs"/>
          <w:rtl/>
        </w:rPr>
        <w:t>...</w:t>
      </w:r>
      <w:r w:rsidR="0000412F" w:rsidRPr="0001664D">
        <w:rPr>
          <w:rStyle w:val="HebrewChar"/>
          <w:rFonts w:cs="FrankRuehl" w:hint="cs"/>
          <w:rtl/>
        </w:rPr>
        <w:t xml:space="preserve">  שם ל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שנא חבלי נקבה מרובים משל זכר, זה בא כדרך תשמישו וזה בא כדרך תשמישו, זו הופכת פניה וזה אין הופך פניו.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ומרבים בנים ובני בנים, וכי בידו של אדם להרבות בנים ובני בנים, אלא מתוך שמשהין עצמן בבטן כדי שיזריעו נשותיהן תחילה שיהיו בניהם זכרים, מעלה עליהן הכתוב כאילו הם מרבים</w:t>
      </w:r>
      <w:r w:rsidRPr="0001664D">
        <w:rPr>
          <w:rStyle w:val="HebrewChar"/>
          <w:rFonts w:cs="FrankRuehl" w:hint="cs"/>
          <w:rtl/>
        </w:rPr>
        <w:t>...</w:t>
      </w:r>
      <w:r w:rsidR="0000412F" w:rsidRPr="0001664D">
        <w:rPr>
          <w:rStyle w:val="HebrewChar"/>
          <w:rFonts w:cs="FrankRuehl" w:hint="cs"/>
          <w:rtl/>
        </w:rPr>
        <w:t xml:space="preserve"> אמר רבא הרוצה לעשות כל בניו זכרים יבעול וישנה</w:t>
      </w:r>
      <w:r w:rsidRPr="0001664D">
        <w:rPr>
          <w:rStyle w:val="HebrewChar"/>
          <w:rFonts w:cs="FrankRuehl" w:hint="cs"/>
          <w:rtl/>
        </w:rPr>
        <w:t>...</w:t>
      </w:r>
      <w:r w:rsidR="0000412F" w:rsidRPr="0001664D">
        <w:rPr>
          <w:rStyle w:val="HebrewChar"/>
          <w:rFonts w:cs="FrankRuehl" w:hint="cs"/>
          <w:rtl/>
        </w:rPr>
        <w:t xml:space="preserve"> (שם לא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רבי יצחק אמר רבי אמי </w:t>
      </w:r>
      <w:r>
        <w:rPr>
          <w:rStyle w:val="HebrewChar"/>
          <w:rtl/>
        </w:rPr>
        <w:t> </w:t>
      </w:r>
      <w:r w:rsidRPr="0001664D">
        <w:rPr>
          <w:rStyle w:val="HebrewChar"/>
          <w:rFonts w:cs="FrankRuehl" w:hint="cs"/>
          <w:bCs/>
          <w:rtl/>
        </w:rPr>
        <w:t xml:space="preserve">כיון שבא זכר בעולם בא שלום בעולם, שנאמר שלחו כר מושל ארץ, זכר זה כר. ואמר ר' יצחק דבי רבי אמי בא זכר בעולם בא ככרו בידו, זכר זה כר, דכתיב ויכרה להם כירה גדולה, נקבה אין עמה כלום, </w:t>
      </w:r>
      <w:r>
        <w:rPr>
          <w:rStyle w:val="HebrewChar"/>
          <w:rtl/>
        </w:rPr>
        <w:t> </w:t>
      </w:r>
      <w:r w:rsidR="0001664D" w:rsidRPr="0001664D">
        <w:rPr>
          <w:rStyle w:val="HebrewChar"/>
          <w:rFonts w:cs="FrankRuehl" w:hint="cs"/>
          <w:rtl/>
        </w:rPr>
        <w:t xml:space="preserve"> </w:t>
      </w:r>
      <w:r w:rsidRPr="0001664D">
        <w:rPr>
          <w:rStyle w:val="HebrewChar"/>
          <w:rFonts w:cs="FrankRuehl" w:hint="cs"/>
          <w:rtl/>
        </w:rPr>
        <w:t>נקבה נקיה באה, עד דאמרה מזוני לא יהבו לה</w:t>
      </w:r>
      <w:r w:rsidR="0001664D" w:rsidRPr="0001664D">
        <w:rPr>
          <w:rStyle w:val="HebrewChar"/>
          <w:rFonts w:cs="FrankRuehl" w:hint="cs"/>
          <w:rtl/>
        </w:rPr>
        <w:t>...</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ומפני מה אמרה תורה זכר לשבעה ונקבה לארבעה עשר, זכר שהכל שמחים בו מתחרטת (על שבועתה) לשבעה, נקבה שהכל עצבים בה מתחרטת לארבעה עשר</w:t>
      </w:r>
      <w:r w:rsidRPr="0001664D">
        <w:rPr>
          <w:rStyle w:val="HebrewChar"/>
          <w:rFonts w:cs="FrankRuehl" w:hint="cs"/>
          <w:rtl/>
        </w:rPr>
        <w:t>...</w:t>
      </w:r>
      <w:r w:rsidR="0000412F" w:rsidRPr="0001664D">
        <w:rPr>
          <w:rStyle w:val="HebrewChar"/>
          <w:rFonts w:cs="FrankRuehl" w:hint="cs"/>
          <w:rtl/>
        </w:rPr>
        <w:t xml:space="preserve"> שאלו תלמידיו את רבי דוסתאי ברבי ינאי מפני מה איש מחזר על אשה ואין אשה מחזרת על איש, משל לאדם שאבד לו אבידה, מי מחזר על מי, בעל אבידה מחזיר על אבידתו. ומפני מה איש פניו למטה ואשה פניה למעלה כלפי האיש, זה ממקום שנברא וזו ממקום שנבראת. ומפני מה האיש מקבל פיוס ואין אשה מקבלת פיוס, זה ממקום שנברא וזו ממקום שנבראת, (אדמה עפר תיחוח נוח ליבטל, אבל בשר ועצמות קשין). מפני מה אשה קולה ערב ואין איש קולו ערב, זה ממקום שנברא וזו ממקום שנבראת (עצם כשמכין בו קולו נשמע, אבל קרקע אין קולו נשמע). (שם לא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מה יעשה אדם ויהיו לו בנים זכרים, אמר להם ישא אשה ההוגנת לו ויקדש עצמו בשעת תשמיש, אמרו הרבה עשו כן ולא הועילו, אלא יבקש רחמים ממי שהבנים שלו</w:t>
      </w:r>
      <w:r w:rsidR="0001664D" w:rsidRPr="0001664D">
        <w:rPr>
          <w:rStyle w:val="HebrewChar"/>
          <w:rFonts w:cs="FrankRuehl" w:hint="cs"/>
          <w:rtl/>
        </w:rPr>
        <w:t>...</w:t>
      </w:r>
      <w:r w:rsidRPr="0001664D">
        <w:rPr>
          <w:rStyle w:val="HebrewChar"/>
          <w:rFonts w:cs="FrankRuehl" w:hint="cs"/>
          <w:rtl/>
        </w:rPr>
        <w:t xml:space="preserve"> (שם ע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תלמוד ירושלמי: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ואמר רבי לוי המים העליונים זכרים והתחתונים נקבות, מה טעם תפתח ארץ כנקבה הזאת שהיא פותחת לפני הזכר</w:t>
      </w:r>
      <w:r w:rsidR="0001664D" w:rsidRPr="0001664D">
        <w:rPr>
          <w:rStyle w:val="HebrewChar"/>
          <w:rFonts w:cs="FrankRuehl" w:hint="cs"/>
          <w:rtl/>
        </w:rPr>
        <w:t>...</w:t>
      </w:r>
      <w:r w:rsidRPr="0001664D">
        <w:rPr>
          <w:rStyle w:val="HebrewChar"/>
          <w:rFonts w:cs="FrankRuehl" w:hint="cs"/>
          <w:rtl/>
        </w:rPr>
        <w:t xml:space="preserve"> (ברכות סה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זכר ונקבה יהיו, אם ראית זכר רץ אחר נקבה קבלם, נקבה רצה אחר זכר אל תקבלה. (בראשית פרשה לא יח)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וערל זכר, ר' חגי אמר וכי יש ערל נקבה, אלא ממקום שהוא ניכר אם זכר אם נקבה מוהלים אותו. (שם פרשה מו 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א"ר שמעון בן יוחאי יו"ד שנטל הקב"ה משרי היה טס ופורח לפני כסאו של הקב"ה</w:t>
      </w:r>
      <w:r w:rsidR="0001664D" w:rsidRPr="0001664D">
        <w:rPr>
          <w:rStyle w:val="HebrewChar"/>
          <w:rFonts w:cs="FrankRuehl" w:hint="cs"/>
          <w:rtl/>
        </w:rPr>
        <w:t>...</w:t>
      </w:r>
      <w:r w:rsidRPr="0001664D">
        <w:rPr>
          <w:rStyle w:val="HebrewChar"/>
          <w:rFonts w:cs="FrankRuehl" w:hint="cs"/>
          <w:rtl/>
        </w:rPr>
        <w:t xml:space="preserve"> א"ל הקב"ה לשעבר היית בשמה של נקבה ובסופן של אותיות, עכשיו אני נותנך בשמו של זכר ובראשון של אותיות, שנאמר (במדבר י"ג) ויקרא משה להושע בן נון יהושע</w:t>
      </w:r>
      <w:r w:rsidR="0001664D" w:rsidRPr="0001664D">
        <w:rPr>
          <w:rStyle w:val="HebrewChar"/>
          <w:rFonts w:cs="FrankRuehl" w:hint="cs"/>
          <w:rtl/>
        </w:rPr>
        <w:t>...</w:t>
      </w:r>
      <w:r w:rsidRPr="0001664D">
        <w:rPr>
          <w:rStyle w:val="HebrewChar"/>
          <w:rFonts w:cs="FrankRuehl" w:hint="cs"/>
          <w:rtl/>
        </w:rPr>
        <w:t xml:space="preserve"> (שם פרשה מז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תנחומא פתח, מי הקדימני ואשלם, זה רווק הדר במדינה ונותן שכר סופרים ומשנים, אמר הקב"ה עלי לשלם גמולו ושכרו וליתן לו בן זכר</w:t>
      </w:r>
      <w:r w:rsidR="0001664D" w:rsidRPr="0001664D">
        <w:rPr>
          <w:rStyle w:val="HebrewChar"/>
          <w:rFonts w:cs="FrankRuehl" w:hint="cs"/>
          <w:rtl/>
        </w:rPr>
        <w:t>...</w:t>
      </w:r>
      <w:r w:rsidRPr="0001664D">
        <w:rPr>
          <w:rStyle w:val="HebrewChar"/>
          <w:rFonts w:cs="FrankRuehl" w:hint="cs"/>
          <w:rtl/>
        </w:rPr>
        <w:t xml:space="preserve"> (ויקרא כז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תועבה יבחר בכם, אף על פי שהתינוק הזה יוצא מתוך מעי אמו מלוכלך ומטונף מלא רירין ודם הכל מחבקין אותו ומנשקין אותו, וביותר כשהוא זכר</w:t>
      </w:r>
      <w:r w:rsidR="0001664D" w:rsidRPr="0001664D">
        <w:rPr>
          <w:rStyle w:val="HebrewChar"/>
          <w:rFonts w:cs="FrankRuehl" w:hint="cs"/>
          <w:rtl/>
        </w:rPr>
        <w:t>...</w:t>
      </w:r>
      <w:r w:rsidRPr="0001664D">
        <w:rPr>
          <w:rStyle w:val="HebrewChar"/>
          <w:rFonts w:cs="FrankRuehl" w:hint="cs"/>
          <w:rtl/>
        </w:rPr>
        <w:t xml:space="preserve"> (שם שם 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כל זכר, למה כל זכר ואינו מזכיר כל נקבה, מפני שכבודו של הקב"ה עולה מן הזכרים. אמר דוד (תהלים קכ"ז) הנה נחלת ה' בנים שכר פרי הבטן, הנה נחלת ה' בנים הזכרים, ואם באו הנקבות אף הן שכר. (במדבר פרשה ג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מיד הקב"ה גוזר על הטפה מה יהא בסופה, אם זכר אם נקבה</w:t>
      </w:r>
      <w:r w:rsidRPr="0001664D">
        <w:rPr>
          <w:rStyle w:val="HebrewChar"/>
          <w:rFonts w:cs="FrankRuehl" w:hint="cs"/>
          <w:rtl/>
        </w:rPr>
        <w:t>...</w:t>
      </w:r>
      <w:r w:rsidR="0000412F" w:rsidRPr="0001664D">
        <w:rPr>
          <w:rStyle w:val="HebrewChar"/>
          <w:rFonts w:cs="FrankRuehl" w:hint="cs"/>
          <w:rtl/>
        </w:rPr>
        <w:t xml:space="preserve"> (פקודי 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לפי שבשר ודם מרחם על הזכרים יותר מהנקבות, והקב"ה אינו כן, כי רחמיו על כל מעשיו, על הזכרים ועל הנקבות</w:t>
      </w:r>
      <w:r w:rsidRPr="0001664D">
        <w:rPr>
          <w:rStyle w:val="HebrewChar"/>
          <w:rFonts w:cs="FrankRuehl" w:hint="cs"/>
          <w:rtl/>
        </w:rPr>
        <w:t>...</w:t>
      </w:r>
      <w:r w:rsidR="0000412F" w:rsidRPr="0001664D">
        <w:rPr>
          <w:rStyle w:val="HebrewChar"/>
          <w:rFonts w:cs="FrankRuehl" w:hint="cs"/>
          <w:rtl/>
        </w:rPr>
        <w:t xml:space="preserve"> (נצבים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00412F" w:rsidRPr="0001664D">
        <w:rPr>
          <w:rStyle w:val="HebrewChar"/>
          <w:rFonts w:cs="FrankRuehl" w:hint="cs"/>
          <w:bCs/>
          <w:rtl/>
        </w:rPr>
        <w:t>לכך נקרא שמו זכר, שחייב לזכור את בוראו ואת מצותיו ולידע כי לכך נוצר ולכך נולד ולכך</w:t>
      </w:r>
      <w:r w:rsidR="0000412F" w:rsidRPr="0001664D">
        <w:rPr>
          <w:rStyle w:val="HebrewChar"/>
          <w:rFonts w:cs="FrankRuehl"/>
          <w:bCs/>
        </w:rPr>
        <w:t xml:space="preserve"> </w:t>
      </w:r>
      <w:r w:rsidR="0000412F" w:rsidRPr="0001664D">
        <w:rPr>
          <w:rStyle w:val="HebrewChar"/>
          <w:rFonts w:cs="FrankRuehl" w:hint="cs"/>
          <w:bCs/>
          <w:rtl/>
        </w:rPr>
        <w:lastRenderedPageBreak/>
        <w:t>קיים</w:t>
      </w:r>
      <w:r w:rsidRPr="0001664D">
        <w:rPr>
          <w:rStyle w:val="HebrewChar"/>
          <w:rFonts w:cs="FrankRuehl" w:hint="cs"/>
          <w:bCs/>
          <w:rtl/>
        </w:rPr>
        <w:t>...</w:t>
      </w:r>
      <w:r w:rsidR="0000412F" w:rsidRPr="0001664D">
        <w:rPr>
          <w:rStyle w:val="HebrewChar"/>
          <w:rFonts w:cs="FrankRuehl" w:hint="cs"/>
          <w:bCs/>
          <w:rtl/>
        </w:rPr>
        <w:t xml:space="preserve">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(תזריע)</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את בניו ואת נשיו - הקדים זכרים לנקבות, ועשו הקדים נקבות לזכרים, שנאמר (בראשית ל"ו) ויקח עשו את נשיו ואת בניו. (בראשית לא יז)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בדמי טהרה - </w:t>
      </w:r>
      <w:r w:rsidR="0001664D" w:rsidRPr="0001664D">
        <w:rPr>
          <w:rStyle w:val="HebrewChar"/>
          <w:rFonts w:cs="FrankRuehl" w:hint="cs"/>
          <w:rtl/>
        </w:rPr>
        <w:t>...</w:t>
      </w:r>
      <w:r w:rsidRPr="0001664D">
        <w:rPr>
          <w:rStyle w:val="HebrewChar"/>
          <w:rFonts w:cs="FrankRuehl" w:hint="cs"/>
          <w:rtl/>
        </w:rPr>
        <w:t>והשם גזר על הזכר כמספר שתשלים צורתו בבטן, והנקבה כפלים מזה, וזה ברור ומנוסה. (ויקרא יב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וטימא וטיהר בנקבה כפלים מבזכר, וכן הדין, כי הדכורא מתגבורת טיפת הזכר שמזריע לובן אחר שהנקבה תזריע אודם, ולכן טיפת הזכר הבאה באחרונה מתגברת על טפת הנקבה ויולדת זכר, ואין הטומאה נמשכת, אבל יולדת נקבה היא כשהזכר מזריע תחילה והנקבה באחרונה, ומתגברת טפת הנקבה, ולכך הטומאה נמשכת כפלים</w:t>
      </w:r>
      <w:r w:rsidRPr="0001664D">
        <w:rPr>
          <w:rStyle w:val="HebrewChar"/>
          <w:rFonts w:cs="FrankRuehl" w:hint="cs"/>
          <w:rtl/>
        </w:rPr>
        <w:t>...</w:t>
      </w:r>
      <w:r w:rsidR="0000412F" w:rsidRPr="0001664D">
        <w:rPr>
          <w:rStyle w:val="HebrewChar"/>
          <w:rFonts w:cs="FrankRuehl" w:hint="cs"/>
          <w:rtl/>
        </w:rPr>
        <w:t xml:space="preserve"> (תרי"ג מצות ד"ה ומצות עשה ראשון)</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הכוזרי: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ואמר שאין הפרש בין יצירת הזכר והנקבה אלא מה שיש בן הראות איבריהם והסתרם, וכבר מבואר זה בניתוח, שאברי הנקבה כאברי הזכר, אלא שהם מהופכים אל פנים, כמו שאמר זכר באמש ונקבה באשם (ספר יצירה)</w:t>
      </w:r>
      <w:r w:rsidR="0001664D" w:rsidRPr="0001664D">
        <w:rPr>
          <w:rStyle w:val="HebrewChar"/>
          <w:rFonts w:cs="FrankRuehl" w:hint="cs"/>
          <w:rtl/>
        </w:rPr>
        <w:t>...</w:t>
      </w:r>
      <w:r w:rsidRPr="0001664D">
        <w:rPr>
          <w:rStyle w:val="HebrewChar"/>
          <w:rFonts w:cs="FrankRuehl" w:hint="cs"/>
          <w:rtl/>
        </w:rPr>
        <w:t xml:space="preserve"> (מאמר ד כה)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חזקוני: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וילדה זכר - בספר התולדות יש שבאשה ז' נקבים, ג' בימין וג' בשמאל וא' באמצע, כשהזרע נכנס בימין תלד זכר, ובאמצע טומטום ואנדרוגינוס, וכששוכבת סמוך לבעילה על צלע ימין יולדת זכר וממהרת הטומאה לצאת, וזהו "שמאלו תחת לראשי וימינו תחבקני", כדי להוליד זכרים. (ויקרא יב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לא טוב - </w:t>
      </w:r>
      <w:r w:rsidR="0001664D" w:rsidRPr="0001664D">
        <w:rPr>
          <w:rStyle w:val="HebrewChar"/>
          <w:rFonts w:cs="FrankRuehl" w:hint="cs"/>
          <w:rtl/>
        </w:rPr>
        <w:t>...</w:t>
      </w:r>
      <w:r w:rsidRPr="0001664D">
        <w:rPr>
          <w:rStyle w:val="HebrewChar"/>
          <w:rFonts w:cs="FrankRuehl" w:hint="cs"/>
          <w:rtl/>
        </w:rPr>
        <w:t xml:space="preserve">אבל עיקר הכתוב לא טוב היות האדם לבדו לא נאמר אחר בריאת האדם אלא בתחלה קודם הבריאה, לא טוב היות האדם לבדו שיהיה יחידי בעולם השפל מכיר ועומד </w:t>
      </w:r>
      <w:r w:rsidRPr="0001664D">
        <w:rPr>
          <w:rStyle w:val="HebrewChar"/>
          <w:rFonts w:cs="FrankRuehl" w:hint="cs"/>
          <w:rtl/>
        </w:rPr>
        <w:lastRenderedPageBreak/>
        <w:t>וקיים לנצח כמלאכי השרת, אעשה לו עזר כנגדו שיהיה אדם מין ואישיו מתרבין זה מזה הווים ונפסדים כשארי בעלי חיים</w:t>
      </w:r>
      <w:r w:rsidR="0001664D" w:rsidRPr="0001664D">
        <w:rPr>
          <w:rStyle w:val="HebrewChar"/>
          <w:rFonts w:cs="FrankRuehl" w:hint="cs"/>
          <w:rtl/>
        </w:rPr>
        <w:t>...</w:t>
      </w:r>
      <w:r w:rsidRPr="0001664D">
        <w:rPr>
          <w:rStyle w:val="HebrewChar"/>
          <w:rFonts w:cs="FrankRuehl" w:hint="cs"/>
          <w:rtl/>
        </w:rPr>
        <w:t xml:space="preserve"> ואמר בריאת האדם היתה במחשבה והתבוננות ועלה במחשבה לבראת שנים, כלומר זה לעצמו וזה לעצמו, ולהיותם עומדים לעצמם כדי שיקבל זה מזה,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כי צורת הזכר והנקבה כענין השמש והירח, כך חייבה החכמה שאינו טוב להיות האדם שהוא עיקר ביצירה לבדו, אלא להיות הוא פועל והנקבה ככלי כענין השמש והירח, שאין הירח אלא ככלי והשמש פועל בה והיא מקבלת ממנו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ולבסוף במעשה לא נברא אלא אחד, שהוא הזכר, ואף על פי שהנקבה נלקחה ממנו והיו שנים אין הנקבה נחשבה כבריאה, שאינה אלא כדבר נטפל אל העיקר, לקוח ממנו לצורך תשמישו</w:t>
      </w:r>
      <w:r w:rsidR="0001664D" w:rsidRPr="0001664D">
        <w:rPr>
          <w:rStyle w:val="HebrewChar"/>
          <w:rFonts w:cs="FrankRuehl" w:hint="cs"/>
          <w:rtl/>
        </w:rPr>
        <w:t>...</w:t>
      </w:r>
      <w:r w:rsidRPr="0001664D">
        <w:rPr>
          <w:rStyle w:val="HebrewChar"/>
          <w:rFonts w:cs="FrankRuehl" w:hint="cs"/>
          <w:rtl/>
        </w:rPr>
        <w:t xml:space="preserve"> (בראשית ב יח)</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ויש לך לקנות לב במלות זכר ונקבה בראם, כי כן כתוב "וייצר ה' אלקים", וכתוב (דה"א ד') "המה היוצרים", כי נשמת הזכר מן הזכר ונשמת הנקבה מן הנקבה, ומטעם זה נזדווג לה נחש לחוה ולא לאדם, לפי שנשמתה מן המדה המקבלת מצפון שהוא השמאל, וזה שתמצא בספר הבהיר בסופו אמר הנחש הואיל ונשמתה מצד צפון אסיתנה. (שם ה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וידוע כי החום מותריו מעטים וימהר פעולתו לעולם, דבר מושכל הוא, ועל כן יספיק לנו בהריון הזכר נקיון של שבעה ימים, והריון הנקבה תורה על קרירות טבע הנקבה, ובקרירות ירבו המותרות, ולכן תצטרך שבועים לנקיון גופה. (תזריע מצוה קסו)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זכר - בגימטריא ברכה, ונקבה בגימטריא קללה. (בראשית א כז)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בת היא וחיה - ותבעל למצרי, שרק הזכרים נולדים בתכונותיהם וטבעם, וגם הם יכולים להלחם</w:t>
      </w:r>
      <w:r w:rsidR="0001664D" w:rsidRPr="0001664D">
        <w:rPr>
          <w:rStyle w:val="HebrewChar"/>
          <w:rFonts w:cs="FrankRuehl" w:hint="cs"/>
          <w:rtl/>
        </w:rPr>
        <w:t>...</w:t>
      </w:r>
      <w:r w:rsidRPr="0001664D">
        <w:rPr>
          <w:rStyle w:val="HebrewChar"/>
          <w:rFonts w:cs="FrankRuehl" w:hint="cs"/>
          <w:rtl/>
        </w:rPr>
        <w:t xml:space="preserve"> (שמות א טו)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והנסיון מאמת דעת ר' ישמעאל, שתנועת הזכר תורגש למ"א יום והנקבה לפ"א יום, ואי אפשר </w:t>
      </w:r>
      <w:r w:rsidR="0000412F" w:rsidRPr="0001664D">
        <w:rPr>
          <w:rStyle w:val="HebrewChar"/>
          <w:rFonts w:cs="FrankRuehl" w:hint="cs"/>
          <w:rtl/>
        </w:rPr>
        <w:lastRenderedPageBreak/>
        <w:t>שיתחלף, כי חומר הזכר יותר חם ועל כן ממהר להגמר</w:t>
      </w:r>
      <w:r w:rsidRPr="0001664D">
        <w:rPr>
          <w:rStyle w:val="HebrewChar"/>
          <w:rFonts w:cs="FrankRuehl" w:hint="cs"/>
          <w:rtl/>
        </w:rPr>
        <w:t>...</w:t>
      </w:r>
      <w:r w:rsidR="0000412F" w:rsidRPr="0001664D">
        <w:rPr>
          <w:rStyle w:val="HebrewChar"/>
          <w:rFonts w:cs="FrankRuehl" w:hint="cs"/>
          <w:rtl/>
        </w:rPr>
        <w:t xml:space="preserve"> (ויקרא יב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כי יפליא - ומפני שהזכר במדרגת הצורה והנקבה במדרגת החומר הבדיל ביניהם, אבל בנזיקין לא הבדיל בין תשלומי עבד ואמה וכו', כי אין המזיק מבחין. וערך הנקבה כחצי הזכר, שנשלמת יצירתה בכפל הזמן, פ' יום לנקבה ומ' לזכר, ולב' נשים כח לעבוד כאיש אחד</w:t>
      </w:r>
      <w:r w:rsidR="0001664D" w:rsidRPr="0001664D">
        <w:rPr>
          <w:rStyle w:val="HebrewChar"/>
          <w:rFonts w:cs="FrankRuehl" w:hint="cs"/>
          <w:rtl/>
        </w:rPr>
        <w:t>...</w:t>
      </w:r>
      <w:r w:rsidRPr="0001664D">
        <w:rPr>
          <w:rStyle w:val="HebrewChar"/>
          <w:rFonts w:cs="FrankRuehl" w:hint="cs"/>
          <w:rtl/>
        </w:rPr>
        <w:t xml:space="preserve"> (שם כז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הזכרים תלה בלאה</w:t>
      </w:r>
      <w:r w:rsidR="0001664D" w:rsidRPr="0001664D">
        <w:rPr>
          <w:rStyle w:val="HebrewChar"/>
          <w:rFonts w:cs="FrankRuehl" w:hint="cs"/>
          <w:rtl/>
        </w:rPr>
        <w:t>...</w:t>
      </w:r>
      <w:r w:rsidRPr="0001664D">
        <w:rPr>
          <w:rStyle w:val="HebrewChar"/>
          <w:rFonts w:cs="FrankRuehl" w:hint="cs"/>
          <w:rtl/>
        </w:rPr>
        <w:t xml:space="preserve"> שהאיש מזריע תחלה יולדת בודאי נקיבה, וטעם הדבר כמה שאמרו אשה מזרעת תחלה יולדת זכר מפרשים כאשר זרע האשה למטה בא עליו זרע הזכר ומתגבר עליו, דכל עליון גובר לפעול בתחתון יותר ממה שפועל התחתון בעליון, ואין זה טעם לתלות בה הזכר, אדרבא יש לתלות הזכר בזכר לפי שזרע הזכר עיקר שגובר על זרע הנקבה. אמנם נראה כי הזרע של נקבה יותר שייך לזכר, מפני כי הזכר הוא מצטרף דוקא אל האשה יותר והאשה מצטרפת אל הזכר, ולפיכך כאשר האשה מזרעת תחלה מפני כי האשה יש לה צירוף אל הזכר מולידה גם כן בנים זכרים, וכאשר זרע שלה קודם אז זרע הזכר טפל אצלה ופעולתה עיקר, והזכר צירוף שלו תמיד אל הנקיבה, כי הנקיבה היא בת זוגו, ולפיכך כאשר הזרע שלו בא תחלה אז הוא עיקר וכל התנועות מן המתנועע הולכות תמיד אל השלמות המנועע, ותשלום הזכר הוא בנקבה, ותשלום הנקבה בזכר, לכך יוליד כל אחד דבר שהוא השלמתו</w:t>
      </w:r>
      <w:r w:rsidR="0001664D" w:rsidRPr="0001664D">
        <w:rPr>
          <w:rStyle w:val="HebrewChar"/>
          <w:rFonts w:cs="FrankRuehl" w:hint="cs"/>
          <w:rtl/>
        </w:rPr>
        <w:t>...</w:t>
      </w:r>
      <w:r w:rsidRPr="0001664D">
        <w:rPr>
          <w:rStyle w:val="HebrewChar"/>
          <w:rFonts w:cs="FrankRuehl" w:hint="cs"/>
          <w:rtl/>
        </w:rPr>
        <w:t xml:space="preserve"> (גור אריה בראשית מו טו)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תדע כי ענין עמון ומואב ראוי לזה מצד שהיה ענין בעמון ומואב שלא היה בשאר העכו"ם, שהם נולדו מאב שבא על בנותיו, לא כשאר בני אדם שיש לכל אחד אשה שהיא חומרית גם כן חלק בבן, ותוך כך אינו הכל מן האיש, וכאשר בא לוט על בנותיו אשר נחשבים טפלים אל האב והם גם כן יצאו ממנו, לכן הכל נחשב מן האב, ותולדות אלו נוטים אחר הצורה, כי יש אל האיש משפט הצורה, ולפיכך נאסרו הזכרים ולא הנקבות, כי הצורה באומה זו יוצאת מסדר המציאות</w:t>
      </w:r>
      <w:r w:rsidR="0001664D" w:rsidRPr="0001664D">
        <w:rPr>
          <w:rStyle w:val="HebrewChar"/>
          <w:rFonts w:cs="FrankRuehl" w:hint="cs"/>
          <w:rtl/>
        </w:rPr>
        <w:t>...</w:t>
      </w:r>
      <w:r w:rsidRPr="0001664D">
        <w:rPr>
          <w:rStyle w:val="HebrewChar"/>
          <w:rFonts w:cs="FrankRuehl" w:hint="cs"/>
          <w:rtl/>
        </w:rPr>
        <w:t xml:space="preserve"> (נצח ישראל פרק לב)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והוא דומה לנקבה, עם שהוא אדם אשר בריאתו שלמה, ומכל מקום אינה שלימה לגמרי בערך הזכר</w:t>
      </w:r>
      <w:r w:rsidRPr="0001664D">
        <w:rPr>
          <w:rStyle w:val="HebrewChar"/>
          <w:rFonts w:cs="FrankRuehl" w:hint="cs"/>
          <w:rtl/>
        </w:rPr>
        <w:t>...</w:t>
      </w:r>
      <w:r w:rsidR="0000412F" w:rsidRPr="0001664D">
        <w:rPr>
          <w:rStyle w:val="HebrewChar"/>
          <w:rFonts w:cs="FrankRuehl" w:hint="cs"/>
          <w:rtl/>
        </w:rPr>
        <w:t xml:space="preserve"> וביאור ענין זה שהנקבה יולדת מפני חולשתה, שאינה כמו הזכר שיש לו חוזק יותר מן הנקבה, וראיה לזה כי אותה שאינה יולדת נקראת איילונית, מלשון איל שהוא קושי, וכל דבר שהוא חלש יש לו השתנות, ולכך הנקבה יולדת מפני שהלידה היא השתנות אל האשה</w:t>
      </w:r>
      <w:r w:rsidRPr="0001664D">
        <w:rPr>
          <w:rStyle w:val="HebrewChar"/>
          <w:rFonts w:cs="FrankRuehl" w:hint="cs"/>
          <w:rtl/>
        </w:rPr>
        <w:t>...</w:t>
      </w:r>
      <w:r w:rsidR="0000412F" w:rsidRPr="0001664D">
        <w:rPr>
          <w:rStyle w:val="HebrewChar"/>
          <w:rFonts w:cs="FrankRuehl" w:hint="cs"/>
          <w:rtl/>
        </w:rPr>
        <w:t xml:space="preserve"> (שם פרק מח)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שהיה מצטער על עבודת עצמו שיעבוד השי"ת, רק שיהיה יוצא מאתו זכרים לעבודתו יתברך, ויש לך לדעת כי מכח צפון כח הזכרים, כי נקרא צפון משום שאין השמש נמצא שם, ולפיכך הברכה מכח צפון, כי צפון כח נסתר שאין אור השמש נגלה שם, והעושר והברכה הוא מכח נסתר שאין אור השמש נגלה שם, והעושר והברכה הוא מכח נסתר, שאין ברכה אלא בסמוי מן העין, ולכך אמר וצפונך תמלא בטנם ישבעו בנים, כי מצד צפון הברכה הנסתרת ומשם ישבעו בנים והם זכרים, כי זכר בגימטריא ברכה, ואין ספק כי הזכר הוא ברכה, שהוא כנגד הצורה שהיא הברכה, והנקבה כנגד החומר שאין בחומר ברכה רק הוא מקבל, ולכך אמר שנתן מיטתו בין צפון לדרום, כי הראש יהיה לצד צפון, וכאשר הוא פונה לצפון אשר משם הברכה הצפונה, לכך מוליד זכר</w:t>
      </w:r>
      <w:r w:rsidR="0001664D" w:rsidRPr="0001664D">
        <w:rPr>
          <w:rStyle w:val="HebrewChar"/>
          <w:rFonts w:cs="FrankRuehl" w:hint="cs"/>
          <w:rtl/>
        </w:rPr>
        <w:t>...</w:t>
      </w:r>
      <w:r w:rsidRPr="0001664D">
        <w:rPr>
          <w:rStyle w:val="HebrewChar"/>
          <w:rFonts w:cs="FrankRuehl" w:hint="cs"/>
          <w:rtl/>
        </w:rPr>
        <w:t xml:space="preserve"> (נתיב העבודה פרק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וזה כי הזכר ראוי שיהיה ערכו חמישים שקלים אף שהאדם הוא בעל אדמה וצורתו מוטבע בחומר, מכל מקום אינו נוטה אל החומר לגמרי כמו שידוע מענין האיש, אשר אינו נוטה אל החומר כמו האשה</w:t>
      </w:r>
      <w:r w:rsidRPr="0001664D">
        <w:rPr>
          <w:rStyle w:val="HebrewChar"/>
          <w:rFonts w:cs="FrankRuehl" w:hint="cs"/>
          <w:rtl/>
        </w:rPr>
        <w:t>...</w:t>
      </w:r>
      <w:r w:rsidR="0000412F" w:rsidRPr="0001664D">
        <w:rPr>
          <w:rStyle w:val="HebrewChar"/>
          <w:rFonts w:cs="FrankRuehl" w:hint="cs"/>
          <w:rtl/>
        </w:rPr>
        <w:t xml:space="preserve"> (נתיב הלשון פרק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ואם מקדש עצמו בצניעות אינו נחשב חמרי, כי הצניעות היא קדושה, ולפיכך ראוי שיהיו בניו זכרים, כי הנקבה היא חמרית, ואילו הזכר כמו צורה נבדל מן החמרי, ומי שמקדש עצמו בצניעות בשעת תשמיש, בזה הוא נבדל מן החמרי, לכך בניו זכרים</w:t>
      </w:r>
      <w:r w:rsidRPr="0001664D">
        <w:rPr>
          <w:rStyle w:val="HebrewChar"/>
          <w:rFonts w:cs="FrankRuehl" w:hint="cs"/>
          <w:rtl/>
        </w:rPr>
        <w:t>...</w:t>
      </w:r>
      <w:r w:rsidR="0000412F" w:rsidRPr="0001664D">
        <w:rPr>
          <w:rStyle w:val="HebrewChar"/>
          <w:rFonts w:cs="FrankRuehl" w:hint="cs"/>
          <w:rtl/>
        </w:rPr>
        <w:t xml:space="preserve"> ועוד שהזכר מעלת מדרגתו נסתר וצנוע ביותר, ומפני כך כאשר הוא צנוע בדרכיו ואז הוא מגיע עד המדרגה הנסתרת אשר בא משם הזכר, כי הזכר בא ממדרגה נסתרת עליונה</w:t>
      </w:r>
      <w:r w:rsidRPr="0001664D">
        <w:rPr>
          <w:rStyle w:val="HebrewChar"/>
          <w:rFonts w:cs="FrankRuehl" w:hint="cs"/>
          <w:rtl/>
        </w:rPr>
        <w:t>...</w:t>
      </w:r>
      <w:r w:rsidR="0000412F" w:rsidRPr="0001664D">
        <w:rPr>
          <w:rStyle w:val="HebrewChar"/>
          <w:rFonts w:cs="FrankRuehl" w:hint="cs"/>
          <w:rtl/>
        </w:rPr>
        <w:t xml:space="preserve"> (נתיב הצניעות פרק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ויראה לי שנח לכך שלח הזכר לפי שהזכר </w:t>
      </w:r>
      <w:r w:rsidR="0000412F" w:rsidRPr="0001664D">
        <w:rPr>
          <w:rStyle w:val="HebrewChar"/>
          <w:rFonts w:cs="FrankRuehl" w:hint="cs"/>
          <w:rtl/>
        </w:rPr>
        <w:lastRenderedPageBreak/>
        <w:t>מביא פרנסה לנקבה, ואמר אם ישלח נקבה הנה אם תמצא דבר מה מן המאכל לא תביא אל הזכר לאכול, והזכר מביא לפרנס הנקיבה לכך כתיב והנה עלה זית טרף לא אכל כמו שדרך הזכר לטרוף ולהביא לנקיבה, ולאפוקי הנקיבה דדרכה לאכול, וכן כתיב שהזכר דרך לטרוף בשביל הנקיבה</w:t>
      </w:r>
      <w:r w:rsidRPr="0001664D">
        <w:rPr>
          <w:rStyle w:val="HebrewChar"/>
          <w:rFonts w:cs="FrankRuehl" w:hint="cs"/>
          <w:rtl/>
        </w:rPr>
        <w:t>...</w:t>
      </w:r>
      <w:r w:rsidR="0000412F" w:rsidRPr="0001664D">
        <w:rPr>
          <w:rStyle w:val="HebrewChar"/>
          <w:rFonts w:cs="FrankRuehl" w:hint="cs"/>
          <w:rtl/>
        </w:rPr>
        <w:t xml:space="preserve"> (גור אריה בראשית ח יא)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ועוד יש לפרש אחר שתדע מלת בכל, שרוצה לומר כי היתה ברכתו שלמה לגמרי, ומה שהיה לאברהם מדריגה זאת, דהיינו ברכה שלימה דבר זה נקרא בת כאשר ידוע, שאין הנקיבה בעולם רק השלמת המציאות,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הזכר עיקר בעולם, רק הנקיבה השלמת המציאות, כי הזכר עיקר בעולם ונקיבה אינה רק להשלים שלא יהיה האדם חסר,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ומצד הנקיבה יהיה שלם האדם בכל בלי חסרון</w:t>
      </w:r>
      <w:r w:rsidR="0001664D" w:rsidRPr="0001664D">
        <w:rPr>
          <w:rStyle w:val="HebrewChar"/>
          <w:rFonts w:cs="FrankRuehl" w:hint="cs"/>
          <w:rtl/>
        </w:rPr>
        <w:t>...</w:t>
      </w:r>
      <w:r w:rsidRPr="0001664D">
        <w:rPr>
          <w:rStyle w:val="HebrewChar"/>
          <w:rFonts w:cs="FrankRuehl" w:hint="cs"/>
          <w:rtl/>
        </w:rPr>
        <w:t xml:space="preserve"> (חידושי אגדות בבא בתרא טו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בא זכר לעולם, דבר זה ידוע כי הזכר הוא השלם בבריאה, ועם הדבר שהוא שלם באה הפרנסה שהיא השלמת האדם, אבל הנקיבה אדרבה פרנסה שלה מצד שהיא חסרה ומשתוקקת אל השלמה ומשלים אותה הש"י בפרנסה, ולפיכך נקראת נקיבה שהיא חפצה ומשתוקקת אל ההשלמה, וזהו לשון נקיבה, מלשון "נקבה שכרך עלי", כלומר שהנקיבה מבקשת השלמה מפני חסרונה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שאמר אחר כך כיון שבא זכר לעולם בא שלום לעולם, כיון שהזכר השלם בבריאה והוא משלים את האשה, בא גם כן עמו השלום, כי השלימות והשלום תלוים זה בזה, לכך נקראו שניהם בשם אחד</w:t>
      </w:r>
      <w:r w:rsidR="0001664D" w:rsidRPr="0001664D">
        <w:rPr>
          <w:rStyle w:val="HebrewChar"/>
          <w:rFonts w:cs="FrankRuehl" w:hint="cs"/>
          <w:rtl/>
        </w:rPr>
        <w:t>...</w:t>
      </w:r>
      <w:r w:rsidRPr="0001664D">
        <w:rPr>
          <w:rStyle w:val="HebrewChar"/>
          <w:rFonts w:cs="FrankRuehl" w:hint="cs"/>
          <w:rtl/>
        </w:rPr>
        <w:t xml:space="preserve"> (שם שם נדה לא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ישא אשה ההוגנת לו ויקדש עצמו בשעת תשמיש. דבר זה מבואר, כי הזכר בא ממדרגה עליונה נסתרת לפי מעלת הזכר, ולפיכך הזכר בגמטריא הוא ברכה, וידוע כי הברכה באה ממקום נסתר, וכמו שאמרו אין ברכה אלא בסמוי מן העין, ולא ממקום שהעין שולט</w:t>
      </w:r>
      <w:r w:rsidR="0001664D" w:rsidRPr="0001664D">
        <w:rPr>
          <w:rStyle w:val="HebrewChar"/>
          <w:rFonts w:cs="FrankRuehl" w:hint="cs"/>
          <w:rtl/>
        </w:rPr>
        <w:t>...</w:t>
      </w:r>
      <w:r w:rsidRPr="0001664D">
        <w:rPr>
          <w:rStyle w:val="HebrewChar"/>
          <w:rFonts w:cs="FrankRuehl" w:hint="cs"/>
          <w:rtl/>
        </w:rPr>
        <w:t xml:space="preserve"> (שם שם ע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והענין,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דע שכל מה שברא הקב"ה זכר ונקבה בראם,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אפילו המים יש בהם זכר ונקבה כשנבראו, וברא רקיע להבדיל בין מים זכרים לנקבות. ודע כי כל פירות האדמה אינם צריכים </w:t>
      </w:r>
      <w:r w:rsidRPr="0001664D">
        <w:rPr>
          <w:rStyle w:val="HebrewChar"/>
          <w:rFonts w:cs="FrankRuehl" w:hint="cs"/>
          <w:rtl/>
        </w:rPr>
        <w:lastRenderedPageBreak/>
        <w:t>למים זכרים אלא אפילו על ידי מים הנקבות יוציא הפירות מטעם הנזכר, חוץ מן החטה מן הטעם שיתבאר. אמנם כל פירות האילן הן בעלי גאוה, אינם מוציאים פירותיהם אלא על ידי מים זכרים, חוץ מן האתרוג, והטעם שהוא המובחר שבפירות שנאכל כולו, ועם כל זה אינו מתגאה</w:t>
      </w:r>
      <w:r w:rsidR="0001664D" w:rsidRPr="0001664D">
        <w:rPr>
          <w:rStyle w:val="HebrewChar"/>
          <w:rFonts w:cs="FrankRuehl" w:hint="cs"/>
          <w:rtl/>
        </w:rPr>
        <w:t>...</w:t>
      </w:r>
      <w:r w:rsidRPr="0001664D">
        <w:rPr>
          <w:rStyle w:val="HebrewChar"/>
          <w:rFonts w:cs="FrankRuehl" w:hint="cs"/>
          <w:rtl/>
        </w:rPr>
        <w:t xml:space="preserve"> (בראשית)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וסמך ידו על ראש השעיר, כל הקרבנות הבאות ממין הנקבות, החטא יותר גדול מן הבאות ממין הזכרים, כי הנקבה פחותה מן הזכר, וכל אשר יהיה החטא יותר גדול יהיה הקרבן מן הפחות</w:t>
      </w:r>
      <w:r w:rsidR="0001664D" w:rsidRPr="0001664D">
        <w:rPr>
          <w:rStyle w:val="HebrewChar"/>
          <w:rFonts w:cs="FrankRuehl" w:hint="cs"/>
          <w:rtl/>
        </w:rPr>
        <w:t>...</w:t>
      </w:r>
      <w:r w:rsidRPr="0001664D">
        <w:rPr>
          <w:rStyle w:val="HebrewChar"/>
          <w:rFonts w:cs="FrankRuehl" w:hint="cs"/>
          <w:rtl/>
        </w:rPr>
        <w:t xml:space="preserve"> (ויקרא)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ובפשט חתם כל מעשה בשם של י-ה המשותף בין איש לאשה מסכים לדברי חז"ל בפרק הספינה, שכל מה שברא הקב"ה בעולמו זכר ונקבה בראם, שנאמר "כי בי-ה ה' צור עולמים", רוצה לומר בזה שכל מה שברא בעולם הזה יש בכולם דמיון הזכר והנקבה נאמר כי כל זכר דמיון אל המשפיע וכל נקבה דמיון אל המושפע, כנקבה המושפעת מן האיש, וכל הנבראים יש בכולם צד אחד משפיע וצד אחד מושפע הכל כא'</w:t>
      </w:r>
      <w:r w:rsidRPr="0001664D">
        <w:rPr>
          <w:rStyle w:val="HebrewChar"/>
          <w:rFonts w:cs="FrankRuehl" w:hint="cs"/>
          <w:rtl/>
        </w:rPr>
        <w:t>...</w:t>
      </w:r>
      <w:r w:rsidR="0000412F" w:rsidRPr="0001664D">
        <w:rPr>
          <w:rStyle w:val="HebrewChar"/>
          <w:rFonts w:cs="FrankRuehl" w:hint="cs"/>
          <w:rtl/>
        </w:rPr>
        <w:t xml:space="preserve"> בלתי ה' לבדו יש לייחס תואר האיש לבד משפיע ואינו מושפע, זה שאמר בכמה מדרשים אין איש אלא הקב"ה</w:t>
      </w:r>
      <w:r w:rsidRPr="0001664D">
        <w:rPr>
          <w:rStyle w:val="HebrewChar"/>
          <w:rFonts w:cs="FrankRuehl" w:hint="cs"/>
          <w:rtl/>
        </w:rPr>
        <w:t>...</w:t>
      </w:r>
      <w:r w:rsidR="0000412F" w:rsidRPr="0001664D">
        <w:rPr>
          <w:rStyle w:val="HebrewChar"/>
          <w:rFonts w:cs="FrankRuehl" w:hint="cs"/>
          <w:rtl/>
        </w:rPr>
        <w:t xml:space="preserve"> (בראשית א לא)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זכר ונקבה - זכר שם תואר לאיש בעבור אותו האבר אשר ממשלת הזכרון בו אף שלא מדעת, מה שאינו כן ביתר איברי הגוף. ואין דעתי נוחה בהנחה זו בשם זכר ונקבה</w:t>
      </w:r>
      <w:r w:rsidR="0001664D" w:rsidRPr="0001664D">
        <w:rPr>
          <w:rStyle w:val="HebrewChar"/>
          <w:rFonts w:cs="FrankRuehl" w:hint="cs"/>
          <w:rtl/>
        </w:rPr>
        <w:t>...</w:t>
      </w:r>
      <w:r w:rsidRPr="0001664D">
        <w:rPr>
          <w:rStyle w:val="HebrewChar"/>
          <w:rFonts w:cs="FrankRuehl" w:hint="cs"/>
          <w:rtl/>
        </w:rPr>
        <w:t xml:space="preserve"> לכן נ"ל שהבן יקרא זכר על שם זכר האבות הנשאר לעולם על ידי תולדת בנו</w:t>
      </w:r>
      <w:r w:rsidR="0001664D" w:rsidRPr="0001664D">
        <w:rPr>
          <w:rStyle w:val="HebrewChar"/>
          <w:rFonts w:cs="FrankRuehl" w:hint="cs"/>
          <w:rtl/>
        </w:rPr>
        <w:t>...</w:t>
      </w:r>
      <w:r w:rsidRPr="0001664D">
        <w:rPr>
          <w:rStyle w:val="HebrewChar"/>
          <w:rFonts w:cs="FrankRuehl" w:hint="cs"/>
          <w:rtl/>
        </w:rPr>
        <w:t xml:space="preserve"> (בראשית א כז)</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זכר הוא שם תואר לאיש על שם הזכור, וזכורך הוא שם עצם לאותו אבר, והושאל על האדם כולו</w:t>
      </w:r>
      <w:r w:rsidRPr="0001664D">
        <w:rPr>
          <w:rStyle w:val="HebrewChar"/>
          <w:rFonts w:cs="FrankRuehl" w:hint="cs"/>
          <w:rtl/>
        </w:rPr>
        <w:t>...</w:t>
      </w:r>
      <w:r w:rsidR="0000412F" w:rsidRPr="0001664D">
        <w:rPr>
          <w:rStyle w:val="HebrewChar"/>
          <w:rFonts w:cs="FrankRuehl" w:hint="cs"/>
          <w:rtl/>
        </w:rPr>
        <w:t xml:space="preserve"> ונ"ל עוד הבדל גדול בין זכר לזכור, זכר הוא להבדילו במין לבד, שאינו ממין נקבות, אמנם זכור הוא להבדיל במין הזכר עצמו שאינו נקרא כן כי אם כשכבר הגיע לימי הגדלות ובא בתכונת ההולדה</w:t>
      </w:r>
      <w:r w:rsidRPr="0001664D">
        <w:rPr>
          <w:rStyle w:val="HebrewChar"/>
          <w:rFonts w:cs="FrankRuehl" w:hint="cs"/>
          <w:rtl/>
        </w:rPr>
        <w:t>...</w:t>
      </w:r>
      <w:r w:rsidR="0000412F" w:rsidRPr="0001664D">
        <w:rPr>
          <w:rStyle w:val="HebrewChar"/>
          <w:rFonts w:cs="FrankRuehl" w:hint="cs"/>
          <w:rtl/>
        </w:rPr>
        <w:t xml:space="preserve"> (שמות כג יז)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רש"ר הירש: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זכר ונקבה - שניהם באותה קרבה אל השי"ת,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זכר הוא הזוכר ונושא את המסורת האלקית והאנושית ושומר עליה, </w:t>
      </w:r>
      <w:r>
        <w:rPr>
          <w:rStyle w:val="HebrewChar"/>
          <w:rtl/>
        </w:rPr>
        <w:t> </w:t>
      </w:r>
      <w:r w:rsidR="0001664D" w:rsidRPr="0001664D">
        <w:rPr>
          <w:rStyle w:val="HebrewChar"/>
          <w:rFonts w:cs="FrankRuehl" w:hint="cs"/>
          <w:rtl/>
        </w:rPr>
        <w:t xml:space="preserve"> </w:t>
      </w:r>
      <w:r w:rsidRPr="0001664D">
        <w:rPr>
          <w:rStyle w:val="HebrewChar"/>
          <w:rFonts w:cs="FrankRuehl" w:hint="cs"/>
          <w:rtl/>
        </w:rPr>
        <w:t>נקבה - הקובעת, היא מקבלת את יעודה על ידי התחברותה עם הזכר הבוחר ביעודו המיוחד. (בראשית א כז)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זכר ונקבה בראם - ואין ההבדל בין המינים ענין שרירותי-רצוני. (שם 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פטר רחם - ובזה מבטא כי כל הנולד בבית זה שייך לה', לכן הקדושה רק על הבן הזכר כי הוא נושא המסורת והייצוג הלאומיים. (שמות יג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ואם מך הוא - מעיזים אנו לשער: הבית והמשפחה, איש, אשה וילד מיוצגים על ידי מספר שלוש, ואילו החברה מיוצגת על ידי מספר שתים, וכעין זה מצאנו פעמים רבות בתורה, נמצא שהמשפחה והחברה כאחת באות לידי ביטוי במספר חמש, אם אין זה רחוק מן האמת, הרי מספר שלוש הוא החותמת של יעוד האשה: המשפחה והבית, ואילו מספר חמשה הוא החותמת של ייעוד האיש: המשפחה, והחברה</w:t>
      </w:r>
      <w:r w:rsidR="0001664D" w:rsidRPr="0001664D">
        <w:rPr>
          <w:rStyle w:val="HebrewChar"/>
          <w:rFonts w:cs="FrankRuehl" w:hint="cs"/>
          <w:rtl/>
        </w:rPr>
        <w:t>...</w:t>
      </w:r>
      <w:r w:rsidRPr="0001664D">
        <w:rPr>
          <w:rStyle w:val="HebrewChar"/>
          <w:rFonts w:cs="FrankRuehl" w:hint="cs"/>
          <w:rtl/>
        </w:rPr>
        <w:t xml:space="preserve"> (ויקרא כז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משך חכמה: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ויקרא את שמם אדם - </w:t>
      </w:r>
      <w:r w:rsidR="0001664D" w:rsidRPr="0001664D">
        <w:rPr>
          <w:rStyle w:val="HebrewChar"/>
          <w:rFonts w:cs="FrankRuehl" w:hint="cs"/>
          <w:rtl/>
        </w:rPr>
        <w:t>...</w:t>
      </w:r>
      <w:r w:rsidRPr="0001664D">
        <w:rPr>
          <w:rStyle w:val="HebrewChar"/>
          <w:rFonts w:cs="FrankRuehl" w:hint="cs"/>
          <w:rtl/>
        </w:rPr>
        <w:t>כי ענין אדם הוא שלימו דכר ונוקבא, וטעמו כמו"ש "ויקרא את שמם אדם", וזה דוקא בישראל ששניהן מכונין להוציא תולדות לקיום האומה ומצווין על פריה ורביה. לא כן אומות העולם שאינן מצוין על פריה ורביה כי ענין הולדה שלהם רק לקיום ישוב העולם ולמלאות רצון הטבע הדורש תפקידו, והנקבה אינה מתיחסת אל הזכר כלל</w:t>
      </w:r>
      <w:r w:rsidR="0001664D" w:rsidRPr="0001664D">
        <w:rPr>
          <w:rStyle w:val="HebrewChar"/>
          <w:rFonts w:cs="FrankRuehl" w:hint="cs"/>
          <w:rtl/>
        </w:rPr>
        <w:t>...</w:t>
      </w:r>
      <w:r w:rsidRPr="0001664D">
        <w:rPr>
          <w:rStyle w:val="HebrewChar"/>
          <w:rFonts w:cs="FrankRuehl" w:hint="cs"/>
          <w:rtl/>
        </w:rPr>
        <w:t xml:space="preserve"> וזה הענין שנבראו הבהמות גופים נפרדים מן האדמה, לא כן האדם היו זכר ונקבה בריאה אחת</w:t>
      </w:r>
      <w:r w:rsidR="0001664D" w:rsidRPr="0001664D">
        <w:rPr>
          <w:rStyle w:val="HebrewChar"/>
          <w:rFonts w:cs="FrankRuehl" w:hint="cs"/>
          <w:rtl/>
        </w:rPr>
        <w:t>...</w:t>
      </w:r>
      <w:r w:rsidRPr="0001664D">
        <w:rPr>
          <w:rStyle w:val="HebrewChar"/>
          <w:rFonts w:cs="FrankRuehl" w:hint="cs"/>
          <w:rtl/>
        </w:rPr>
        <w:t xml:space="preserve"> (בראשית ה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תורה תמימה: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וטמאה שבעת ימים - בגמרא נדה ל"א שאם זכר בא לעולם כולם שמחים ומתחרטת על שבועתה לאחר ז' ימים, ונראה על פי בבא בתרא ט"ז ב' זכר בא לעולם בא שלום לעולם, שהזכרים מריבים פחות. (ויקרא יב ב)</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זכריה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בית המקדש-בית ראשון חטא)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ורוח אלקים לבשה את זכריה בן יהוידע הכהן ויעמוד מעל לעם, ויאמר להם כה אמר האלקים למה אתם עוברים את מצות ה' ולא תצליחו כי עזבתם את ה' ויעזב אתכם. ויקשרו עליו וירגמוהו אבן במצות המלך בחצר בית ה'. ולא זכר יואש המלך החסד אשר עשה יהוידע אביו עמו ויהרג את בנו, ובמותו אמר ירא ה' וידרוש. (דברי הימים ב כד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אשכחיה לדמיה דזכריה דהוה קא מרתח וסליק, אמר מאי האי</w:t>
      </w:r>
      <w:r w:rsidR="0001664D" w:rsidRPr="0001664D">
        <w:rPr>
          <w:rStyle w:val="HebrewChar"/>
          <w:rFonts w:cs="FrankRuehl" w:hint="cs"/>
          <w:rtl/>
        </w:rPr>
        <w:t>...</w:t>
      </w:r>
      <w:r w:rsidRPr="0001664D">
        <w:rPr>
          <w:rStyle w:val="HebrewChar"/>
          <w:rFonts w:cs="FrankRuehl" w:hint="cs"/>
          <w:rtl/>
        </w:rPr>
        <w:t xml:space="preserve"> אמרי ליה מאי נימא לך, נבייא הוה בן דהוה קא מוכח לן במילי דשמיא, קמינן עילויה וקטלינן ליה, והא כמה שנין דלא קא נייח דמיה. אמר להו אנא מפייסנא ליה, אייתי סנהדרי גדולה וסנהדרי קטנה קטל עילויה ולא נח, בחורים ובתולות קטל עילויה ולא נח, אייתי תינוקות של בית רבן קטל עילויה ולא נח, אמר ליה זכריה זכריה, טובים שבהן איבדתים ניחא לך דאיבדינהו לכולהו, כדאמר ליה הכי נח</w:t>
      </w:r>
      <w:r w:rsidR="0001664D" w:rsidRPr="0001664D">
        <w:rPr>
          <w:rStyle w:val="HebrewChar"/>
          <w:rFonts w:cs="FrankRuehl" w:hint="cs"/>
          <w:rtl/>
        </w:rPr>
        <w:t>...</w:t>
      </w:r>
      <w:r w:rsidRPr="0001664D">
        <w:rPr>
          <w:rStyle w:val="HebrewChar"/>
          <w:rFonts w:cs="FrankRuehl" w:hint="cs"/>
          <w:rtl/>
        </w:rPr>
        <w:t xml:space="preserve"> (גיטין נז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עד די קטל עילויה תשעים וארבעה ריבוא ולא נח</w:t>
      </w:r>
      <w:r w:rsidRPr="0001664D">
        <w:rPr>
          <w:rStyle w:val="HebrewChar"/>
          <w:rFonts w:cs="FrankRuehl" w:hint="cs"/>
          <w:rtl/>
        </w:rPr>
        <w:t>...</w:t>
      </w:r>
      <w:r w:rsidR="0000412F" w:rsidRPr="0001664D">
        <w:rPr>
          <w:rStyle w:val="HebrewChar"/>
          <w:rFonts w:cs="FrankRuehl" w:hint="cs"/>
          <w:rtl/>
        </w:rPr>
        <w:t xml:space="preserve"> (סנהדרין צו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רבי יוחנן שמונים אלף פירחי כהונה נהרגו על דמו של זכריה. רבי יודן שאל לרבי אחא איכן הרגו את זכריה בעזרת הנשים או בעזרת ישראל, אמר לא בעזרת ישראל ולא בעזרת ישראל אלא בעזרת הכהנים, ולא נהגו בדמו לא כדם האיל ולא כדם הצבי</w:t>
      </w:r>
      <w:r w:rsidR="0001664D" w:rsidRPr="0001664D">
        <w:rPr>
          <w:rStyle w:val="HebrewChar"/>
          <w:rFonts w:cs="FrankRuehl" w:hint="cs"/>
          <w:rtl/>
        </w:rPr>
        <w:t>...</w:t>
      </w:r>
      <w:r w:rsidRPr="0001664D">
        <w:rPr>
          <w:rStyle w:val="HebrewChar"/>
          <w:rFonts w:cs="FrankRuehl" w:hint="cs"/>
          <w:rtl/>
        </w:rPr>
        <w:t xml:space="preserve"> כל</w:t>
      </w:r>
      <w:r w:rsidRPr="0001664D">
        <w:rPr>
          <w:rStyle w:val="HebrewChar"/>
          <w:rFonts w:cs="FrankRuehl"/>
          <w:rtl/>
        </w:rPr>
        <w:t xml:space="preserve"> כ</w:t>
      </w:r>
      <w:r w:rsidRPr="0001664D">
        <w:rPr>
          <w:rStyle w:val="HebrewChar"/>
          <w:rFonts w:cs="FrankRuehl" w:hint="cs"/>
          <w:rtl/>
        </w:rPr>
        <w:t xml:space="preserve">ך למה, כדי להעלות חימה ולנקום נקם נתתי את דמה על צחיח סלע לבלתי הכסות.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שבע עבירות עברו ישראל באותו היום, הרגו כהן ונביא ודיין, ושפכו דם נקי וטימאו את העזרה, ושבת ויום הכיפורים היה.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וכיון שעלה נבוזראדן</w:t>
      </w:r>
      <w:r w:rsidR="0001664D" w:rsidRPr="0001664D">
        <w:rPr>
          <w:rStyle w:val="HebrewChar"/>
          <w:rFonts w:cs="FrankRuehl" w:hint="cs"/>
          <w:rtl/>
        </w:rPr>
        <w:t>...</w:t>
      </w:r>
      <w:r w:rsidRPr="0001664D">
        <w:rPr>
          <w:rStyle w:val="HebrewChar"/>
          <w:rFonts w:cs="FrankRuehl" w:hint="cs"/>
          <w:rtl/>
        </w:rPr>
        <w:t xml:space="preserve"> (תענית כה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נעו עורים בחוצות - סומין בהם אמרו מי יראה לנו אותו המקום שהרגו את זכריה שנלך ונחבקנו וננשקנו, לקיים מה שנאמר נעו עורים בחוצות נגואלו בדם</w:t>
      </w:r>
      <w:r w:rsidR="0001664D" w:rsidRPr="0001664D">
        <w:rPr>
          <w:rStyle w:val="HebrewChar"/>
          <w:rFonts w:cs="FrankRuehl" w:hint="cs"/>
          <w:rtl/>
        </w:rPr>
        <w:t>...</w:t>
      </w:r>
      <w:r w:rsidRPr="0001664D">
        <w:rPr>
          <w:rStyle w:val="HebrewChar"/>
          <w:rFonts w:cs="FrankRuehl" w:hint="cs"/>
          <w:rtl/>
        </w:rPr>
        <w:t xml:space="preserve"> (איכה פרשה ד יח)</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ללמדך שכל המניח ענותנותו גורם מיתה </w:t>
      </w:r>
      <w:r w:rsidR="0000412F" w:rsidRPr="0001664D">
        <w:rPr>
          <w:rStyle w:val="HebrewChar"/>
          <w:rFonts w:cs="FrankRuehl" w:hint="cs"/>
          <w:rtl/>
        </w:rPr>
        <w:lastRenderedPageBreak/>
        <w:t xml:space="preserve">לעולמו וחוטא לדורו, וממי אתה למד, מזכריה, שנאמר (דברים הימים ב' כ"ד) ורוח אלקים לבשה את זכריה וגו' ויעמד מעל לעם, וכי מעל ראשי העם היה הולך,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אלא שראה את עצמו גדול מכל העם, חתן המלך, וכהן ונביא ודיין, התחיל מדבר גדולות,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ואומר להם למה אתם עוברים את מצות ה' וגו'</w:t>
      </w:r>
      <w:r w:rsidRPr="0001664D">
        <w:rPr>
          <w:rStyle w:val="HebrewChar"/>
          <w:rFonts w:cs="FrankRuehl" w:hint="cs"/>
          <w:rtl/>
        </w:rPr>
        <w:t>...</w:t>
      </w:r>
      <w:r w:rsidR="0000412F" w:rsidRPr="0001664D">
        <w:rPr>
          <w:rStyle w:val="HebrewChar"/>
          <w:rFonts w:cs="FrankRuehl" w:hint="cs"/>
          <w:rtl/>
        </w:rPr>
        <w:t xml:space="preserve"> (קהלת פרשה י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אגדה: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ויואש הרג לזכריה בן יהוידע בחצר בית ה' והזה מדמו על הקיר, ונסתלקה שכינה מן ההיכל עד ימי ישעיה ע"ה</w:t>
      </w:r>
      <w:r w:rsidR="0001664D" w:rsidRPr="0001664D">
        <w:rPr>
          <w:rStyle w:val="HebrewChar"/>
          <w:rFonts w:cs="FrankRuehl" w:hint="cs"/>
          <w:rtl/>
        </w:rPr>
        <w:t>...</w:t>
      </w:r>
      <w:r w:rsidRPr="0001664D">
        <w:rPr>
          <w:rStyle w:val="HebrewChar"/>
          <w:rFonts w:cs="FrankRuehl" w:hint="cs"/>
          <w:rtl/>
        </w:rPr>
        <w:t xml:space="preserve"> (במדבר ל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וזכריה לפי שחירף את ישראל שאמר למה זה עזבתם את ה' נענש ונתגלגל רוחו ונפשו בשני גרי צדק שמעיה ואבטליון, ואחר כך רוחו של זכריה נתגלגל במורינו הרב רבי משה קורדווארו, ונפשו במורינו הרב אליה וידא"ש, ולכן היו אוהבים זה לזה. (חיי שרה)</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זכריה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הסטוריה בית שני-בנין)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בחדש השמיני בשנת שתים לדריוש, היה דבר ה' אל זכריה בן ברכיה בן עדו הנביא לאמר. קצף ה' על אבותיכם קצף. ואמרת אלהם כה אמר ה' צב-אות שובו אלי נאם ה' צב-אות ואשוב אליכם אמר ה' צב-אות</w:t>
      </w:r>
      <w:r w:rsidR="0001664D" w:rsidRPr="0001664D">
        <w:rPr>
          <w:rStyle w:val="HebrewChar"/>
          <w:rFonts w:cs="FrankRuehl" w:hint="cs"/>
          <w:rtl/>
        </w:rPr>
        <w:t>...</w:t>
      </w:r>
      <w:r w:rsidRPr="0001664D">
        <w:rPr>
          <w:rStyle w:val="HebrewChar"/>
          <w:rFonts w:cs="FrankRuehl" w:hint="cs"/>
          <w:rtl/>
        </w:rPr>
        <w:t xml:space="preserve"> (זכריה א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ויהי בשנת ארבע לדריוש המלך היה דבר ה' אל זכריה בארבעה לחדש התשיעי בכסלו. וישלח בית אל שראצר ורגם מלך ואנשיו לחלות את פני ה'. לאמר אל הכהנים אשר לבית ה' צב-אות ואל הנביאים לאמר, האבכה בחדש החמישי הנזר כאשר עשיתי זה כמה שנים</w:t>
      </w:r>
      <w:r w:rsidR="0001664D" w:rsidRPr="0001664D">
        <w:rPr>
          <w:rStyle w:val="HebrewChar"/>
          <w:rFonts w:cs="FrankRuehl" w:hint="cs"/>
          <w:rtl/>
        </w:rPr>
        <w:t>...</w:t>
      </w:r>
      <w:r w:rsidRPr="0001664D">
        <w:rPr>
          <w:rStyle w:val="HebrewChar"/>
          <w:rFonts w:cs="FrankRuehl" w:hint="cs"/>
          <w:rtl/>
        </w:rPr>
        <w:t xml:space="preserve"> (שם ז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רב חסדא דריש מרי בר מר מאי דכתיב לכל תכלה ראיתי קץ רחבה מצותך מאד, דבר זה אמרו דוד ולא פירשו</w:t>
      </w:r>
      <w:r w:rsidR="0001664D" w:rsidRPr="0001664D">
        <w:rPr>
          <w:rStyle w:val="HebrewChar"/>
          <w:rFonts w:cs="FrankRuehl" w:hint="cs"/>
          <w:rtl/>
        </w:rPr>
        <w:t>...</w:t>
      </w:r>
      <w:r w:rsidRPr="0001664D">
        <w:rPr>
          <w:rStyle w:val="HebrewChar"/>
          <w:rFonts w:cs="FrankRuehl" w:hint="cs"/>
          <w:rtl/>
        </w:rPr>
        <w:t xml:space="preserve"> עד שבא זכריה בן עידו ופירשו, דכתיב ויאמר אלי מה אתה רואה, ואומר מגילה עפה ארכה עשרים באמה ורחבה עשר באמה</w:t>
      </w:r>
      <w:r w:rsidR="0001664D" w:rsidRPr="0001664D">
        <w:rPr>
          <w:rStyle w:val="HebrewChar"/>
          <w:rFonts w:cs="FrankRuehl" w:hint="cs"/>
          <w:rtl/>
        </w:rPr>
        <w:t>...</w:t>
      </w:r>
      <w:r w:rsidRPr="0001664D">
        <w:rPr>
          <w:rStyle w:val="HebrewChar"/>
          <w:rFonts w:cs="FrankRuehl" w:hint="cs"/>
          <w:rtl/>
        </w:rPr>
        <w:t xml:space="preserve"> (עירובין כא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סדר עולם: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מרדכי היהודי וחגי זכריה ומלאכי כולם נתנבאו בשנת ב' לדריוש</w:t>
      </w:r>
      <w:r w:rsidR="0001664D" w:rsidRPr="0001664D">
        <w:rPr>
          <w:rStyle w:val="HebrewChar"/>
          <w:rFonts w:cs="FrankRuehl" w:hint="cs"/>
          <w:rtl/>
        </w:rPr>
        <w:t>...</w:t>
      </w:r>
      <w:r w:rsidRPr="0001664D">
        <w:rPr>
          <w:rStyle w:val="HebrewChar"/>
          <w:rFonts w:cs="FrankRuehl" w:hint="cs"/>
          <w:rtl/>
        </w:rPr>
        <w:t xml:space="preserve"> (פרק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ואעידה - שיעיד אוריה בימי יהויקים הפורענות, וזכריה ינבא הנחמה בשנת ב' לדריוש, אם תראו שתתקיים נבואת אוריה, תהיו מצפים לנבואת זכריה</w:t>
      </w:r>
      <w:r w:rsidR="0001664D" w:rsidRPr="0001664D">
        <w:rPr>
          <w:rStyle w:val="HebrewChar"/>
          <w:rFonts w:cs="FrankRuehl" w:hint="cs"/>
          <w:rtl/>
        </w:rPr>
        <w:t>...</w:t>
      </w:r>
      <w:r w:rsidRPr="0001664D">
        <w:rPr>
          <w:rStyle w:val="HebrewChar"/>
          <w:rFonts w:cs="FrankRuehl" w:hint="cs"/>
          <w:rtl/>
        </w:rPr>
        <w:t xml:space="preserve"> (ישעיה 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התנבי זכריה - על היהודים בשנת שתים לדריוש שיבנו הבית בלא רשות, מסעדין להון - נביאי הקב"ה עוזרים להם</w:t>
      </w:r>
      <w:r w:rsidR="0001664D" w:rsidRPr="0001664D">
        <w:rPr>
          <w:rStyle w:val="HebrewChar"/>
          <w:rFonts w:cs="FrankRuehl" w:hint="cs"/>
          <w:rtl/>
        </w:rPr>
        <w:t>...</w:t>
      </w:r>
      <w:r w:rsidRPr="0001664D">
        <w:rPr>
          <w:rStyle w:val="HebrewChar"/>
          <w:rFonts w:cs="FrankRuehl" w:hint="cs"/>
          <w:rtl/>
        </w:rPr>
        <w:t xml:space="preserve"> (עזרא ה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נבואת זכריה סתומה מאד כי יש בה מראות דומות לחלום הניתן לפתרון, ואין אנו יכולים לעמוד על אמיתת פתרונו עד יבא מורה צדק</w:t>
      </w:r>
      <w:r w:rsidR="0001664D" w:rsidRPr="0001664D">
        <w:rPr>
          <w:rStyle w:val="HebrewChar"/>
          <w:rFonts w:cs="FrankRuehl" w:hint="cs"/>
          <w:rtl/>
        </w:rPr>
        <w:t>...</w:t>
      </w:r>
      <w:r w:rsidRPr="0001664D">
        <w:rPr>
          <w:rStyle w:val="HebrewChar"/>
          <w:rFonts w:cs="FrankRuehl" w:hint="cs"/>
          <w:rtl/>
        </w:rPr>
        <w:t xml:space="preserve"> (זכריה 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מעלות הנבואה רבות, כי הנשמות ההגונות המקבלות רוח הקודש להנבא אינן על דרך אחת, ובהיות הכבוד עם ישראל טרם גלו אין צורך לפרש הנבואה, ואחר הגלות הן מראות וצריכות פירוש, כמראות דניאל שפירשן לו, וכן בזכריה, ואשר לא פירש סתומות מעיני המשכילים</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הנביא - נאמר על זכריה או על עידו, ואמרו כי הוא עידו החוזה.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וידוע כי מדרגות הנבואה הם הביאור וההעלמה, כאשר נתבאר שמדרגת אדון הנביאים שהיא היותר עליונה היתה בתכלית הביאור, כאשר נאמר "ומראה ולא בחידות", ויתחייב מזה שיהיה בזמן קרוב להפסק הנבואה בתכלית ההעלם, ולזה באו מראות זכריה בתכלית ההעלם, עד שלא מצאו המפרשים בהם ידיהם ורגליהם</w:t>
      </w:r>
      <w:r w:rsidR="0001664D" w:rsidRPr="0001664D">
        <w:rPr>
          <w:rStyle w:val="HebrewChar"/>
          <w:rFonts w:cs="FrankRuehl" w:hint="cs"/>
          <w:rtl/>
        </w:rPr>
        <w:t>...</w:t>
      </w:r>
      <w:r w:rsidRPr="0001664D">
        <w:rPr>
          <w:rStyle w:val="HebrewChar"/>
          <w:rFonts w:cs="FrankRuehl" w:hint="cs"/>
          <w:rtl/>
        </w:rPr>
        <w:t xml:space="preserve"> (דרוש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מה אלה - ידע פירוש עניני המנורה, ולא פירוש ב' הזיתים, ואמר לו שמורים על שני מנהיגי הדור, ומפני שעניני הכהן הגדול נאמרו לו לעיל, ביאר לו ענין זרובבל שמזרעו יהיה המשיח. </w:t>
      </w:r>
      <w:r w:rsidRPr="0001664D">
        <w:rPr>
          <w:rStyle w:val="HebrewChar"/>
          <w:rFonts w:cs="FrankRuehl" w:hint="cs"/>
          <w:rtl/>
        </w:rPr>
        <w:lastRenderedPageBreak/>
        <w:t>(זכריה ד ד)</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זלפה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יעקב)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ויתן לבן לה את זלפה שפחתו, ללאה בתו שפחה. (בראשית כט כד)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ותלד זלפה שפחת לאה ליעקב בן. ותאמר לאה בגד, ותקרא את שמו גד. ותלד זלפה שפחת לאה בן שני ליעקב. ותאמר לאה באשרי כי אשרוני בנות, ותקרא את שמו אשר. (שם ל 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לקח לבן שתי שפחותיו ונתן לשתי בנותיו, וכי שפחותיו, והלא בנותיו היו, אלא בנימוס הארץ בנותיו של אדם מפילגשיו הן נקראות שפחות. (בראשית פרק כט, קכה)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ותלד זלפה - בכולן נאמר הריון חוץ מזלפה לפי שהיתה בחורה מכולן ותינוקת בשנים ואין הריון ניכר בה, וכדי לרמות את יעקב נתנה לבן ללאה, שלא יבין שמכניסין לו את לאה, שכן מנהג לתת שפחה גדולה לגדולה</w:t>
      </w:r>
      <w:r w:rsidR="0001664D" w:rsidRPr="0001664D">
        <w:rPr>
          <w:rStyle w:val="HebrewChar"/>
          <w:rFonts w:cs="FrankRuehl" w:hint="cs"/>
          <w:rtl/>
        </w:rPr>
        <w:t>...</w:t>
      </w:r>
      <w:r w:rsidRPr="0001664D">
        <w:rPr>
          <w:rStyle w:val="HebrewChar"/>
          <w:rFonts w:cs="FrankRuehl" w:hint="cs"/>
          <w:rtl/>
        </w:rPr>
        <w:t xml:space="preserve"> (בראשית ל 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למה לא זכו ראובן וגד וחצי שבט מנשה לבא לארץ ישראל, ראובן לפי שנולד בחשאי, שיעקב חשיב שהיא רחל והוה קצת פגם בלידתו, גד שמסרה לאה לזלפה בחשאי ליעקב ולא נמלכה ביעקב תחלה כמו שעשתה שרה ורחל שריצו שפחותיהם לבעלים</w:t>
      </w:r>
      <w:r w:rsidR="0001664D" w:rsidRPr="0001664D">
        <w:rPr>
          <w:rStyle w:val="HebrewChar"/>
          <w:rFonts w:cs="FrankRuehl" w:hint="cs"/>
          <w:rtl/>
        </w:rPr>
        <w:t>...</w:t>
      </w:r>
      <w:r w:rsidRPr="0001664D">
        <w:rPr>
          <w:rStyle w:val="HebrewChar"/>
          <w:rFonts w:cs="FrankRuehl" w:hint="cs"/>
          <w:rtl/>
        </w:rPr>
        <w:t xml:space="preserve"> (ויצא)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את זלפה - כי ראתה שזלפה מתקנאת בירך בלהה, ולכן אמרה נתן אלקים שכרי וגו'. (שם שם ט)</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גילוי עריות, זנות)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ואיש אשר יקח את אשה ואת אמה זמה היא, באש ישרפו אותו ואתהן ולא תהיה זמה בתוככם. (ויקרא כ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w:t>
      </w:r>
      <w:r w:rsidR="0000412F" w:rsidRPr="0001664D">
        <w:rPr>
          <w:rStyle w:val="HebrewChar"/>
          <w:rFonts w:cs="FrankRuehl" w:hint="cs"/>
          <w:rtl/>
        </w:rPr>
        <w:t>שצר הקב"ה צורת העובר כדמות הנואף, הוי וסתר פנים ישים, לפיכך נקרא זמה, שהן כופרין שניהם ואומרין אין אנו יודעין זה מה</w:t>
      </w:r>
      <w:r w:rsidRPr="0001664D">
        <w:rPr>
          <w:rStyle w:val="HebrewChar"/>
          <w:rFonts w:cs="FrankRuehl" w:hint="cs"/>
          <w:rtl/>
        </w:rPr>
        <w:t>...</w:t>
      </w:r>
      <w:r w:rsidR="0000412F" w:rsidRPr="0001664D">
        <w:rPr>
          <w:rStyle w:val="HebrewChar"/>
          <w:rFonts w:cs="FrankRuehl" w:hint="cs"/>
          <w:rtl/>
        </w:rPr>
        <w:t xml:space="preserve"> (נשא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זמה - זנו. (ויקרא כ יד)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ולא עשו את הזימה - לא עשית לך עצה לשוב. (יחזקאל טז מג)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אונקלוס:</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זמה - עצת חטאין. (ויקרא יח יז)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זמה - עצה, כתרגומו, שיצרך יועצך לחטא. (שם)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זמה במקרא לשון מחשבה. (תהלים כו 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זמה - זנות במחשבה. (ויקרא כ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זמה - לרש"י שיצרך יועצך לחטא, ולא ידעתי טעם לזה שכל העריות גם העבירות האחרות היצר יועצו לחטא. אבל הענין הוא כי שם זמה גזרו מן "כאשר זמם לעשות לאחיו", ולמחשבה ההגונה יקראנו מזמה</w:t>
      </w:r>
      <w:r w:rsidR="0001664D" w:rsidRPr="0001664D">
        <w:rPr>
          <w:rStyle w:val="HebrewChar"/>
          <w:rFonts w:cs="FrankRuehl" w:hint="cs"/>
          <w:rtl/>
        </w:rPr>
        <w:t>...</w:t>
      </w:r>
      <w:r w:rsidRPr="0001664D">
        <w:rPr>
          <w:rStyle w:val="HebrewChar"/>
          <w:rFonts w:cs="FrankRuehl" w:hint="cs"/>
          <w:rtl/>
        </w:rPr>
        <w:t xml:space="preserve"> ולזנות העשוי במחשבה בסתר יקרא זמה, כענין אם נפתה לבי על אשה כי הוא זמה והוא עון פלילי</w:t>
      </w:r>
      <w:r w:rsidR="0001664D" w:rsidRPr="0001664D">
        <w:rPr>
          <w:rStyle w:val="HebrewChar"/>
          <w:rFonts w:cs="FrankRuehl" w:hint="cs"/>
          <w:rtl/>
        </w:rPr>
        <w:t>...</w:t>
      </w:r>
      <w:r w:rsidRPr="0001664D">
        <w:rPr>
          <w:rStyle w:val="HebrewChar"/>
          <w:rFonts w:cs="FrankRuehl" w:hint="cs"/>
          <w:rtl/>
        </w:rPr>
        <w:t xml:space="preserve"> ולפי דעתי אמר הכתוב זמה באשה ובבתה ואשה ואמה לגנות הענין, לומר כי כשישכב עם אחת שהיא אשתו יחשוב באחרת בעבור קרבתה ודמיונם, והנה תהיה שכיבת שניהם לו זמה, והוא הענין שהזכירו רבותינו, וברותי מכם הפושעים והמורדים בי אלו בני תשע מדות וכו'</w:t>
      </w:r>
      <w:r w:rsidR="0001664D" w:rsidRPr="0001664D">
        <w:rPr>
          <w:rStyle w:val="HebrewChar"/>
          <w:rFonts w:cs="FrankRuehl" w:hint="cs"/>
          <w:rtl/>
        </w:rPr>
        <w:t>...</w:t>
      </w:r>
      <w:r w:rsidRPr="0001664D">
        <w:rPr>
          <w:rStyle w:val="HebrewChar"/>
          <w:rFonts w:cs="FrankRuehl" w:hint="cs"/>
          <w:rtl/>
        </w:rPr>
        <w:t xml:space="preserve"> (שם שם יז)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זמה - ענין תועבה ומעשה הרע. (תהלים קיט קנ)</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זמה - חבור נולד מהרהורי עבירה בלבד. (ויקרא יח יז)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 xml:space="preserve">זמה - </w:t>
      </w:r>
      <w:r w:rsidR="0001664D" w:rsidRPr="0001664D">
        <w:rPr>
          <w:rStyle w:val="HebrewChar"/>
          <w:rFonts w:cs="FrankRuehl" w:hint="cs"/>
          <w:rtl/>
        </w:rPr>
        <w:t>...</w:t>
      </w:r>
      <w:r w:rsidRPr="0001664D">
        <w:rPr>
          <w:rStyle w:val="HebrewChar"/>
          <w:rFonts w:cs="FrankRuehl" w:hint="cs"/>
          <w:rtl/>
        </w:rPr>
        <w:t>והטעם הוראות זמה על הזנות לא מצאתיו, ונראה לי בטעמו כי עיקר שרש זמם זם, והוראתו סגירה חתימה וסתימה, כמו "ואם זמות יד לפה" (משלי ל'), שפרש"י שמלת זמם על פיך וחסמת אותו</w:t>
      </w:r>
      <w:r w:rsidR="0001664D" w:rsidRPr="0001664D">
        <w:rPr>
          <w:rStyle w:val="HebrewChar"/>
          <w:rFonts w:cs="FrankRuehl" w:hint="cs"/>
          <w:rtl/>
        </w:rPr>
        <w:t>...</w:t>
      </w:r>
      <w:r w:rsidRPr="0001664D">
        <w:rPr>
          <w:rStyle w:val="HebrewChar"/>
          <w:rFonts w:cs="FrankRuehl" w:hint="cs"/>
          <w:rtl/>
        </w:rPr>
        <w:t xml:space="preserve"> ורבותינו ישמשו הרבה שרש זמם על הסגירה והחסימה, זומם הבהמה</w:t>
      </w:r>
      <w:r w:rsidR="0001664D" w:rsidRPr="0001664D">
        <w:rPr>
          <w:rStyle w:val="HebrewChar"/>
          <w:rFonts w:cs="FrankRuehl" w:hint="cs"/>
          <w:rtl/>
        </w:rPr>
        <w:t>...</w:t>
      </w:r>
      <w:r w:rsidRPr="0001664D">
        <w:rPr>
          <w:rStyle w:val="HebrewChar"/>
          <w:rFonts w:cs="FrankRuehl" w:hint="cs"/>
          <w:rtl/>
        </w:rPr>
        <w:t xml:space="preserve"> ככה יורה זמם על סגירה רוחנית, והוא סגירת המחשבה, כי אחרי שעלו ברעיונות האדם מחשבות שונות על דבר שברצונו לעשות</w:t>
      </w:r>
      <w:r w:rsidR="0001664D" w:rsidRPr="0001664D">
        <w:rPr>
          <w:rStyle w:val="HebrewChar"/>
          <w:rFonts w:cs="FrankRuehl" w:hint="cs"/>
          <w:rtl/>
        </w:rPr>
        <w:t>...</w:t>
      </w:r>
      <w:r w:rsidRPr="0001664D">
        <w:rPr>
          <w:rStyle w:val="HebrewChar"/>
          <w:rFonts w:cs="FrankRuehl" w:hint="cs"/>
          <w:rtl/>
        </w:rPr>
        <w:t xml:space="preserve"> אחר שיסכים לאחת מהן בזה הוא סוגר את כח מחשבתו לבלי ישוטטו עוד רעיוניו הנה והנה, וזה נקרא זמה (החלטה). ובזה הרווחנו להבין הנחת זמה גם על הזנות, כי ברוב רודפי תאות הזנות ישתדלו בפעולתם המגונות בל יתגלה קלון מעשיהם ברבים, זה ישחית ארצה וזו מתהפכת ומזנה בל תתעבר, הנה במעשיהם המתועבים ימנעו הטבעית שבכח הזווג לפרות ולרבות, לכן הונח גם על זה שם זמה, רוצה לומר סגירה וחסימה אל כח התולדה הטבעית</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זמה - </w:t>
      </w:r>
      <w:r w:rsidR="0001664D" w:rsidRPr="0001664D">
        <w:rPr>
          <w:rStyle w:val="HebrewChar"/>
          <w:rFonts w:cs="FrankRuehl" w:hint="cs"/>
          <w:rtl/>
        </w:rPr>
        <w:t>...</w:t>
      </w:r>
      <w:r w:rsidRPr="0001664D">
        <w:rPr>
          <w:rStyle w:val="HebrewChar"/>
          <w:rFonts w:cs="FrankRuehl" w:hint="cs"/>
          <w:rtl/>
        </w:rPr>
        <w:t>שלא מצאנו מלת זמה בכל התורה כולה רק בשני אלה ובאיסור הקדשה, וגדר המלה הזאת היא נגזרת מן פועל זמם שמורה על המחשבה בעצה עמוקה, אם להטיב אם להרע, ושם הנגזר ממנו מזימה בא על עומק עיון והתגברות מחשבה על דבר אחד, אבל שם זמה הונח רק על השתקעות המחשבות בחטא ובזנות לבד</w:t>
      </w:r>
      <w:r w:rsidR="0001664D" w:rsidRPr="0001664D">
        <w:rPr>
          <w:rStyle w:val="HebrewChar"/>
          <w:rFonts w:cs="FrankRuehl" w:hint="cs"/>
          <w:rtl/>
        </w:rPr>
        <w:t>...</w:t>
      </w:r>
      <w:r w:rsidRPr="0001664D">
        <w:rPr>
          <w:rStyle w:val="HebrewChar"/>
          <w:rFonts w:cs="FrankRuehl" w:hint="cs"/>
          <w:rtl/>
        </w:rPr>
        <w:t xml:space="preserve"> (שם כ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זמה - מצויה כעשרים פעם במקרא ורק פעם אחת היא מתבארת לטובה (איוב י"ז י"א), בכל שאר המקומות היא כינוי לרע מוסרי</w:t>
      </w:r>
      <w:r w:rsidR="0001664D" w:rsidRPr="0001664D">
        <w:rPr>
          <w:rStyle w:val="HebrewChar"/>
          <w:rFonts w:cs="FrankRuehl" w:hint="cs"/>
          <w:rtl/>
        </w:rPr>
        <w:t>...</w:t>
      </w:r>
      <w:r w:rsidRPr="0001664D">
        <w:rPr>
          <w:rStyle w:val="HebrewChar"/>
          <w:rFonts w:cs="FrankRuehl" w:hint="cs"/>
          <w:rtl/>
        </w:rPr>
        <w:t xml:space="preserve"> הוראת זמה הרהורי עבירה חושניות והתמסרות למחשבת זנות. (שם יח יז)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כי מצרים מלא זימה, כמ"ש ז"ל גבי שרה, ומלא כשפים כמ"ש תבן וכו', כי מקום הכשוף במקום הזימה, שלכן הכשוף מצוי בנשים, כמשאז"ל ואמרו בפרק חלק (ק' ב') בשם בן סירא בת לאביה מטמונת שוא וכו', ע"ש כי </w:t>
      </w:r>
      <w:r w:rsidR="0000412F" w:rsidRPr="0001664D">
        <w:rPr>
          <w:rStyle w:val="HebrewChar"/>
          <w:rFonts w:cs="FrankRuehl" w:hint="cs"/>
          <w:rtl/>
        </w:rPr>
        <w:lastRenderedPageBreak/>
        <w:t>הזימה הוא השתקעות בחומר ארציי ומצדו הכשוף, כשז"ל ששולט רק בארץ ולא באויר</w:t>
      </w:r>
      <w:r w:rsidRPr="0001664D">
        <w:rPr>
          <w:rStyle w:val="HebrewChar"/>
          <w:rFonts w:cs="FrankRuehl" w:hint="cs"/>
          <w:rtl/>
        </w:rPr>
        <w:t>...</w:t>
      </w:r>
      <w:r w:rsidR="0000412F" w:rsidRPr="0001664D">
        <w:rPr>
          <w:rStyle w:val="HebrewChar"/>
          <w:rFonts w:cs="FrankRuehl" w:hint="cs"/>
          <w:rtl/>
        </w:rPr>
        <w:t xml:space="preserve"> ולא במים</w:t>
      </w:r>
      <w:r w:rsidRPr="0001664D">
        <w:rPr>
          <w:rStyle w:val="HebrewChar"/>
          <w:rFonts w:cs="FrankRuehl" w:hint="cs"/>
          <w:rtl/>
        </w:rPr>
        <w:t>...</w:t>
      </w:r>
      <w:r w:rsidR="0000412F" w:rsidRPr="0001664D">
        <w:rPr>
          <w:rStyle w:val="HebrewChar"/>
          <w:rFonts w:cs="FrankRuehl" w:hint="cs"/>
          <w:rtl/>
        </w:rPr>
        <w:t xml:space="preserve"> (חלק ג קומץ המנחה עמוד נג)</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זמן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יום, מועד, עת, שעה)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לכל זמן ועת לכל חפץ תחת השמים. עת ללדת ועת למות, עת לטעת ועת לעקור נטוע</w:t>
      </w:r>
      <w:r w:rsidR="0001664D" w:rsidRPr="0001664D">
        <w:rPr>
          <w:rStyle w:val="HebrewChar"/>
          <w:rFonts w:cs="FrankRuehl" w:hint="cs"/>
          <w:rtl/>
        </w:rPr>
        <w:t>...</w:t>
      </w:r>
      <w:r w:rsidRPr="0001664D">
        <w:rPr>
          <w:rStyle w:val="HebrewChar"/>
          <w:rFonts w:cs="FrankRuehl" w:hint="cs"/>
          <w:rtl/>
        </w:rPr>
        <w:t xml:space="preserve"> (קהלת ג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חזקיה פתח ואמר, לכל זמן ועת לכל חפץ תחת השמים, תא חזי, כל מה שעשה הקב"ה למטה שם לכל זמן, וזמן קצוב, זמן שם לאור וחשך, זמן שם לאור שאר העמים, חוץ מישראל שהם שולטים עתה על העולם. וזמן שם לחשך שהוא גלות ישראל תחת שליטתם, זמן שם הקב"ה לכל, ועל כן לכל זמן, ועת לכל חפץ, מהו ועת לכל חפץ, זמן ועת לכל, לכל חפץ שנמצא למטה, כלומר לכל הטוב שנמצא למטה יש עת וזמן קבוע.</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ועת לכל חפץ, מהו עת, הוא כמו שכתוב, עת לעשות לה' הפרו תורתך, וכתוב ואל יבא בכל עת אל הקדש, והיא מדרגה הממונה על (הנהגת העולם דהיינו הנוקבא), וכבר בארוה, ועל כן (פירוש הכתוב הוא עת שהיא הנוקבא היא) ממונה לכל חפץ תחת השמים. (מקץ כה)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 חזקיה היה יושב לפני ר' אלעזר, לילה אחד קמו בחצות לילה לעסוק בתורה, פתח רבי אלעזר ואמר, ביום טובה היה בטוב וגו' גם את זה לעומת זה עשה האלקים וגו', ביום טובה היה בטוב, בזמן שהקב"ה מרבה חסד בעולם צריך האדם ללכת בשוק ולהראות לפני כל, כי כשטובו של הקב"ה שורה בעולם, שורה בכל ועם הכל עושה חסד ומרבה אותו בעולם, ומשום זה יתראה האדם בשוק בגלוי, ויעשה חסד כדי שישרה עליו חסד אחר (שלמעלה), ז"ש ביום טובה היה בטוב, היה בטוב ודאי.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וביום רעה היה ברע</w:t>
      </w:r>
      <w:r w:rsidR="0001664D" w:rsidRPr="0001664D">
        <w:rPr>
          <w:rStyle w:val="HebrewChar"/>
          <w:rFonts w:cs="FrankRuehl" w:hint="cs"/>
          <w:rtl/>
        </w:rPr>
        <w:t>...</w:t>
      </w:r>
      <w:r w:rsidRPr="0001664D">
        <w:rPr>
          <w:rStyle w:val="HebrewChar"/>
          <w:rFonts w:cs="FrankRuehl" w:hint="cs"/>
          <w:rtl/>
        </w:rPr>
        <w:t xml:space="preserve"> כי בשעה שהדין תולה על העולם, אין אדם צריך להתראות בשוק וללכת יחידי בעולם, כי כשהדין שורה בעולם, שורה על הכל. ומי שפוגע בו, (במלאך המשחית), ונפגש לפניו נדון באותו הדין, ואז כתוב ויש </w:t>
      </w:r>
      <w:r w:rsidRPr="0001664D">
        <w:rPr>
          <w:rStyle w:val="HebrewChar"/>
          <w:rFonts w:cs="FrankRuehl" w:hint="cs"/>
          <w:rtl/>
        </w:rPr>
        <w:lastRenderedPageBreak/>
        <w:t>נספה בלא משפט</w:t>
      </w:r>
      <w:r w:rsidR="0001664D" w:rsidRPr="0001664D">
        <w:rPr>
          <w:rStyle w:val="HebrewChar"/>
          <w:rFonts w:cs="FrankRuehl" w:hint="cs"/>
          <w:rtl/>
        </w:rPr>
        <w:t>...</w:t>
      </w:r>
      <w:r w:rsidRPr="0001664D">
        <w:rPr>
          <w:rStyle w:val="HebrewChar"/>
          <w:rFonts w:cs="FrankRuehl" w:hint="cs"/>
          <w:rtl/>
        </w:rPr>
        <w:t xml:space="preserve"> ועל כן ראה והיה שמור, היה משגיח ומעיין לכל צד, והוי יודע שבכולם שורה הדין, ואל תצא לחוץ ולא תתראה בשוק, כדי (שהדין) לא ישרה עליך</w:t>
      </w:r>
      <w:r w:rsidR="0001664D" w:rsidRPr="0001664D">
        <w:rPr>
          <w:rStyle w:val="HebrewChar"/>
          <w:rFonts w:cs="FrankRuehl" w:hint="cs"/>
          <w:rtl/>
        </w:rPr>
        <w:t>...</w:t>
      </w:r>
      <w:r w:rsidRPr="0001664D">
        <w:rPr>
          <w:rStyle w:val="HebrewChar"/>
          <w:rFonts w:cs="FrankRuehl" w:hint="cs"/>
          <w:rtl/>
        </w:rPr>
        <w:t xml:space="preserve"> (מצורע לג, ועיין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ה' אל משה דבר אל אהרן אחיך אמר רבי אבא עתים יש לפני הקב"ה למצא רצון ולמצא ברכות ולבקש בקשות, ויש עתים שרצון אינו נמצא, וברכות אינן באות, ודינים קשים מתעוררים בעולם. ולעתים שהדין תולה. תא חזי, עתים יש בשנה שהרצון נמצא, ועתים יש בשנה שהדין נמצא, ועתים יש בשנה שהדין נמצא ותלוי, (כלומר שהדין תלוי ומאיים על העולם אבל אינו פועל), עתים יש בחודש שרצון נמצא בהן, ועתים יש בחדש שדינים נמצאים ותלויים על הכל.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עתים יש בשבוע שרצון נמצא, ועתים יש בשבוע שדינים נמצאים בעולם, ועתים יש בימים שהרצון נמצא בעולם והעולם מתבסם, ועתים יש בימים שדינים תלוים ונמצאים, ואפילו בשעה (יש עתים שונות), ועל כן כתוב ועת לכל חפץ וגו', וכתוב, ואני תפלתי לך ה' עת רצון, וכתוב דרשו ה' בהמצאו</w:t>
      </w:r>
      <w:r w:rsidR="0001664D" w:rsidRPr="0001664D">
        <w:rPr>
          <w:rStyle w:val="HebrewChar"/>
          <w:rFonts w:cs="FrankRuehl" w:hint="cs"/>
          <w:rtl/>
        </w:rPr>
        <w:t>...</w:t>
      </w:r>
      <w:r w:rsidRPr="0001664D">
        <w:rPr>
          <w:rStyle w:val="HebrewChar"/>
          <w:rFonts w:cs="FrankRuehl" w:hint="cs"/>
          <w:rtl/>
        </w:rPr>
        <w:t xml:space="preserve"> וכתוב מרחוק ה' נראה לי, ולעתים הוא קרוב שכתוב, קרוב ה' לכל קוראיו, משום זה ואל יבא בכל עת אל הקדש וגו'. (אחרי לט)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בימי בחורותיך,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היינו ימי השנה שהם ברורים לך ושמירה עליונה עליך, והם ד' חדשים בשנה, אדר ניסן אייר סיון (שבהם נס פורים ויציאת מצרים וספירת העומר ומתן תורה),</w:t>
      </w:r>
      <w:r>
        <w:rPr>
          <w:rStyle w:val="HebrewChar"/>
          <w:rtl/>
        </w:rPr>
        <w:t> </w:t>
      </w:r>
      <w:r w:rsidRPr="0001664D">
        <w:rPr>
          <w:rStyle w:val="HebrewChar"/>
          <w:rFonts w:cs="FrankRuehl" w:hint="cs"/>
          <w:rtl/>
        </w:rPr>
        <w:t xml:space="preserve"> אלו הם ימים שהקב"ה בחר בישראל ובהם עשה עמהם נסים, וכנסת ישראל (שהיא המלכות) מתעטרת בבעלה (ז"א), ומתקרבת אליו.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עד אשר לא יבאו ימי הרעה, היינו ימי הזקנה, ימי הרעה ממש שהם תמוז אב טבת, (שבהם מתענים על חורבן בית המקדש), ושבט, (הוא גם כן ימי הרעה), אף על פי שלא נגלתה בו כל כך, וסימנך ושבט לגו כסילים ינוח</w:t>
      </w:r>
      <w:r w:rsidR="0001664D" w:rsidRPr="0001664D">
        <w:rPr>
          <w:rStyle w:val="HebrewChar"/>
          <w:rFonts w:cs="FrankRuehl" w:hint="cs"/>
          <w:rtl/>
        </w:rPr>
        <w:t>...</w:t>
      </w:r>
      <w:r w:rsidRPr="0001664D">
        <w:rPr>
          <w:rStyle w:val="HebrewChar"/>
          <w:rFonts w:cs="FrankRuehl" w:hint="cs"/>
          <w:rtl/>
        </w:rPr>
        <w:t xml:space="preserve"> (זהר חדש איכה פב)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ומנחש</w:t>
      </w:r>
      <w:r w:rsidR="0001664D" w:rsidRPr="0001664D">
        <w:rPr>
          <w:rStyle w:val="HebrewChar"/>
          <w:rFonts w:cs="FrankRuehl" w:hint="cs"/>
          <w:rtl/>
        </w:rPr>
        <w:t>...</w:t>
      </w:r>
      <w:r w:rsidRPr="0001664D">
        <w:rPr>
          <w:rStyle w:val="HebrewChar"/>
          <w:rFonts w:cs="FrankRuehl" w:hint="cs"/>
          <w:rtl/>
        </w:rPr>
        <w:t xml:space="preserve"> והאומר אל תתחיל בו שהרי ראש חודש הוא, שהרי ערב שבת ומוצאי שבת הוא</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(שופטים קעא)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ארבע משמרות הוי הלילה, דברי רבי, רבי נתן אומר שלש</w:t>
      </w:r>
      <w:r w:rsidR="0001664D" w:rsidRPr="0001664D">
        <w:rPr>
          <w:rStyle w:val="HebrewChar"/>
          <w:rFonts w:cs="FrankRuehl" w:hint="cs"/>
          <w:rtl/>
        </w:rPr>
        <w:t>...</w:t>
      </w:r>
      <w:r w:rsidRPr="0001664D">
        <w:rPr>
          <w:rStyle w:val="HebrewChar"/>
          <w:rFonts w:cs="FrankRuehl" w:hint="cs"/>
          <w:rtl/>
        </w:rPr>
        <w:t xml:space="preserve"> ודוד מי הוה ידע פלגא דלילה אימת, השתא משה רבינו לא הוה ידע, דכתיב כחצות הלילה אני יוצא</w:t>
      </w:r>
      <w:r w:rsidR="0001664D" w:rsidRPr="0001664D">
        <w:rPr>
          <w:rStyle w:val="HebrewChar"/>
          <w:rFonts w:cs="FrankRuehl" w:hint="cs"/>
          <w:rtl/>
        </w:rPr>
        <w:t>...</w:t>
      </w:r>
      <w:r w:rsidRPr="0001664D">
        <w:rPr>
          <w:rStyle w:val="HebrewChar"/>
          <w:rFonts w:cs="FrankRuehl" w:hint="cs"/>
          <w:rtl/>
        </w:rPr>
        <w:t xml:space="preserve"> דוד סימנא הוה ליה, דאמר רב אחא בר ביזנא א"ר שמעון חסידא כנור היה תלוי למעלה ממטתו של דוד, וכיון שהגיע חצות לילה בא רוח צפונית ונושבת בו ומנגן מאליו</w:t>
      </w:r>
      <w:r w:rsidR="0001664D" w:rsidRPr="0001664D">
        <w:rPr>
          <w:rStyle w:val="HebrewChar"/>
          <w:rFonts w:cs="FrankRuehl" w:hint="cs"/>
          <w:rtl/>
        </w:rPr>
        <w:t>...</w:t>
      </w:r>
      <w:r w:rsidRPr="0001664D">
        <w:rPr>
          <w:rStyle w:val="HebrewChar"/>
          <w:rFonts w:cs="FrankRuehl" w:hint="cs"/>
          <w:rtl/>
        </w:rPr>
        <w:t xml:space="preserve"> (ברכות 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דאמר רבי יוחנן משום רבי שמעון בן יוחאי, מאי דכתיב ואני תפלתי לך ה' עת רצון,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אימתי עת רצון, בשעה שהצבור מתפללין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 רבי חנינא לעת מצא זו אשה</w:t>
      </w:r>
      <w:r w:rsidR="0001664D" w:rsidRPr="0001664D">
        <w:rPr>
          <w:rStyle w:val="HebrewChar"/>
          <w:rFonts w:cs="FrankRuehl" w:hint="cs"/>
          <w:rtl/>
        </w:rPr>
        <w:t>...</w:t>
      </w:r>
      <w:r w:rsidRPr="0001664D">
        <w:rPr>
          <w:rStyle w:val="HebrewChar"/>
          <w:rFonts w:cs="FrankRuehl" w:hint="cs"/>
          <w:rtl/>
        </w:rPr>
        <w:t xml:space="preserve"> רבי נתן אומר זו תורה</w:t>
      </w:r>
      <w:r w:rsidR="0001664D" w:rsidRPr="0001664D">
        <w:rPr>
          <w:rStyle w:val="HebrewChar"/>
          <w:rFonts w:cs="FrankRuehl" w:hint="cs"/>
          <w:rtl/>
        </w:rPr>
        <w:t>...</w:t>
      </w:r>
      <w:r w:rsidRPr="0001664D">
        <w:rPr>
          <w:rStyle w:val="HebrewChar"/>
          <w:rFonts w:cs="FrankRuehl" w:hint="cs"/>
          <w:rtl/>
        </w:rPr>
        <w:t xml:space="preserve"> רב נחמן בר יצחק אמר זו מיתה</w:t>
      </w:r>
      <w:r w:rsidR="0001664D" w:rsidRPr="0001664D">
        <w:rPr>
          <w:rStyle w:val="HebrewChar"/>
          <w:rFonts w:cs="FrankRuehl" w:hint="cs"/>
          <w:rtl/>
        </w:rPr>
        <w:t>...</w:t>
      </w:r>
      <w:r w:rsidRPr="0001664D">
        <w:rPr>
          <w:rStyle w:val="HebrewChar"/>
          <w:rFonts w:cs="FrankRuehl" w:hint="cs"/>
          <w:rtl/>
        </w:rPr>
        <w:t xml:space="preserve"> רבי יוחנן אמר זו קבורה</w:t>
      </w:r>
      <w:r w:rsidR="0001664D" w:rsidRPr="0001664D">
        <w:rPr>
          <w:rStyle w:val="HebrewChar"/>
          <w:rFonts w:cs="FrankRuehl" w:hint="cs"/>
          <w:rtl/>
        </w:rPr>
        <w:t>...</w:t>
      </w:r>
      <w:r w:rsidRPr="0001664D">
        <w:rPr>
          <w:rStyle w:val="HebrewChar"/>
          <w:rFonts w:cs="FrankRuehl" w:hint="cs"/>
          <w:rtl/>
        </w:rPr>
        <w:t xml:space="preserve"> מר זוטרא אמר לעת מצא זה בית הכסא</w:t>
      </w:r>
      <w:r w:rsidR="0001664D" w:rsidRPr="0001664D">
        <w:rPr>
          <w:rStyle w:val="HebrewChar"/>
          <w:rFonts w:cs="FrankRuehl" w:hint="cs"/>
          <w:rtl/>
        </w:rPr>
        <w:t>...</w:t>
      </w:r>
      <w:r w:rsidRPr="0001664D">
        <w:rPr>
          <w:rStyle w:val="HebrewChar"/>
          <w:rFonts w:cs="FrankRuehl" w:hint="cs"/>
          <w:rtl/>
        </w:rPr>
        <w:t xml:space="preserve"> (שם 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קריאת שמע פשיטא, מצות עשה שהזמן גרמא היא, וכל מצות עשה שהזמן גרמא נשים פטורות</w:t>
      </w:r>
      <w:r w:rsidR="0001664D" w:rsidRPr="0001664D">
        <w:rPr>
          <w:rStyle w:val="HebrewChar"/>
          <w:rFonts w:cs="FrankRuehl" w:hint="cs"/>
          <w:rtl/>
        </w:rPr>
        <w:t>...</w:t>
      </w:r>
      <w:r w:rsidRPr="0001664D">
        <w:rPr>
          <w:rStyle w:val="HebrewChar"/>
          <w:rFonts w:cs="FrankRuehl" w:hint="cs"/>
          <w:rtl/>
        </w:rPr>
        <w:t xml:space="preserve"> (שם כ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עד חצות יהבי ליה שכר תפלה בזמנה, מכאן ואילך שכר תפלה יהבי ליה, שכר תפלה בזמנה לא יהבי ליה</w:t>
      </w:r>
      <w:r w:rsidRPr="0001664D">
        <w:rPr>
          <w:rStyle w:val="HebrewChar"/>
          <w:rFonts w:cs="FrankRuehl" w:hint="cs"/>
          <w:rtl/>
        </w:rPr>
        <w:t>...</w:t>
      </w:r>
      <w:r w:rsidR="0000412F" w:rsidRPr="0001664D">
        <w:rPr>
          <w:rStyle w:val="HebrewChar"/>
          <w:rFonts w:cs="FrankRuehl" w:hint="cs"/>
          <w:rtl/>
        </w:rPr>
        <w:t xml:space="preserve"> אבל הכא תפלה במקום קרבן היא,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וכיון דעבר יומו בטל קרבנו.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(שם כו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תמיד של שחר שקרב בארבע שעות, מאן תנא להא דתנן וחם השמש ונמס בארבע שעות, או אינו אלא בשש שעות, כשהוא אומר כחום היום הרי שש שעות אמור, הא מה אני מקיים וחם השמש בארבע שעות</w:t>
      </w:r>
      <w:r w:rsidR="0001664D" w:rsidRPr="0001664D">
        <w:rPr>
          <w:rStyle w:val="HebrewChar"/>
          <w:rFonts w:cs="FrankRuehl" w:hint="cs"/>
          <w:rtl/>
        </w:rPr>
        <w:t>...</w:t>
      </w:r>
      <w:r w:rsidRPr="0001664D">
        <w:rPr>
          <w:rStyle w:val="HebrewChar"/>
          <w:rFonts w:cs="FrankRuehl" w:hint="cs"/>
          <w:rtl/>
        </w:rPr>
        <w:t xml:space="preserve"> (שם כז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ואל יצא יחידי בלילה משום חשדא, ולא אמרן אלא דלא קביע ליה עידנא, אבל קביע ליה עידנא מידע ידיע דלעידניה קא אזיל. (שם מג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אבין הלוי,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כל הדוחק את השעה שעה דוחקתו, וכל הנדחה מפני השעה שעה נדחת מפניו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(רש"י: דוחה את השעה כגון אבשלום שבקש למלוך בחזקה). (שם סד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והוא סבר זמן תפלה לחוד וזמן תורה לחוד</w:t>
      </w:r>
      <w:r w:rsidRPr="0001664D">
        <w:rPr>
          <w:rStyle w:val="HebrewChar"/>
          <w:rFonts w:cs="FrankRuehl" w:hint="cs"/>
          <w:rtl/>
        </w:rPr>
        <w:t>...</w:t>
      </w:r>
      <w:r w:rsidR="0000412F" w:rsidRPr="0001664D">
        <w:rPr>
          <w:rStyle w:val="HebrewChar"/>
          <w:rFonts w:cs="FrankRuehl" w:hint="cs"/>
          <w:rtl/>
        </w:rPr>
        <w:t xml:space="preserve"> (שבת י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עתיך זה סדר מועד</w:t>
      </w:r>
      <w:r w:rsidRPr="0001664D">
        <w:rPr>
          <w:rStyle w:val="HebrewChar"/>
          <w:rFonts w:cs="FrankRuehl" w:hint="cs"/>
          <w:rtl/>
        </w:rPr>
        <w:t>...</w:t>
      </w:r>
      <w:r w:rsidR="0000412F" w:rsidRPr="0001664D">
        <w:rPr>
          <w:rStyle w:val="HebrewChar"/>
          <w:rFonts w:cs="FrankRuehl" w:hint="cs"/>
          <w:rtl/>
        </w:rPr>
        <w:t xml:space="preserve"> אמר רבא בשעה שמכניסין את האדם לדין אומרים לו, נשאת ונתת באמונה, קבעת עתים לתורה</w:t>
      </w:r>
      <w:r w:rsidRPr="0001664D">
        <w:rPr>
          <w:rStyle w:val="HebrewChar"/>
          <w:rFonts w:cs="FrankRuehl" w:hint="cs"/>
          <w:rtl/>
        </w:rPr>
        <w:t>...</w:t>
      </w:r>
      <w:r w:rsidR="0000412F" w:rsidRPr="0001664D">
        <w:rPr>
          <w:rStyle w:val="HebrewChar"/>
          <w:rFonts w:cs="FrankRuehl" w:hint="cs"/>
          <w:rtl/>
        </w:rPr>
        <w:t xml:space="preserve"> (שם לא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דתניא שלשה דברים עשה משה מדעתו והסכים הקב"ה עמו, הוסיף יום אחד מדעתו</w:t>
      </w:r>
      <w:r w:rsidR="0001664D" w:rsidRPr="0001664D">
        <w:rPr>
          <w:rStyle w:val="HebrewChar"/>
          <w:rFonts w:cs="FrankRuehl" w:hint="cs"/>
          <w:rtl/>
        </w:rPr>
        <w:t>...</w:t>
      </w:r>
      <w:r w:rsidRPr="0001664D">
        <w:rPr>
          <w:rStyle w:val="HebrewChar"/>
          <w:rFonts w:cs="FrankRuehl" w:hint="cs"/>
          <w:rtl/>
        </w:rPr>
        <w:t xml:space="preserve"> מאי דריש, היום ומחר, היום כמחר, מה למחר לילו עמו אף היום לילו עמו</w:t>
      </w:r>
      <w:r w:rsidR="0001664D" w:rsidRPr="0001664D">
        <w:rPr>
          <w:rStyle w:val="HebrewChar"/>
          <w:rFonts w:cs="FrankRuehl" w:hint="cs"/>
          <w:rtl/>
        </w:rPr>
        <w:t>...</w:t>
      </w:r>
      <w:r w:rsidRPr="0001664D">
        <w:rPr>
          <w:rStyle w:val="HebrewChar"/>
          <w:rFonts w:cs="FrankRuehl" w:hint="cs"/>
          <w:rtl/>
        </w:rPr>
        <w:t xml:space="preserve"> ופירש מן האשה, מאי דריש, נשא קל וחומר בעצמו אמר ומה ישראל שלא דברה שכינה עמהן אלא שעה אחת וקבע להן זמן, אמרה תורה והיו נכונים וגו' אל תגשו אל אשה, אני שכל שעה ושעה שכינה מדברת עמי ואינו קובע לי זמן על אחת כמה וכמה</w:t>
      </w:r>
      <w:r w:rsidR="0001664D" w:rsidRPr="0001664D">
        <w:rPr>
          <w:rStyle w:val="HebrewChar"/>
          <w:rFonts w:cs="FrankRuehl" w:hint="cs"/>
          <w:rtl/>
        </w:rPr>
        <w:t>...</w:t>
      </w:r>
      <w:r w:rsidRPr="0001664D">
        <w:rPr>
          <w:rStyle w:val="HebrewChar"/>
          <w:rFonts w:cs="FrankRuehl" w:hint="cs"/>
          <w:rtl/>
        </w:rPr>
        <w:t xml:space="preserve"> (שם פז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תנן התם אחד אומר בשנים בחודש ואחד אומר בשלשה בחודש עדותן קיימת, שזה יודע בעיבורו של חודש וזה אינו יודע. אחד אומר בשלשה ואחד אומר בה' עדותן בטלה. אחר אומר בשתי שעות ואחד אומר בשלש שעות עדותן קיימת, אחד אומר בשלש ואחד אומר בחמש עדותן בטלה דברי רבי מאיר, רבי יהודה אומר עדותן קיימת. אחד אומר בחמש ואחד אומר בשבע עדותן בטלה, שבחמש חמה במזרח ובשבע חמה במערב. אמר אביי כשתמצא לומר לדברי רבי מאיר אין אדם טועה ולא כלום, לדברי רבי יהודה אדם טועה בחצי שעה</w:t>
      </w:r>
      <w:r w:rsidR="0001664D" w:rsidRPr="0001664D">
        <w:rPr>
          <w:rStyle w:val="HebrewChar"/>
          <w:rFonts w:cs="FrankRuehl" w:hint="cs"/>
          <w:rtl/>
        </w:rPr>
        <w:t>...</w:t>
      </w:r>
      <w:r w:rsidRPr="0001664D">
        <w:rPr>
          <w:rStyle w:val="HebrewChar"/>
          <w:rFonts w:cs="FrankRuehl" w:hint="cs"/>
          <w:rtl/>
        </w:rPr>
        <w:t xml:space="preserve"> מעשה כי הוה במיפק תרתי ומיעל תלת, והא דקאמר בשתים בסוף שתים, והא דקאמר בשלש בתחלת שלש</w:t>
      </w:r>
      <w:r w:rsidR="0001664D" w:rsidRPr="0001664D">
        <w:rPr>
          <w:rStyle w:val="HebrewChar"/>
          <w:rFonts w:cs="FrankRuehl" w:hint="cs"/>
          <w:rtl/>
        </w:rPr>
        <w:t>...</w:t>
      </w:r>
      <w:r w:rsidRPr="0001664D">
        <w:rPr>
          <w:rStyle w:val="HebrewChar"/>
          <w:rFonts w:cs="FrankRuehl" w:hint="cs"/>
          <w:rtl/>
        </w:rPr>
        <w:t xml:space="preserve"> (פסחים יא 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אמרו עליו על רבי עקיבא מימיו לא אמר הגיע עת לעמוד בבית המדרש חוץ מערבי פסחים וערב יום הכפורים</w:t>
      </w:r>
      <w:r w:rsidR="0001664D" w:rsidRPr="0001664D">
        <w:rPr>
          <w:rStyle w:val="HebrewChar"/>
          <w:rFonts w:cs="FrankRuehl" w:hint="cs"/>
          <w:rtl/>
        </w:rPr>
        <w:t>...</w:t>
      </w:r>
      <w:r w:rsidRPr="0001664D">
        <w:rPr>
          <w:rStyle w:val="HebrewChar"/>
          <w:rFonts w:cs="FrankRuehl" w:hint="cs"/>
          <w:rtl/>
        </w:rPr>
        <w:t xml:space="preserve"> (שם קט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איזהו חודש שהארץ מוציאה דשאים ואילן מלא פירות, הוי אומר זה תשרי</w:t>
      </w:r>
      <w:r w:rsidR="0001664D" w:rsidRPr="0001664D">
        <w:rPr>
          <w:rStyle w:val="HebrewChar"/>
          <w:rFonts w:cs="FrankRuehl" w:hint="cs"/>
          <w:rtl/>
        </w:rPr>
        <w:t>...</w:t>
      </w:r>
      <w:r w:rsidRPr="0001664D">
        <w:rPr>
          <w:rStyle w:val="HebrewChar"/>
          <w:rFonts w:cs="FrankRuehl" w:hint="cs"/>
          <w:rtl/>
        </w:rPr>
        <w:t xml:space="preserve"> איזהו חודש שהארץ מלאה דשאים ואילן מוציא פירות הוי אומר זה ניסן, ואותו הפרק זמן בהמה וחיה ועוף שמזדווגין זה אצל זה</w:t>
      </w:r>
      <w:r w:rsidR="0001664D" w:rsidRPr="0001664D">
        <w:rPr>
          <w:rStyle w:val="HebrewChar"/>
          <w:rFonts w:cs="FrankRuehl" w:hint="cs"/>
          <w:rtl/>
        </w:rPr>
        <w:t>...</w:t>
      </w:r>
      <w:r w:rsidRPr="0001664D">
        <w:rPr>
          <w:rStyle w:val="HebrewChar"/>
          <w:rFonts w:cs="FrankRuehl" w:hint="cs"/>
          <w:rtl/>
        </w:rPr>
        <w:t xml:space="preserve"> (ראש השנה יא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מיתיבי, עיני ה' אלקיך בה, עתים לטובה עתים לרעה, עתים לטובה כיצד, הרי שהיו ישראל רשעים גמורים ופסקו גשמים מועטים, לסוף חזרו בהן, להוסיף עליהן אי אפשר שכבר נגזרה גזירה, אלא הקב"ה מורידן בזמן על הארץ הצריכה להן</w:t>
      </w:r>
      <w:r w:rsidR="0001664D" w:rsidRPr="0001664D">
        <w:rPr>
          <w:rStyle w:val="HebrewChar"/>
          <w:rFonts w:cs="FrankRuehl" w:hint="cs"/>
          <w:rtl/>
        </w:rPr>
        <w:t>...</w:t>
      </w:r>
      <w:r w:rsidRPr="0001664D">
        <w:rPr>
          <w:rStyle w:val="HebrewChar"/>
          <w:rFonts w:cs="FrankRuehl" w:hint="cs"/>
          <w:rtl/>
        </w:rPr>
        <w:t xml:space="preserve"> (שם יז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שנאמר אלה מועדי ה' מקראי קדש אשר תקראו אותם, בין בזמנן בין שלא בזמנן אין לי מועדות אלא אלו</w:t>
      </w:r>
      <w:r w:rsidRPr="0001664D">
        <w:rPr>
          <w:rStyle w:val="HebrewChar"/>
          <w:rFonts w:cs="FrankRuehl" w:hint="cs"/>
          <w:rtl/>
        </w:rPr>
        <w:t>...</w:t>
      </w:r>
      <w:r w:rsidR="0000412F" w:rsidRPr="0001664D">
        <w:rPr>
          <w:rStyle w:val="HebrewChar"/>
          <w:rFonts w:cs="FrankRuehl" w:hint="cs"/>
          <w:rtl/>
        </w:rPr>
        <w:t xml:space="preserve"> (שם כה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אורך ימים ושנות חיים יוסיפו, וכי יש שנים </w:t>
      </w:r>
      <w:r w:rsidRPr="0001664D">
        <w:rPr>
          <w:rStyle w:val="HebrewChar"/>
          <w:rFonts w:cs="FrankRuehl" w:hint="cs"/>
          <w:rtl/>
        </w:rPr>
        <w:lastRenderedPageBreak/>
        <w:t>של חיים ויש שנים שאינן של חיים, אמר רבי אלעזר אלו שנותיו של אדם המתהפכות עליו מרעה לטובה</w:t>
      </w:r>
      <w:r w:rsidR="0001664D" w:rsidRPr="0001664D">
        <w:rPr>
          <w:rStyle w:val="HebrewChar"/>
          <w:rFonts w:cs="FrankRuehl" w:hint="cs"/>
          <w:rtl/>
        </w:rPr>
        <w:t>...</w:t>
      </w:r>
      <w:r w:rsidRPr="0001664D">
        <w:rPr>
          <w:rStyle w:val="HebrewChar"/>
          <w:rFonts w:cs="FrankRuehl" w:hint="cs"/>
          <w:rtl/>
        </w:rPr>
        <w:t xml:space="preserve"> (יומא עא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אחא בר יעקב בתחלה היו ישראל דומין כתרנגולים שמנקרין באשפה עד שבא משה וקבע להם זמן סעודה. (שם עה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מיתיבי, אמר רבי יהודה אימתי בזמן שהשנים כתיקונן וישראל שרויין על אדמתן, אבל בזמן הזה הכל לפי השנים הכל לפי המקומות הכל לפי הזמן</w:t>
      </w:r>
      <w:r w:rsidR="0001664D" w:rsidRPr="0001664D">
        <w:rPr>
          <w:rStyle w:val="HebrewChar"/>
          <w:rFonts w:cs="FrankRuehl" w:hint="cs"/>
          <w:rtl/>
        </w:rPr>
        <w:t>...</w:t>
      </w:r>
      <w:r w:rsidRPr="0001664D">
        <w:rPr>
          <w:rStyle w:val="HebrewChar"/>
          <w:rFonts w:cs="FrankRuehl" w:hint="cs"/>
          <w:rtl/>
        </w:rPr>
        <w:t xml:space="preserve"> (תענית יד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וקבע לו זמן, כיון שהגיע הזמן ולא ירדו גשמים בשחרית שלח לו שגר לי או מים או מעות שיש לי בידך, שלח לו עדיין יש לי זמן כל היום כולו שלי הוא</w:t>
      </w:r>
      <w:r w:rsidRPr="0001664D">
        <w:rPr>
          <w:rStyle w:val="HebrewChar"/>
          <w:rFonts w:cs="FrankRuehl" w:hint="cs"/>
          <w:rtl/>
        </w:rPr>
        <w:t>...</w:t>
      </w:r>
      <w:r w:rsidR="0000412F" w:rsidRPr="0001664D">
        <w:rPr>
          <w:rStyle w:val="HebrewChar"/>
          <w:rFonts w:cs="FrankRuehl" w:hint="cs"/>
          <w:rtl/>
        </w:rPr>
        <w:t xml:space="preserve"> מיד נפזרו העבים וזרחה החמה</w:t>
      </w:r>
      <w:r w:rsidRPr="0001664D">
        <w:rPr>
          <w:rStyle w:val="HebrewChar"/>
          <w:rFonts w:cs="FrankRuehl" w:hint="cs"/>
          <w:rtl/>
        </w:rPr>
        <w:t>...</w:t>
      </w:r>
      <w:r w:rsidR="0000412F" w:rsidRPr="0001664D">
        <w:rPr>
          <w:rStyle w:val="HebrewChar"/>
          <w:rFonts w:cs="FrankRuehl" w:hint="cs"/>
          <w:rtl/>
        </w:rPr>
        <w:t xml:space="preserve"> (שם יט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(גשמיכם) בעתם, בלילי רביעיות ובלילי שבתות, שכן מצינו בימי שמעון בן שטח</w:t>
      </w:r>
      <w:r w:rsidR="0001664D" w:rsidRPr="0001664D">
        <w:rPr>
          <w:rStyle w:val="HebrewChar"/>
          <w:rFonts w:cs="FrankRuehl" w:hint="cs"/>
          <w:rtl/>
        </w:rPr>
        <w:t>...</w:t>
      </w:r>
      <w:r w:rsidRPr="0001664D">
        <w:rPr>
          <w:rStyle w:val="HebrewChar"/>
          <w:rFonts w:cs="FrankRuehl" w:hint="cs"/>
          <w:rtl/>
        </w:rPr>
        <w:t xml:space="preserve"> (שם כג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לו בני אתה הטרחת את קונך להוציא תאנה פירותיה שלא בזמנה, יאסף שלא בזמנו</w:t>
      </w:r>
      <w:r w:rsidRPr="0001664D">
        <w:rPr>
          <w:rStyle w:val="HebrewChar"/>
          <w:rFonts w:cs="FrankRuehl" w:hint="cs"/>
          <w:rtl/>
        </w:rPr>
        <w:t>...</w:t>
      </w:r>
      <w:r w:rsidR="0000412F" w:rsidRPr="0001664D">
        <w:rPr>
          <w:rStyle w:val="HebrewChar"/>
          <w:rFonts w:cs="FrankRuehl" w:hint="cs"/>
          <w:rtl/>
        </w:rPr>
        <w:t xml:space="preserve"> (שם כד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מאן חכמים רבנן, יודעי העיתים שיודעין לעבר שנים ולקבוע חדשים</w:t>
      </w:r>
      <w:r w:rsidR="0001664D" w:rsidRPr="0001664D">
        <w:rPr>
          <w:rStyle w:val="HebrewChar"/>
          <w:rFonts w:cs="FrankRuehl" w:hint="cs"/>
          <w:rtl/>
        </w:rPr>
        <w:t>...</w:t>
      </w:r>
      <w:r w:rsidRPr="0001664D">
        <w:rPr>
          <w:rStyle w:val="HebrewChar"/>
          <w:rFonts w:cs="FrankRuehl" w:hint="cs"/>
          <w:rtl/>
        </w:rPr>
        <w:t xml:space="preserve"> (מגילה יב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בנימין בר יפת אמר רבי אלעזר היינו דאמרי אינשי תעלא בעידניה סגיד ליה</w:t>
      </w:r>
      <w:r w:rsidR="0001664D" w:rsidRPr="0001664D">
        <w:rPr>
          <w:rStyle w:val="HebrewChar"/>
          <w:rFonts w:cs="FrankRuehl" w:hint="cs"/>
          <w:rtl/>
        </w:rPr>
        <w:t>...</w:t>
      </w:r>
      <w:r w:rsidRPr="0001664D">
        <w:rPr>
          <w:rStyle w:val="HebrewChar"/>
          <w:rFonts w:cs="FrankRuehl" w:hint="cs"/>
          <w:rtl/>
        </w:rPr>
        <w:t xml:space="preserve"> (שם טז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רבא מנלן</w:t>
      </w:r>
      <w:r w:rsidR="0001664D" w:rsidRPr="0001664D">
        <w:rPr>
          <w:rStyle w:val="HebrewChar"/>
          <w:rFonts w:cs="FrankRuehl" w:hint="cs"/>
          <w:rtl/>
        </w:rPr>
        <w:t>...</w:t>
      </w:r>
      <w:r w:rsidRPr="0001664D">
        <w:rPr>
          <w:rStyle w:val="HebrewChar"/>
          <w:rFonts w:cs="FrankRuehl" w:hint="cs"/>
          <w:rtl/>
        </w:rPr>
        <w:t xml:space="preserve"> דקבעינן זימנא (לבית דין) דכתיב מחר, זימנא בתר זימנא דכתיב קראו שם פרעה מלך מצרים שאון העביר המועד</w:t>
      </w:r>
      <w:r w:rsidR="0001664D" w:rsidRPr="0001664D">
        <w:rPr>
          <w:rStyle w:val="HebrewChar"/>
          <w:rFonts w:cs="FrankRuehl" w:hint="cs"/>
          <w:rtl/>
        </w:rPr>
        <w:t>...</w:t>
      </w:r>
      <w:r w:rsidRPr="0001664D">
        <w:rPr>
          <w:rStyle w:val="HebrewChar"/>
          <w:rFonts w:cs="FrankRuehl" w:hint="cs"/>
          <w:rtl/>
        </w:rPr>
        <w:t xml:space="preserve"> (מועד קטן טז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ליה רב ביבי בר אביי אית לכו רשות למיעבד הכי, (להמית אדם לפני בא זמנו), אמר לי והלא כתיב ויש נספה בלא משפט, אמר ליה והכתיב דור הולך ודור בא, אמר ליה דרעינא להו אנא עד דמלו להו לדרא</w:t>
      </w:r>
      <w:r w:rsidRPr="0001664D">
        <w:rPr>
          <w:rStyle w:val="HebrewChar"/>
          <w:rFonts w:cs="FrankRuehl" w:hint="cs"/>
          <w:rtl/>
        </w:rPr>
        <w:t>...</w:t>
      </w:r>
      <w:r w:rsidR="0000412F" w:rsidRPr="0001664D">
        <w:rPr>
          <w:rStyle w:val="HebrewChar"/>
          <w:rFonts w:cs="FrankRuehl" w:hint="cs"/>
          <w:rtl/>
        </w:rPr>
        <w:t xml:space="preserve"> אמר ליה סוף סוף שניה מאי עבדת, אמר אי איכא צורבא מרבנן דמעביר במיליה מוסיפנא ליה</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 אידי אבוה דרב יעקב בר אידי הוה רגיל דהוה אזיל תלתא ירחי באורחא וחד יומא בבי רב, והוו קרו ליה רבנן בר בי רב דחד יומא</w:t>
      </w:r>
      <w:r w:rsidR="0001664D" w:rsidRPr="0001664D">
        <w:rPr>
          <w:rStyle w:val="HebrewChar"/>
          <w:rFonts w:cs="FrankRuehl" w:hint="cs"/>
          <w:rtl/>
        </w:rPr>
        <w:t>...</w:t>
      </w:r>
      <w:r w:rsidRPr="0001664D">
        <w:rPr>
          <w:rStyle w:val="HebrewChar"/>
          <w:rFonts w:cs="FrankRuehl" w:hint="cs"/>
          <w:rtl/>
        </w:rPr>
        <w:t xml:space="preserve"> נפק רבי יוחנן לבי מדרשא ודרש, ואותי יום יום ידרושון, וכי ביום דורשין אותו ובלילה אין דורשין אותו, אלא לומר לך כל העוסק בתורה אפילו יום אחד בשנה מעלה עליו הכתוב כאילו </w:t>
      </w:r>
      <w:r w:rsidRPr="0001664D">
        <w:rPr>
          <w:rStyle w:val="HebrewChar"/>
          <w:rFonts w:cs="FrankRuehl" w:hint="cs"/>
          <w:rtl/>
        </w:rPr>
        <w:lastRenderedPageBreak/>
        <w:t>עסק כל השנה כולה, וכן במדת פורענות, דכתיב במספר הימים אשר תרתם</w:t>
      </w:r>
      <w:r w:rsidR="0001664D" w:rsidRPr="0001664D">
        <w:rPr>
          <w:rStyle w:val="HebrewChar"/>
          <w:rFonts w:cs="FrankRuehl" w:hint="cs"/>
          <w:rtl/>
        </w:rPr>
        <w:t>...</w:t>
      </w:r>
      <w:r w:rsidRPr="0001664D">
        <w:rPr>
          <w:rStyle w:val="HebrewChar"/>
          <w:rFonts w:cs="FrankRuehl" w:hint="cs"/>
          <w:rtl/>
        </w:rPr>
        <w:t xml:space="preserve"> אלא לומר לך כל העובר עבירה אפילו יום אחד בשנה מעלה עליו הכתוב כאילו עבר כל השנה כולה. (חגיגה ה א וב)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פפא הלכך יומא דעיבא ויומא דשותא לא מהלינן ביה ולא מסכרינן ביה</w:t>
      </w:r>
      <w:r w:rsidR="0001664D" w:rsidRPr="0001664D">
        <w:rPr>
          <w:rStyle w:val="HebrewChar"/>
          <w:rFonts w:cs="FrankRuehl" w:hint="cs"/>
          <w:rtl/>
        </w:rPr>
        <w:t>...</w:t>
      </w:r>
      <w:r w:rsidRPr="0001664D">
        <w:rPr>
          <w:rStyle w:val="HebrewChar"/>
          <w:rFonts w:cs="FrankRuehl" w:hint="cs"/>
          <w:rtl/>
        </w:rPr>
        <w:t xml:space="preserve"> שנאמר ויהי בחצי הלילה וה' הכה כל בכור וגו', מאי תלמודא, הא קא משמע לן, דעת רצון מילתא היא</w:t>
      </w:r>
      <w:r w:rsidR="0001664D" w:rsidRPr="0001664D">
        <w:rPr>
          <w:rStyle w:val="HebrewChar"/>
          <w:rFonts w:cs="FrankRuehl" w:hint="cs"/>
          <w:rtl/>
        </w:rPr>
        <w:t>...</w:t>
      </w:r>
      <w:r w:rsidRPr="0001664D">
        <w:rPr>
          <w:rStyle w:val="HebrewChar"/>
          <w:rFonts w:cs="FrankRuehl" w:hint="cs"/>
          <w:rtl/>
        </w:rPr>
        <w:t xml:space="preserve"> (יבמות עב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אשרי שומרי משפט עושה צדקה בכל עת, וכי אפשר לעשות צדקה בעל עת, דרשו רבותינו שביבנה ואמרי לה רבי אליעזר זה הזן בניו ובנותיו כשהן קטנים, רבי שמואל בר נחמני אמר זה המגדל יתום ויתומה בתוך ביתו. (כתובות נ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עונה של תלמידי חכמים אימת, אמר רב יהודה אמר שמואל מערב שבת לערב שבת, אשר פריו יתן בעתו, אמר רב יהודה ואיתימא רב הונא ואיתימא רב נחמן זה המשמש מטתו מערב שבת לערב שבת</w:t>
      </w:r>
      <w:r w:rsidR="0001664D" w:rsidRPr="0001664D">
        <w:rPr>
          <w:rStyle w:val="HebrewChar"/>
          <w:rFonts w:cs="FrankRuehl" w:hint="cs"/>
          <w:rtl/>
        </w:rPr>
        <w:t>...</w:t>
      </w:r>
      <w:r w:rsidRPr="0001664D">
        <w:rPr>
          <w:rStyle w:val="HebrewChar"/>
          <w:rFonts w:cs="FrankRuehl" w:hint="cs"/>
          <w:rtl/>
        </w:rPr>
        <w:t xml:space="preserve"> (שם סב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דתנינא עיני כל אליך ישברו ואתה נותן להם את אכלם בעתו, בעתם לא נאמר אלא בעתו, מלמד שכל אחד ואחד נותן הקב"ה פרנסתו בעתו. (שם סז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שבת זו אסור בכל השבת ושבת שעברה (שייכת לשעבר), חדש זה אסור בכל החודש וראש חודש להבא, שנה זו אסור בכל השנה וראש השנה לעתיד לבא, שבוע זה אסור בכל השבוע ושביעית שעברה. ואם אמר יום אחד שבת אחת</w:t>
      </w:r>
      <w:r w:rsidR="0001664D" w:rsidRPr="0001664D">
        <w:rPr>
          <w:rStyle w:val="HebrewChar"/>
          <w:rFonts w:cs="FrankRuehl" w:hint="cs"/>
          <w:rtl/>
        </w:rPr>
        <w:t>...</w:t>
      </w:r>
      <w:r w:rsidRPr="0001664D">
        <w:rPr>
          <w:rStyle w:val="HebrewChar"/>
          <w:rFonts w:cs="FrankRuehl" w:hint="cs"/>
          <w:rtl/>
        </w:rPr>
        <w:t xml:space="preserve"> אסור מיום ליום. עד הפסח אסור עד שיגיע, עד שיהא אסור עד שיצא, עד לפני הפסח, רבי מאיר אומר אסור עד שיגיע, רבי יוסי אומר אסור עד שיצא</w:t>
      </w:r>
      <w:r w:rsidR="0001664D" w:rsidRPr="0001664D">
        <w:rPr>
          <w:rStyle w:val="HebrewChar"/>
          <w:rFonts w:cs="FrankRuehl" w:hint="cs"/>
          <w:rtl/>
        </w:rPr>
        <w:t>...</w:t>
      </w:r>
      <w:r w:rsidRPr="0001664D">
        <w:rPr>
          <w:rStyle w:val="HebrewChar"/>
          <w:rFonts w:cs="FrankRuehl" w:hint="cs"/>
          <w:rtl/>
        </w:rPr>
        <w:t xml:space="preserve"> (נדרים ס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יוסף מצוה בעידנא דעסיק בה מגנא ומצלא, בעידנא דלא עסיק בה אגוני מגנא אצולי לא מצלא, תורה בין בעידנא דעסיק בה ובין בעידנא דלא עסיק בה מגנא ומצלא (סוטה כא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איתמר מפני מה תיקנו זמן בגיטין, רבי יוחנן אמר משום בת אחותו (יחפה עליה אם זנתה), ריש לקיש אמר משום פירות, (שלא יטרפו </w:t>
      </w:r>
      <w:r w:rsidRPr="0001664D">
        <w:rPr>
          <w:rStyle w:val="HebrewChar"/>
          <w:rFonts w:cs="FrankRuehl" w:hint="cs"/>
          <w:rtl/>
        </w:rPr>
        <w:lastRenderedPageBreak/>
        <w:t>לקוחות שלא כדין)</w:t>
      </w:r>
      <w:r w:rsidR="0001664D" w:rsidRPr="0001664D">
        <w:rPr>
          <w:rStyle w:val="HebrewChar"/>
          <w:rFonts w:cs="FrankRuehl" w:hint="cs"/>
          <w:rtl/>
        </w:rPr>
        <w:t>...</w:t>
      </w:r>
      <w:r w:rsidRPr="0001664D">
        <w:rPr>
          <w:rStyle w:val="HebrewChar"/>
          <w:rFonts w:cs="FrankRuehl" w:hint="cs"/>
          <w:rtl/>
        </w:rPr>
        <w:t xml:space="preserve"> (גיטין יז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 שימי בר אשי אתא לקמיה דאביי, אמר ליה לותבן מן בעידנא (יושיבני אדוני ללמוד בעת קבוע), א"ל אית לי עידנא לדידי (לגירסא), ולותבן מר בליליא, א"ל אית לי מיא לאשקויי</w:t>
      </w:r>
      <w:r w:rsidR="0001664D" w:rsidRPr="0001664D">
        <w:rPr>
          <w:rStyle w:val="HebrewChar"/>
          <w:rFonts w:cs="FrankRuehl" w:hint="cs"/>
          <w:rtl/>
        </w:rPr>
        <w:t>...</w:t>
      </w:r>
      <w:r w:rsidRPr="0001664D">
        <w:rPr>
          <w:rStyle w:val="HebrewChar"/>
          <w:rFonts w:cs="FrankRuehl" w:hint="cs"/>
          <w:rtl/>
        </w:rPr>
        <w:t xml:space="preserve"> (שם ס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לאחר שבוע שנה (אם אמר לאחר שבוע ממתינן כל שנה שמינית), לאחר שנה חודש, לאחר חודש שבת, לאחר שבת מאי, יתיב רבי זירא קמיה דרב אסי ואמרי לה רב אסי לקמיה דרבי יוחנן וקאמר חד בשבא ותרי ותלתא בתר שבתא</w:t>
      </w:r>
      <w:r w:rsidR="0001664D" w:rsidRPr="0001664D">
        <w:rPr>
          <w:rStyle w:val="HebrewChar"/>
          <w:rFonts w:cs="FrankRuehl" w:hint="cs"/>
          <w:rtl/>
        </w:rPr>
        <w:t>...</w:t>
      </w:r>
      <w:r w:rsidRPr="0001664D">
        <w:rPr>
          <w:rStyle w:val="HebrewChar"/>
          <w:rFonts w:cs="FrankRuehl" w:hint="cs"/>
          <w:rtl/>
        </w:rPr>
        <w:t xml:space="preserve"> (שם עז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כתב (זמן הגט) לשום מלכות שאינה הוגנת, לשום מלכות מדי לשום מלכות יון, לבנין הבית לחורבן הבית, היה במזרח וכתב במערב</w:t>
      </w:r>
      <w:r w:rsidR="0001664D" w:rsidRPr="0001664D">
        <w:rPr>
          <w:rStyle w:val="HebrewChar"/>
          <w:rFonts w:cs="FrankRuehl" w:hint="cs"/>
          <w:rtl/>
        </w:rPr>
        <w:t>...</w:t>
      </w:r>
      <w:r w:rsidRPr="0001664D">
        <w:rPr>
          <w:rStyle w:val="HebrewChar"/>
          <w:rFonts w:cs="FrankRuehl" w:hint="cs"/>
          <w:rtl/>
        </w:rPr>
        <w:t xml:space="preserve"> תצא מזה ומזה</w:t>
      </w:r>
      <w:r w:rsidR="0001664D" w:rsidRPr="0001664D">
        <w:rPr>
          <w:rStyle w:val="HebrewChar"/>
          <w:rFonts w:cs="FrankRuehl" w:hint="cs"/>
          <w:rtl/>
        </w:rPr>
        <w:t>...</w:t>
      </w:r>
      <w:r w:rsidRPr="0001664D">
        <w:rPr>
          <w:rStyle w:val="HebrewChar"/>
          <w:rFonts w:cs="FrankRuehl" w:hint="cs"/>
          <w:rtl/>
        </w:rPr>
        <w:t xml:space="preserve"> (שם עט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אחא בר יעקב שמע מינה מהרה דמרי עלמא תמני מאה וחמשים ותרתי הוא. (שם פח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לו רבי תן לי זמן (לפרע), ונתן לו זמן</w:t>
      </w:r>
      <w:r w:rsidR="0001664D" w:rsidRPr="0001664D">
        <w:rPr>
          <w:rStyle w:val="HebrewChar"/>
          <w:rFonts w:cs="FrankRuehl" w:hint="cs"/>
          <w:rtl/>
        </w:rPr>
        <w:t>...</w:t>
      </w:r>
      <w:r w:rsidRPr="0001664D">
        <w:rPr>
          <w:rStyle w:val="HebrewChar"/>
          <w:rFonts w:cs="FrankRuehl" w:hint="cs"/>
          <w:rtl/>
        </w:rPr>
        <w:t xml:space="preserve"> ומי יהבינן זמן, והאמר רבי חנינא אין נותנין זמן לחבלות, כי לא יהבינן ליה זמן לחבלה דחסריה ממונא, אבל לבושת דלא חסריה ממונא יהבינן. (בבא קמא צ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חסדא קובעין זמן שני וחמישי ושני, זמנא וזמנא בתר זמנא, ולמחר כתבינן</w:t>
      </w:r>
      <w:r w:rsidR="0001664D" w:rsidRPr="0001664D">
        <w:rPr>
          <w:rStyle w:val="HebrewChar"/>
          <w:rFonts w:cs="FrankRuehl" w:hint="cs"/>
          <w:rtl/>
        </w:rPr>
        <w:t>...</w:t>
      </w:r>
      <w:r w:rsidRPr="0001664D">
        <w:rPr>
          <w:rStyle w:val="HebrewChar"/>
          <w:rFonts w:cs="FrankRuehl" w:hint="cs"/>
          <w:rtl/>
        </w:rPr>
        <w:t xml:space="preserve"> אמר רב יהודה לא יהבינא זימנא לא ביומי ניסן ולא ביומי תשרי ולא במעלי יומא טבא ולא במעלי שבתא, אבל מניסן לבתר יומי ניסן וביומי תשרי לבתר תשרי קבעינן. ממעלי שבתא לבתר מעלי שבתא לא קבעינן, מאי טעמא בעבידתיה דשבתא טריד</w:t>
      </w:r>
      <w:r w:rsidR="0001664D" w:rsidRPr="0001664D">
        <w:rPr>
          <w:rStyle w:val="HebrewChar"/>
          <w:rFonts w:cs="FrankRuehl" w:hint="cs"/>
          <w:rtl/>
        </w:rPr>
        <w:t>...</w:t>
      </w:r>
      <w:r w:rsidRPr="0001664D">
        <w:rPr>
          <w:rStyle w:val="HebrewChar"/>
          <w:rFonts w:cs="FrankRuehl" w:hint="cs"/>
          <w:rtl/>
        </w:rPr>
        <w:t xml:space="preserve"> (שם קיג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נתנו לו זמן לקוץ את האילן ולסתור את הכותל ונפלו בתוך הזמן פטור, לאחר הזמן חייב</w:t>
      </w:r>
      <w:r w:rsidRPr="0001664D">
        <w:rPr>
          <w:rStyle w:val="HebrewChar"/>
          <w:rFonts w:cs="FrankRuehl" w:hint="cs"/>
          <w:rtl/>
        </w:rPr>
        <w:t>...</w:t>
      </w:r>
      <w:r w:rsidR="0000412F" w:rsidRPr="0001664D">
        <w:rPr>
          <w:rStyle w:val="HebrewChar"/>
          <w:rFonts w:cs="FrankRuehl" w:hint="cs"/>
          <w:rtl/>
        </w:rPr>
        <w:t xml:space="preserve"> (בבא מציעא קיז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קרי עלה אני ה' בעתה אחישנה (בעת שהצדיקים צריכין לישועה הקב"ה ממציאה להם)</w:t>
      </w:r>
      <w:r w:rsidR="0001664D" w:rsidRPr="0001664D">
        <w:rPr>
          <w:rStyle w:val="HebrewChar"/>
          <w:rFonts w:cs="FrankRuehl" w:hint="cs"/>
          <w:rtl/>
        </w:rPr>
        <w:t>...</w:t>
      </w:r>
      <w:r w:rsidRPr="0001664D">
        <w:rPr>
          <w:rStyle w:val="HebrewChar"/>
          <w:rFonts w:cs="FrankRuehl" w:hint="cs"/>
          <w:rtl/>
        </w:rPr>
        <w:t xml:space="preserve"> (בבא בתרא קלג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איבעיא להו תוך זמן כלפני זמן (תוך שנת שמונה עשרה או עשרים שנה), או כלאחר זמן</w:t>
      </w:r>
      <w:r w:rsidR="0001664D" w:rsidRPr="0001664D">
        <w:rPr>
          <w:rStyle w:val="HebrewChar"/>
          <w:rFonts w:cs="FrankRuehl" w:hint="cs"/>
          <w:rtl/>
        </w:rPr>
        <w:t>...</w:t>
      </w:r>
      <w:r w:rsidRPr="0001664D">
        <w:rPr>
          <w:rStyle w:val="HebrewChar"/>
          <w:rFonts w:cs="FrankRuehl" w:hint="cs"/>
          <w:rtl/>
        </w:rPr>
        <w:t xml:space="preserve"> (שם קנה 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ואף שאלה זו שאל טורנוסרופוס את רבי עקיבא, אמר לו ומה יום מיומים, (בין שבת לחול), אמר </w:t>
      </w:r>
      <w:r w:rsidRPr="0001664D">
        <w:rPr>
          <w:rStyle w:val="HebrewChar"/>
          <w:rFonts w:cs="FrankRuehl" w:hint="cs"/>
          <w:rtl/>
        </w:rPr>
        <w:lastRenderedPageBreak/>
        <w:t>לו ומה גבר מגוברין (שאתה שר), אמר ליה דמרי צבי (רצה), שבת נמי דמרי צבי. אמר ליה הכי קאמינא לך מי יימר דהאידנא שבתא, אמר ליה נהר סמבטיון יוכיח, בעל אוב יוכיח, (שאינו עולה בשבת), קברו של אביו יוכיח שאין מעלה עשן בשבת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מעונן</w:t>
      </w:r>
      <w:r w:rsidR="0001664D" w:rsidRPr="0001664D">
        <w:rPr>
          <w:rStyle w:val="HebrewChar"/>
          <w:rFonts w:cs="FrankRuehl" w:hint="cs"/>
          <w:rtl/>
        </w:rPr>
        <w:t>...</w:t>
      </w:r>
      <w:r w:rsidRPr="0001664D">
        <w:rPr>
          <w:rStyle w:val="HebrewChar"/>
          <w:rFonts w:cs="FrankRuehl" w:hint="cs"/>
          <w:rtl/>
        </w:rPr>
        <w:t xml:space="preserve"> ר"ע אומר זה המחשב עתים ושעות ואומר היום יפה לצאת למחר יפה ליקח, לימודי ערבי שביעיות חיטין יפות, עיקורי קטניות מהיות רעות (העוקר קטניות ואין קוצרן אינן מתליעות). (סנהדרין סה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שלחו ליה (לנבוכדנצר) כבר קבע להן זמן, שנאמר ליום הכסא יבא לביתו, אין כסא אלא זמן, שנאמר בכסא ליום חגנו. (שם צו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אלכסנדרי רבי יהושע בן לוי רמי, כתיב בעתה וכתיב אחישנה, זכו אחישנה, לא זכו בעתה. (שם צח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רבי יהושע בן לוי אומר </w:t>
      </w:r>
      <w:r>
        <w:rPr>
          <w:rStyle w:val="HebrewChar"/>
          <w:rtl/>
        </w:rPr>
        <w:t> </w:t>
      </w:r>
      <w:r w:rsidRPr="0001664D">
        <w:rPr>
          <w:rStyle w:val="HebrewChar"/>
          <w:rFonts w:cs="FrankRuehl" w:hint="cs"/>
          <w:bCs/>
          <w:rtl/>
        </w:rPr>
        <w:t xml:space="preserve">כל ימי עני רעים, והאיכא שבתות וימים טובים, כדשמואל, דאמר שמואל שינוי וסת תחילת חולי מעים.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תנו רבנן הקורא פסוק בבית משתאות בלא זמנו מביא רעה לעולם, שהתורה חוגרת שק</w:t>
      </w:r>
      <w:r w:rsidR="0001664D" w:rsidRPr="0001664D">
        <w:rPr>
          <w:rStyle w:val="HebrewChar"/>
          <w:rFonts w:cs="FrankRuehl" w:hint="cs"/>
          <w:rtl/>
        </w:rPr>
        <w:t>...</w:t>
      </w:r>
      <w:r w:rsidRPr="0001664D">
        <w:rPr>
          <w:rStyle w:val="HebrewChar"/>
          <w:rFonts w:cs="FrankRuehl" w:hint="cs"/>
          <w:rtl/>
        </w:rPr>
        <w:t xml:space="preserve"> העיד רבי שמעון בן אלעזר משום רבי שמעון בן חנניא כל הקורא פסוק בזמנו מביא טובה לעולם, שנאמר ודבר בעתו מה טוב. (שם קא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תנא משום רבי יוסי עת היא מזומנת לפורענות, (ירמיה נ"א) בעת פקודתם יאבדו</w:t>
      </w:r>
      <w:r w:rsidR="0001664D" w:rsidRPr="0001664D">
        <w:rPr>
          <w:rStyle w:val="HebrewChar"/>
          <w:rFonts w:cs="FrankRuehl" w:hint="cs"/>
          <w:rtl/>
        </w:rPr>
        <w:t>...</w:t>
      </w:r>
      <w:r w:rsidRPr="0001664D">
        <w:rPr>
          <w:rStyle w:val="HebrewChar"/>
          <w:rFonts w:cs="FrankRuehl" w:hint="cs"/>
          <w:rtl/>
        </w:rPr>
        <w:t xml:space="preserve"> בעת רצון עניתיך, תנא משום רבי יוסי עת מזומנת לטובה</w:t>
      </w:r>
      <w:r w:rsidR="0001664D" w:rsidRPr="0001664D">
        <w:rPr>
          <w:rStyle w:val="HebrewChar"/>
          <w:rFonts w:cs="FrankRuehl" w:hint="cs"/>
          <w:rtl/>
        </w:rPr>
        <w:t>...</w:t>
      </w:r>
      <w:r w:rsidRPr="0001664D">
        <w:rPr>
          <w:rStyle w:val="HebrewChar"/>
          <w:rFonts w:cs="FrankRuehl" w:hint="cs"/>
          <w:rtl/>
        </w:rPr>
        <w:t xml:space="preserve"> (שם קב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כמה עונה, אמר רבי חייא בר אבא א"ר יוחנן או יום או לילה. רבי חנא שאינה ואמרי לה ר' חנא בר שאינה אמר רבה בר בר חנה א"ר יוחנן חצי יום וחצי לילה. א"ר שמואל בר יצחק ולא פליגי, הא בתקופת ניסן ותשרי והא בתקופת תמוז וטבת. (עבודה זרה עה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עלתה ניצה הגיע זמנן של ישראל לפרות ולרבות</w:t>
      </w:r>
      <w:r w:rsidRPr="0001664D">
        <w:rPr>
          <w:rStyle w:val="HebrewChar"/>
          <w:rFonts w:cs="FrankRuehl" w:hint="cs"/>
          <w:rtl/>
        </w:rPr>
        <w:t>...</w:t>
      </w:r>
      <w:r w:rsidR="0000412F" w:rsidRPr="0001664D">
        <w:rPr>
          <w:rStyle w:val="HebrewChar"/>
          <w:rFonts w:cs="FrankRuehl" w:hint="cs"/>
          <w:rtl/>
        </w:rPr>
        <w:t xml:space="preserve"> הגיע זמנן של ישראל ליגאל</w:t>
      </w:r>
      <w:r w:rsidRPr="0001664D">
        <w:rPr>
          <w:rStyle w:val="HebrewChar"/>
          <w:rFonts w:cs="FrankRuehl" w:hint="cs"/>
          <w:rtl/>
        </w:rPr>
        <w:t>...</w:t>
      </w:r>
      <w:r w:rsidR="0000412F" w:rsidRPr="0001664D">
        <w:rPr>
          <w:rStyle w:val="HebrewChar"/>
          <w:rFonts w:cs="FrankRuehl" w:hint="cs"/>
          <w:rtl/>
        </w:rPr>
        <w:t xml:space="preserve"> הגיע זמנה של מצרים לשתות כוס התרעלה</w:t>
      </w:r>
      <w:r w:rsidRPr="0001664D">
        <w:rPr>
          <w:rStyle w:val="HebrewChar"/>
          <w:rFonts w:cs="FrankRuehl" w:hint="cs"/>
          <w:rtl/>
        </w:rPr>
        <w:t>...</w:t>
      </w:r>
      <w:r w:rsidR="0000412F" w:rsidRPr="0001664D">
        <w:rPr>
          <w:rStyle w:val="HebrewChar"/>
          <w:rFonts w:cs="FrankRuehl" w:hint="cs"/>
          <w:rtl/>
        </w:rPr>
        <w:t xml:space="preserve"> (חולין צב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(מר בר רב אשי לרוח) את בדוכתא דשכיחי רבים מאי בעית, את הוא דשנית זיל שלים. אמר ליה השתא נמי ליקבע לי מר זימנא ואפרע, קבע ליה זימנא כי מטא זימנא איעכב</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אמר ליה כל מילי דצייר וחתים וכייל ומני לית לן רשותא למשקל מיניה עד דמשכחינן מידי דהפקרא. (שם קה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שמע רבי יוסי אומר מגלגלין זכות ליום זכאי וחובה ליום חייב</w:t>
      </w:r>
      <w:r w:rsidR="0001664D" w:rsidRPr="0001664D">
        <w:rPr>
          <w:rStyle w:val="HebrewChar"/>
          <w:rFonts w:cs="FrankRuehl" w:hint="cs"/>
          <w:rtl/>
        </w:rPr>
        <w:t>...</w:t>
      </w:r>
      <w:r w:rsidRPr="0001664D">
        <w:rPr>
          <w:rStyle w:val="HebrewChar"/>
          <w:rFonts w:cs="FrankRuehl" w:hint="cs"/>
          <w:rtl/>
        </w:rPr>
        <w:t xml:space="preserve"> (ערכין יא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יום שלשים כלמטה הימנו, שנת חמש ושנת עשרים כלמטה מהם</w:t>
      </w:r>
      <w:r w:rsidR="0001664D" w:rsidRPr="0001664D">
        <w:rPr>
          <w:rStyle w:val="HebrewChar"/>
          <w:rFonts w:cs="FrankRuehl" w:hint="cs"/>
          <w:rtl/>
        </w:rPr>
        <w:t>...</w:t>
      </w:r>
      <w:r w:rsidRPr="0001664D">
        <w:rPr>
          <w:rStyle w:val="HebrewChar"/>
          <w:rFonts w:cs="FrankRuehl" w:hint="cs"/>
          <w:rtl/>
        </w:rPr>
        <w:t xml:space="preserve"> רבי אליעזר אומר עד שיהו יתירות על השנים חדש ויום אחד</w:t>
      </w:r>
      <w:r w:rsidR="0001664D" w:rsidRPr="0001664D">
        <w:rPr>
          <w:rStyle w:val="HebrewChar"/>
          <w:rFonts w:cs="FrankRuehl" w:hint="cs"/>
          <w:rtl/>
        </w:rPr>
        <w:t>...</w:t>
      </w:r>
      <w:r w:rsidRPr="0001664D">
        <w:rPr>
          <w:rStyle w:val="HebrewChar"/>
          <w:rFonts w:cs="FrankRuehl" w:hint="cs"/>
          <w:rtl/>
        </w:rPr>
        <w:t xml:space="preserve"> (שם יח א, וראה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דתנו רבנן דבר יום ביומו, מלמד שכל היום כשר למוספין, ביומו, מלמד שאם עבר היום ולא הביאן אינו חייב באחריותן</w:t>
      </w:r>
      <w:r w:rsidRPr="0001664D">
        <w:rPr>
          <w:rStyle w:val="HebrewChar"/>
          <w:rFonts w:cs="FrankRuehl" w:hint="cs"/>
          <w:rtl/>
        </w:rPr>
        <w:t>...</w:t>
      </w:r>
      <w:r w:rsidR="0000412F" w:rsidRPr="0001664D">
        <w:rPr>
          <w:rStyle w:val="HebrewChar"/>
          <w:rFonts w:cs="FrankRuehl" w:hint="cs"/>
          <w:rtl/>
        </w:rPr>
        <w:t xml:space="preserve"> משום </w:t>
      </w:r>
      <w:r w:rsidR="0000412F">
        <w:rPr>
          <w:rStyle w:val="HebrewChar"/>
          <w:rtl/>
        </w:rPr>
        <w:t> </w:t>
      </w:r>
      <w:r w:rsidR="0000412F" w:rsidRPr="0001664D">
        <w:rPr>
          <w:rStyle w:val="HebrewChar"/>
          <w:rFonts w:cs="FrankRuehl" w:hint="cs"/>
          <w:bCs/>
          <w:rtl/>
        </w:rPr>
        <w:t>דבקדשים לילה הולך אחר היום</w:t>
      </w:r>
      <w:r w:rsidRPr="0001664D">
        <w:rPr>
          <w:rStyle w:val="HebrewChar"/>
          <w:rFonts w:cs="FrankRuehl" w:hint="cs"/>
          <w:bCs/>
          <w:rtl/>
        </w:rPr>
        <w:t>...</w:t>
      </w:r>
      <w:r w:rsidR="0000412F" w:rsidRPr="0001664D">
        <w:rPr>
          <w:rStyle w:val="HebrewChar"/>
          <w:rFonts w:cs="FrankRuehl" w:hint="cs"/>
          <w:bCs/>
          <w:rtl/>
        </w:rPr>
        <w:t xml:space="preserve">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(תמורה יד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תוספתא: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רבי אומר ארבע משמרות בלילה,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העונה אחת מעשרים וארבע בשעה, והעת אחת מעשרים וארבע בעונה, והרגע אחת מעשרים וארבע בעת.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(ברכות פרק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יהודה ברבי סימון, יהי ערב אין כתיב כאן, אלא ויהי ערב, מכאן שהיה סדר זמנים קודם לכן. (בראשית פרשה ג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כתיב לכל זמן ועת לכל חפץ (קהלת ג'), זמן היה לנח ליכנס לתיבה, שנאמר בא אתה וכל ביתך אל התיבה, וזמן היה לו לצאת ממנה, שנאמר צא מן התיבה</w:t>
      </w:r>
      <w:r w:rsidR="0001664D" w:rsidRPr="0001664D">
        <w:rPr>
          <w:rStyle w:val="HebrewChar"/>
          <w:rFonts w:cs="FrankRuehl" w:hint="cs"/>
          <w:rtl/>
        </w:rPr>
        <w:t>...</w:t>
      </w:r>
      <w:r w:rsidRPr="0001664D">
        <w:rPr>
          <w:rStyle w:val="HebrewChar"/>
          <w:rFonts w:cs="FrankRuehl" w:hint="cs"/>
          <w:rtl/>
        </w:rPr>
        <w:t xml:space="preserve"> (שם פרשה לד 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זמן היה לו לאברהם אימתי שניתנה לו מילה, שנאמר (בראשית י"ז) בעצם היום הזה נימול אברהם, זמן היה להם לבניו שנימולו שתי פעמים, אחד במצרים ואחד במדבר</w:t>
      </w:r>
      <w:r w:rsidRPr="0001664D">
        <w:rPr>
          <w:rStyle w:val="HebrewChar"/>
          <w:rFonts w:cs="FrankRuehl" w:hint="cs"/>
          <w:rtl/>
        </w:rPr>
        <w:t>...</w:t>
      </w:r>
      <w:r w:rsidR="0000412F" w:rsidRPr="0001664D">
        <w:rPr>
          <w:rStyle w:val="HebrewChar"/>
          <w:rFonts w:cs="FrankRuehl" w:hint="cs"/>
          <w:rtl/>
        </w:rPr>
        <w:t xml:space="preserve"> (שם פרשה מו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אבהו אומר התאנה הזו בשעה שהיא נלקטת בעונתה יפה לה ויפה לתאנה, ובשעה שהיא נלקטת שלא בעונתה רע לה ורע לתאנה</w:t>
      </w:r>
      <w:r w:rsidR="0001664D" w:rsidRPr="0001664D">
        <w:rPr>
          <w:rStyle w:val="HebrewChar"/>
          <w:rFonts w:cs="FrankRuehl" w:hint="cs"/>
          <w:rtl/>
        </w:rPr>
        <w:t>...</w:t>
      </w:r>
      <w:r w:rsidRPr="0001664D">
        <w:rPr>
          <w:rStyle w:val="HebrewChar"/>
          <w:rFonts w:cs="FrankRuehl" w:hint="cs"/>
          <w:rtl/>
        </w:rPr>
        <w:t xml:space="preserve"> כך הקב"ה יודע אימתי היא עונתן של צדיקים להסתלק מן העולם ומסלקן</w:t>
      </w:r>
      <w:r w:rsidR="0001664D" w:rsidRPr="0001664D">
        <w:rPr>
          <w:rStyle w:val="HebrewChar"/>
          <w:rFonts w:cs="FrankRuehl" w:hint="cs"/>
          <w:rtl/>
        </w:rPr>
        <w:t>...</w:t>
      </w:r>
      <w:r w:rsidRPr="0001664D">
        <w:rPr>
          <w:rStyle w:val="HebrewChar"/>
          <w:rFonts w:cs="FrankRuehl" w:hint="cs"/>
          <w:rtl/>
        </w:rPr>
        <w:t xml:space="preserve"> (שם פרשה סב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לראש אשמורות, רבי אומר ד' אשמורות בלילה וד' משמרות ביום, העונה א' מכ"ד לעת, והעת א' מכ"ד לעונה, הרגע א' מכ"ד לעת,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וכמה הוא רגע, רבי ברכיה בשם רבי חלבו אמר כדי לאמרו, ורבנן אמרי כהרף עין, שמואל אמר אחד מה' </w:t>
      </w:r>
      <w:r w:rsidRPr="0001664D">
        <w:rPr>
          <w:rStyle w:val="HebrewChar"/>
          <w:rFonts w:cs="FrankRuehl" w:hint="cs"/>
          <w:bCs/>
          <w:rtl/>
        </w:rPr>
        <w:lastRenderedPageBreak/>
        <w:t xml:space="preserve">רבוא וששת אלפים וה' מאות ומ"ח לשעה </w:t>
      </w:r>
      <w:r>
        <w:rPr>
          <w:rStyle w:val="HebrewChar"/>
          <w:rtl/>
        </w:rPr>
        <w:t> </w:t>
      </w:r>
      <w:r w:rsidRPr="0001664D">
        <w:rPr>
          <w:rStyle w:val="HebrewChar"/>
          <w:rFonts w:cs="FrankRuehl" w:hint="cs"/>
          <w:rtl/>
        </w:rPr>
        <w:t>זהו רגע</w:t>
      </w:r>
      <w:r w:rsidR="0001664D" w:rsidRPr="0001664D">
        <w:rPr>
          <w:rStyle w:val="HebrewChar"/>
          <w:rFonts w:cs="FrankRuehl" w:hint="cs"/>
          <w:rtl/>
        </w:rPr>
        <w:t>...</w:t>
      </w:r>
      <w:r w:rsidRPr="0001664D">
        <w:rPr>
          <w:rStyle w:val="HebrewChar"/>
          <w:rFonts w:cs="FrankRuehl" w:hint="cs"/>
          <w:rtl/>
        </w:rPr>
        <w:t xml:space="preserve"> (איכה פרשה ב כז)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rtl/>
        </w:rPr>
        <w:t>ל</w:t>
      </w:r>
      <w:r w:rsidRPr="0001664D">
        <w:rPr>
          <w:rStyle w:val="HebrewChar"/>
          <w:rFonts w:cs="FrankRuehl" w:hint="cs"/>
          <w:rtl/>
        </w:rPr>
        <w:t>כל זמן ועת לכל חפץ, זמן היה לאדם הראשון שיכנס לגן עדן, שנאמר (בראשית ב') ויניחהו בגן עדן, וזמן היה לו שיצא משם, שנאמר (שם ג') ויגרש את האדם</w:t>
      </w:r>
      <w:r w:rsidR="0001664D" w:rsidRPr="0001664D">
        <w:rPr>
          <w:rStyle w:val="HebrewChar"/>
          <w:rFonts w:cs="FrankRuehl" w:hint="cs"/>
          <w:rtl/>
        </w:rPr>
        <w:t>...</w:t>
      </w:r>
      <w:r w:rsidRPr="0001664D">
        <w:rPr>
          <w:rStyle w:val="HebrewChar"/>
          <w:rFonts w:cs="FrankRuehl" w:hint="cs"/>
          <w:rtl/>
        </w:rPr>
        <w:t xml:space="preserve"> (קהלת פרשה ג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דבר אחר עת ללדת מעת ללדת היא למות, משעה שאדם נולד הוא נגזר עליו כמה שנים יחיה, אם זכה הוא משלים את שנותיו, ואם לאו פוחתין לו מהם, </w:t>
      </w:r>
      <w:r>
        <w:rPr>
          <w:rStyle w:val="HebrewChar"/>
          <w:rtl/>
        </w:rPr>
        <w:t> </w:t>
      </w:r>
      <w:r w:rsidR="0001664D" w:rsidRPr="0001664D">
        <w:rPr>
          <w:rStyle w:val="HebrewChar"/>
          <w:rFonts w:cs="FrankRuehl" w:hint="cs"/>
          <w:rtl/>
        </w:rPr>
        <w:t xml:space="preserve"> </w:t>
      </w:r>
      <w:r w:rsidRPr="0001664D">
        <w:rPr>
          <w:rStyle w:val="HebrewChar"/>
          <w:rFonts w:cs="FrankRuehl" w:hint="cs"/>
          <w:rtl/>
        </w:rPr>
        <w:t>דכתיב (משלי י') יראת ה' תוסיף ימים ושנות רשעים תקצורנה</w:t>
      </w:r>
      <w:r w:rsidR="0001664D" w:rsidRPr="0001664D">
        <w:rPr>
          <w:rStyle w:val="HebrewChar"/>
          <w:rFonts w:cs="FrankRuehl" w:hint="cs"/>
          <w:rtl/>
        </w:rPr>
        <w:t>...</w:t>
      </w:r>
      <w:r w:rsidRPr="0001664D">
        <w:rPr>
          <w:rStyle w:val="HebrewChar"/>
          <w:rFonts w:cs="FrankRuehl" w:hint="cs"/>
          <w:rtl/>
        </w:rPr>
        <w:t xml:space="preserve"> דבר אחר עת ללדת וגו' משנולד אדם הקב"ה מצפה לו שישא אשה עד כ' שנה, הגיע לכ' ולא נשא אשה הקב"ה אומר לו עת ללדת הוא לך ולא רצית, אין זו אלא עת למות. (שם שם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עת לבקש בשעת שלום, ועת לאבד בשעת מלחמה, עת לשמור בשעה טובה, ועת להשליך בשעה </w:t>
      </w:r>
      <w:r w:rsidRPr="0001664D">
        <w:rPr>
          <w:rStyle w:val="HebrewChar"/>
          <w:rFonts w:cs="FrankRuehl"/>
          <w:rtl/>
        </w:rPr>
        <w:t>ר</w:t>
      </w:r>
      <w:r w:rsidRPr="0001664D">
        <w:rPr>
          <w:rStyle w:val="HebrewChar"/>
          <w:rFonts w:cs="FrankRuehl" w:hint="cs"/>
          <w:rtl/>
        </w:rPr>
        <w:t>עה</w:t>
      </w:r>
      <w:r w:rsidR="0001664D" w:rsidRPr="0001664D">
        <w:rPr>
          <w:rStyle w:val="HebrewChar"/>
          <w:rFonts w:cs="FrankRuehl" w:hint="cs"/>
          <w:rtl/>
        </w:rPr>
        <w:t>...</w:t>
      </w:r>
      <w:r w:rsidRPr="0001664D">
        <w:rPr>
          <w:rStyle w:val="HebrewChar"/>
          <w:rFonts w:cs="FrankRuehl" w:hint="cs"/>
          <w:rtl/>
        </w:rPr>
        <w:t xml:space="preserve"> (שם שם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 יהושע דסכנין פתר קרא בישראל, עת ללדת ועת למות, אמר הקב"ה לשעה קלה הייתי אני מילדת לבני, דכתיב (יחזקאל ט"ו) ומולודתיך ביום הולדת אותך וגו', ועת למות, דכתיב (במדבר י"ד) במדבר הזה יתמו</w:t>
      </w:r>
      <w:r w:rsidR="0001664D" w:rsidRPr="0001664D">
        <w:rPr>
          <w:rStyle w:val="HebrewChar"/>
          <w:rFonts w:cs="FrankRuehl" w:hint="cs"/>
          <w:rtl/>
        </w:rPr>
        <w:t>...</w:t>
      </w:r>
      <w:r w:rsidRPr="0001664D">
        <w:rPr>
          <w:rStyle w:val="HebrewChar"/>
          <w:rFonts w:cs="FrankRuehl" w:hint="cs"/>
          <w:rtl/>
        </w:rPr>
        <w:t xml:space="preserve"> (שם שם י,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את הכל עשה יפה בעתו, אמר רבי תנחומא בעונתו נברא העולם, לא היה ראוי להבראות קודם לכן אלא לשעתו נברא</w:t>
      </w:r>
      <w:r w:rsidR="0001664D" w:rsidRPr="0001664D">
        <w:rPr>
          <w:rStyle w:val="HebrewChar"/>
          <w:rFonts w:cs="FrankRuehl" w:hint="cs"/>
          <w:rtl/>
        </w:rPr>
        <w:t>...</w:t>
      </w:r>
      <w:r w:rsidRPr="0001664D">
        <w:rPr>
          <w:rStyle w:val="HebrewChar"/>
          <w:rFonts w:cs="FrankRuehl" w:hint="cs"/>
          <w:rtl/>
        </w:rPr>
        <w:t xml:space="preserve"> (שם שם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אומר אפילו לדבר עבירה יפה בעתו</w:t>
      </w:r>
      <w:r w:rsidR="0001664D" w:rsidRPr="0001664D">
        <w:rPr>
          <w:rStyle w:val="HebrewChar"/>
          <w:rFonts w:cs="FrankRuehl" w:hint="cs"/>
          <w:rtl/>
        </w:rPr>
        <w:t>...</w:t>
      </w:r>
      <w:r w:rsidRPr="0001664D">
        <w:rPr>
          <w:rStyle w:val="HebrewChar"/>
          <w:rFonts w:cs="FrankRuehl" w:hint="cs"/>
          <w:rtl/>
        </w:rPr>
        <w:t xml:space="preserve"> (שם שם טו,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בארבעה דברים נמשלה גאותן של ישראל, בקציר, ובבציר, בבשמים, וביולדה. בקציר הדא חקלא כד היא מחצדא בלא ענתה אפילו תבנא לית הוא טב בענתה הוא טב, הה"ד (יואל ד') שלחו מגל כי בשל קציר</w:t>
      </w:r>
      <w:r w:rsidR="0001664D" w:rsidRPr="0001664D">
        <w:rPr>
          <w:rStyle w:val="HebrewChar"/>
          <w:rFonts w:cs="FrankRuehl" w:hint="cs"/>
          <w:rtl/>
        </w:rPr>
        <w:t>...</w:t>
      </w:r>
      <w:r w:rsidRPr="0001664D">
        <w:rPr>
          <w:rStyle w:val="HebrewChar"/>
          <w:rFonts w:cs="FrankRuehl" w:hint="cs"/>
          <w:rtl/>
        </w:rPr>
        <w:t xml:space="preserve"> נמשלה כיולדה הדא איתתא כד ילדה בלא ענתה לא חיי ולדא, כד ילדת בענתה חיי, כד כתיב (מיכה ה') לכן יתנם עד עת יולדה ילדה</w:t>
      </w:r>
      <w:r w:rsidR="0001664D" w:rsidRPr="0001664D">
        <w:rPr>
          <w:rStyle w:val="HebrewChar"/>
          <w:rFonts w:cs="FrankRuehl" w:hint="cs"/>
          <w:rtl/>
        </w:rPr>
        <w:t>...</w:t>
      </w:r>
      <w:r w:rsidRPr="0001664D">
        <w:rPr>
          <w:rStyle w:val="HebrewChar"/>
          <w:rFonts w:cs="FrankRuehl" w:hint="cs"/>
          <w:rtl/>
        </w:rPr>
        <w:t xml:space="preserve"> (שיר השירים פרשה ח בסוף)</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ויקרא לבנו ליוסף, למי שהשעה עומדת לו, והנביא מצווח לך עמי בא בחדריך וגו' (ישעיה </w:t>
      </w:r>
      <w:r w:rsidRPr="0001664D">
        <w:rPr>
          <w:rStyle w:val="HebrewChar"/>
          <w:rFonts w:cs="FrankRuehl" w:hint="cs"/>
          <w:rtl/>
        </w:rPr>
        <w:lastRenderedPageBreak/>
        <w:t xml:space="preserve">כ"ו), אמר הקב"ה </w:t>
      </w:r>
      <w:r>
        <w:rPr>
          <w:rStyle w:val="HebrewChar"/>
          <w:rtl/>
        </w:rPr>
        <w:t> </w:t>
      </w:r>
      <w:r w:rsidRPr="0001664D">
        <w:rPr>
          <w:rStyle w:val="HebrewChar"/>
          <w:rFonts w:cs="FrankRuehl" w:hint="cs"/>
          <w:bCs/>
          <w:rtl/>
        </w:rPr>
        <w:t xml:space="preserve">אני אמרתי לכם שתהיו מטמינין עצמכם ותתנו מקום לשעה, נבות לא נתן מקום לשעה, </w:t>
      </w:r>
      <w:r>
        <w:rPr>
          <w:rStyle w:val="HebrewChar"/>
          <w:rtl/>
        </w:rPr>
        <w:t> </w:t>
      </w:r>
      <w:r w:rsidR="0001664D" w:rsidRPr="0001664D">
        <w:rPr>
          <w:rStyle w:val="HebrewChar"/>
          <w:rFonts w:cs="FrankRuehl" w:hint="cs"/>
          <w:rtl/>
        </w:rPr>
        <w:t xml:space="preserve"> </w:t>
      </w:r>
      <w:r w:rsidRPr="0001664D">
        <w:rPr>
          <w:rStyle w:val="HebrewChar"/>
          <w:rFonts w:cs="FrankRuehl" w:hint="cs"/>
          <w:rtl/>
        </w:rPr>
        <w:t>לכך כתיב ביה כי סוקל נבות וימות (מלכים א' כ"ג), מרדכי עמד כנגד השעה, והיה לו להחניף לרשע, ולפי שעמד כנגד המן הרשע קמעא כבר היו ישראל כלים מן העולם, דוד ברח</w:t>
      </w:r>
      <w:r w:rsidR="0001664D" w:rsidRPr="0001664D">
        <w:rPr>
          <w:rStyle w:val="HebrewChar"/>
          <w:rFonts w:cs="FrankRuehl" w:hint="cs"/>
          <w:rtl/>
        </w:rPr>
        <w:t>...</w:t>
      </w:r>
      <w:r w:rsidRPr="0001664D">
        <w:rPr>
          <w:rStyle w:val="HebrewChar"/>
          <w:rFonts w:cs="FrankRuehl" w:hint="cs"/>
          <w:rtl/>
        </w:rPr>
        <w:t xml:space="preserve"> ואף אבות העולם נתנו מקום לשעה, והחניפו למי שהשעה בידו, אברהם נטפל בשרה - למען ייטב לי בעבורך, יצחק החניף לעשו, שנאמר ויאהב יצחק את עשו</w:t>
      </w:r>
      <w:r w:rsidR="0001664D" w:rsidRPr="0001664D">
        <w:rPr>
          <w:rStyle w:val="HebrewChar"/>
          <w:rFonts w:cs="FrankRuehl" w:hint="cs"/>
          <w:rtl/>
        </w:rPr>
        <w:t>...</w:t>
      </w:r>
      <w:r w:rsidRPr="0001664D">
        <w:rPr>
          <w:rStyle w:val="HebrewChar"/>
          <w:rFonts w:cs="FrankRuehl" w:hint="cs"/>
          <w:rtl/>
        </w:rPr>
        <w:t xml:space="preserve"> (ויחי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 הקדום: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דבר אחר ויצא יעקב, כתיב לך עמי בא בחדריך וגו' (ישעיה כ"ו כ') בשעה שאתה רואה השעה חצופה לא תעמוד כנגדה אלא תן לה מקום שנאמר לך עמי בא בחדריך, הסתכלו בי כביכול, שראיתי השעה חצופה בעוונותיהם לא עשיתי, אלא נתתי לה מקום, שנאמר השיב אחור ימינו וגו' (איכה ב'), שכל מי שעומד כנגד השעה נופל בידה, וכל מי שנותן מקום לשעה השעה נופלת בידו. נבות עמד כנגד השעה, שאמר לו אחאב תן לי כרמך ויהי לי לגן ירק, (מלכים א כ"א), מה עשה, אמר חלילה לי מה' וגו', מה נעשה לו נפל ביד השעה</w:t>
      </w:r>
      <w:r w:rsidR="0001664D" w:rsidRPr="0001664D">
        <w:rPr>
          <w:rStyle w:val="HebrewChar"/>
          <w:rFonts w:cs="FrankRuehl" w:hint="cs"/>
          <w:rtl/>
        </w:rPr>
        <w:t>...</w:t>
      </w:r>
      <w:r w:rsidRPr="0001664D">
        <w:rPr>
          <w:rStyle w:val="HebrewChar"/>
          <w:rFonts w:cs="FrankRuehl" w:hint="cs"/>
          <w:rtl/>
        </w:rPr>
        <w:t xml:space="preserve"> אברהם נתן מקום לשעה וברח מפני נמרוד מלך כשדים, וחזרה השעה ונפל בידו, והרג ששה עשר מלכים</w:t>
      </w:r>
      <w:r w:rsidR="0001664D" w:rsidRPr="0001664D">
        <w:rPr>
          <w:rStyle w:val="HebrewChar"/>
          <w:rFonts w:cs="FrankRuehl" w:hint="cs"/>
          <w:rtl/>
        </w:rPr>
        <w:t>...</w:t>
      </w:r>
      <w:r w:rsidRPr="0001664D">
        <w:rPr>
          <w:rStyle w:val="HebrewChar"/>
          <w:rFonts w:cs="FrankRuehl" w:hint="cs"/>
          <w:rtl/>
        </w:rPr>
        <w:t xml:space="preserve"> (ויצא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בכל עת, יש עת לשעה, יש עת ליום, יש עת לשנה, יש עת לי"ב שנה, יש עת לשבעים שנה, יש עת לעולם. יש עת לשעה, ואל יבא בכל עת, יש עת ליום, ומים במשורה תשתה וגו' (מעת לעת תשתה)</w:t>
      </w:r>
      <w:r w:rsidR="0001664D" w:rsidRPr="0001664D">
        <w:rPr>
          <w:rStyle w:val="HebrewChar"/>
          <w:rFonts w:cs="FrankRuehl" w:hint="cs"/>
          <w:rtl/>
        </w:rPr>
        <w:t>...</w:t>
      </w:r>
      <w:r w:rsidRPr="0001664D">
        <w:rPr>
          <w:rStyle w:val="HebrewChar"/>
          <w:rFonts w:cs="FrankRuehl" w:hint="cs"/>
          <w:rtl/>
        </w:rPr>
        <w:t xml:space="preserve"> (ויקרא פרק טז, תקעא)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ואני תפלתי לך ה' עת רצון, וגו', אמר הקב"ה דוד בשביל שאתה יחידי אמרת עת רצון, אבל תפלת צבור אינה חוזרת ריקם. (תהלים סט, תתא)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בימים הרבים ההם, בזמן שהן עוברים באנחה נקראים רבים, אבל בזמן שהן עוברין בשמחה נקראים אחדים</w:t>
      </w:r>
      <w:r w:rsidR="0001664D" w:rsidRPr="0001664D">
        <w:rPr>
          <w:rStyle w:val="HebrewChar"/>
          <w:rFonts w:cs="FrankRuehl" w:hint="cs"/>
          <w:rtl/>
        </w:rPr>
        <w:t>...</w:t>
      </w:r>
      <w:r w:rsidRPr="0001664D">
        <w:rPr>
          <w:rStyle w:val="HebrewChar"/>
          <w:rFonts w:cs="FrankRuehl" w:hint="cs"/>
          <w:rtl/>
        </w:rPr>
        <w:t xml:space="preserve"> (שמות ב כג)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שכל פרשה שהקב"ה מגדל את ישראל מפרסם </w:t>
      </w:r>
      <w:r w:rsidR="0000412F" w:rsidRPr="0001664D">
        <w:rPr>
          <w:rStyle w:val="HebrewChar"/>
          <w:rFonts w:cs="FrankRuehl" w:hint="cs"/>
          <w:rtl/>
        </w:rPr>
        <w:lastRenderedPageBreak/>
        <w:t>בה באיזה עת גדלם</w:t>
      </w:r>
      <w:r w:rsidRPr="0001664D">
        <w:rPr>
          <w:rStyle w:val="HebrewChar"/>
          <w:rFonts w:cs="FrankRuehl" w:hint="cs"/>
          <w:rtl/>
        </w:rPr>
        <w:t>...</w:t>
      </w:r>
      <w:r w:rsidR="0000412F" w:rsidRPr="0001664D">
        <w:rPr>
          <w:rStyle w:val="HebrewChar"/>
          <w:rFonts w:cs="FrankRuehl" w:hint="cs"/>
          <w:rtl/>
        </w:rPr>
        <w:t xml:space="preserve"> (במדבר)</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ויהי ערב ויהי בקר יום שני,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מלמד שהזמן מכלל מעשה בראשית.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א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אמונות ודעות: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והראיה הרביעית (לבריאה) מן הזמן. והוא, אנכי ידעתי כי הזמנים שלשה, עבר והוה ועתיד. ושההוה הוא הפחות מכל עת, ולכן קבעתי את ההוה כנקודה, ואומרים כיון שהאדם אם חשב בלבו לעלות בזמן מנקודה זו למעלה לא יוכל, מפני שאין לזמן תכלית, וכל אשר אין לו תכלית לא תוכל המחשבה לצעוד בו למעלה ולעברו, והרי סבה זו עצמה מונעת שתלך ההויה בו למטה ותעברנו עד שתגיע אלינו, ואם לא תגיע ההויה אלינו הרי אנו בלתי מצוים, והרי דבר זה מחייב כי אנו קהל ההוים בלתי הוים והמצוים בלתי מצוים. והואיל ומצאתי עצמי מצוי ידעתי כי ההויה עברה את הזמן עד שהגיעה אלי. ואלמלא שיש לזמן תכלית לא היתה ההויה עוברתו. והנני בדעה שגם הזמן העתיד כמו שדעתי בזמן העבר בלי פקפוק</w:t>
      </w:r>
      <w:r w:rsidRPr="0001664D">
        <w:rPr>
          <w:rStyle w:val="HebrewChar"/>
          <w:rFonts w:cs="FrankRuehl" w:hint="cs"/>
          <w:rtl/>
        </w:rPr>
        <w:t>...</w:t>
      </w:r>
      <w:r w:rsidR="0000412F" w:rsidRPr="0001664D">
        <w:rPr>
          <w:rStyle w:val="HebrewChar"/>
          <w:rFonts w:cs="FrankRuehl" w:hint="cs"/>
          <w:rtl/>
        </w:rPr>
        <w:t xml:space="preserve"> (מאמר א פרק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ושמא יחשוב גם על הזמן ויאמר, ולפני שיתחדשו גופים הללו היאך היה אות והזמן ריק מכל מצוי, וגם זה לא יאמר אותו אלא מי שאינו יודע הגדרת הזמן, וחושב שהוא דבר מחוץ לגלגל ושהעולם כולו בתוכו, ואין אמתות הזמן כך,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אלא אמתותו קיום הנמצאים הללו מצב אחרי מצב מן הגלגל וכל מה שלמטה ממנו,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וכאשר לא היו כל הנמצאים הללו הרי אין לומר זמן בשום אופן. (שם פרק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הזמן - לא יתכן שיהא לבורא זמן מפני שהוא בורא כל זמן, ומפני שהוא הקדמון לבדו ועדיין אין זמן, ולא יתכן שיעתיקהו הזמן וישנה אותו, ומפני שאין הזמן אלא משך קיום הגופות, ושאינו גוף הרי הזמן והמשך מסולקים ממנו, וכאשר אנו מתארים אותו במשך וקיום אינו אלא על דרך ההסבר, כפי שהקדמנו, וזה שאנו מוצאים הכתובים אומרים "ומעולם עד עולם עתה א-ל" (תהלים צ')</w:t>
      </w:r>
      <w:r w:rsidR="0001664D" w:rsidRPr="0001664D">
        <w:rPr>
          <w:rStyle w:val="HebrewChar"/>
          <w:rFonts w:cs="FrankRuehl" w:hint="cs"/>
          <w:rtl/>
        </w:rPr>
        <w:t>...</w:t>
      </w:r>
      <w:r w:rsidRPr="0001664D">
        <w:rPr>
          <w:rStyle w:val="HebrewChar"/>
          <w:rFonts w:cs="FrankRuehl" w:hint="cs"/>
          <w:rtl/>
        </w:rPr>
        <w:t xml:space="preserve"> הרי כל נקודות הזמן הללו מוסבים על מעשיו, וזה שאמרו "מעולם </w:t>
      </w:r>
      <w:r w:rsidRPr="0001664D">
        <w:rPr>
          <w:rStyle w:val="HebrewChar"/>
          <w:rFonts w:cs="FrankRuehl" w:hint="cs"/>
          <w:rtl/>
        </w:rPr>
        <w:lastRenderedPageBreak/>
        <w:t>עד עולם אתה א-ל" הכוונה בו לא חדלת להיות מושיע מראשית הזמן לעבדיך</w:t>
      </w:r>
      <w:r w:rsidR="0001664D" w:rsidRPr="0001664D">
        <w:rPr>
          <w:rStyle w:val="HebrewChar"/>
          <w:rFonts w:cs="FrankRuehl" w:hint="cs"/>
          <w:rtl/>
        </w:rPr>
        <w:t>...</w:t>
      </w:r>
      <w:r w:rsidRPr="0001664D">
        <w:rPr>
          <w:rStyle w:val="HebrewChar"/>
          <w:rFonts w:cs="FrankRuehl" w:hint="cs"/>
          <w:rtl/>
        </w:rPr>
        <w:t xml:space="preserve"> (מאמר ב פרק יא)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אבל היאך יהיה זמן, שהוא תשובת השאלה הרביעית, נאמר, שהוא זמן שכולו אור ואין בו חושך, כלומר לא יהיו שתי משמרות מתחלפות של לילה ויום, כי הלילה ויום היו נקודת החכמה במה שהשכין בני אדם בארץ במקום שיהיו בו על ידי מהלך השמש ותנועתה, כדי שיהא היום לעסקיהם בכלכלתם ואורחתיהם, והלילה למנוחה ולנחת ולתשמיש ומפגשי התיעצות וכל הדומה לכך. אבל העולם הבא כיון שאין בו מאומה מכל זה הרי בלי ספק אין צורך בו ללילה ויום, וכך לחלוקת החדשים והשנים, כי זה אינו אלא בעולם הזה לחשבונות ולמשכורות ולצמחי האדמה וכל הדומה לכך, פרט לחלק מסויים מן הזמן שאינו מוגדר (בסימני יום ולילה) יהיה עליהם בו עבודת ה' כמו שאבאר. (מאמר ט פרק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ויכל אלקים ביום השביעי - רבי שמעון אומר, בשר ודם שאינו יודע עתיו ורגעיו צריך להוסיף מחול על הקודש, אבל הקב"ה שיודע עתיו ורגעיו נכנס בו כחוט השערה, ונראה כאילו כלה בו ביום</w:t>
      </w:r>
      <w:r w:rsidR="0001664D" w:rsidRPr="0001664D">
        <w:rPr>
          <w:rStyle w:val="HebrewChar"/>
          <w:rFonts w:cs="FrankRuehl" w:hint="cs"/>
          <w:rtl/>
        </w:rPr>
        <w:t>...</w:t>
      </w:r>
      <w:r w:rsidRPr="0001664D">
        <w:rPr>
          <w:rStyle w:val="HebrewChar"/>
          <w:rFonts w:cs="FrankRuehl" w:hint="cs"/>
          <w:rtl/>
        </w:rPr>
        <w:t xml:space="preserve"> (בראשית 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לכל זמן - ואל ישמח האוסף בהון שבידיו, שעוד ירשוהו צדיקים, אלא שעדיין לא הגיע הזמן. (קהלת ג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עת ללדת - לט' חדשים, ועת למות - קצב שנות כל דור, עת לטעת - גוי וממלכה, עת להרג - אומה שלמה בבא פקודתה, ועת לרפא - שברם</w:t>
      </w:r>
      <w:r w:rsidR="0001664D" w:rsidRPr="0001664D">
        <w:rPr>
          <w:rStyle w:val="HebrewChar"/>
          <w:rFonts w:cs="FrankRuehl" w:hint="cs"/>
          <w:rtl/>
        </w:rPr>
        <w:t>...</w:t>
      </w:r>
      <w:r w:rsidRPr="0001664D">
        <w:rPr>
          <w:rStyle w:val="HebrewChar"/>
          <w:rFonts w:cs="FrankRuehl" w:hint="cs"/>
          <w:rtl/>
        </w:rPr>
        <w:t xml:space="preserve"> (שם שם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חמשים ומאת יום - </w:t>
      </w:r>
      <w:r w:rsidR="0001664D" w:rsidRPr="0001664D">
        <w:rPr>
          <w:rStyle w:val="HebrewChar"/>
          <w:rFonts w:cs="FrankRuehl" w:hint="cs"/>
          <w:rtl/>
        </w:rPr>
        <w:t>...</w:t>
      </w:r>
      <w:r w:rsidRPr="0001664D">
        <w:rPr>
          <w:rStyle w:val="HebrewChar"/>
          <w:rFonts w:cs="FrankRuehl" w:hint="cs"/>
          <w:rtl/>
        </w:rPr>
        <w:t xml:space="preserve">והאומרים כי הנה מצאנו מאה וחמשים יום חמשה חדשים, וזה לנו לאות שהם חדשי החמה, והנה לא דברו נכונה על דבריהם, כי שנים ימים יחסרו. גם האומר כי בחשבון העבור היה עושה וישים בחדש השני מרחשון ותהיה השנה שלימה, ולמה כל זה, ואפילו היה כתוב כי נח היה חשבונו על החמה או תחלת השנה מתשרי לא נתנו המועדים על יד </w:t>
      </w:r>
      <w:r w:rsidRPr="0001664D">
        <w:rPr>
          <w:rStyle w:val="HebrewChar"/>
          <w:rFonts w:cs="FrankRuehl" w:hint="cs"/>
          <w:rtl/>
        </w:rPr>
        <w:lastRenderedPageBreak/>
        <w:t>נח</w:t>
      </w:r>
      <w:r w:rsidR="0001664D" w:rsidRPr="0001664D">
        <w:rPr>
          <w:rStyle w:val="HebrewChar"/>
          <w:rFonts w:cs="FrankRuehl" w:hint="cs"/>
          <w:rtl/>
        </w:rPr>
        <w:t>...</w:t>
      </w:r>
      <w:r w:rsidRPr="0001664D">
        <w:rPr>
          <w:rStyle w:val="HebrewChar"/>
          <w:rFonts w:cs="FrankRuehl" w:hint="cs"/>
          <w:rtl/>
        </w:rPr>
        <w:t xml:space="preserve"> (בראשית ח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כחצות הלילה - </w:t>
      </w:r>
      <w:r w:rsidR="0001664D" w:rsidRPr="0001664D">
        <w:rPr>
          <w:rStyle w:val="HebrewChar"/>
          <w:rFonts w:cs="FrankRuehl" w:hint="cs"/>
          <w:rtl/>
        </w:rPr>
        <w:t>...</w:t>
      </w:r>
      <w:r w:rsidRPr="0001664D">
        <w:rPr>
          <w:rStyle w:val="HebrewChar"/>
          <w:rFonts w:cs="FrankRuehl" w:hint="cs"/>
          <w:rtl/>
        </w:rPr>
        <w:t>וידוע שאין יכולת בחכם לידע רגע חצי היום כי אם בטורח גדול בכלים גדולים של נחושת וחצי הלילה יותר קשה</w:t>
      </w:r>
      <w:r w:rsidR="0001664D" w:rsidRPr="0001664D">
        <w:rPr>
          <w:rStyle w:val="HebrewChar"/>
          <w:rFonts w:cs="FrankRuehl" w:hint="cs"/>
          <w:rtl/>
        </w:rPr>
        <w:t>...</w:t>
      </w:r>
      <w:r w:rsidRPr="0001664D">
        <w:rPr>
          <w:rStyle w:val="HebrewChar"/>
          <w:rFonts w:cs="FrankRuehl" w:hint="cs"/>
          <w:rtl/>
        </w:rPr>
        <w:t xml:space="preserve"> (שמות יא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מן הבקר - דע כי בקר האמת הוא כזרח השמש, גם יקרא בקר כעלות עמוד השחר שיחל להראות אור בעבים כמו שכבר זכרתי, וזה הבקר הוא דרך מקרה, והערב האמתי הוא בשקוע השמש, גם יקרא ערב על דרך מקרה עריבת האור</w:t>
      </w:r>
      <w:r w:rsidR="0001664D" w:rsidRPr="0001664D">
        <w:rPr>
          <w:rStyle w:val="HebrewChar"/>
          <w:rFonts w:cs="FrankRuehl" w:hint="cs"/>
          <w:rtl/>
        </w:rPr>
        <w:t>...</w:t>
      </w:r>
      <w:r w:rsidRPr="0001664D">
        <w:rPr>
          <w:rStyle w:val="HebrewChar"/>
          <w:rFonts w:cs="FrankRuehl" w:hint="cs"/>
          <w:rtl/>
        </w:rPr>
        <w:t xml:space="preserve"> על כן "מערב עד ערב תשבתו שבתכם", ראוי להיות מערב האמת עד ערב האמת, רק חז"ל הוסיפו מחול על הקדש, ואמרו כי יציאת יום השבת תהיה עד צאת הכוכבים. והנה ראוי להכניס השבת מן התורה מהשקע השמש. וכל חכמי התולדות וכל חכמי המזלות מודים כי גבול היום מרגע היות עגולת השמש כנגד שטח הארץ בכל מקום, וזהו מעת צאתו עד בואו. (שם יח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לעולם - בלשון הקודש הוא זמן, וכן לזמנו של יובל שאין זמן מועדי ישראל ארוך ממנו</w:t>
      </w:r>
      <w:r w:rsidR="0001664D" w:rsidRPr="0001664D">
        <w:rPr>
          <w:rStyle w:val="HebrewChar"/>
          <w:rFonts w:cs="FrankRuehl" w:hint="cs"/>
          <w:rtl/>
        </w:rPr>
        <w:t>...</w:t>
      </w:r>
      <w:r w:rsidRPr="0001664D">
        <w:rPr>
          <w:rStyle w:val="HebrewChar"/>
          <w:rFonts w:cs="FrankRuehl" w:hint="cs"/>
          <w:rtl/>
        </w:rPr>
        <w:t xml:space="preserve"> (שמות כא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ויהודה הפרסי אמר כי ישראל היו מונים בחשבון השמש, ואילו היה זה נכון הנה לא פירש משה מהלך שנה תמימה, כי חכמי המזלות לא יכלו עד הנה להוציאה לאור, כי חכמי הודו מוסיפים על רביעית היום חומש שנה, ותלמי וחביריו אומרים כי יחס חלק משלש מאות ביום והוא קרוב ממהלך העבור, והבאים אחריו אמרו חלק ממאה ושש, ואחרים מאה ועשר, ואחרים מאה ושלשים, גם מאה ושמונים, כי יש מי שהיא שנתו להשלמת המזלות מנקודה נראית ויש מנקודת הגלגל הנטוי לימין ולשמאל, ואנחנו צריכים לקבלה. ועוד כי פירוש חדש יכחיש הפרסי</w:t>
      </w:r>
      <w:r w:rsidRPr="0001664D">
        <w:rPr>
          <w:rStyle w:val="HebrewChar"/>
          <w:rFonts w:cs="FrankRuehl" w:hint="cs"/>
          <w:rtl/>
        </w:rPr>
        <w:t>...</w:t>
      </w:r>
      <w:r w:rsidR="0000412F" w:rsidRPr="0001664D">
        <w:rPr>
          <w:rStyle w:val="HebrewChar"/>
          <w:rFonts w:cs="FrankRuehl" w:hint="cs"/>
          <w:rtl/>
        </w:rPr>
        <w:t xml:space="preserve"> על כן חדשינו הם ללבנה ושנותינו ישובו בסוף לשנות החמה, על כן העתיקו חז"ל כי לעולם היה בית דין עושה שבעה עבורים בכל המחזור הלכה למשה מסיני</w:t>
      </w:r>
      <w:r w:rsidRPr="0001664D">
        <w:rPr>
          <w:rStyle w:val="HebrewChar"/>
          <w:rFonts w:cs="FrankRuehl" w:hint="cs"/>
          <w:rtl/>
        </w:rPr>
        <w:t>...</w:t>
      </w:r>
      <w:r w:rsidR="0000412F" w:rsidRPr="0001664D">
        <w:rPr>
          <w:rStyle w:val="HebrewChar"/>
          <w:rFonts w:cs="FrankRuehl" w:hint="cs"/>
          <w:rtl/>
        </w:rPr>
        <w:t xml:space="preserve"> (ויקרא כה ט, וראה עוד ערך קדוש החודש)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לכל זמן - יש מפרשים שחייב אדם לעשות כל דבר בזמנו, ויש אומרים שהכ"ח עתים (הכתובים כאן) נגד כ"ח צורות הגלגל שהלבנה נראית בהן כל חודש, גם זה הבל. והנכון שיש לכל חפץ זמן, כי בהשחתת המתכונת המולידה ימות הולד </w:t>
      </w:r>
      <w:r w:rsidRPr="0001664D">
        <w:rPr>
          <w:rStyle w:val="HebrewChar"/>
          <w:rFonts w:cs="FrankRuehl" w:hint="cs"/>
          <w:rtl/>
        </w:rPr>
        <w:lastRenderedPageBreak/>
        <w:t>הילוד, ובהתחדש מתכונת תעשירנו או היפך העושר, כי עתים קצובים, ובבא העת יתנועע האדם לאשר הוא מוכן לו, ואם כן אך הבל יהמיון לקבץ ממון. (קהלת 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יבקש את נרדף - יבקש שהזמן ירדוף זמן ולא יפסק, כגלגל שכל חלק ממנו ירדוף אחר הנקודה האמצעית</w:t>
      </w:r>
      <w:r w:rsidR="0001664D" w:rsidRPr="0001664D">
        <w:rPr>
          <w:rStyle w:val="HebrewChar"/>
          <w:rFonts w:cs="FrankRuehl" w:hint="cs"/>
          <w:rtl/>
        </w:rPr>
        <w:t>##</w:t>
      </w:r>
      <w:r w:rsidRPr="0001664D">
        <w:rPr>
          <w:rStyle w:val="HebrewChar"/>
          <w:rFonts w:cs="FrankRuehl" w:hint="cs"/>
          <w:rtl/>
        </w:rPr>
        <w:t xml:space="preserve"> (שם שם טו)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ועת - יודע החכם שעת לכל דבר ולא יכנס להלחם עם איש שהשעה משחקת לו. רעת האדם רבה - שאינו יודע מתי תגיע עת טובה ורעה. (שם ה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ודע כי הימים הנזכרים במעשה בראשית היו בבריאת השמים והארץ ימים ממש מחוברים משעות ורגעים, והיו ששה כששת ימי המעשה כפשוטו של מקרא. ובפנימיות הענין יקראו ימים הספירות האצולות מעליון, כי כל מאמר פועל הויה תקרא יום, והיו ששה</w:t>
      </w:r>
      <w:r w:rsidRPr="0001664D">
        <w:rPr>
          <w:rStyle w:val="HebrewChar"/>
          <w:rFonts w:cs="FrankRuehl" w:hint="cs"/>
          <w:rtl/>
        </w:rPr>
        <w:t>...</w:t>
      </w:r>
      <w:r w:rsidR="0000412F" w:rsidRPr="0001664D">
        <w:rPr>
          <w:rStyle w:val="HebrewChar"/>
          <w:rFonts w:cs="FrankRuehl" w:hint="cs"/>
          <w:rtl/>
        </w:rPr>
        <w:t xml:space="preserve"> (בראשית א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בעשירי - הזמנים ידענו בדרך הנבואה</w:t>
      </w:r>
      <w:r w:rsidR="0001664D" w:rsidRPr="0001664D">
        <w:rPr>
          <w:rStyle w:val="HebrewChar"/>
          <w:rFonts w:cs="FrankRuehl" w:hint="cs"/>
          <w:rtl/>
        </w:rPr>
        <w:t>...</w:t>
      </w:r>
      <w:r w:rsidRPr="0001664D">
        <w:rPr>
          <w:rStyle w:val="HebrewChar"/>
          <w:rFonts w:cs="FrankRuehl" w:hint="cs"/>
          <w:rtl/>
        </w:rPr>
        <w:t xml:space="preserve"> ודע שאחרי שהסכימו שבתשרי נברא העולם, מנו את החדשים מתשרי עד ליציאת מצרים. (שם ח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בשם ה' א-ל עולם - פירוש הכתוב שקרא בשם ה' המנהיג בכחו הזמן או שיקראו השמים והארץ עולם כלשון הבא בדברי רבותינו</w:t>
      </w:r>
      <w:r w:rsidR="0001664D" w:rsidRPr="0001664D">
        <w:rPr>
          <w:rStyle w:val="HebrewChar"/>
          <w:rFonts w:cs="FrankRuehl" w:hint="cs"/>
          <w:rtl/>
        </w:rPr>
        <w:t>...</w:t>
      </w:r>
      <w:r w:rsidRPr="0001664D">
        <w:rPr>
          <w:rStyle w:val="HebrewChar"/>
          <w:rFonts w:cs="FrankRuehl" w:hint="cs"/>
          <w:rtl/>
        </w:rPr>
        <w:t xml:space="preserve"> והרב אמר במורה הנבוכים שהוא רומז לקדמות הא-ל כי הודיע היותו קודם לזמן</w:t>
      </w:r>
      <w:r w:rsidR="0001664D" w:rsidRPr="0001664D">
        <w:rPr>
          <w:rStyle w:val="HebrewChar"/>
          <w:rFonts w:cs="FrankRuehl" w:hint="cs"/>
          <w:rtl/>
        </w:rPr>
        <w:t>...</w:t>
      </w:r>
      <w:r w:rsidRPr="0001664D">
        <w:rPr>
          <w:rStyle w:val="HebrewChar"/>
          <w:rFonts w:cs="FrankRuehl" w:hint="cs"/>
          <w:rtl/>
        </w:rPr>
        <w:t xml:space="preserve"> (שם כא לג)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 לא שלם עון האמורי - כי יאריך אפו, ולכל זמן קצוב כפי חכמתו</w:t>
      </w:r>
      <w:r w:rsidR="0001664D" w:rsidRPr="0001664D">
        <w:rPr>
          <w:rStyle w:val="HebrewChar"/>
          <w:rFonts w:cs="FrankRuehl" w:hint="cs"/>
          <w:rtl/>
        </w:rPr>
        <w:t>...</w:t>
      </w:r>
      <w:r w:rsidRPr="0001664D">
        <w:rPr>
          <w:rStyle w:val="HebrewChar"/>
          <w:rFonts w:cs="FrankRuehl" w:hint="cs"/>
          <w:rtl/>
        </w:rPr>
        <w:t xml:space="preserve"> (בראשית טו טז)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כעת חיה - </w:t>
      </w:r>
      <w:r w:rsidR="0001664D" w:rsidRPr="0001664D">
        <w:rPr>
          <w:rStyle w:val="HebrewChar"/>
          <w:rFonts w:cs="FrankRuehl" w:hint="cs"/>
          <w:rtl/>
        </w:rPr>
        <w:t>...</w:t>
      </w:r>
      <w:r w:rsidRPr="0001664D">
        <w:rPr>
          <w:rStyle w:val="HebrewChar"/>
          <w:rFonts w:cs="FrankRuehl" w:hint="cs"/>
          <w:rtl/>
        </w:rPr>
        <w:t>ותלה החיות בזמן להתמדת החיים בו</w:t>
      </w:r>
      <w:r w:rsidR="0001664D" w:rsidRPr="0001664D">
        <w:rPr>
          <w:rStyle w:val="HebrewChar"/>
          <w:rFonts w:cs="FrankRuehl" w:hint="cs"/>
          <w:rtl/>
        </w:rPr>
        <w:t>...</w:t>
      </w:r>
      <w:r w:rsidRPr="0001664D">
        <w:rPr>
          <w:rStyle w:val="HebrewChar"/>
          <w:rFonts w:cs="FrankRuehl" w:hint="cs"/>
          <w:rtl/>
        </w:rPr>
        <w:t xml:space="preserve"> (שם יח 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הכוזרי: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הכוזרי: גם זה תימה, אם יש אצלכם מנין ברור מבריאת העולם.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 בו אנו מונים, ואין בין היהודים בזה מחלוקת מהודו ועד כוש</w:t>
      </w:r>
      <w:r w:rsidR="0001664D" w:rsidRPr="0001664D">
        <w:rPr>
          <w:rStyle w:val="HebrewChar"/>
          <w:rFonts w:cs="FrankRuehl" w:hint="cs"/>
          <w:rtl/>
        </w:rPr>
        <w:t>...</w:t>
      </w:r>
      <w:r w:rsidRPr="0001664D">
        <w:rPr>
          <w:rStyle w:val="HebrewChar"/>
          <w:rFonts w:cs="FrankRuehl" w:hint="cs"/>
          <w:rtl/>
        </w:rPr>
        <w:t xml:space="preserve"> ארבעת אלפים וחמש מאות ופרטם מבואר בספר החומש שלנו מימות אדם ושת ואנוש עד נח, עד שם ועבר אל אברהם ויצחק ויעקב עד משה</w:t>
      </w:r>
      <w:r w:rsidR="0001664D" w:rsidRPr="0001664D">
        <w:rPr>
          <w:rStyle w:val="HebrewChar"/>
          <w:rFonts w:cs="FrankRuehl" w:hint="cs"/>
          <w:rtl/>
        </w:rPr>
        <w:t>...</w:t>
      </w:r>
      <w:r w:rsidRPr="0001664D">
        <w:rPr>
          <w:rStyle w:val="HebrewChar"/>
          <w:rFonts w:cs="FrankRuehl" w:hint="cs"/>
          <w:rtl/>
        </w:rPr>
        <w:t xml:space="preserve"> ואנחנו קבלנו מנין שני הקדמונים ממשה, ונדע מה שיש ממשה ועד </w:t>
      </w:r>
      <w:r w:rsidRPr="0001664D">
        <w:rPr>
          <w:rStyle w:val="HebrewChar"/>
          <w:rFonts w:cs="FrankRuehl" w:hint="cs"/>
          <w:rtl/>
        </w:rPr>
        <w:lastRenderedPageBreak/>
        <w:t>עתה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הכוזרי, ואיך לא תפגום עליך אמונתך זאת מה שאומרים על אנשי הודו, כי מקומות יש אצלם ובנינים, וברור אצלם כי יש להם אלף אלפי שנה</w:t>
      </w:r>
      <w:r w:rsidR="0001664D" w:rsidRPr="0001664D">
        <w:rPr>
          <w:rStyle w:val="HebrewChar"/>
          <w:rFonts w:cs="FrankRuehl" w:hint="cs"/>
          <w:szCs w:val="20"/>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 היה זה מפגים על אמונתי אילו נמצא זה באומה מוחזקת, או בספר שמסכימים עליו הכל בלי מחלוקת במנין, ולא ימצא זה, אך הם אומה מופקרת ואין אצלם דבר ברור, והם מכעיסים אותם בצלמיהם ואליליהם</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הכוזרי</w:t>
      </w:r>
      <w:r w:rsidR="0001664D" w:rsidRPr="0001664D">
        <w:rPr>
          <w:rStyle w:val="HebrewChar"/>
          <w:rFonts w:cs="FrankRuehl" w:hint="cs"/>
          <w:rtl/>
        </w:rPr>
        <w:t>...</w:t>
      </w:r>
      <w:r w:rsidRPr="0001664D">
        <w:rPr>
          <w:rStyle w:val="HebrewChar"/>
          <w:rFonts w:cs="FrankRuehl" w:hint="cs"/>
          <w:rtl/>
        </w:rPr>
        <w:t xml:space="preserve"> ומה תאמר בפילוסופים, באשר הם מן המחקר והדקדוק והסכימו על הקדמות הנצחות והקדמות לעולם</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 הפילוסופים אין להאשים אותם, מפני שהם עם לא נחלו חכמה ולא תורה מפני שהם יונים, ויון מבני יפת השוכנים בצפון, והחכמה שהיא ירושה מאדם, והיא החכמה המוחזקת בכח אלוקי, ואיננה כי אם בזרע שם שהוא סגולת נח</w:t>
      </w:r>
      <w:r w:rsidR="0001664D" w:rsidRPr="0001664D">
        <w:rPr>
          <w:rStyle w:val="HebrewChar"/>
          <w:rFonts w:cs="FrankRuehl" w:hint="cs"/>
          <w:rtl/>
        </w:rPr>
        <w:t>...</w:t>
      </w:r>
      <w:r w:rsidRPr="0001664D">
        <w:rPr>
          <w:rStyle w:val="HebrewChar"/>
          <w:rFonts w:cs="FrankRuehl" w:hint="cs"/>
          <w:rtl/>
        </w:rPr>
        <w:t xml:space="preserve"> (מאמר א מד-סג)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ומה תאמר בהמון סגולה, היו ראויים להקרא עם ה'</w:t>
      </w:r>
      <w:r w:rsidRPr="0001664D">
        <w:rPr>
          <w:rStyle w:val="HebrewChar"/>
          <w:rFonts w:cs="FrankRuehl" w:hint="cs"/>
          <w:rtl/>
        </w:rPr>
        <w:t>...</w:t>
      </w:r>
      <w:r w:rsidR="0000412F" w:rsidRPr="0001664D">
        <w:rPr>
          <w:rStyle w:val="HebrewChar"/>
          <w:rFonts w:cs="FrankRuehl" w:hint="cs"/>
          <w:rtl/>
        </w:rPr>
        <w:t xml:space="preserve"> ובעתים קבועות ממנו יתברך לא מהסכמה עליהם (מעצמם) ולא נלקחים מחכמת הכוכבים ולא מזולתה, נקראו מועדי ה'</w:t>
      </w:r>
      <w:r w:rsidRPr="0001664D">
        <w:rPr>
          <w:rStyle w:val="HebrewChar"/>
          <w:rFonts w:cs="FrankRuehl" w:hint="cs"/>
          <w:rtl/>
        </w:rPr>
        <w:t>...</w:t>
      </w:r>
      <w:r w:rsidR="0000412F" w:rsidRPr="0001664D">
        <w:rPr>
          <w:rStyle w:val="HebrewChar"/>
          <w:rFonts w:cs="FrankRuehl" w:hint="cs"/>
          <w:rtl/>
        </w:rPr>
        <w:t xml:space="preserve"> ודע כי שבתות ה' ומועדי ה' אמנם הם תלויים בנחלת ה'</w:t>
      </w:r>
      <w:r w:rsidRPr="0001664D">
        <w:rPr>
          <w:rStyle w:val="HebrewChar"/>
          <w:rFonts w:cs="FrankRuehl" w:hint="cs"/>
          <w:rtl/>
        </w:rPr>
        <w:t>...</w:t>
      </w:r>
      <w:r w:rsidR="0000412F" w:rsidRPr="0001664D">
        <w:rPr>
          <w:rStyle w:val="HebrewChar"/>
          <w:rFonts w:cs="FrankRuehl" w:hint="cs"/>
          <w:rtl/>
        </w:rPr>
        <w:t xml:space="preserve"> ואין השבת נכנסת אלא על מי שבא עליו השמש אחר סיני על המדרגה עד אחרית המערב</w:t>
      </w:r>
      <w:r w:rsidRPr="0001664D">
        <w:rPr>
          <w:rStyle w:val="HebrewChar"/>
          <w:rFonts w:cs="FrankRuehl" w:hint="cs"/>
          <w:rtl/>
        </w:rPr>
        <w:t>...</w:t>
      </w:r>
      <w:r w:rsidR="0000412F" w:rsidRPr="0001664D">
        <w:rPr>
          <w:rStyle w:val="HebrewChar"/>
          <w:rFonts w:cs="FrankRuehl" w:hint="cs"/>
          <w:rtl/>
        </w:rPr>
        <w:t xml:space="preserve"> ותקרא השבת לצין (סין) אחר ארץ ישראל בשמונה עשרה שעות, מפני שארץ ישראל באמצע לישוב</w:t>
      </w:r>
      <w:r w:rsidRPr="0001664D">
        <w:rPr>
          <w:rStyle w:val="HebrewChar"/>
          <w:rFonts w:cs="FrankRuehl" w:hint="cs"/>
          <w:rtl/>
        </w:rPr>
        <w:t>...</w:t>
      </w:r>
      <w:r w:rsidR="0000412F" w:rsidRPr="0001664D">
        <w:rPr>
          <w:rStyle w:val="HebrewChar"/>
          <w:rFonts w:cs="FrankRuehl" w:hint="cs"/>
          <w:rtl/>
        </w:rPr>
        <w:t xml:space="preserve"> והכונה היא לארץ ישראל שהיא מקום התורה, והוא המקום שהורד בו אדם מגן עדן בליל שבת, וממנו תחילת המנין סמוך לששת ימי בראשית, והתחיל אדם לקרא שם לימים</w:t>
      </w:r>
      <w:r w:rsidRPr="0001664D">
        <w:rPr>
          <w:rStyle w:val="HebrewChar"/>
          <w:rFonts w:cs="FrankRuehl" w:hint="cs"/>
          <w:rtl/>
        </w:rPr>
        <w:t>...</w:t>
      </w:r>
      <w:r w:rsidR="0000412F" w:rsidRPr="0001664D">
        <w:rPr>
          <w:rStyle w:val="HebrewChar"/>
          <w:rFonts w:cs="FrankRuehl" w:hint="cs"/>
          <w:rtl/>
        </w:rPr>
        <w:t xml:space="preserve"> שהתחלתם מחצות יום סוף הישוב במערב, והוא בא השמש בארץ ישראל</w:t>
      </w:r>
      <w:r w:rsidRPr="0001664D">
        <w:rPr>
          <w:rStyle w:val="HebrewChar"/>
          <w:rFonts w:cs="FrankRuehl" w:hint="cs"/>
          <w:rtl/>
        </w:rPr>
        <w:t>...</w:t>
      </w:r>
      <w:r w:rsidR="0000412F" w:rsidRPr="0001664D">
        <w:rPr>
          <w:rStyle w:val="HebrewChar"/>
          <w:rFonts w:cs="FrankRuehl" w:hint="cs"/>
          <w:rtl/>
        </w:rPr>
        <w:t xml:space="preserve"> מפני שהיה אור ובא לעתו (אחר זמן קצר), והיה לילה לישוב, והלך הסדר להקדים הלילה על היום, כמו שאמר (בראשית א') "ויהי ערב ויהי בקר"</w:t>
      </w:r>
      <w:r w:rsidRPr="0001664D">
        <w:rPr>
          <w:rStyle w:val="HebrewChar"/>
          <w:rFonts w:cs="FrankRuehl" w:hint="cs"/>
          <w:rtl/>
        </w:rPr>
        <w:t>...</w:t>
      </w:r>
      <w:r w:rsidR="0000412F" w:rsidRPr="0001664D">
        <w:rPr>
          <w:rStyle w:val="HebrewChar"/>
          <w:rFonts w:cs="FrankRuehl" w:hint="cs"/>
          <w:rtl/>
        </w:rPr>
        <w:t xml:space="preserve"> (מאמר ב טז-כ,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ותהיה העת ההיא (זמן התפלה) לב זמנו ופריו (של האדם), ויהיו שאר עיתותיו כדרכים המגיעים אל העת ההיא</w:t>
      </w:r>
      <w:r w:rsidRPr="0001664D">
        <w:rPr>
          <w:rStyle w:val="HebrewChar"/>
          <w:rFonts w:cs="FrankRuehl" w:hint="cs"/>
          <w:rtl/>
        </w:rPr>
        <w:t>...</w:t>
      </w:r>
      <w:r w:rsidR="0000412F" w:rsidRPr="0001664D">
        <w:rPr>
          <w:rStyle w:val="HebrewChar"/>
          <w:rFonts w:cs="FrankRuehl" w:hint="cs"/>
          <w:rtl/>
        </w:rPr>
        <w:t xml:space="preserve"> ויהיה פרי יומו ולילו השלש עתות ההן של תפלה, ופרי השבוע יום השבת, מפני שהוא מעומד להדבק בענין </w:t>
      </w:r>
      <w:r w:rsidR="0000412F" w:rsidRPr="0001664D">
        <w:rPr>
          <w:rStyle w:val="HebrewChar"/>
          <w:rFonts w:cs="FrankRuehl" w:hint="cs"/>
          <w:rtl/>
        </w:rPr>
        <w:lastRenderedPageBreak/>
        <w:t>האלקי</w:t>
      </w:r>
      <w:r w:rsidRPr="0001664D">
        <w:rPr>
          <w:rStyle w:val="HebrewChar"/>
          <w:rFonts w:cs="FrankRuehl" w:hint="cs"/>
          <w:rtl/>
        </w:rPr>
        <w:t>...</w:t>
      </w:r>
      <w:r w:rsidR="0000412F" w:rsidRPr="0001664D">
        <w:rPr>
          <w:rStyle w:val="HebrewChar"/>
          <w:rFonts w:cs="FrankRuehl" w:hint="cs"/>
          <w:rtl/>
        </w:rPr>
        <w:t xml:space="preserve"> (מאמר ג 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כן הפקח באור האלוקי יש לו עתים ומקומות בהם רואה האור ההוא, והעתים הן עתות התפלה, כל שכן בימי התשובה</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הכוזרי, אם כן אני רואה אותך מודה ברבי השעות והימים והמקומות כחוזים, (שיש יתרון לשעות ומקומות ידועים)</w:t>
      </w:r>
      <w:r w:rsidR="0001664D" w:rsidRPr="0001664D">
        <w:rPr>
          <w:rStyle w:val="HebrewChar"/>
          <w:rFonts w:cs="FrankRuehl" w:hint="cs"/>
          <w:szCs w:val="20"/>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 וכי אנו דוחים שיש לעליונות מעשה (השפעה) בארציות</w:t>
      </w:r>
      <w:r w:rsidR="0001664D" w:rsidRPr="0001664D">
        <w:rPr>
          <w:rStyle w:val="HebrewChar"/>
          <w:rFonts w:cs="FrankRuehl" w:hint="cs"/>
          <w:szCs w:val="20"/>
          <w:rtl/>
        </w:rPr>
        <w:t>?</w:t>
      </w:r>
      <w:r w:rsidR="0001664D" w:rsidRPr="0001664D">
        <w:rPr>
          <w:rStyle w:val="HebrewChar"/>
          <w:rFonts w:cs="FrankRuehl" w:hint="cs"/>
          <w:rtl/>
        </w:rPr>
        <w:t>...</w:t>
      </w:r>
      <w:r w:rsidRPr="0001664D">
        <w:rPr>
          <w:rStyle w:val="HebrewChar"/>
          <w:rFonts w:cs="FrankRuehl" w:hint="cs"/>
          <w:rtl/>
        </w:rPr>
        <w:t xml:space="preserve"> ואנו מכחישים החוזה, ונגזור שאין בשר ודם משיג לזה, ואם נמצא מן החכמה ההיא (חכמת הכוכבים) דבר סמוך אל חכמת אלוקית-תוריית נקבלהו, ובזה תנוח דעתנו על מה שנזכר מחכמת הכוכבים בדברי רבותינו, מפני שאנו סבורים שהוא מקובל מכח אלוקי והוא אמת</w:t>
      </w:r>
      <w:r w:rsidR="0001664D" w:rsidRPr="0001664D">
        <w:rPr>
          <w:rStyle w:val="HebrewChar"/>
          <w:rFonts w:cs="FrankRuehl" w:hint="cs"/>
          <w:rtl/>
        </w:rPr>
        <w:t>...</w:t>
      </w:r>
      <w:r w:rsidRPr="0001664D">
        <w:rPr>
          <w:rStyle w:val="HebrewChar"/>
          <w:rFonts w:cs="FrankRuehl" w:hint="cs"/>
          <w:rtl/>
        </w:rPr>
        <w:t xml:space="preserve"> (מאמר ד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על יום השביעי וישבות-ויברך-ויקדש, בעבור שנשלמו המעשים הטבעיים אשר ישלמו בזמן, והגיעו באדם אל מעלת המלאכים אשר אינם צריכים לכחות הטבעיים, מפני שהם שכלים אינם צריכים בפעליהם אל זמן, כאשר אנחנו רואים השכל יצייר ברגע אחד השמים והארץ</w:t>
      </w:r>
      <w:r w:rsidR="0001664D" w:rsidRPr="0001664D">
        <w:rPr>
          <w:rStyle w:val="HebrewChar"/>
          <w:rFonts w:cs="FrankRuehl" w:hint="cs"/>
          <w:rtl/>
        </w:rPr>
        <w:t>...</w:t>
      </w:r>
      <w:r w:rsidRPr="0001664D">
        <w:rPr>
          <w:rStyle w:val="HebrewChar"/>
          <w:rFonts w:cs="FrankRuehl" w:hint="cs"/>
          <w:rtl/>
        </w:rPr>
        <w:t xml:space="preserve"> (מאמר ה 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ואף על פי שנראה מעשהו (של השכל) בזמן בהרכבת ההקשות בעיון ובמחשבה, הנה הבנתו לתולדות איננה נתלית בזמן, אך עצם השכל מרומם מהזמן</w:t>
      </w:r>
      <w:r w:rsidR="0001664D" w:rsidRPr="0001664D">
        <w:rPr>
          <w:rStyle w:val="HebrewChar"/>
          <w:rFonts w:cs="FrankRuehl" w:hint="cs"/>
          <w:rtl/>
        </w:rPr>
        <w:t>...</w:t>
      </w:r>
      <w:r w:rsidRPr="0001664D">
        <w:rPr>
          <w:rStyle w:val="HebrewChar"/>
          <w:rFonts w:cs="FrankRuehl" w:hint="cs"/>
          <w:rtl/>
        </w:rPr>
        <w:t xml:space="preserve"> (מאמר ה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אמנם שהשם יתעלה אין יחס בינו ובין הזמן והמקום זה מבואר, כי הזמן מקרה דבק לתנועה, כשיביטו בה ענין הקדימה והאחור, ותהיה נספרת, כמו שהתבאר במקומות הנפרדים לזה הענין, והתנועה ממשיגי הגשמים, והבורא יתעלה אינו גשם ואין יחס בינו ובין הזמן, וכן אין יחס בינו ובין המקום</w:t>
      </w:r>
      <w:r w:rsidR="0001664D" w:rsidRPr="0001664D">
        <w:rPr>
          <w:rStyle w:val="HebrewChar"/>
          <w:rFonts w:cs="FrankRuehl" w:hint="cs"/>
          <w:rtl/>
        </w:rPr>
        <w:t>...</w:t>
      </w:r>
      <w:r w:rsidRPr="0001664D">
        <w:rPr>
          <w:rStyle w:val="HebrewChar"/>
          <w:rFonts w:cs="FrankRuehl" w:hint="cs"/>
          <w:rtl/>
        </w:rPr>
        <w:t xml:space="preserve"> (חלק ראשון פרק נב)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החמש עשרה, כי הזמן מקרה נמשך אחר התנועה ודבק עמה, ולא ימצא אחד משניהם מבלתי האחר, לא תמצא תנועה כי אם בזמן, ולא יושכל זמן אלא עם תנועה, וכל מה שלא תמצא לו תנועה אינו נופל תחת הזמן</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הששה ועשרים, והיא אמרו שהזמן והתנועה נצחיים תמידיים נמצאים בפעל, ולזה יתחייב </w:t>
      </w:r>
      <w:r w:rsidRPr="0001664D">
        <w:rPr>
          <w:rStyle w:val="HebrewChar"/>
          <w:rFonts w:cs="FrankRuehl" w:hint="cs"/>
          <w:rtl/>
        </w:rPr>
        <w:lastRenderedPageBreak/>
        <w:t>אצלו בהכרח לפי זה ההקדמה שיש גשם מתנועע תנועה נצחית נמצאת בפעל, והוא הגשם החמישי, ולזה יאמר שהשמים לא הווים ולא נפסדים, כי התנועה אצלו לא הווה ולא נפסדת, שהוא יאמר שכל תנועה תקדם לה תנועה בהכרח</w:t>
      </w:r>
      <w:r w:rsidR="0001664D" w:rsidRPr="0001664D">
        <w:rPr>
          <w:rStyle w:val="HebrewChar"/>
          <w:rFonts w:cs="FrankRuehl" w:hint="cs"/>
          <w:rtl/>
        </w:rPr>
        <w:t>...</w:t>
      </w:r>
      <w:r w:rsidRPr="0001664D">
        <w:rPr>
          <w:rStyle w:val="HebrewChar"/>
          <w:rFonts w:cs="FrankRuehl" w:hint="cs"/>
          <w:rtl/>
        </w:rPr>
        <w:t xml:space="preserve"> (חלק ב הקדמה)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דעות האנשים בקדמות העולם או חדושו לכל מי שיאמין שיש שם א-לוה נמצא, הם שלשה דעות, הדעת הראשון והוא דעת כל מי שיאמין תורת משה רבינו ע"ה, הוא שהעולם בכללו, רצוני לומר כל נמצא מלבד הבורא ית' השם המציאו אחר ההעדר הגמור, והשם ית' לבדו נמצא ולא דבר בלעדיו</w:t>
      </w:r>
      <w:r w:rsidR="0001664D" w:rsidRPr="0001664D">
        <w:rPr>
          <w:rStyle w:val="HebrewChar"/>
          <w:rFonts w:cs="FrankRuehl" w:hint="cs"/>
          <w:rtl/>
        </w:rPr>
        <w:t>...</w:t>
      </w:r>
      <w:r w:rsidRPr="0001664D">
        <w:rPr>
          <w:rStyle w:val="HebrewChar"/>
          <w:rFonts w:cs="FrankRuehl" w:hint="cs"/>
          <w:rtl/>
        </w:rPr>
        <w:t xml:space="preserve"> ושהזמן עצמו גם כן מכלל הנבראים, כי הזמן נמשך אחר התנועה והתנועה מקרה במתנועע, והמתנועע ההוא בעצמו אשר הזמן נמשך אחר תנועתו מחודש, והיה אחר שלא היה, ושזה אשר יאמר היה הבורא קודם שיברא העולם, אשר תורה מלת "היה" על זמן, וכן כל מה שיעלה בשכל מהמשך מציאותו קודם בריאת העולם המשך אין תכלית לו, כל זה שער זמן או דמות זמן לא אמתת זמן, כי הזמן מקרה בלא ספק, והוא אצלנו מכלל המקרים הנבראים, כשחרות וכלובן, ואף על פי שאינו ממין האיכות אלא שהוא בכלל מקרה דבק לתנועה, כמו שהתבאר</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ונבאר הנה ענינו ואף על פי שאינו מכוונת מה שאנחנו בו אלא שהוא מועיל בו, והוא שאשר חייב בהעלם הענין הזמן מהרבה מאנשי החכמה עד שערבבם ענינו, היש לו אמתות במציאות או אין אמתות לו, הוא היותו מקרה במקרה, כי המקרים הנמצאים בגשמים מציאות ראשונה כמראים (צבעים) וכטעמים הם יובנו בתחלת מחשבה ויצויירו עניניהם, ואמנם המקרים אשר נושאיהם מקרים אחרים כלהט במראה והנטיה וההקף בקו יעלם ענינם מאד, ובלבד כשיחובר אל זה שיהיה המקרה הנושא בלתי עומד על ענין אחד אך ישתנה מענין אל ענין יעלם הדבר יותר. ונקבצו בזמן שני הענינים יחד, שהוא מקרה דבק לתנועה, והתנועה מקרה למתנועע, ואין התנועה כדמות השחרות והלובן אשר הם ענין מיושב, אבל אמתת התנועה ועצמותה שלא תתיישב על ענין ואפילו כהרף עין, וזה ממה שחייב העלם ענין הזמן, והכונה שהוא אצלנו דבר נברא </w:t>
      </w:r>
      <w:r w:rsidRPr="0001664D">
        <w:rPr>
          <w:rStyle w:val="HebrewChar"/>
          <w:rFonts w:cs="FrankRuehl" w:hint="cs"/>
          <w:rtl/>
        </w:rPr>
        <w:lastRenderedPageBreak/>
        <w:t>מתהוה כשאר המקרים והעצמים הנושאים למקרים ההם. ולזה לא תהיה המצאת הבורא לעולם בהתחלה זמנית כי הזמן מכלל הנבראים</w:t>
      </w:r>
      <w:r w:rsidR="0001664D" w:rsidRPr="0001664D">
        <w:rPr>
          <w:rStyle w:val="HebrewChar"/>
          <w:rFonts w:cs="FrankRuehl" w:hint="cs"/>
          <w:rtl/>
        </w:rPr>
        <w:t>...</w:t>
      </w:r>
      <w:r w:rsidRPr="0001664D">
        <w:rPr>
          <w:rStyle w:val="HebrewChar"/>
          <w:rFonts w:cs="FrankRuehl" w:hint="cs"/>
          <w:rtl/>
        </w:rPr>
        <w:t xml:space="preserve"> (שם פרק יג, וראה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והעולם לא נברא בהתחלה זמנית כמו שבארנו, כי הזמן מכלל הנבראות, ולזה אמר בראשית, והבי"ת כבי"ת כלי, ופירוש זה הפסוק האמתי כן, בהתחלה ברא השם העליונים והתחתונים</w:t>
      </w:r>
      <w:r w:rsidRPr="0001664D">
        <w:rPr>
          <w:rStyle w:val="HebrewChar"/>
          <w:rFonts w:cs="FrankRuehl" w:hint="cs"/>
          <w:rtl/>
        </w:rPr>
        <w:t>...</w:t>
      </w:r>
      <w:r w:rsidR="0000412F" w:rsidRPr="0001664D">
        <w:rPr>
          <w:rStyle w:val="HebrewChar"/>
          <w:rFonts w:cs="FrankRuehl" w:hint="cs"/>
          <w:rtl/>
        </w:rPr>
        <w:t xml:space="preserve"> אבל מה שתמצאהו כתוב לקצת החכמים מהעמיד זמן נמצא קודם בריאת העולם מסופק מאד, כי זהו דעת אריסט"ו אשר בארתי לך אשר יראה שהזמן לא יצויר לו תחלה, וזה מגונה. ואשר הביא האומרים אל זה המאמר הוא מוצאם יום אחד ויום שני, והבין זה המאמר הענין על פשוטו, וחשב שאחר שלא היה שם גלגל מקיף ולא שמש באי זה דבר שוער יום ראשון. ואמרו בזה הלשון, אמר ר' יהודה בר סימון מכאן שהיה סדר זמנים קודם לכן</w:t>
      </w:r>
      <w:r w:rsidRPr="0001664D">
        <w:rPr>
          <w:rStyle w:val="HebrewChar"/>
          <w:rFonts w:cs="FrankRuehl" w:hint="cs"/>
          <w:rtl/>
        </w:rPr>
        <w:t>...</w:t>
      </w:r>
      <w:r w:rsidR="0000412F" w:rsidRPr="0001664D">
        <w:rPr>
          <w:rStyle w:val="HebrewChar"/>
          <w:rFonts w:cs="FrankRuehl" w:hint="cs"/>
          <w:rtl/>
        </w:rPr>
        <w:t xml:space="preserve"> סוף דבר לא תביט באלו המקומות למאמר אומר</w:t>
      </w:r>
      <w:r w:rsidRPr="0001664D">
        <w:rPr>
          <w:rStyle w:val="HebrewChar"/>
          <w:rFonts w:cs="FrankRuehl" w:hint="cs"/>
          <w:rtl/>
        </w:rPr>
        <w:t>...</w:t>
      </w:r>
      <w:r w:rsidR="0000412F" w:rsidRPr="0001664D">
        <w:rPr>
          <w:rStyle w:val="HebrewChar"/>
          <w:rFonts w:cs="FrankRuehl" w:hint="cs"/>
          <w:rtl/>
        </w:rPr>
        <w:t xml:space="preserve"> (שם פרק 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יש עת שמיני חולאים יוצאים לעולם לילדים, כגון אבעבועות ביד מלאכים משולחים, נפקא מנה כשמגידות הנשים זו לזו (מעשיהן הנסתרים), ויש ילדים שם יש מן המלאכים המשלחים על הילדים אותן החלאים</w:t>
      </w:r>
      <w:r w:rsidRPr="0001664D">
        <w:rPr>
          <w:rStyle w:val="HebrewChar"/>
          <w:rFonts w:cs="FrankRuehl" w:hint="cs"/>
          <w:rtl/>
        </w:rPr>
        <w:t>...</w:t>
      </w:r>
      <w:r w:rsidR="0000412F" w:rsidRPr="0001664D">
        <w:rPr>
          <w:rStyle w:val="HebrewChar"/>
          <w:rFonts w:cs="FrankRuehl" w:hint="cs"/>
          <w:rtl/>
        </w:rPr>
        <w:t xml:space="preserve"> (תסג)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וצריך שתתבונן כי יש במזוזה השם המיוחד מבפנים ושם ש-די מבחוץ, והיה זה מפני שאומות העולם חושבין שאין ההצלחה מצויה בבתים כי אם מקרה כפי מערכת הכוכבים והמנהיגים את העולם השפל, כגון האומרים מיום שקנה פלוני בית זה, או נשא אשה זו, מאותה שעה נתעשר ונתעלה מזלו כפי המזל והרגע שהיה בתקפו ומעלתו. וידוע כי אין להסתכל בזה, כי הרגעים ועתות היום אינם אלא להקב"ה, והוא שאמר דוד "בידך עתותי" (תהלים ל"א)</w:t>
      </w:r>
      <w:r w:rsidR="0001664D" w:rsidRPr="0001664D">
        <w:rPr>
          <w:rStyle w:val="HebrewChar"/>
          <w:rFonts w:cs="FrankRuehl" w:hint="cs"/>
          <w:rtl/>
        </w:rPr>
        <w:t>...</w:t>
      </w:r>
      <w:r w:rsidRPr="0001664D">
        <w:rPr>
          <w:rStyle w:val="HebrewChar"/>
          <w:rFonts w:cs="FrankRuehl" w:hint="cs"/>
          <w:rtl/>
        </w:rPr>
        <w:t xml:space="preserve"> אך מה שהעולם נוהגים שאינם נושאים נשים בחסרון אלא במילוי הלבנה אין איסור בזה, ואינו מן הענין, שהרי אינו אלא לסימן בעלמא שיעשו הנישואין במילוי ולא </w:t>
      </w:r>
      <w:r w:rsidRPr="0001664D">
        <w:rPr>
          <w:rStyle w:val="HebrewChar"/>
          <w:rFonts w:cs="FrankRuehl" w:hint="cs"/>
          <w:rtl/>
        </w:rPr>
        <w:lastRenderedPageBreak/>
        <w:t>בחסרון</w:t>
      </w:r>
      <w:r w:rsidR="0001664D" w:rsidRPr="0001664D">
        <w:rPr>
          <w:rStyle w:val="HebrewChar"/>
          <w:rFonts w:cs="FrankRuehl" w:hint="cs"/>
          <w:rtl/>
        </w:rPr>
        <w:t>...</w:t>
      </w:r>
      <w:r w:rsidRPr="0001664D">
        <w:rPr>
          <w:rStyle w:val="HebrewChar"/>
          <w:rFonts w:cs="FrankRuehl" w:hint="cs"/>
          <w:rtl/>
        </w:rPr>
        <w:t xml:space="preserve"> וכל המסתכל בענין הנישואין ובהצלחת הבתים לדבר אחר זולתי לסימן הרי זה מדרכי האמורי, שחושבין שהצלחת הבתים תלויה במערכת הכוכבים</w:t>
      </w:r>
      <w:r w:rsidR="0001664D" w:rsidRPr="0001664D">
        <w:rPr>
          <w:rStyle w:val="HebrewChar"/>
          <w:rFonts w:cs="FrankRuehl" w:hint="cs"/>
          <w:rtl/>
        </w:rPr>
        <w:t>...</w:t>
      </w:r>
      <w:r w:rsidRPr="0001664D">
        <w:rPr>
          <w:rStyle w:val="HebrewChar"/>
          <w:rFonts w:cs="FrankRuehl" w:hint="cs"/>
          <w:rtl/>
        </w:rPr>
        <w:t xml:space="preserve"> (כד הקמח מזוזה)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מאירי: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ואפשר שרמז באומרו כי מי יכול לתקן את אשר עיותו, על קצר חיי האדם, אמר שיתבונן בחייו ויבין כי הזמן חולף מהר ולא יוכל עוד לתקן מעותו. וכמזהיר על זה אמר החכם הזמנים שלשה, העומד והעובר והעתיד,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העובר לא ישוב אליך עוד, העומד הנה מגמת פניו ללכת, העתיד לא תדע אם תגיע אליו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ומה נכבד מאמר חכמי המוסר בהערה על זה, אמר אחד מהם לתלמידיו,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מי יתן והיו חייכם בעיניכם כשוה כסף, </w:t>
      </w:r>
      <w:r>
        <w:rPr>
          <w:rStyle w:val="HebrewChar"/>
          <w:rtl/>
        </w:rPr>
        <w:t> </w:t>
      </w:r>
      <w:r w:rsidR="0001664D" w:rsidRPr="0001664D">
        <w:rPr>
          <w:rStyle w:val="HebrewChar"/>
          <w:rFonts w:cs="FrankRuehl" w:hint="cs"/>
          <w:rtl/>
        </w:rPr>
        <w:t xml:space="preserve"> </w:t>
      </w:r>
      <w:r w:rsidRPr="0001664D">
        <w:rPr>
          <w:rStyle w:val="HebrewChar"/>
          <w:rFonts w:cs="FrankRuehl" w:hint="cs"/>
          <w:rtl/>
        </w:rPr>
        <w:t>אחר אשר תחמלו על הוצאתו לבטלה</w:t>
      </w:r>
      <w:r w:rsidR="0001664D" w:rsidRPr="0001664D">
        <w:rPr>
          <w:rStyle w:val="HebrewChar"/>
          <w:rFonts w:cs="FrankRuehl" w:hint="cs"/>
          <w:rtl/>
        </w:rPr>
        <w:t>...</w:t>
      </w:r>
      <w:r w:rsidRPr="0001664D">
        <w:rPr>
          <w:rStyle w:val="HebrewChar"/>
          <w:rFonts w:cs="FrankRuehl" w:hint="cs"/>
          <w:rtl/>
        </w:rPr>
        <w:t xml:space="preserve"> ועל דרך זה כיוון דוד בפסוקים אשר החילונו, "גל עיני ואביטה" וגו' (תהלים קי"ט), שהוא עליו השלום לסבת טרדותיו ומלחמותיו היה מעביר זמנו ומוציא ימיו לדברים יגיעים, והיה מבקש עזר אלוקי להגיע לידיעת נפלאותיו בחלקי הזמן המועטים שהיה מתבודד בהם כפי מה שהיה גונב לשאר הטרדות</w:t>
      </w:r>
      <w:r w:rsidR="0001664D" w:rsidRPr="0001664D">
        <w:rPr>
          <w:rStyle w:val="HebrewChar"/>
          <w:rFonts w:cs="FrankRuehl" w:hint="cs"/>
          <w:rtl/>
        </w:rPr>
        <w:t>...</w:t>
      </w:r>
      <w:r w:rsidRPr="0001664D">
        <w:rPr>
          <w:rStyle w:val="HebrewChar"/>
          <w:rFonts w:cs="FrankRuehl" w:hint="cs"/>
          <w:rtl/>
        </w:rPr>
        <w:t xml:space="preserve"> (משיב נפש מאמר ב פרק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עדיין יש לשאול במה השלימה ענינינו כשאסרה לנו דרכי העוננות גם בחירת העתים הנאותים לכל דבר</w:t>
      </w:r>
      <w:r w:rsidR="0001664D" w:rsidRPr="0001664D">
        <w:rPr>
          <w:rStyle w:val="HebrewChar"/>
          <w:rFonts w:cs="FrankRuehl" w:hint="cs"/>
          <w:rtl/>
        </w:rPr>
        <w:t>...</w:t>
      </w:r>
      <w:r w:rsidRPr="0001664D">
        <w:rPr>
          <w:rStyle w:val="HebrewChar"/>
          <w:rFonts w:cs="FrankRuehl" w:hint="cs"/>
          <w:rtl/>
        </w:rPr>
        <w:t xml:space="preserve"> והנה לדעת הרמב"ם אין זו שאלה כלל, כי הוא נמשך לדעת החכמים הטבעיים שסוברים שאין בכוכבים כוכב טוב או רע כלל, וכל מה שיחשבוהו האמוריים בדברים ההם דבר בטל, אבל הוא נמשך אחר דמיון האדם. ויש בדבריו ספק שאינו כן דעת רז"ל, שהרי הסכימו בפרק מי שהחשיך (שבת קנ"ה) מעשים רבים שהעולה מהם הוא שהמזל פועל בעדם, אם לא שישנהו בסבת המצוות, ואם כן צריך ביאור, למה אסרה התורה המעשים ההם, ולמה לא חששה להשלים ענינינו במה שנחסר כשלא נשתמש בדרכים ההם</w:t>
      </w:r>
      <w:r w:rsidR="0001664D" w:rsidRPr="0001664D">
        <w:rPr>
          <w:rStyle w:val="HebrewChar"/>
          <w:rFonts w:cs="FrankRuehl" w:hint="cs"/>
          <w:szCs w:val="20"/>
          <w:rtl/>
        </w:rPr>
        <w:t>?</w:t>
      </w:r>
      <w:r w:rsidRPr="0001664D">
        <w:rPr>
          <w:rStyle w:val="HebrewChar"/>
          <w:rFonts w:cs="FrankRuehl" w:hint="cs"/>
          <w:rtl/>
        </w:rPr>
        <w:t xml:space="preserve"> התשובה שהתורה אסרה כל הענינים ההם כלן, ואף על פי שאפשר שימשך מהם תועלת, מפני שהשימוש בדברים ההם יביא לרומם הכוכבים ויהיה אפשר שימשך </w:t>
      </w:r>
      <w:r w:rsidRPr="0001664D">
        <w:rPr>
          <w:rStyle w:val="HebrewChar"/>
          <w:rFonts w:cs="FrankRuehl" w:hint="cs"/>
          <w:rtl/>
        </w:rPr>
        <w:lastRenderedPageBreak/>
        <w:t>מזה שיעבדם, וזה כולו טעות גמור, שגם כשנודה שהכוכבים מזיקים ומועילים אינם עושים כן בבחירתם, אלא מצד הטבע שהטביע השי"ת שאי אפשר שישתנה</w:t>
      </w:r>
      <w:r w:rsidR="0001664D" w:rsidRPr="0001664D">
        <w:rPr>
          <w:rStyle w:val="HebrewChar"/>
          <w:rFonts w:cs="FrankRuehl" w:hint="cs"/>
          <w:rtl/>
        </w:rPr>
        <w:t>...</w:t>
      </w:r>
      <w:r w:rsidRPr="0001664D">
        <w:rPr>
          <w:rStyle w:val="HebrewChar"/>
          <w:rFonts w:cs="FrankRuehl" w:hint="cs"/>
          <w:rtl/>
        </w:rPr>
        <w:t xml:space="preserve"> ולכן אסרה תורה עלינו גם בחירת העתים, אף על פי שאי אפשר שימשך מזה איזה תועלת והתועלת ההוא כבר השלימתו בכל מצותיה ואזהרותיה</w:t>
      </w:r>
      <w:r w:rsidR="0001664D" w:rsidRPr="0001664D">
        <w:rPr>
          <w:rStyle w:val="HebrewChar"/>
          <w:rFonts w:cs="FrankRuehl" w:hint="cs"/>
          <w:rtl/>
        </w:rPr>
        <w:t>...</w:t>
      </w:r>
      <w:r w:rsidRPr="0001664D">
        <w:rPr>
          <w:rStyle w:val="HebrewChar"/>
          <w:rFonts w:cs="FrankRuehl" w:hint="cs"/>
          <w:rtl/>
        </w:rPr>
        <w:t xml:space="preserve"> (דרוש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וזה אף אם יהיה הזמן המשך בלתי משוער המדומה במחשבה, שהוא נמצא תמיד קודם בריאת העולם ואחר העדרו, אלא שלא היה באותו המשך הסדר הנראה מצד תנועת הגלגל, אחר שלא היה הגלגל מתנועע ולא נמצא, וזהו דעת רז"ל שההמשך הוא הזמן בשילוח, כי הם יקראו הזמן המשוער או הנספר בתנועת הגלגל סדר זמנים לא זמן סתם, ויהיה </w:t>
      </w:r>
      <w:r w:rsidR="0000412F">
        <w:rPr>
          <w:rStyle w:val="HebrewChar"/>
          <w:rtl/>
        </w:rPr>
        <w:t> </w:t>
      </w:r>
      <w:r w:rsidR="0000412F" w:rsidRPr="0001664D">
        <w:rPr>
          <w:rStyle w:val="HebrewChar"/>
          <w:rFonts w:cs="FrankRuehl" w:hint="cs"/>
          <w:bCs/>
          <w:rtl/>
        </w:rPr>
        <w:t xml:space="preserve">הזמן לפי זה שני מינים,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ממנו נספר ומשוער בתנועת הגלגל ויפול בו הקודם והמתאחר, והשוה והבלתי שוה, וממנו בלתי נספר ומשוער, והוא המשך זמן שיהיה קודם מציאות הגלגל שלא יפול עליו השוה והבלתי שוה. והוא אשר קרא הרמב"ם ז"ל "דמות זמן" בפרק י"ג מהחלק השני, וזה המין אפשר שיהיה נצחי, המתהווה או המתחדש הוא סדר הזמן לא הזמן, ובזה הדרך יסתלקו כל הספיקות והמבוכות שיש במהות הזמן, אם הוא הוה בזמן אם לאו, (אם הוא נברא הרי נברא בתוך זמן אחר שהיה קודם לו, שאי אפשר שלא היה זמן, ואם כן למה היה צריך להבראות), כי אף על פי שהזמן לא יתחדש ולא יתהוה, מכל מקום סדר הזמן כבר יהיה בזמן.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וגם במה שספקה על העתה, (המלה עתה), כי העתה הוא שיחלוק בין הזמן הקודם מן המתאחר, וכבר יהיה זמן קודם לעתה הראשון, ויתחייב שיהיה הזמן והגלגל נצחי, (היה זמן קודם לעתה, אם כן בזמן ההוא היה גם עתה, וכן לאין סוף), איננו מה שיקשה לפי זה הדרך, כי הזמן שיש בו תנועה יש בו קודם ומתאחר אלא בהעברה מן הלשון</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על כן אמרו רז"ל לא ישאל אדם מה למעלה מה למטה מה לפנים ומה לאחור (חגיגה י"א), ירמזו על ההמשך שהוא קודם בריאת העולם ואחר העדרו, ויאמר שלא ישאל אם יפול בו קודם </w:t>
      </w:r>
      <w:r w:rsidRPr="0001664D">
        <w:rPr>
          <w:rStyle w:val="HebrewChar"/>
          <w:rFonts w:cs="FrankRuehl" w:hint="cs"/>
          <w:rtl/>
        </w:rPr>
        <w:lastRenderedPageBreak/>
        <w:t>ומתאחר אם לאו, ואל תקשה עלי מאמר רבי יהודה ברבי סימון ויהי ערב וגו' מלמד שהיה סדר זמנים קודם לכן (ב"ר פרשה ב')</w:t>
      </w:r>
      <w:r w:rsidR="0001664D" w:rsidRPr="0001664D">
        <w:rPr>
          <w:rStyle w:val="HebrewChar"/>
          <w:rFonts w:cs="FrankRuehl" w:hint="cs"/>
          <w:rtl/>
        </w:rPr>
        <w:t>...</w:t>
      </w:r>
      <w:r w:rsidRPr="0001664D">
        <w:rPr>
          <w:rStyle w:val="HebrewChar"/>
          <w:rFonts w:cs="FrankRuehl" w:hint="cs"/>
          <w:rtl/>
        </w:rPr>
        <w:t xml:space="preserve"> שלפי המובן מהפסוקים הוא שלא היה סדר היום והלילה נמצא עד היום הרביעי שבו ניתלו המאורות, אמר כי מיום הראשון שנברא הגלגל היה מתנועע, והיה נמצא סדר היום והלילה קודם יום הרביעי</w:t>
      </w:r>
      <w:r w:rsidR="0001664D" w:rsidRPr="0001664D">
        <w:rPr>
          <w:rStyle w:val="HebrewChar"/>
          <w:rFonts w:cs="FrankRuehl" w:hint="cs"/>
          <w:rtl/>
        </w:rPr>
        <w:t>...</w:t>
      </w:r>
      <w:r w:rsidRPr="0001664D">
        <w:rPr>
          <w:rStyle w:val="HebrewChar"/>
          <w:rFonts w:cs="FrankRuehl" w:hint="cs"/>
          <w:rtl/>
        </w:rPr>
        <w:t xml:space="preserve"> ולא נזכר תליית המאורות ביום הרביעי אלא לבאר שמציאותם מתנועעים בתנועות מתחלפות עד שיהיו לאותות ולמועדים, כדי שימשך מהם שפע בעולם השפל</w:t>
      </w:r>
      <w:r w:rsidR="0001664D" w:rsidRPr="0001664D">
        <w:rPr>
          <w:rStyle w:val="HebrewChar"/>
          <w:rFonts w:cs="FrankRuehl" w:hint="cs"/>
          <w:rtl/>
        </w:rPr>
        <w:t>...</w:t>
      </w:r>
      <w:r w:rsidRPr="0001664D">
        <w:rPr>
          <w:rStyle w:val="HebrewChar"/>
          <w:rFonts w:cs="FrankRuehl" w:hint="cs"/>
          <w:rtl/>
        </w:rPr>
        <w:t xml:space="preserve"> ויתבאר לפי זה מדברי רבי יהודה ברבי סימון כי הזמן המשוער בתנועת הגלגל נקרא סדר זמנים אחר שאין בו תנועה</w:t>
      </w:r>
      <w:r w:rsidR="0001664D" w:rsidRPr="0001664D">
        <w:rPr>
          <w:rStyle w:val="HebrewChar"/>
          <w:rFonts w:cs="FrankRuehl" w:hint="cs"/>
          <w:rtl/>
        </w:rPr>
        <w:t>...</w:t>
      </w:r>
      <w:r w:rsidRPr="0001664D">
        <w:rPr>
          <w:rStyle w:val="HebrewChar"/>
          <w:rFonts w:cs="FrankRuehl" w:hint="cs"/>
          <w:rtl/>
        </w:rPr>
        <w:t xml:space="preserve"> (מאמר ב פרק יח, וראה שם עוד ואלקים-זמן)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כי כמו שהזמן הוא דבר בלתי נמצא בפועל, כי העבר אינו נמצא, והעתיד לא יצא עדיין לפועל, וההוה אינו אלא העתה הקושר בין העבר והעתיד,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ואולם העתה עצמו אינו זמן על דרך האמת שיקבל חלוקה כמו שהוא מדרך הזמן שיקבל חלוקה להיותה מהכמה המתדבק, (סכום של גדלים דבקים זה לזה, כמו במדות האורך), אבל יחס העתה אל הזמן הוא יחס הנקודה אל הקו, ואם כן אין הזמן נמצא בפועל, ואף על פי כן הוא נותן שלמות המציאות לכל הדברים הנמצאים בזמן</w:t>
      </w:r>
      <w:r w:rsidR="0001664D" w:rsidRPr="0001664D">
        <w:rPr>
          <w:rStyle w:val="HebrewChar"/>
          <w:rFonts w:cs="FrankRuehl" w:hint="cs"/>
          <w:rtl/>
        </w:rPr>
        <w:t>...</w:t>
      </w:r>
      <w:r w:rsidRPr="0001664D">
        <w:rPr>
          <w:rStyle w:val="HebrewChar"/>
          <w:rFonts w:cs="FrankRuehl" w:hint="cs"/>
          <w:rtl/>
        </w:rPr>
        <w:t xml:space="preserve"> (מאמר ג פרק כז)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ויבדל אלקים - </w:t>
      </w:r>
      <w:r w:rsidR="0001664D" w:rsidRPr="0001664D">
        <w:rPr>
          <w:rStyle w:val="HebrewChar"/>
          <w:rFonts w:cs="FrankRuehl" w:hint="cs"/>
          <w:rtl/>
        </w:rPr>
        <w:t>...</w:t>
      </w:r>
      <w:r w:rsidRPr="0001664D">
        <w:rPr>
          <w:rStyle w:val="HebrewChar"/>
          <w:rFonts w:cs="FrankRuehl" w:hint="cs"/>
          <w:rtl/>
        </w:rPr>
        <w:t>ועל ידי בריאה זו נתחדש זמן שתשערהו הנפש בכל מה שישוער ברישומיו, ואם כן התחלת הבריאה והזמן נמצאים כאחד, ואף לפני שהתנועעו הכדורים. וכבר הודה הרב אבן חסדאי מציאות הזמן קודם הבריאה בהשערת ההמשך בלבד, או אף על פי שלא יצוייר הזמן בלי תנועה גלגלית לא ימנע הכתוב מלשערו על שם העתיד, ושתי דעות אלו במדרש</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ועם זה היתה מציאות הזמן בפועל, כי כמו שהיתה התחלת מציאותו בתחילת הבריאה, כן היה בתשלום מציאותו נגמר והולך בו' ימי המעשה. (בראשית א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והיו לאותות - לענין חידוש הלבנה, ומזה תלקח מדת החודש, וזה שאמר והיו </w:t>
      </w:r>
      <w:r w:rsidR="0001664D" w:rsidRPr="0001664D">
        <w:rPr>
          <w:rStyle w:val="HebrewChar"/>
          <w:rFonts w:cs="FrankRuehl" w:hint="cs"/>
          <w:rtl/>
        </w:rPr>
        <w:t>...</w:t>
      </w:r>
      <w:r w:rsidRPr="0001664D">
        <w:rPr>
          <w:rStyle w:val="HebrewChar"/>
          <w:rFonts w:cs="FrankRuehl" w:hint="cs"/>
          <w:rtl/>
        </w:rPr>
        <w:t xml:space="preserve">ולמועדים, </w:t>
      </w:r>
      <w:r w:rsidRPr="0001664D">
        <w:rPr>
          <w:rStyle w:val="HebrewChar"/>
          <w:rFonts w:cs="FrankRuehl" w:hint="cs"/>
          <w:rtl/>
        </w:rPr>
        <w:lastRenderedPageBreak/>
        <w:t>ובמלאכה זו יצא לפועל מציאות הזמן המפורסם הבא מהתנועה היומית, והוא מאמר ה"מתי". (שם שם 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אחר ששלמות האדם תלויה בזמן וימי חלדו, טוב שיהיה המספר המורה על פרטו וכללו תמיד לנגד עיניו,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והנה הזמן נמצא בעת בא דברו יתברך להוציא העולם מהאפס אל היש,</w:t>
      </w:r>
      <w:r>
        <w:rPr>
          <w:rStyle w:val="HebrewChar"/>
          <w:rtl/>
        </w:rPr>
        <w:t> </w:t>
      </w:r>
      <w:r w:rsidRPr="0001664D">
        <w:rPr>
          <w:rStyle w:val="HebrewChar"/>
          <w:rFonts w:cs="FrankRuehl" w:hint="cs"/>
          <w:rtl/>
        </w:rPr>
        <w:t xml:space="preserve"> ומאז והלאה לא יצוייר פועל בטבע זולתי בזמן, וזה שאמר "לכל זמן ועת לכל חפץ" (קהלת ג') כי זה יתחייב לכל הנמצאים הנופלים תחת שינוי ותנועה, ולא באלו הנמצאים למעלה מהטבע. והזמן יקר בעיני השלמים בעלי השכל השלמים המקפידים על זמנם כעל שלמותם, כמו שאמרו "יפה שעה אחת של תשובה וכו' מכל חיי העולם הבא", לכוון על ערך הזמן והוצאתו בענינים היותר יקרים</w:t>
      </w:r>
      <w:r w:rsidR="0001664D" w:rsidRPr="0001664D">
        <w:rPr>
          <w:rStyle w:val="HebrewChar"/>
          <w:rFonts w:cs="FrankRuehl" w:hint="cs"/>
          <w:rtl/>
        </w:rPr>
        <w:t>...</w:t>
      </w:r>
      <w:r w:rsidRPr="0001664D">
        <w:rPr>
          <w:rStyle w:val="HebrewChar"/>
          <w:rFonts w:cs="FrankRuehl" w:hint="cs"/>
          <w:rtl/>
        </w:rPr>
        <w:t xml:space="preserve"> וכדי להעיר בני אדם על כך עשתה התורה ממנו עיקר, למנות ימינו על פי השמיטות והיובלות, שנתעורר להוציא זמננו כראוי, ולא כהעצלים המפקירים שנותיהם להבל, ומתלוננים תמיד על יומם שהוא קצר ותלאותיו רבות, ובאמת הם המפסידים אותו</w:t>
      </w:r>
      <w:r w:rsidR="0001664D" w:rsidRPr="0001664D">
        <w:rPr>
          <w:rStyle w:val="HebrewChar"/>
          <w:rFonts w:cs="FrankRuehl" w:hint="cs"/>
          <w:rtl/>
        </w:rPr>
        <w:t>...</w:t>
      </w:r>
      <w:r w:rsidRPr="0001664D">
        <w:rPr>
          <w:rStyle w:val="HebrewChar"/>
          <w:rFonts w:cs="FrankRuehl" w:hint="cs"/>
          <w:rtl/>
        </w:rPr>
        <w:t xml:space="preserve"> (ויקרא 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כי בעליונים שאינם גוף לא תמצא תנועה, ולכן אין זמן במערכותם ואינו שולט בהם, כי אם להיפך הם שולטים בו, והנמצאים השמימיים שלתנועתם נמשך הזמן, הם שוים לזמן, כי בהתחדש תנועתם יתחדש הזמן, והנמצאים התחתונים וכל סוגי תנועותיהם מוקפים בזמן, ויש לו עליהם ממשלה עצומה, שהזמן יספיק להווית הדברים ולהפסדם, וזו הממשלה הטבעית אשר למערכות השמים על ההוים ונפסדים.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ובאדם יחוייב שימצאו שניהם, מצד חומרו הוא תחת ממשלת הזמן, כי התנועה הכרחית בו, וכל מעשיו בחומר מוגבלים על ידי הזמן, אך מצד השכל אינו תחת הזמן, ומה שזקוק לזמן להבין דבר הוא, כי כחות ההיולאניות צריכות לזמן עד שיפשיטו היולאניות המושגים ולהעלותם אל הכח המדמה, ואז ישכילם בפתע בלי זמן. ולכן הניחה התורה מקום לזמן להתגדר בו בהרבה במצוותיה, כהמועדים, השמיטות וכו', אף שמצד עצמם הענינים האלוקיים הם למעלה מהזמן</w:t>
      </w:r>
      <w:r w:rsidR="0001664D" w:rsidRPr="0001664D">
        <w:rPr>
          <w:rStyle w:val="HebrewChar"/>
          <w:rFonts w:cs="FrankRuehl" w:hint="cs"/>
          <w:rtl/>
        </w:rPr>
        <w:t>...</w:t>
      </w:r>
      <w:r w:rsidRPr="0001664D">
        <w:rPr>
          <w:rStyle w:val="HebrewChar"/>
          <w:rFonts w:cs="FrankRuehl" w:hint="cs"/>
          <w:rtl/>
        </w:rPr>
        <w:t xml:space="preserve"> (במדבר ל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אור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בביאור הקדמה הט"ו, האומרת כי הזמן שקרה נמשך לתנועה ודבק עמה, לא תמצא תנועה כי אם בזמן, ולא יושכל זמן אלא עם תנועה, וכל מה שלא תמצא לו תנועה אינו נופל תחת הזמן.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ההקדמה הזאת כוללת ד' הקדמות, האחד היות הזמן מקרה, והב', היותו דבק לתנועה באופן שלא ימצא האחד בלתי האחר, והג', שלא יושכל זמן אלא עם תנועה, והד', שמה שלא תמצא בו תנועה אינו נופל תחת גדר הזמן</w:t>
      </w:r>
      <w:r w:rsidR="0001664D" w:rsidRPr="0001664D">
        <w:rPr>
          <w:rStyle w:val="HebrewChar"/>
          <w:rFonts w:cs="FrankRuehl" w:hint="cs"/>
          <w:rtl/>
        </w:rPr>
        <w:t>...</w:t>
      </w:r>
      <w:r w:rsidRPr="0001664D">
        <w:rPr>
          <w:rStyle w:val="HebrewChar"/>
          <w:rFonts w:cs="FrankRuehl" w:hint="cs"/>
          <w:rtl/>
        </w:rPr>
        <w:t xml:space="preserve"> הנה גדרו שהוא מספר הקודם והמתאחר בתנועה, וזה שאין ספק הצטרכו אל נשוא להיותו בלתי עומד כלל, וכל שכן שיהיה עומד בעצמו כמו הדברים שלא יצטרכו אל נושא, וזה שהזמן יחלק אל עבר ואל עתיד, כי ההווה הוא עתה, והוא בלתי נמצא ואיננו זמן, והעבר כבר נפסד, והעתיד איננו עדיין, ולזה יצטרכו אל נשוא מבואר בעצמו, והיא ההקדמה הראשונה.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ולפי שאנחנו נראה שאנחנו נשער התנועה המהירה והמאוחרת בזמן, וזה שהתנועה המהירה היא אשר יתנועע המתנועע בה שיעור ידוע בזמן יותר קצר מבתנועה המאוחרת,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הנה התבאר שהזמן איננו תנועה,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כי לא ילקח הזמן בגדר עצמו, ולהיות המהירות והאיחור בתנועה מקרה דבק בה ובלתי נפרד ממנה, והיה שנשער אותם בזמן,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נתאמת שהוא מקרה דבק לתנועה,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וזו ההקדמה הב'.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וכאשר היה זה כן, יהיה הזמן משער לעולם התנועה איך שלוקחה, אם בבחינת מהירות ואיחור, אם בבחינת הקודם והמתאחר, כבר יצדק אמרנו בגדרו שהוא מספר הקודם והמתאחר בתנועה, ולפי שלוקחה התנועה בגדרו נתבאר ההקדמה הג', והוא שלא מושכל הזמן אלא עם תנועה.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ואמנם ההקדמה הד' שהיא שאמרנו שמה שלא תמצא בו תנועה אינו נופל תחת הזמן היא מבוארת בעצמה, כשיתבאר ענין הנפילה תחת הזמן. והוא הדבר שיגבילהו הזמן ויעדיף עליו משתי קצותיו, ולזה הדברים הנצחיים אינם נופלים תחת הזמן בעצם, כי לא יגבילם הזמן ולא יעדיף עליהם</w:t>
      </w:r>
      <w:r w:rsidR="0001664D" w:rsidRPr="0001664D">
        <w:rPr>
          <w:rStyle w:val="HebrewChar"/>
          <w:rFonts w:cs="FrankRuehl" w:hint="cs"/>
          <w:rtl/>
        </w:rPr>
        <w:t>...</w:t>
      </w:r>
      <w:r w:rsidRPr="0001664D">
        <w:rPr>
          <w:rStyle w:val="HebrewChar"/>
          <w:rFonts w:cs="FrankRuehl" w:hint="cs"/>
          <w:rtl/>
        </w:rPr>
        <w:t xml:space="preserve"> (מאמר א כלל א פרק 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בחקירה בהקדמה הט"ו</w:t>
      </w:r>
      <w:r w:rsidR="0001664D" w:rsidRPr="0001664D">
        <w:rPr>
          <w:rStyle w:val="HebrewChar"/>
          <w:rFonts w:cs="FrankRuehl" w:hint="cs"/>
          <w:rtl/>
        </w:rPr>
        <w:t>...</w:t>
      </w:r>
      <w:r w:rsidRPr="0001664D">
        <w:rPr>
          <w:rStyle w:val="HebrewChar"/>
          <w:rFonts w:cs="FrankRuehl" w:hint="cs"/>
          <w:rtl/>
        </w:rPr>
        <w:t xml:space="preserve"> אומר שכאשר נדקדק בגדר הזמן נמצא ההקדמות הד' הנכללות </w:t>
      </w:r>
      <w:r w:rsidRPr="0001664D">
        <w:rPr>
          <w:rStyle w:val="HebrewChar"/>
          <w:rFonts w:cs="FrankRuehl" w:hint="cs"/>
          <w:rtl/>
        </w:rPr>
        <w:lastRenderedPageBreak/>
        <w:t>בהקדמה הזאת כוזבות, כי למה שהוא מבואר בעצמו, כשכבר יאמר במנוחה גדולה כאשר נח דבר מה זמן גדולה, וקטנה כאשר נח זמן מועט, הנה מבואר שהזמן ישוער במנוחה ובזולת תנועה בפועל</w:t>
      </w:r>
      <w:r w:rsidR="0001664D" w:rsidRPr="0001664D">
        <w:rPr>
          <w:rStyle w:val="HebrewChar"/>
          <w:rFonts w:cs="FrankRuehl" w:hint="cs"/>
          <w:rtl/>
        </w:rPr>
        <w:t>...</w:t>
      </w:r>
      <w:r w:rsidRPr="0001664D">
        <w:rPr>
          <w:rStyle w:val="HebrewChar"/>
          <w:rFonts w:cs="FrankRuehl" w:hint="cs"/>
          <w:rtl/>
        </w:rPr>
        <w:t xml:space="preserve"> והמנוחה בזולת ציורנו בתנועה כבר תתחלף בפועל הרב או במעט, וכאשר היה זה כן, הנה מי יתן ואדע למה ישוער הזמן בה בזולת ציורנו התנועה.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ולזה הגדר הנכון בזמן יראה </w:t>
      </w:r>
      <w:r>
        <w:rPr>
          <w:rStyle w:val="HebrewChar"/>
          <w:rtl/>
        </w:rPr>
        <w:t> </w:t>
      </w:r>
      <w:r w:rsidRPr="0001664D">
        <w:rPr>
          <w:rStyle w:val="HebrewChar"/>
          <w:rFonts w:cs="FrankRuehl" w:hint="cs"/>
          <w:bCs/>
          <w:rtl/>
        </w:rPr>
        <w:t xml:space="preserve">שהוא שיעור התדבקות התנועה או המנוחה בין שתי עיתות,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וכבר יראה שהסוג העצמי ביותר לזמן הוא שיעור, כי להיותו מהכמה המתדבק והמספר המתחלק היה הניחנו המספר סוג בלתי עצמי וראשון. ואמנם שוער בתנועה ובמנוחה למה שציורנו בשיעור התדבקותם הוא הזמן, ולזה יראה היות מציאות הזמן בנפש, וכאשר היה זה כן, הנה ההקדמה הראשונה האומרת היות הזמן מקרה כשרצינו בו שאיננו עצם, היא אמיתית, ואם רצינו בו היותו מקרה נמצא חוץ לנפש היא כוזבת, למה שהזמן נתלה במנוחה כמו בתנועה, והמנוחה היא העדר התנועה, ואין מציאות להעדר, ולזה יתחייב שיהיה הזמן נתלה בציורנו שיעור התדבקות אם בתנועה אם במנוחה.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ההקדמה הב' האומרת היות הזמן דבק לתנועה, באופן שלא ימצא האחד מבלתי אחר היא כוזבת, מאחר שכבר ימצא זמן בזולת תנועה, והוא המשוער במנוחה, או בציור תנועה וגם אם לא תמצא בפועל.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ההקדמה הג' האומרת שלא ישוכל זמן אלא עם תנועה גם כוזבת מזה הצד, ואולם ההקדמה הד' האומרת שמה שלא תמצא בו תנועה אינו נופל תחת הזמן, הנה הנבדלים ואם היו בלתי מתנועעים כבר נפלו תחת הזמן, כאשר יתאמת שנתהוו כשהזמן היה קודם להם, למה שאין מהכרח הזמן מציאות התנועה בפועל, אלא רק ציור שיעור התנועה או המנוחה, ולזה יתאמת מאמר רבי יהודה בר רבי סימון כפשוטו, והוא אומרו מלמד שהיה סדר זמנים קודם</w:t>
      </w:r>
      <w:r w:rsidR="0001664D" w:rsidRPr="0001664D">
        <w:rPr>
          <w:rStyle w:val="HebrewChar"/>
          <w:rFonts w:cs="FrankRuehl" w:hint="cs"/>
          <w:rtl/>
        </w:rPr>
        <w:t>...</w:t>
      </w:r>
      <w:r w:rsidRPr="0001664D">
        <w:rPr>
          <w:rStyle w:val="HebrewChar"/>
          <w:rFonts w:cs="FrankRuehl" w:hint="cs"/>
          <w:rtl/>
        </w:rPr>
        <w:t xml:space="preserve"> (שם כלל ב פרק יא)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ואולם בדרשו בדרוש הג', והוא אם יש יתרון השגחה בזמן זולת זמן, הנה לפי מה שבא בקבלה גם כן הוא מבואר, אמרם בד' פרקים העולם נידון וכו'. ואמנם עם מה שקדם לא </w:t>
      </w:r>
      <w:r w:rsidR="0000412F" w:rsidRPr="0001664D">
        <w:rPr>
          <w:rStyle w:val="HebrewChar"/>
          <w:rFonts w:cs="FrankRuehl" w:hint="cs"/>
          <w:rtl/>
        </w:rPr>
        <w:lastRenderedPageBreak/>
        <w:t>יקשה לתת סבת החילוף הזה בזמנים, ואם הם על יחס אחר עם המשגיח כבר יתחלפו בבחינת המושגח, וזה שבחילוף הזמנים יתחלפו ההכנות ההכרחיות אל העבודה, אם מפאת הזמן בעצמו, אם מפאת הפעולות המיוחדות בזמנים ההם, כאילו תאמר הפרקים הד' שנתייחדו לעבודות מיוחדות מתייחסות לזמנים</w:t>
      </w:r>
      <w:r w:rsidRPr="0001664D">
        <w:rPr>
          <w:rStyle w:val="HebrewChar"/>
          <w:rFonts w:cs="FrankRuehl" w:hint="cs"/>
          <w:rtl/>
        </w:rPr>
        <w:t>...</w:t>
      </w:r>
      <w:r w:rsidR="0000412F" w:rsidRPr="0001664D">
        <w:rPr>
          <w:rStyle w:val="HebrewChar"/>
          <w:rFonts w:cs="FrankRuehl" w:hint="cs"/>
          <w:rtl/>
        </w:rPr>
        <w:t xml:space="preserve"> (מאמר ב כלל ב פרק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טענות מאמיני הקדמות</w:t>
      </w:r>
      <w:r w:rsidR="0001664D" w:rsidRPr="0001664D">
        <w:rPr>
          <w:rStyle w:val="HebrewChar"/>
          <w:rFonts w:cs="FrankRuehl" w:hint="cs"/>
          <w:rtl/>
        </w:rPr>
        <w:t>...</w:t>
      </w:r>
      <w:r w:rsidRPr="0001664D">
        <w:rPr>
          <w:rStyle w:val="HebrewChar"/>
          <w:rFonts w:cs="FrankRuehl" w:hint="cs"/>
          <w:rtl/>
        </w:rPr>
        <w:t xml:space="preserve"> מפאת הזמן יעשו שלש טענות, הא', אם הזמן נצחי הנה שם בהכרח מתנועע נצחי</w:t>
      </w:r>
      <w:r w:rsidR="0001664D" w:rsidRPr="0001664D">
        <w:rPr>
          <w:rStyle w:val="HebrewChar"/>
          <w:rFonts w:cs="FrankRuehl" w:hint="cs"/>
          <w:rtl/>
        </w:rPr>
        <w:t>...</w:t>
      </w:r>
      <w:r w:rsidRPr="0001664D">
        <w:rPr>
          <w:rStyle w:val="HebrewChar"/>
          <w:rFonts w:cs="FrankRuehl" w:hint="cs"/>
          <w:rtl/>
        </w:rPr>
        <w:t xml:space="preserve"> למה שהזמן מקרה דבק לתנועה, ולא תצוייר תנועה בזולת מתנועע, ואמנם הקודם יתבאר גם כן, אם היה הזמן הווה, היה בהכרח הווה קודם הוויו, והוא שקר מבואר. ואולם איך יתחייב זה, הנה כפי מה שאומר אם היה הזמן נעדר קודם שיהיה נמצא, ואמר כי קודם הוא מהבדלו הזמן, הנה היה הזמן נמצא ונעדר יחד, והנה התבאר שאי אפשר שיפתר (שיפסד) בדרך הזה בעצמו, ואם איננו הווה ולא נפסד הנה הוא בהכרח נצחי.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חזק הפילוסוף זאת הטענה כשאמר שהיא גזרה מוסכמת שכל הוה הוה בזמן, והב' אם היה הזמן הזה יתחייב שיהיה שם עתה אין לפני זמן, והוא שקר, כי העתה תחלוק הקודם והמתאחר, לפי שכבר ידמה שיהיה הענין בעתה כענין בנקודה אשר תחלוק את הקו, וזה שהנקודה יש ממנה בפועל, כנקודה אשר בתכלית הקו, וממנה בכח לבד, והיא הנקודה אשר תחלוק הקו, והנקודה שזה דרכה היא התחלה ותכלית אחד, אבל העתה למה שלא תמצא בפועל לפי שהזמן עצמו בלתי נמצא בפועל, וכל שכן בעתה, ועוד, שאם היה נמצא בפועל יהיה נמצא בזמן המתחלק, ולזה מבואר שהוא בכח, ולזה יתחייב שיהיה העתה הראשון יחלקו הקודם והמתאחר, וכבר היה הראשון ההפך.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הג' זה ענינה: אם היה העולם הווה, יחוייב שיהיה מציאותו בכח קודם למציאותו בפועל בזמן, למה שהכח והפועל סותרים, ואי אפשר שימצאו בזמן אחד מצד אחד, ואם היה הזמן קודם הנה שם תנועה ומתנועע קדום, שאם היה מחודש יתחייב גם כן מציאות הכח קודם בזמן, וזה לבלתי תכלית.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ולכן חייבו מפאת הזמן היות שם מתנועע </w:t>
      </w:r>
      <w:r w:rsidRPr="0001664D">
        <w:rPr>
          <w:rStyle w:val="HebrewChar"/>
          <w:rFonts w:cs="FrankRuehl" w:hint="cs"/>
          <w:rtl/>
        </w:rPr>
        <w:lastRenderedPageBreak/>
        <w:t>נצחי</w:t>
      </w:r>
      <w:r w:rsidR="0001664D" w:rsidRPr="0001664D">
        <w:rPr>
          <w:rStyle w:val="HebrewChar"/>
          <w:rFonts w:cs="FrankRuehl" w:hint="cs"/>
          <w:rtl/>
        </w:rPr>
        <w:t>...</w:t>
      </w:r>
      <w:r w:rsidRPr="0001664D">
        <w:rPr>
          <w:rStyle w:val="HebrewChar"/>
          <w:rFonts w:cs="FrankRuehl" w:hint="cs"/>
          <w:rtl/>
        </w:rPr>
        <w:t xml:space="preserve"> (מאמר ג כלל א פרק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והנה אחר שנתאמת לרמב"ם זה, (שהגלגלים נתחדשו בבחירה וברצון), חייב גם כן בזמן שהוא מכלל הנבראים, ונתבאר לו מזה ביטול דעת קצת הקודמים, שיאמינו שהיה בכאן עולם אחר עולם בלי תכלית.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ואופן הביאור הזה, רוצה לומר היות הזמן מחודש, תחילה הניח מה שהתבאר בספר השמע, שהזמן מהכמה המתדבק, והוא בנושא בלתי מיוחד, כאילו תאמר התנועה שהוא, ואם היה מיוחד לתנועה היומית היה זה בהנחה לא בטבע, וזה שכבר ישוער באיזו תנועה שתהיה הקודם והמתאחר, והוא הזמן. והתבאר גם כן שמציאותו בין הכח והפועל, ושהזמן החולף יש לו דין מה שבפועל, והזמן העתיד דין מה שבכח יאמר לעולם בבחינת העתיד. והוא מבואר גם כן שאין בו ריבוי בעצמו, היו נמצאים בו תכליות מוגבלים בענין האישים, והיה נמנע בהם שיהיו אמצע, אבל התכליות הנמצאים בזמן, אפשר בהם שיהיו אמצע, ולזה מה שיחוייב בו שיהיה האחד בעצמות.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וכשהונח זה כן התחיל לבאר שהזמן בעל תכלית, ובאר זה מפנים, מהם שכבר הונח שהזמן מהכמה, והכמה הוא בעל תכלית לפי שהוא משער ומגביל בעל חכמה. ועם שההקדמה הזאת מבוארת בעצמה, יעיד על אמיתותה, שכשנעבור מיני הכמה, נמצאם כולם בעלי תכלית, כאילו תאמר גם הגשם והשטח והקו והמקום. ואם היה שהמספר יתווסף אל מה שיתווסף וזה אל לא תכלית, הנה הבלתי בעל תכלית בו בפועל ההוספה או בפועל החלוקה, אבל בשאר המינים התכלית בהם לעולם שמור. ולזה היה מבואר בזמן בעל תכלית, וכאשר התבאר לו זה, חייב בו שיהיה מחודש. וזה שאי אפשר שיאמר שהיה לפני זה הזמן בעל תכלית זמן אחר בעל תכלית וכן לבלתי תכלית, שכבר הונח שהוא אחד ומרובה, ואין בו ריבוי בעצמות</w:t>
      </w:r>
      <w:r w:rsidR="0001664D" w:rsidRPr="0001664D">
        <w:rPr>
          <w:rStyle w:val="HebrewChar"/>
          <w:rFonts w:cs="FrankRuehl" w:hint="cs"/>
          <w:rtl/>
        </w:rPr>
        <w:t>...</w:t>
      </w:r>
      <w:r w:rsidRPr="0001664D">
        <w:rPr>
          <w:rStyle w:val="HebrewChar"/>
          <w:rFonts w:cs="FrankRuehl" w:hint="cs"/>
          <w:rtl/>
        </w:rPr>
        <w:t xml:space="preserve"> ונשוב למה שהיינו בו מסידור מופתיו לבאר שאי אפשר שיהיה הזמן בבלתי בעל תכלית, ומהם לפי שהוא מבואר שבגרמים השמימיים יש חילוף תנועות במהירות ואיחור, שהתבאר שהגלגל היומי יותר ממהר מגלגל הכוכבים הקיימים, הוא מחוייב, שאי אפשר </w:t>
      </w:r>
      <w:r w:rsidRPr="0001664D">
        <w:rPr>
          <w:rStyle w:val="HebrewChar"/>
          <w:rFonts w:cs="FrankRuehl" w:hint="cs"/>
          <w:rtl/>
        </w:rPr>
        <w:lastRenderedPageBreak/>
        <w:t>בזמן החולף שיהיה בלתי בעל תכלית, כשנצרף אל זה הקדמה אחת ידועה בעצמה, והוא שאין בלתי תכלית גדול מבלתי בעל תכלית, וזה שכל אחד מהמהיר והמאוחר סבב סבובים בלתי בעלי תכלית, יתחייב אם כן שלא יהיה שם מהיר ומאוחר, היפך ממה שנראה בחוש, ומהם שאם היה הזמן החולף בלתי בעל תכלית, היה מחוייב שיהיה הירח לוקה זמן אין תכלית בו, וכן השמש, ולהיות הבלתי בעל תכלית שוה לבלתי בעל תכלית חיוב שיהיו המאורות לוקים תמיד</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ומהם שאם היה הזמן החולף בלתי בעל תכלית, היתה התנועה המתנועעת בו בלתי בעלת תכלית, ולפי שהוא מבואר מענין הזמן שהוא מספר תנועות הגרם השמימי בקודם ובמתאחר, והתבאר מהגרם השמימי היותו מחודש, אם כן בהכרח הזמן מחודש</w:t>
      </w:r>
      <w:r w:rsidR="0001664D" w:rsidRPr="0001664D">
        <w:rPr>
          <w:rStyle w:val="HebrewChar"/>
          <w:rFonts w:cs="FrankRuehl" w:hint="cs"/>
          <w:rtl/>
        </w:rPr>
        <w:t>...</w:t>
      </w:r>
      <w:r w:rsidRPr="0001664D">
        <w:rPr>
          <w:rStyle w:val="HebrewChar"/>
          <w:rFonts w:cs="FrankRuehl" w:hint="cs"/>
          <w:rtl/>
        </w:rPr>
        <w:t xml:space="preserve"> (שם פרק ג,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נבאר הצודק מהבלתי צודק</w:t>
      </w:r>
      <w:r w:rsidR="0001664D" w:rsidRPr="0001664D">
        <w:rPr>
          <w:rStyle w:val="HebrewChar"/>
          <w:rFonts w:cs="FrankRuehl" w:hint="cs"/>
          <w:rtl/>
        </w:rPr>
        <w:t>...</w:t>
      </w:r>
      <w:r w:rsidRPr="0001664D">
        <w:rPr>
          <w:rStyle w:val="HebrewChar"/>
          <w:rFonts w:cs="FrankRuehl" w:hint="cs"/>
          <w:rtl/>
        </w:rPr>
        <w:t xml:space="preserve"> וכל שכן חידוש הזמן שלא יתחייב ממנו, שכבר יתבאר בקלות ממה שקדם לנו במאמר הראשון שהזמן אינו מפעולת פועל, עם שנודה היות העולם מחודש מן האפס הגמור</w:t>
      </w:r>
      <w:r w:rsidR="0001664D" w:rsidRPr="0001664D">
        <w:rPr>
          <w:rStyle w:val="HebrewChar"/>
          <w:rFonts w:cs="FrankRuehl" w:hint="cs"/>
          <w:rtl/>
        </w:rPr>
        <w:t>...</w:t>
      </w:r>
      <w:r w:rsidRPr="0001664D">
        <w:rPr>
          <w:rStyle w:val="HebrewChar"/>
          <w:rFonts w:cs="FrankRuehl" w:hint="cs"/>
          <w:rtl/>
        </w:rPr>
        <w:t xml:space="preserve"> (שם פרק ד,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שמואל: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לחם הפנים נאפה מערב שבת, ועל כן עשה השי"ת נס זה, כן אתה האיש הזהר בדבר שאין לו תמורה, כמו אם בא לידך שום מצוה עוברת עשה אותה ולא יעבור הזמן, כענין עבר יומו בטל קרבנו, וכן הזהר באבידת הזמן בדברי בטלה שאין לו תמורה, שאם תעסוק בתורה למחר הוא חיוב היום עצמו, ומה שהיית חייב ביום שנתבטלת אין לו תשלומין</w:t>
      </w:r>
      <w:r w:rsidR="0001664D" w:rsidRPr="0001664D">
        <w:rPr>
          <w:rStyle w:val="HebrewChar"/>
          <w:rFonts w:cs="FrankRuehl" w:hint="cs"/>
          <w:rtl/>
        </w:rPr>
        <w:t>...</w:t>
      </w:r>
      <w:r w:rsidRPr="0001664D">
        <w:rPr>
          <w:rStyle w:val="HebrewChar"/>
          <w:rFonts w:cs="FrankRuehl" w:hint="cs"/>
          <w:rtl/>
        </w:rPr>
        <w:t xml:space="preserve"> (אבות פרק ה 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השלם הזה להזהיר לאדם על ענין איבוד הזמן, כי אין אבידה כאבידת הזמן שאין לה תמורה כלל, ולכן סידר עניני האדם ומעשיו ועניניו כפי שניו, ואמר בן חמש שנים למקרא, כי בהיות שאז"ל כל תלמיד שאינו רואה סימן ברכה בלימודו בחמש שנים שוב אינו רואה, על כן חוק וזמן נתן לאדם שלא ישנה את תפקידו בכל לימוד ולימוד חמש שנים</w:t>
      </w:r>
      <w:r w:rsidR="0001664D" w:rsidRPr="0001664D">
        <w:rPr>
          <w:rStyle w:val="HebrewChar"/>
          <w:rFonts w:cs="FrankRuehl" w:hint="cs"/>
          <w:rtl/>
        </w:rPr>
        <w:t>...</w:t>
      </w:r>
      <w:r w:rsidRPr="0001664D">
        <w:rPr>
          <w:rStyle w:val="HebrewChar"/>
          <w:rFonts w:cs="FrankRuehl" w:hint="cs"/>
          <w:rtl/>
        </w:rPr>
        <w:t xml:space="preserve"> (שם שם כג)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בראשית - בתחלת הזמן הוא רגע ראשון בלתי מתחלק שלא היה זמן קודם לו. ברא - עשה אינו ישנו ובזה לא יפול זמן כלל. (בראשית 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ויקרא אלקים לאור יום - אף על פי שלא היה אז זמן האור והחושך מתנהג על אותו האופן שמתנהג אצלנו הזמן שאנו קוראים עתה בשם יום ובשם לילה. ויהי ערב - אף על פי שהבדיל האור והחושך שיהיה משמים בזמנים מתחלפים נבדלים בלתי סבוב גלגל הבדילם בהדרגה באופן שהיה ביניהם זמן ערב בבא הלילה וזמן בקר בבא היום. (שם שם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ויכל אלקים ביום השביעי - בתחלת היום השביעי שהוא הרגע בלתי מתחלק אשר הוא ראשית לזמן העתיד ואין חלק ממנו</w:t>
      </w:r>
      <w:r w:rsidR="0001664D" w:rsidRPr="0001664D">
        <w:rPr>
          <w:rStyle w:val="HebrewChar"/>
          <w:rFonts w:cs="FrankRuehl" w:hint="cs"/>
          <w:rtl/>
        </w:rPr>
        <w:t>...</w:t>
      </w:r>
      <w:r w:rsidRPr="0001664D">
        <w:rPr>
          <w:rStyle w:val="HebrewChar"/>
          <w:rFonts w:cs="FrankRuehl" w:hint="cs"/>
          <w:rtl/>
        </w:rPr>
        <w:t xml:space="preserve"> (שם 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 עולם - קרא והודיע לרבים שהא-ל יתעלה הוא א-לוה הזמן וממציאו נגד דעת אפיקורסים חדשים גם ישנים. (שם כא לג)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שבת היא לה' - הוא היוצר אור ובורא חשך קובע אותה בכל מושבותיכם, אף על פי שתשתנה תחלת היום והלילה כפי השתנות האורך בגלילות מתחלפות, ועם זה היתה השבת הראשונה משוערת כפי איזה אורך מיוחד בהכרח, מכל מקום תהיה תחלת השבת וסופה בכל אחד מהגלילות ליושביו כפי התחלת היום והלילה בגליל ההוא. (ויקרא כג 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ומתחת זרועות עולם - ולמטה מן השמים הוא אלקי זרועות ומנהיגי הנמצאים העולמיים והם ההווים ונפסדים הנופלים תחת הזמן, כמו איכיות היסודות והטבע הזמן והמגדל והמוליד והמצייר בצמחים ובבעלי חיים. (דברים לג כז)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אולי אוכל נכה בו - </w:t>
      </w:r>
      <w:r w:rsidR="0001664D" w:rsidRPr="0001664D">
        <w:rPr>
          <w:rStyle w:val="HebrewChar"/>
          <w:rFonts w:cs="FrankRuehl" w:hint="cs"/>
          <w:rtl/>
        </w:rPr>
        <w:t>...</w:t>
      </w:r>
      <w:r w:rsidRPr="0001664D">
        <w:rPr>
          <w:rStyle w:val="HebrewChar"/>
          <w:rFonts w:cs="FrankRuehl" w:hint="cs"/>
          <w:rtl/>
        </w:rPr>
        <w:t>כי בלעם היה יודע השעות ובלק המקומות, ויחד אולי יצליחו. (במדבר כב 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כי שאל נא לימים - </w:t>
      </w:r>
      <w:r w:rsidR="0001664D" w:rsidRPr="0001664D">
        <w:rPr>
          <w:rStyle w:val="HebrewChar"/>
          <w:rFonts w:cs="FrankRuehl" w:hint="cs"/>
          <w:rtl/>
        </w:rPr>
        <w:t>...</w:t>
      </w:r>
      <w:r w:rsidRPr="0001664D">
        <w:rPr>
          <w:rStyle w:val="HebrewChar"/>
          <w:rFonts w:cs="FrankRuehl" w:hint="cs"/>
          <w:rtl/>
        </w:rPr>
        <w:t>ולמדנו מהזוהר כי הימים שעושים בהם מצות ומעשים טובים קונים קדושה והויה רוחנית קיימת, ועל כן נאמר ויקרבו ימי ישראל וגו', והימים שמראש חודש סיון עד מתן תורה שחיים וקיימים לפניך ישאל אותם. (דברים ד לב)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אלמה תנן ר"א אומר האורג ג' חוטין בתחלה וא' על האריג חייב. וכבר אמרנו כי העת הוא חוט אחד והרגע שני עתים הוא שהם שני חוטין, ומשפט המלה אורג ונוגע הרי צירוף שתי הפעולות יחד יקרא רגע, כי חוט האריג הזה מדובקים ונוגעים אהדדי לא כמחשבת אנשי המחקר המגדירים את הזמן שהוא כמות מתפרר ואינו אלא מתדבק באמת.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המה חשבו שלא סר מעולם משך בלתי משוער וזהו שקר, כי מה שאין לו שיעור אף אין לו משך ואין להזמן מציאות אלא במשך תנועת הגלגל. תדע כי כל י"ב חודש של משפט דור המבול לא שמשו המזלות ולא באה אותה השנה בחשבון ימות עולם</w:t>
      </w:r>
      <w:r w:rsidR="0001664D" w:rsidRPr="0001664D">
        <w:rPr>
          <w:rStyle w:val="HebrewChar"/>
          <w:rFonts w:cs="FrankRuehl" w:hint="cs"/>
          <w:rtl/>
        </w:rPr>
        <w:t>...</w:t>
      </w:r>
      <w:r w:rsidRPr="0001664D">
        <w:rPr>
          <w:rStyle w:val="HebrewChar"/>
          <w:rFonts w:cs="FrankRuehl" w:hint="cs"/>
          <w:rtl/>
        </w:rPr>
        <w:t xml:space="preserve"> והנה זאת הנגיעה והדביקה לחוטי האריג שזכרנו היא המחייבת לחשב הרגעים ולא יספיק לנו חשבון העתים שהרי אין ריקות נמצא ולעולם חציו האחרון של זה הרגע מתדבק עם חציו הראשון של הרגע הבא אחריו, ושני החצאין כי הדדי הן הם רגע מחובר מחציו של זה ומחציו של זה.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ותחלת האריג הנכבד ההוא שיצדק לקרא לו אוירא דאיתפס על גבי השתי אוירא דלא איתפס והוא עצם האור שזכרנו שעורו שלשה חוטין בתחלה, כי העת הראשון אי אפשר לעמוד עליו לקלות מחצבתו, והוא מתדבק אל הרגע הבא, וכבר עבר אותו עת ראשון והרגע חציו הווה וחציו עתיד, הרי תחלת הזמן הוא הווה בין עבר ועתיד שאין לו השערה מושלמת אלא בכך, אבל מכאן ואילך כל עת לבדו מוסיף והולך, לפיכך העושה מלאכה בשבת שהוא כנגד אחד משני המאורעות האלה דהיינו שלשה חוטין בתחלה או אחד על האריג חייב חטאת לדעת ר"א. אבל חכמים השוו תחילתו לסופו כי הרגע הכולל שני העתים הוא להם אריג מושלם דקסברי שההווה הראשון המושך עצמו ואחר עמו מופלג בעתו הקודם לכולם מן העת השלישי ואינו צריך לו, שהרי השני מפסיק ביניהם</w:t>
      </w:r>
      <w:r w:rsidR="0001664D" w:rsidRPr="0001664D">
        <w:rPr>
          <w:rStyle w:val="HebrewChar"/>
          <w:rFonts w:cs="FrankRuehl" w:hint="cs"/>
          <w:rtl/>
        </w:rPr>
        <w:t>...</w:t>
      </w:r>
      <w:r w:rsidRPr="0001664D">
        <w:rPr>
          <w:rStyle w:val="HebrewChar"/>
          <w:rFonts w:cs="FrankRuehl" w:hint="cs"/>
          <w:rtl/>
        </w:rPr>
        <w:t xml:space="preserve"> (מאמר העתים סימן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והנה מביא ראיה ממין על שאינו מינו, כי הטבע פועל בזמן, ולפיכך צריך לכל פועל טבעי המשך זמן, אבל פועל אשר אינו טבעי אין צריך </w:t>
      </w:r>
      <w:r w:rsidR="0000412F" w:rsidRPr="0001664D">
        <w:rPr>
          <w:rStyle w:val="HebrewChar"/>
          <w:rFonts w:cs="FrankRuehl" w:hint="cs"/>
          <w:rtl/>
        </w:rPr>
        <w:lastRenderedPageBreak/>
        <w:t>לפעולתו זמן, כי הטבעי כח גשמי, ולכל כח גשמי פעולתו בזמן, אבל הדברים הנבדלים פעולתן בלי זמן, שאינם כח בגשם, ולכך ברגע אחד יתהפכו המים לדם, שהוא פועל ברצונו בלבד, וברצונו נתהוה החומר והצורה לפי רגע אחד, ואין זה פועל טבעי הפועל בזמן, והוא צריך אל הכנת החומר, וזהו פועל הנבדל שפועל בלי הכנת חומר כלל</w:t>
      </w:r>
      <w:r w:rsidRPr="0001664D">
        <w:rPr>
          <w:rStyle w:val="HebrewChar"/>
          <w:rFonts w:cs="FrankRuehl" w:hint="cs"/>
          <w:rtl/>
        </w:rPr>
        <w:t>...</w:t>
      </w:r>
      <w:r w:rsidR="0000412F" w:rsidRPr="0001664D">
        <w:rPr>
          <w:rStyle w:val="HebrewChar"/>
          <w:rFonts w:cs="FrankRuehl" w:hint="cs"/>
          <w:rtl/>
        </w:rPr>
        <w:t xml:space="preserve"> (גבורות ה' הקדמה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בימים הרבים וגו', דרשו רז"ל לפי שהיו ימי צער קראן רבים</w:t>
      </w:r>
      <w:r w:rsidR="0001664D" w:rsidRPr="0001664D">
        <w:rPr>
          <w:rStyle w:val="HebrewChar"/>
          <w:rFonts w:cs="FrankRuehl" w:hint="cs"/>
          <w:rtl/>
        </w:rPr>
        <w:t>...</w:t>
      </w:r>
      <w:r w:rsidRPr="0001664D">
        <w:rPr>
          <w:rStyle w:val="HebrewChar"/>
          <w:rFonts w:cs="FrankRuehl" w:hint="cs"/>
          <w:rtl/>
        </w:rPr>
        <w:t xml:space="preserve"> רוצה לומר כי כאשר הימים ימי שמחה והברכה באה מן השי"ת לעולם, אז העולם נוהג על פי סדר השי"ת אשר הוא מסדר העולם, ואין כאן ריבוי לפי שכל דבר שהוא מסודר מן השי"ת סדור שלו מתאחד ומתקשר. אבל כאשר הקב"ה נותן אותם למקרים אין כאן סדר, וימי הזמן נחשבים רבים בעבור שאין להם התקשרות</w:t>
      </w:r>
      <w:r w:rsidR="0001664D" w:rsidRPr="0001664D">
        <w:rPr>
          <w:rStyle w:val="HebrewChar"/>
          <w:rFonts w:cs="FrankRuehl" w:hint="cs"/>
          <w:rtl/>
        </w:rPr>
        <w:t>...</w:t>
      </w:r>
      <w:r w:rsidRPr="0001664D">
        <w:rPr>
          <w:rStyle w:val="HebrewChar"/>
          <w:rFonts w:cs="FrankRuehl" w:hint="cs"/>
          <w:rtl/>
        </w:rPr>
        <w:t xml:space="preserve"> (שם פרק כא)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ודע כי אלו ב' מכות מיוחדות בזה, שנודע להם השם המיוחד, כי אמר "התפאר עליו למתי אעתיר לך" וגו', ועל זה אמר "כדברך למען תדע כי אין כה' אלקינו". וזה כי על ידי מעשה הטבע או גזירת שמים אין לומר שכל שעה ושעה אשר מיוחד יהיה דבר זה, כי הטבע פועל לפי מנהגו בזמן אשר טבעו לפעול. וכן גזירת שמים לפי מהלך המזל. וכאן אמר למתי אעתיר לך, ובשעה שהיה קובע נעשה, נראה ברור כי הקב"ה מיוחד לעשות בשעה שהוא מייחד ומברר</w:t>
      </w:r>
      <w:r w:rsidR="0001664D" w:rsidRPr="0001664D">
        <w:rPr>
          <w:rStyle w:val="HebrewChar"/>
          <w:rFonts w:cs="FrankRuehl" w:hint="cs"/>
          <w:rtl/>
        </w:rPr>
        <w:t>...</w:t>
      </w:r>
      <w:r w:rsidRPr="0001664D">
        <w:rPr>
          <w:rStyle w:val="HebrewChar"/>
          <w:rFonts w:cs="FrankRuehl" w:hint="cs"/>
          <w:rtl/>
        </w:rPr>
        <w:t xml:space="preserve"> כי הטבע וגזירת השמים אינם מיוחדים בדבר מיוחד, אף על פי שיש לגזירת השמים זמן מיוחד לפעולתם, דבר זה אינו נקרא זמן מיוחד, לפי שהוא פועל בזמן הראוי לו לפי מצב הכוכב, ולא נקרא מיוחד, אבל נקרא מיוחד כאשר הוא מייחד הזמן משאר זמן, אף על גב שכולם שוים הוא מייחד זמן מיוחד, ואי אפשר שיבא יחוד זה כי אם מן השי"ת שהוא מיוחד, ובשביל כך מייחד הזמן, כי מצד הזמן והמקום אין כאן ייחוד</w:t>
      </w:r>
      <w:r w:rsidR="0001664D" w:rsidRPr="0001664D">
        <w:rPr>
          <w:rStyle w:val="HebrewChar"/>
          <w:rFonts w:cs="FrankRuehl" w:hint="cs"/>
          <w:rtl/>
        </w:rPr>
        <w:t>...</w:t>
      </w:r>
      <w:r w:rsidRPr="0001664D">
        <w:rPr>
          <w:rStyle w:val="HebrewChar"/>
          <w:rFonts w:cs="FrankRuehl" w:hint="cs"/>
          <w:rtl/>
        </w:rPr>
        <w:t xml:space="preserve"> (שם פרק לב)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החדש הזה לכם וגו', במדרש: משבחר הקב"ה בעולמו קבע בו ראשי חדשים ושנים, משבחר ביעקב ובניו קבע ראש חודש של גאולה</w:t>
      </w:r>
      <w:r w:rsidR="0001664D" w:rsidRPr="0001664D">
        <w:rPr>
          <w:rStyle w:val="HebrewChar"/>
          <w:rFonts w:cs="FrankRuehl" w:hint="cs"/>
          <w:rtl/>
        </w:rPr>
        <w:t>...</w:t>
      </w:r>
      <w:r w:rsidRPr="0001664D">
        <w:rPr>
          <w:rStyle w:val="HebrewChar"/>
          <w:rFonts w:cs="FrankRuehl" w:hint="cs"/>
          <w:rtl/>
        </w:rPr>
        <w:t xml:space="preserve"> ביארו בזה כי ראוי להיות נגאלים בחדש ראשון במה שהוא ראשון, וטעם זה יתבאר לקמן אצל מצה שאנו אוכלים, ומפני כך נאסר החמץ שנעשה </w:t>
      </w:r>
      <w:r w:rsidRPr="0001664D">
        <w:rPr>
          <w:rStyle w:val="HebrewChar"/>
          <w:rFonts w:cs="FrankRuehl" w:hint="cs"/>
          <w:rtl/>
        </w:rPr>
        <w:lastRenderedPageBreak/>
        <w:t>באריכות הזמן ששוהה להחמיץ, וכל ענין הגאולה כך היה, כי לא הספיק בצקם של אבותינו להחמיץ, שמזה תראה שכל ענין הגאולה היה מבלי המשך זמן, ולפי שישראל יצאו במדריגת קדושה אלוקית שאין שייך בה זמן, שהרי יצאו על ידי אותות ומופתים, ולכך ראוי לגאולה דבר שהוא ראשון מצד אשר עדיין אין בו משך זמן</w:t>
      </w:r>
      <w:r w:rsidR="0001664D" w:rsidRPr="0001664D">
        <w:rPr>
          <w:rStyle w:val="HebrewChar"/>
          <w:rFonts w:cs="FrankRuehl" w:hint="cs"/>
          <w:rtl/>
        </w:rPr>
        <w:t>...</w:t>
      </w:r>
      <w:r w:rsidRPr="0001664D">
        <w:rPr>
          <w:rStyle w:val="HebrewChar"/>
          <w:rFonts w:cs="FrankRuehl" w:hint="cs"/>
          <w:rtl/>
        </w:rPr>
        <w:t xml:space="preserve"> (שם פרק לה)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ועוד דע, כי אי אפשר שיצאו ישראל מן השעבוד כי אם על ידי הקב"ה בעצמו, ולא מצד הזמן, ולא בשום צד זולת זה, ולפיכך לא יצאו במדריגה שיש בה זמן,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כל הדברים נופלים תחת הזמן ונבראים בזמן, זולת השי"ת שאינו נופל תחת הזמן,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ולכך אסר עליהם החמץ שהווייתו נעשה בזמן</w:t>
      </w:r>
      <w:r w:rsidR="0001664D" w:rsidRPr="0001664D">
        <w:rPr>
          <w:rStyle w:val="HebrewChar"/>
          <w:rFonts w:cs="FrankRuehl" w:hint="cs"/>
          <w:rtl/>
        </w:rPr>
        <w:t>...</w:t>
      </w:r>
      <w:r w:rsidRPr="0001664D">
        <w:rPr>
          <w:rStyle w:val="HebrewChar"/>
          <w:rFonts w:cs="FrankRuehl" w:hint="cs"/>
          <w:rtl/>
        </w:rPr>
        <w:t xml:space="preserve"> (שם פרק לו)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הזמנים המקודשים בתורה מצאנו שלש מהם חבר אותם הכתוב יחד, חג המצות, חג השבועות, וחג הסוכות</w:t>
      </w:r>
      <w:r w:rsidR="0001664D" w:rsidRPr="0001664D">
        <w:rPr>
          <w:rStyle w:val="HebrewChar"/>
          <w:rFonts w:cs="FrankRuehl" w:hint="cs"/>
          <w:rtl/>
        </w:rPr>
        <w:t>...</w:t>
      </w:r>
      <w:r w:rsidRPr="0001664D">
        <w:rPr>
          <w:rStyle w:val="HebrewChar"/>
          <w:rFonts w:cs="FrankRuehl" w:hint="cs"/>
          <w:rtl/>
        </w:rPr>
        <w:t xml:space="preserve"> גם מצאנו שלש רגלים קבעה התורה זמנים בתבואת הארץ, האביב והקציר והאסיף, ודבר זה צריך תלמוד מה ענין המועדים אצל התבואה</w:t>
      </w:r>
      <w:r w:rsidR="0001664D" w:rsidRPr="0001664D">
        <w:rPr>
          <w:rStyle w:val="HebrewChar"/>
          <w:rFonts w:cs="FrankRuehl" w:hint="cs"/>
          <w:szCs w:val="20"/>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דע כי הזמן יש לו יחוס אל הגשם,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ודבר זה מבורר למי שעיין בחכמה, כי ההמשך והחילוק אשר יש לזמן הוא דומה להמשך וחלוק הגשם, שכל גשם יש לו משך והוא נחלק, ועוד כי הזמן נתלה בגשם, כי הזמן מתחדש מן התנועה, והתנועה היא לגשם, והמעיין ידע, כי הזמן והתנועה והגשם משתתפים מתייחסים בכל דבר.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וכאשר תעיין ותמצא שהגשם יש לו חלופי ששה צדדים, וכל ששה צדדים אלו מתייחסים אל הגשמיות, בעבור שכל צד יש לו ריחוק (ממדים),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אמנם יש בו שביעי והוא האמצעי שאינו נוטה לשום צד, דומה לדבר שהוא בלתי גשמי שאין לו רוחק,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לפיכך יש גם כן לזמן המתייחס ומשתתף עם הגשם ששה ימים והם ימי חול, אבל השביעי קדוש.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אמנם השנה המושערת מן השמש שהוא מהלך בצבא השמים, וראוי למנות למלך מפני שהוא מקיים ומסדר המשך המציאות, וכן הירח שהוא גם כן מלך.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ודע שכל שנה ושנה בפני עצמה יש בה הויה מיוחדת כאילו בכל שנה ושנה יש בה בריאה בפני עצמה, ולכך השנה מתייחסת ומתדמה אל העולם, וזה כמו שיש לעולם התחלה שנמצא </w:t>
      </w:r>
      <w:r w:rsidRPr="0001664D">
        <w:rPr>
          <w:rStyle w:val="HebrewChar"/>
          <w:rFonts w:cs="FrankRuehl" w:hint="cs"/>
          <w:rtl/>
        </w:rPr>
        <w:lastRenderedPageBreak/>
        <w:t>נברא, כך יש בשנה התחלה, וזאת ההתחלה היא בזמן האביב, שבו התחלת הוית הנבראים, וכמו שיש לעולם שלימות הויה, וכך יש לשנה שלימות הויה, וזהו בזמן הקציר, ויש לעולם חזרה ואסיפה שאחר תכלית הכל העולם נאסף אל המקיים, שאין עמידה לעולם עצמו, כן בצאת השנה הוא תקופת השנה</w:t>
      </w:r>
      <w:r w:rsidR="0001664D" w:rsidRPr="0001664D">
        <w:rPr>
          <w:rStyle w:val="HebrewChar"/>
          <w:rFonts w:cs="FrankRuehl" w:hint="cs"/>
          <w:rtl/>
        </w:rPr>
        <w:t>...</w:t>
      </w:r>
      <w:r w:rsidRPr="0001664D">
        <w:rPr>
          <w:rStyle w:val="HebrewChar"/>
          <w:rFonts w:cs="FrankRuehl" w:hint="cs"/>
          <w:rtl/>
        </w:rPr>
        <w:t xml:space="preserve"> (שם פרק מו)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וכאשר עוד תבין תדע כי המועדים הם בחדשים ניסן ותשרי, כי שני אלו הזמנים הוא זמן ממוצע, זמן שוה, שהרי היום והלילה שוים הקרירות והחמימות בשוה, ואין הזמן הזה יוצא לשום קצה מהקצוות, ולכן מוכן לקבלת הקדושה ביותר, אבל זמן אשר הוא יוצא לקצה אינו מיוחד לקדושה האלוקית, אבל הוא מוכן להיות הפך הקדושה, כמו ט' באב וי' בטבת, שאלו החדשים מתנגדים לקדושה האלוקית, כי כבר אמרנו לך כי הזמן והגשם משתתפים בכל דבר, וכמו שהתפשטות הגשם מורה על הגשמות, והאמצעי מורה על הקדושה, וכך הוא בודאי בזמן, כי הזמן שהוא בשווי מיוחד להיות בהם זמן קדוש, אמנם שבועות אשר אינו בזמן שוה, היה זה קשיא אילו היה לזמן שבועות יום קבוע בחודש, אבל תלה אותו בפסח וקדושתו, שהימים מתעלים עד חמישים, כי בפסח קנו ישראל מעלתם בעצמם היא המעלה האלוקית</w:t>
      </w:r>
      <w:r w:rsidR="0001664D" w:rsidRPr="0001664D">
        <w:rPr>
          <w:rStyle w:val="HebrewChar"/>
          <w:rFonts w:cs="FrankRuehl" w:hint="cs"/>
          <w:rtl/>
        </w:rPr>
        <w:t>...</w:t>
      </w:r>
      <w:r w:rsidRPr="0001664D">
        <w:rPr>
          <w:rStyle w:val="HebrewChar"/>
          <w:rFonts w:cs="FrankRuehl" w:hint="cs"/>
          <w:rtl/>
        </w:rPr>
        <w:t xml:space="preserve"> ובחג השבועות קנו המעלה הנבדלת השכלית בחודש זיו שהוא מוכן לקבל אור התורה</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ולפיכך אמרו אין לך דבר שאין לו זמן מיוחד, כמו שאמר שלמה המלך ע"ה "לכל זמן ועת לכל חפץ", וזה שאמרו חכמים אין לך אדם שאין לו שעה, כי </w:t>
      </w:r>
      <w:r w:rsidR="0000412F">
        <w:rPr>
          <w:rStyle w:val="HebrewChar"/>
          <w:rtl/>
        </w:rPr>
        <w:t> </w:t>
      </w:r>
      <w:r w:rsidR="0000412F" w:rsidRPr="0001664D">
        <w:rPr>
          <w:rStyle w:val="HebrewChar"/>
          <w:rFonts w:cs="FrankRuehl" w:hint="cs"/>
          <w:bCs/>
          <w:rtl/>
        </w:rPr>
        <w:t xml:space="preserve">במה שהוא מציאות מיוחד בעולם, יש לו זמן שהוא מיוחד לו,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וכל המציאות הוא תחת זמן, וכמו שהוא מציאות מיוחד בפני עצמו, כך יש לו זמן בפני עצמו, כי הזמן בו הוויית הנמצאים, וכמו שהזמן בו הוויית הנמצאים, כן תמצא זמן מיוחד שבו הוא הפסד הנמצאים, ולפיכך שנינו ה' דברים ארעו לאבותינו וכו', כי הזמן הזה מיוחד אל אותם שהם מתנגדים אצל ישראל</w:t>
      </w:r>
      <w:r w:rsidRPr="0001664D">
        <w:rPr>
          <w:rStyle w:val="HebrewChar"/>
          <w:rFonts w:cs="FrankRuehl" w:hint="cs"/>
          <w:rtl/>
        </w:rPr>
        <w:t>...</w:t>
      </w:r>
      <w:r w:rsidR="0000412F" w:rsidRPr="0001664D">
        <w:rPr>
          <w:rStyle w:val="HebrewChar"/>
          <w:rFonts w:cs="FrankRuehl" w:hint="cs"/>
          <w:rtl/>
        </w:rPr>
        <w:t xml:space="preserve"> (נצח ישראל פרק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בחבור הזה התבאר,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הזמן הוא מוציא לפועל מה שראוי לצאת לפועל בכל הדברים אשר בעולם,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כי הכל תלוי בזמן, ומפני שהם תלויים בזמן, יוצא כל אחד לפועל בזמן הראוי לו. </w:t>
      </w:r>
      <w:r w:rsidRPr="0001664D">
        <w:rPr>
          <w:rStyle w:val="HebrewChar"/>
          <w:rFonts w:cs="FrankRuehl" w:hint="cs"/>
          <w:rtl/>
        </w:rPr>
        <w:lastRenderedPageBreak/>
        <w:t>ובמדרש: זמן היה לאדם הראשון לכנוס לגן עדן, שנאמר "ויקח ה' אלקים את האדם" וגו'</w:t>
      </w:r>
      <w:r w:rsidR="0001664D" w:rsidRPr="0001664D">
        <w:rPr>
          <w:rStyle w:val="HebrewChar"/>
          <w:rFonts w:cs="FrankRuehl" w:hint="cs"/>
          <w:rtl/>
        </w:rPr>
        <w:t>...</w:t>
      </w:r>
      <w:r w:rsidRPr="0001664D">
        <w:rPr>
          <w:rStyle w:val="HebrewChar"/>
          <w:rFonts w:cs="FrankRuehl" w:hint="cs"/>
          <w:rtl/>
        </w:rPr>
        <w:t xml:space="preserve"> ואף נתינת המצוות, לפי שהמצוות דהיינו עשייתם נמשכת אחר האדם אשר הוא גשמי, ולפיכך היה זמן מוגבל שתנתן המילה לאברהם. אבל התורה מפני שהיא שכלית בלבד לא תפול אחר זמן, אבל שייך בזה עת, כי אין העתה זמן, כאשר ידוע למבין, ולכך אמר שלמה המלך ע"ה "ועת לכל חפץ", ובעתה אשר היה מוכן לזה היה ראוי שתנתן התורה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ןבפרק חלק תנא דבי אליהו, שית אלפי שנה הוי עלמא, ב' אלפים תוהו, וב' אלפים תורה, וב' אלפים ימות המשיח וכו'. ואין ספק שצריך טעם שמחלק הזמן של עולם לאלו חלקים</w:t>
      </w:r>
      <w:r w:rsidR="0001664D" w:rsidRPr="0001664D">
        <w:rPr>
          <w:rStyle w:val="HebrewChar"/>
          <w:rFonts w:cs="FrankRuehl" w:hint="cs"/>
          <w:rtl/>
        </w:rPr>
        <w:t>...</w:t>
      </w:r>
      <w:r w:rsidRPr="0001664D">
        <w:rPr>
          <w:rStyle w:val="HebrewChar"/>
          <w:rFonts w:cs="FrankRuehl" w:hint="cs"/>
          <w:rtl/>
        </w:rPr>
        <w:t xml:space="preserve"> וביאור ענין זה, כי הזמן הוא המשך המציאות, וכל המשך יתחלק להתחלה לאמצע ולסוף, ואי אפשר בפחות מאלו ג' חלקים, וכל אחד יש לו שם בפני עצמו, ומפני זה מחלק גם כן זמן כל העולם לג' חלקים אלו</w:t>
      </w:r>
      <w:r w:rsidR="0001664D" w:rsidRPr="0001664D">
        <w:rPr>
          <w:rStyle w:val="HebrewChar"/>
          <w:rFonts w:cs="FrankRuehl" w:hint="cs"/>
          <w:rtl/>
        </w:rPr>
        <w:t>...</w:t>
      </w:r>
      <w:r w:rsidRPr="0001664D">
        <w:rPr>
          <w:rStyle w:val="HebrewChar"/>
          <w:rFonts w:cs="FrankRuehl" w:hint="cs"/>
          <w:rtl/>
        </w:rPr>
        <w:t xml:space="preserve"> (שם פרק כז)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והבן מה שאמר "ועת לכל חפץ", כי הדברים שהם גופניים, כמו כניסת האדם לגן עדן ויציאתו משם</w:t>
      </w:r>
      <w:r w:rsidRPr="0001664D">
        <w:rPr>
          <w:rStyle w:val="HebrewChar"/>
          <w:rFonts w:cs="FrankRuehl" w:hint="cs"/>
          <w:rtl/>
        </w:rPr>
        <w:t>...</w:t>
      </w:r>
      <w:r w:rsidR="0000412F" w:rsidRPr="0001664D">
        <w:rPr>
          <w:rStyle w:val="HebrewChar"/>
          <w:rFonts w:cs="FrankRuehl" w:hint="cs"/>
          <w:rtl/>
        </w:rPr>
        <w:t xml:space="preserve"> נופלים תחת הזמן, אבל דבר שהוא שכל בלבד, והוא קבלת התורה שהיא אינה דבר גופני, ודבר זה אינו תחת הזמן, על זה אמר "ועת לכל חפץ", כי העת שהוא מחבר העבר והעתיד אינו זמן, ורוצה לומר כי הדבר שהוא מושכל שאינו נופל תחת הזמן הוא נעשה בעתה</w:t>
      </w:r>
      <w:r w:rsidRPr="0001664D">
        <w:rPr>
          <w:rStyle w:val="HebrewChar"/>
          <w:rFonts w:cs="FrankRuehl" w:hint="cs"/>
          <w:rtl/>
        </w:rPr>
        <w:t>...</w:t>
      </w:r>
      <w:r w:rsidR="0000412F" w:rsidRPr="0001664D">
        <w:rPr>
          <w:rStyle w:val="HebrewChar"/>
          <w:rFonts w:cs="FrankRuehl" w:hint="cs"/>
          <w:rtl/>
        </w:rPr>
        <w:t xml:space="preserve"> ומפני כי העתה הוא שלישי, כי העתה מחבר הזמן והוא שלישי, ולכך בחדש השלישי ניתנה התורה</w:t>
      </w:r>
      <w:r w:rsidRPr="0001664D">
        <w:rPr>
          <w:rStyle w:val="HebrewChar"/>
          <w:rFonts w:cs="FrankRuehl" w:hint="cs"/>
          <w:rtl/>
        </w:rPr>
        <w:t>...</w:t>
      </w:r>
      <w:r w:rsidR="0000412F" w:rsidRPr="0001664D">
        <w:rPr>
          <w:rStyle w:val="HebrewChar"/>
          <w:rFonts w:cs="FrankRuehl" w:hint="cs"/>
          <w:rtl/>
        </w:rPr>
        <w:t xml:space="preserve"> כי השלישי הוא בין שנים ומחבר השנים, הרי בכל השלישי יש שתים כי הוא מתחבר לזה ולזה</w:t>
      </w:r>
      <w:r w:rsidRPr="0001664D">
        <w:rPr>
          <w:rStyle w:val="HebrewChar"/>
          <w:rFonts w:cs="FrankRuehl" w:hint="cs"/>
          <w:rtl/>
        </w:rPr>
        <w:t>...</w:t>
      </w:r>
      <w:r w:rsidR="0000412F" w:rsidRPr="0001664D">
        <w:rPr>
          <w:rStyle w:val="HebrewChar"/>
          <w:rFonts w:cs="FrankRuehl" w:hint="cs"/>
          <w:rtl/>
        </w:rPr>
        <w:t xml:space="preserve"> (תפארת ישראל פרק כה)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מכל מקום יש לומר כי מצינו שזמן ג' חדשים הוא מחולק לעצמו</w:t>
      </w:r>
      <w:r w:rsidRPr="0001664D">
        <w:rPr>
          <w:rStyle w:val="HebrewChar"/>
          <w:rFonts w:cs="FrankRuehl" w:hint="cs"/>
          <w:rtl/>
        </w:rPr>
        <w:t>...</w:t>
      </w:r>
      <w:r w:rsidR="0000412F" w:rsidRPr="0001664D">
        <w:rPr>
          <w:rStyle w:val="HebrewChar"/>
          <w:rFonts w:cs="FrankRuehl" w:hint="cs"/>
          <w:rtl/>
        </w:rPr>
        <w:t xml:space="preserve"> לענין הבחנה, וכך אצל ישראל זמן שלשה חדשים מחולק לעצמו שיהיו נכנסים לרשות שכינה</w:t>
      </w:r>
      <w:r w:rsidRPr="0001664D">
        <w:rPr>
          <w:rStyle w:val="HebrewChar"/>
          <w:rFonts w:cs="FrankRuehl" w:hint="cs"/>
          <w:rtl/>
        </w:rPr>
        <w:t>...</w:t>
      </w:r>
      <w:r w:rsidR="0000412F" w:rsidRPr="0001664D">
        <w:rPr>
          <w:rStyle w:val="HebrewChar"/>
          <w:rFonts w:cs="FrankRuehl" w:hint="cs"/>
          <w:rtl/>
        </w:rPr>
        <w:t xml:space="preserve"> כי הזמן הוא מדובק ומחובר ועד ג' חדשים נחשב הזמן אחד, אבל יותר משלשה חדשים לא נחשב אחד רק מחולק לעצמו. והטעם כי כל דבר שהוא מחובר יש בו ראשון ואמצע וסוף, ולפיכך הזמן שהוא מחובר חבור שלו הוא בשלשה</w:t>
      </w:r>
      <w:r w:rsidRPr="0001664D">
        <w:rPr>
          <w:rStyle w:val="HebrewChar"/>
          <w:rFonts w:cs="FrankRuehl" w:hint="cs"/>
          <w:rtl/>
        </w:rPr>
        <w:t>...</w:t>
      </w:r>
      <w:r w:rsidR="0000412F" w:rsidRPr="0001664D">
        <w:rPr>
          <w:rStyle w:val="HebrewChar"/>
          <w:rFonts w:cs="FrankRuehl" w:hint="cs"/>
          <w:rtl/>
        </w:rPr>
        <w:t xml:space="preserve">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והקדושה גם במן, כלומר מה שלא ירד מן בשבת מורה שהיום קדוש, שכל הויה היא בזמן, </w:t>
      </w:r>
      <w:r w:rsidR="0000412F" w:rsidRPr="0001664D">
        <w:rPr>
          <w:rStyle w:val="HebrewChar"/>
          <w:rFonts w:cs="FrankRuehl" w:hint="cs"/>
          <w:rtl/>
        </w:rPr>
        <w:lastRenderedPageBreak/>
        <w:t>וכל זמן תולה בתנועה וכל תנועה היא לגשם שאינו קדוש, ולכך כל הויה אין בה קדושה מטעם אשר אמרנו, וכך קדושת שבת היה גורם שלא היה בו הוויית מן</w:t>
      </w:r>
      <w:r w:rsidRPr="0001664D">
        <w:rPr>
          <w:rStyle w:val="HebrewChar"/>
          <w:rFonts w:cs="FrankRuehl" w:hint="cs"/>
          <w:rtl/>
        </w:rPr>
        <w:t>...</w:t>
      </w:r>
      <w:r w:rsidR="0000412F" w:rsidRPr="0001664D">
        <w:rPr>
          <w:rStyle w:val="HebrewChar"/>
          <w:rFonts w:cs="FrankRuehl" w:hint="cs"/>
          <w:rtl/>
        </w:rPr>
        <w:t xml:space="preserve"> (שם פרק מ)</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ומה שאמר שהזמן (שה' זועם) הוא כאשר יש סורייקא חיוורא בתרנגול, והדברים האלו אמיתיים, כי התרנגול עושה בו שינוי הזמן רושם בסגולה, ובשלש שעות ראשונות, שהיא התחלת עולם הטבע, ויש להתחלה זאת פירוד ממנו יתברך, ודבר זה גורם סילוק רצון השי"ת מן העולם, ונמשך מזה שינוי, ויש לו הבחנה בסגולה, כמו שיש לו הבחנה בסגולה בכל שינוי זמן, ודבר שהוא בסגולה אין קשיא ותמיה כלל, כי הוא סגולה בלבד</w:t>
      </w:r>
      <w:r w:rsidRPr="0001664D">
        <w:rPr>
          <w:rStyle w:val="HebrewChar"/>
          <w:rFonts w:cs="FrankRuehl" w:hint="cs"/>
          <w:rtl/>
        </w:rPr>
        <w:t>...</w:t>
      </w:r>
      <w:r w:rsidR="0000412F" w:rsidRPr="0001664D">
        <w:rPr>
          <w:rStyle w:val="HebrewChar"/>
          <w:rFonts w:cs="FrankRuehl" w:hint="cs"/>
          <w:rtl/>
        </w:rPr>
        <w:t xml:space="preserve"> (באר הגולה ד ד"ה בפרק קמא דע"ז)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וזה שאמרו במדרש גם כן שהיה סדר זמנים קודם לבריאה, ולא אמר שהיה זמן קודם, כי כל זמן וזמן מאלו ששת ימי המעשה כל אחד ואחד זמן מיוחד, שזה נקרא יום ראשון וזה יום שני, וכל אחד מיוחד בפני עצמו שאין זה כזה, אבל הזמן שהיה קודם לכן הוא סדר זמנים, לא שהיה זמן מיוחד, שאם היה זמן מיוחד היה הכתוב מספר ממנו, רק סדר של זמנים, כלומר ענין הזמן, כי הזמן יש בו קודם ומתאחר, אבל לא זמן מיוחד לאמר שהיה לפניו ערב ובוקר, שזה אינו, רק שהיה סדר זמנים קודם, דהיינו קודם ומתאחר</w:t>
      </w:r>
      <w:r w:rsidRPr="0001664D">
        <w:rPr>
          <w:rStyle w:val="HebrewChar"/>
          <w:rFonts w:cs="FrankRuehl" w:hint="cs"/>
          <w:rtl/>
        </w:rPr>
        <w:t>...</w:t>
      </w:r>
      <w:r w:rsidR="0000412F" w:rsidRPr="0001664D">
        <w:rPr>
          <w:rStyle w:val="HebrewChar"/>
          <w:rFonts w:cs="FrankRuehl" w:hint="cs"/>
          <w:rtl/>
        </w:rPr>
        <w:t xml:space="preserve"> (שם ד"ה במדרש יהי ערב אין כתיב)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אין שיעור חכמים כך, שהרי לענין הקרבת תמיד של בין הערבים אין נחשב שהחמה במערב רק מחצי שביעית</w:t>
      </w:r>
      <w:r w:rsidR="0001664D" w:rsidRPr="0001664D">
        <w:rPr>
          <w:rStyle w:val="HebrewChar"/>
          <w:rFonts w:cs="FrankRuehl" w:hint="cs"/>
          <w:rtl/>
        </w:rPr>
        <w:t>...</w:t>
      </w:r>
      <w:r w:rsidRPr="0001664D">
        <w:rPr>
          <w:rStyle w:val="HebrewChar"/>
          <w:rFonts w:cs="FrankRuehl" w:hint="cs"/>
          <w:rtl/>
        </w:rPr>
        <w:t xml:space="preserve"> לא כאשר עברה השעה השישית, ודבר זה על פי החכמה,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הזמן הוא מדובק, ואין הזמן נחלק רק מדובק, </w:t>
      </w:r>
      <w:r>
        <w:rPr>
          <w:rStyle w:val="HebrewChar"/>
          <w:rtl/>
        </w:rPr>
        <w:t> </w:t>
      </w:r>
      <w:r w:rsidRPr="0001664D">
        <w:rPr>
          <w:rStyle w:val="HebrewChar"/>
          <w:rFonts w:cs="FrankRuehl" w:hint="cs"/>
          <w:rtl/>
        </w:rPr>
        <w:t>, ולפיכך דבקו סוף שש אל תחלת שבע, ואין כאן עדיין השתנות זמן, ואין חילוק בזמן בין סוף שש וסוף שבע, כי זה נחשב ריחוק, ולכך אחר חצי שבע הזמן מתחלק</w:t>
      </w:r>
      <w:r w:rsidR="0001664D" w:rsidRPr="0001664D">
        <w:rPr>
          <w:rStyle w:val="HebrewChar"/>
          <w:rFonts w:cs="FrankRuehl" w:hint="cs"/>
          <w:rtl/>
        </w:rPr>
        <w:t>...</w:t>
      </w:r>
      <w:r w:rsidRPr="0001664D">
        <w:rPr>
          <w:rStyle w:val="HebrewChar"/>
          <w:rFonts w:cs="FrankRuehl" w:hint="cs"/>
          <w:rtl/>
        </w:rPr>
        <w:t xml:space="preserve"> (שם באר ו ד"ה עוד ת"ש עגלה בצפון)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ועוד נראה פירוש יודעי העתים, שיודעין כל הדברים באמיתתן, כפי מה שהם, שכל הדברים הם תחת הזמן, וחילופי הדברים כפי חילופי הזמן, ולכך אמר יודעי העתים, כלומר שידעו כל הדברים בסבתן, שהם העתים, ודבר זה ידוע </w:t>
      </w:r>
      <w:r>
        <w:rPr>
          <w:rStyle w:val="HebrewChar"/>
          <w:rtl/>
        </w:rPr>
        <w:t> </w:t>
      </w:r>
      <w:r w:rsidRPr="0001664D">
        <w:rPr>
          <w:rStyle w:val="HebrewChar"/>
          <w:rFonts w:cs="FrankRuehl" w:hint="cs"/>
          <w:bCs/>
          <w:rtl/>
        </w:rPr>
        <w:t xml:space="preserve">כי הזמן מחדש כל הדברים,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וכדכתיב (קהלת ג') </w:t>
      </w:r>
      <w:r w:rsidRPr="0001664D">
        <w:rPr>
          <w:rStyle w:val="HebrewChar"/>
          <w:rFonts w:cs="FrankRuehl" w:hint="cs"/>
          <w:rtl/>
        </w:rPr>
        <w:lastRenderedPageBreak/>
        <w:t>"לכל זמן"</w:t>
      </w:r>
      <w:r w:rsidR="0001664D" w:rsidRPr="0001664D">
        <w:rPr>
          <w:rStyle w:val="HebrewChar"/>
          <w:rFonts w:cs="FrankRuehl" w:hint="cs"/>
          <w:rtl/>
        </w:rPr>
        <w:t>...</w:t>
      </w:r>
      <w:r w:rsidRPr="0001664D">
        <w:rPr>
          <w:rStyle w:val="HebrewChar"/>
          <w:rFonts w:cs="FrankRuehl" w:hint="cs"/>
          <w:rtl/>
        </w:rPr>
        <w:t xml:space="preserve"> (אור חדש ד"ה ויאמר המלך לחכמים)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תהא בעיניך כאלו נתנה לו בו ביום וכו'</w:t>
      </w:r>
      <w:r w:rsidR="0001664D" w:rsidRPr="0001664D">
        <w:rPr>
          <w:rStyle w:val="HebrewChar"/>
          <w:rFonts w:cs="FrankRuehl" w:hint="cs"/>
          <w:rtl/>
        </w:rPr>
        <w:t>...</w:t>
      </w:r>
      <w:r w:rsidRPr="0001664D">
        <w:rPr>
          <w:rStyle w:val="HebrewChar"/>
          <w:rFonts w:cs="FrankRuehl" w:hint="cs"/>
          <w:rtl/>
        </w:rPr>
        <w:t xml:space="preserve"> וכן לענין יציאת מצרים בכל דור ודור חייב אדם לראות את עצמו כאלו הוא יצא ממצרים. אבל עיקר הטעם כבר אמרנו למעלה, כי הדברים שהם חשובים במדריגה עד כי לעלוי מציאותם אינם נופלים תחת הזמן לגמרי, וזכרנו לך למעלה כי ישראל יצאו ממצרים בדביקות המדרגה העליונה שהיא למעלה מן סדר הזמן, ובזה עצמו נתינת הארץ, כי עם יציאת מצרים זכו בארץ</w:t>
      </w:r>
      <w:r w:rsidR="0001664D" w:rsidRPr="0001664D">
        <w:rPr>
          <w:rStyle w:val="HebrewChar"/>
          <w:rFonts w:cs="FrankRuehl" w:hint="cs"/>
          <w:rtl/>
        </w:rPr>
        <w:t>...</w:t>
      </w:r>
      <w:r w:rsidRPr="0001664D">
        <w:rPr>
          <w:rStyle w:val="HebrewChar"/>
          <w:rFonts w:cs="FrankRuehl" w:hint="cs"/>
          <w:rtl/>
        </w:rPr>
        <w:t xml:space="preserve"> וכן התורה היא על הזמן למדריגת התורה, כי הזמן הוא תולה בשמש בתנועת הגלגל, והתורה היא למעלה, כמו שאמרו חז"ל "מה יתרון לאדם תחת השמש", תחת השמש הוא דאין לו יתרון אבל למעלה מן השמש יש לו יתרון, והוא התורה. וכל הדבקים אשר הם על הזמן כל ענין הזמן שוה ואינו בזמן זולת זמן</w:t>
      </w:r>
      <w:r w:rsidR="0001664D" w:rsidRPr="0001664D">
        <w:rPr>
          <w:rStyle w:val="HebrewChar"/>
          <w:rFonts w:cs="FrankRuehl" w:hint="cs"/>
          <w:rtl/>
        </w:rPr>
        <w:t>...</w:t>
      </w:r>
      <w:r w:rsidRPr="0001664D">
        <w:rPr>
          <w:rStyle w:val="HebrewChar"/>
          <w:rFonts w:cs="FrankRuehl" w:hint="cs"/>
          <w:rtl/>
        </w:rPr>
        <w:t xml:space="preserve"> (גור אריה שמות יג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החוגגת ג' רגלים. ואם תאמר מאי שנא מצוה זאת שרמז לו משאר מצוות</w:t>
      </w:r>
      <w:r w:rsidR="0001664D" w:rsidRPr="0001664D">
        <w:rPr>
          <w:rStyle w:val="HebrewChar"/>
          <w:rFonts w:cs="FrankRuehl" w:hint="cs"/>
          <w:szCs w:val="20"/>
          <w:rtl/>
        </w:rPr>
        <w:t>?</w:t>
      </w:r>
      <w:r w:rsidRPr="0001664D">
        <w:rPr>
          <w:rStyle w:val="HebrewChar"/>
          <w:rFonts w:cs="FrankRuehl" w:hint="cs"/>
          <w:rtl/>
        </w:rPr>
        <w:t xml:space="preserve"> ויש לומר כי הזמן יש לו ראשית אמצעי וסוף, ובא לומר לך כי ישראל הם תחילה ובאמצעי ויהיו לבסוף, וכנגד זה נתן להם הקב"ה ג' רגלים בתחלת הקיץ הוא פסח, ושבועות הוא התחלת אמצע הקיץ, רוצה לומר תוקפו של קיץ וידוע זה על פי הטבעים</w:t>
      </w:r>
      <w:r w:rsidR="0001664D" w:rsidRPr="0001664D">
        <w:rPr>
          <w:rStyle w:val="HebrewChar"/>
          <w:rFonts w:cs="FrankRuehl" w:hint="cs"/>
          <w:rtl/>
        </w:rPr>
        <w:t>...</w:t>
      </w:r>
      <w:r w:rsidRPr="0001664D">
        <w:rPr>
          <w:rStyle w:val="HebrewChar"/>
          <w:rFonts w:cs="FrankRuehl" w:hint="cs"/>
          <w:rtl/>
        </w:rPr>
        <w:t xml:space="preserve"> וחג הסוכות הוא תקופות השנה, והחורף אינו בכלל הזמן, כי הוא העדר והפסד הצמחים, ולפיכך אמר וכי אתה רוצה לאבד אומה שלימה החוגגת ג' פעמים בשנה, המורה על נצחיות האומה שיש להם זמני שמחה בראשית הזמן ואמצעי וסופו כי הרגלים הם זמן שמחה, והשמחה מורה על שלימות ועל המציאות</w:t>
      </w:r>
      <w:r w:rsidR="0001664D" w:rsidRPr="0001664D">
        <w:rPr>
          <w:rStyle w:val="HebrewChar"/>
          <w:rFonts w:cs="FrankRuehl" w:hint="cs"/>
          <w:rtl/>
        </w:rPr>
        <w:t>...</w:t>
      </w:r>
      <w:r w:rsidRPr="0001664D">
        <w:rPr>
          <w:rStyle w:val="HebrewChar"/>
          <w:rFonts w:cs="FrankRuehl" w:hint="cs"/>
          <w:rtl/>
        </w:rPr>
        <w:t xml:space="preserve"> (שם במדבר כב כח)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ולפיכך אמר אחריו ואל תאמן בעצמך עד יום מותך, כלומר אל תאמן בעצמך עד יום מותך, כלומר אל תאמר שאין אתה בעל עבירה, כי האדם הפרטי בעל שינוי ונופל תחת השינוי, ואפשר לו להשתנות כל שעה וכל רגע כאשר הוא נופל תחת הזמן אשר הוא משתנה</w:t>
      </w:r>
      <w:r w:rsidRPr="0001664D">
        <w:rPr>
          <w:rStyle w:val="HebrewChar"/>
          <w:rFonts w:cs="FrankRuehl" w:hint="cs"/>
          <w:rtl/>
        </w:rPr>
        <w:t>...</w:t>
      </w:r>
      <w:r w:rsidR="0000412F" w:rsidRPr="0001664D">
        <w:rPr>
          <w:rStyle w:val="HebrewChar"/>
          <w:rFonts w:cs="FrankRuehl" w:hint="cs"/>
          <w:rtl/>
        </w:rPr>
        <w:t xml:space="preserve"> (דרך חיים פרק ב 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וכך המשתמש בדבר שהוא נבדל מן הגוף, שכל דבר שהוא קודש ונבדל מן הגוף אינו תחת </w:t>
      </w:r>
      <w:r w:rsidR="0000412F" w:rsidRPr="0001664D">
        <w:rPr>
          <w:rStyle w:val="HebrewChar"/>
          <w:rFonts w:cs="FrankRuehl" w:hint="cs"/>
          <w:rtl/>
        </w:rPr>
        <w:lastRenderedPageBreak/>
        <w:t>הזמן כלל, שהזמן הוא נמשך חלק אחר חלק, אבל לא כן הדבר הנבדל ולכך הוא חלף בפעם אחד</w:t>
      </w:r>
      <w:r w:rsidRPr="0001664D">
        <w:rPr>
          <w:rStyle w:val="HebrewChar"/>
          <w:rFonts w:cs="FrankRuehl" w:hint="cs"/>
          <w:rtl/>
        </w:rPr>
        <w:t>...</w:t>
      </w:r>
      <w:r w:rsidR="0000412F" w:rsidRPr="0001664D">
        <w:rPr>
          <w:rStyle w:val="HebrewChar"/>
          <w:rFonts w:cs="FrankRuehl" w:hint="cs"/>
          <w:rtl/>
        </w:rPr>
        <w:t xml:space="preserve"> (שם פרק ד 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ויש עוד זמן בין השמשות מיד אחר שקיעת החמה והוא יותר רחוק, ומכל מקום כיון שהוא אחר שקיעת החמה יש להוסיף אותו גם כן על בין השמשות, והוסיפו על זה הצבת שהיא גם כן נבראת בין השמשות, ודוקא עד ג' הוסיפו על בין השמשות שהוא אחרון, וזה מפני כי אחר שכבר עבר היום שלפניו מתחיל למקרב אל השבת, וכל דבר שהוא מתקרב נחלק לשלשה חלקים, התחלת הקירוב ואמצע הקירוב וסוף הקירוב, חוץ מן בין השמשות האחרון שהוא נחשב כאלו אין בו זמן כלל, ונחשב כמו העתה, שהעתה מחברת הזמן העבר וזמן העתיד ביחד. וכן בין השמשות האחרון אינו רק כמו העתה שהוא תכלית בזמן העבר והתחלת הזמן העתיד, ואין כאן המשך הזמן כלל. ובאולי יקשה לך אם כן אין שייך בו בריאה כלל, כי אין הויה רק בזמן כי זה אין קשיא, שאם היתה הבריאה דברים גשמיים כל הויה גשמית צריך לה זמן בודאי, אבל אלו דברים אינם גשמיים שצריך אליהם זמן כלל, כי אף שהם דברים גשמיים אין עיקר שלהם רק מה שהם בלתי טבעיים</w:t>
      </w:r>
      <w:r w:rsidRPr="0001664D">
        <w:rPr>
          <w:rStyle w:val="HebrewChar"/>
          <w:rFonts w:cs="FrankRuehl" w:hint="cs"/>
          <w:rtl/>
        </w:rPr>
        <w:t>...</w:t>
      </w:r>
      <w:r w:rsidR="0000412F" w:rsidRPr="0001664D">
        <w:rPr>
          <w:rStyle w:val="HebrewChar"/>
          <w:rFonts w:cs="FrankRuehl" w:hint="cs"/>
          <w:rtl/>
        </w:rPr>
        <w:t xml:space="preserve"> (שם פרק ה 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ואם יקשה לך מה שאמר כל שלשים יום, ואין שייך ימים בשאול, אין זה קשיא למבין, ויתבאר דבר זה במקום אחר, שכמו שיש בימים ממש לבני אדם גשמיים, כך יש זמן לדברים שאינם גשמיים, ואינו זמן ממש, והוא שייך לדברים בלתי גשמיים. (חידושי אגדות בבא בתרא עד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איך שיהיה לא נברא ונתחדש בתחילה אלא יום אחד בלבד שנולד מתנועה ראשונה, והנה מאז ועד עתה בכל תנועה הוא יום נברא ומחודש נמשך לתנועה, ובששה ימים הראשונים יצאו מן הכח אל הפועל כל שרשי הדברים, וביום השביעי לא נתחדשה פעולה אחרת זולתי התנועה לבד, וכן כל התנועות שבאו אחריהן כולן מחודשות אחת אחת</w:t>
      </w:r>
      <w:r w:rsidRPr="0001664D">
        <w:rPr>
          <w:rStyle w:val="HebrewChar"/>
          <w:rFonts w:cs="FrankRuehl" w:hint="cs"/>
          <w:rtl/>
        </w:rPr>
        <w:t>...</w:t>
      </w:r>
      <w:r w:rsidR="0000412F" w:rsidRPr="0001664D">
        <w:rPr>
          <w:rStyle w:val="HebrewChar"/>
          <w:rFonts w:cs="FrankRuehl" w:hint="cs"/>
          <w:rtl/>
        </w:rPr>
        <w:t xml:space="preserve"> (מסכת חולין ד"ה גם צריך ביאור, ועיין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התבאר לנו ממה שפירשנו השעות הם צינורות </w:t>
      </w:r>
      <w:r w:rsidR="0000412F" w:rsidRPr="0001664D">
        <w:rPr>
          <w:rStyle w:val="HebrewChar"/>
          <w:rFonts w:cs="FrankRuehl" w:hint="cs"/>
          <w:rtl/>
        </w:rPr>
        <w:lastRenderedPageBreak/>
        <w:t>וענפים של אור מושפעים מהימים, והימים הם צינורות של אור נשפעים מהשבועות, והשבועות הם צינורות של אור נשפעים מהחדשים, והחדשים הם צינורות של אור נשפעים מהשנים, והשנים הם צינורות של אור מושפעים מהשמיטות והשמיטות צינורות של אור נשפעים מהיובל הגדול והקדוש</w:t>
      </w:r>
      <w:r w:rsidRPr="0001664D">
        <w:rPr>
          <w:rStyle w:val="HebrewChar"/>
          <w:rFonts w:cs="FrankRuehl" w:hint="cs"/>
          <w:rtl/>
        </w:rPr>
        <w:t>...</w:t>
      </w:r>
      <w:r w:rsidR="0000412F" w:rsidRPr="0001664D">
        <w:rPr>
          <w:rStyle w:val="HebrewChar"/>
          <w:rFonts w:cs="FrankRuehl" w:hint="cs"/>
          <w:rtl/>
        </w:rPr>
        <w:t xml:space="preserve"> (שם ד"ה עת יתבארו זמני)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בכל יום ויום תן לו מעין ברכותיו, רצונו לומר היקף הימים אשר אירע בהן קדושות בודאי בחזרת הימים מתעוררים קדושות ההם, יתחיל מיום ט"ו ניסן, היום הקדוש שבו בחר בנו מכל העמים וכו', ויתעורר בזה אחר כך</w:t>
      </w:r>
      <w:r w:rsidR="0001664D" w:rsidRPr="0001664D">
        <w:rPr>
          <w:rStyle w:val="HebrewChar"/>
          <w:rFonts w:cs="FrankRuehl" w:hint="cs"/>
          <w:rtl/>
        </w:rPr>
        <w:t>...</w:t>
      </w:r>
      <w:r w:rsidRPr="0001664D">
        <w:rPr>
          <w:rStyle w:val="HebrewChar"/>
          <w:rFonts w:cs="FrankRuehl" w:hint="cs"/>
          <w:rtl/>
        </w:rPr>
        <w:t xml:space="preserve"> (בהלכות תשובה ד"ה צור לבבי וחלקי)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אם שכיר יום המשועבד לחברו אדם כמוהו כך, קל וחומר בעבודתינו לשי"ת שהוא נאמן לתת לנו שכר, שצריכין אנו לשמור עבודתינו ביום ובלילה, כי שכיר יום ושכיר לילה אנחנו.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ויש סוד גדול בדבר שלא יאבד זמן מן הזמנים לישב בטל, כי כל זמן וזמן הוא ענין בפני עצמו בסוד התפשטות ענף מענפי שם ידו"ד</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(תורה שבכתב ויצא ד"ה תורה אור,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ואולם לכל עניני המשפטים האלה, בכללם ובפרטיהם, חוקים ודברים מסודרים, כמו שגזרה חכמתו ית"ש, לזמני המשפט לבחינותיו, כמו שאמרו חז"ל בארבעה פרקים העולם נידון</w:t>
      </w:r>
      <w:r w:rsidR="0001664D" w:rsidRPr="0001664D">
        <w:rPr>
          <w:rStyle w:val="HebrewChar"/>
          <w:rFonts w:cs="FrankRuehl" w:hint="cs"/>
          <w:rtl/>
        </w:rPr>
        <w:t>...</w:t>
      </w:r>
      <w:r w:rsidRPr="0001664D">
        <w:rPr>
          <w:rStyle w:val="HebrewChar"/>
          <w:rFonts w:cs="FrankRuehl" w:hint="cs"/>
          <w:rtl/>
        </w:rPr>
        <w:t xml:space="preserve"> (דרך ה' חלק ב פרק ו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בבחינת ההשפעה הנפשית שזכרנו נמצאו עוד גבולים, בבחינת הזמן והמקום, כי הנה חקק וסידר האדון ב"ה להיות נמצא ומתגלה בעתים מן העתים בדרכים ידועים, זולת מה שיתגלה בעתים אחרים, וכן במקום</w:t>
      </w:r>
      <w:r w:rsidR="0001664D" w:rsidRPr="0001664D">
        <w:rPr>
          <w:rStyle w:val="HebrewChar"/>
          <w:rFonts w:cs="FrankRuehl" w:hint="cs"/>
          <w:bCs/>
          <w:rtl/>
        </w:rPr>
        <w:t>...</w:t>
      </w:r>
      <w:r w:rsidRPr="0001664D">
        <w:rPr>
          <w:rStyle w:val="HebrewChar"/>
          <w:rFonts w:cs="FrankRuehl" w:hint="cs"/>
          <w:bCs/>
          <w:rtl/>
        </w:rPr>
        <w:t xml:space="preserve"> ובזה נתלות קדושות הימים והמקומות הקדושים, שבהם יושפעו בני האדם שפע יותר גדול, ויקבלו יותר הארה, זכות ומעלה.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פרק ח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סידרה החכמה העליונה שתהיה בלילה שליטה לכוחות הטומאה, להתפשט בכל מרכבותיהם, וכיוון שבאותו זמן יאספו בני האדם אל בתיהם</w:t>
      </w:r>
      <w:r w:rsidR="0001664D" w:rsidRPr="0001664D">
        <w:rPr>
          <w:rStyle w:val="HebrewChar"/>
          <w:rFonts w:cs="FrankRuehl" w:hint="cs"/>
          <w:rtl/>
        </w:rPr>
        <w:t>...</w:t>
      </w:r>
      <w:r w:rsidRPr="0001664D">
        <w:rPr>
          <w:rStyle w:val="HebrewChar"/>
          <w:rFonts w:cs="FrankRuehl" w:hint="cs"/>
          <w:rtl/>
        </w:rPr>
        <w:t xml:space="preserve"> וצריך שתדע, שאף על פי שעל דרך כלל נאמר שהלילה זמן שליטת הכחות האלה, הנה באמת אין זה אלא בחצי הלילה הראשונה, </w:t>
      </w:r>
      <w:r w:rsidRPr="0001664D">
        <w:rPr>
          <w:rStyle w:val="HebrewChar"/>
          <w:rFonts w:cs="FrankRuehl" w:hint="cs"/>
          <w:rtl/>
        </w:rPr>
        <w:lastRenderedPageBreak/>
        <w:t>אך בחצות הלילה נשפעת הארה ורצון מלפניו יתברך בכל העולמות וניטלת השליטה מכחות הרע</w:t>
      </w:r>
      <w:r w:rsidR="0001664D" w:rsidRPr="0001664D">
        <w:rPr>
          <w:rStyle w:val="HebrewChar"/>
          <w:rFonts w:cs="FrankRuehl" w:hint="cs"/>
          <w:rtl/>
        </w:rPr>
        <w:t>...</w:t>
      </w:r>
      <w:r w:rsidRPr="0001664D">
        <w:rPr>
          <w:rStyle w:val="HebrewChar"/>
          <w:rFonts w:cs="FrankRuehl" w:hint="cs"/>
          <w:rtl/>
        </w:rPr>
        <w:t xml:space="preserve"> וזה ששיערה החכמה העליונה, שלהיות מציאות הטוב והרע האמיתי, שהוא הנמשך ממעשי בני הבחירה, צריך שיהיה העולם בחוקו הטבעי עלול לשליטת הרע בו</w:t>
      </w:r>
      <w:r w:rsidR="0001664D" w:rsidRPr="0001664D">
        <w:rPr>
          <w:rStyle w:val="HebrewChar"/>
          <w:rFonts w:cs="FrankRuehl" w:hint="cs"/>
          <w:rtl/>
        </w:rPr>
        <w:t>...</w:t>
      </w:r>
      <w:r w:rsidRPr="0001664D">
        <w:rPr>
          <w:rStyle w:val="HebrewChar"/>
          <w:rFonts w:cs="FrankRuehl" w:hint="cs"/>
          <w:rtl/>
        </w:rPr>
        <w:t xml:space="preserve"> ואולם לשיהיה זה גזרה החכמה העליונה היות ראוי שבזמן עצמו יהיה חלק אחד שינתן לו שליטה והתפשטות מצד עצמו, והנה הוא הכנה למה שאפשר שינתן לו מצד מעשי האדם</w:t>
      </w:r>
      <w:r w:rsidR="0001664D" w:rsidRPr="0001664D">
        <w:rPr>
          <w:rStyle w:val="HebrewChar"/>
          <w:rFonts w:cs="FrankRuehl" w:hint="cs"/>
          <w:rtl/>
        </w:rPr>
        <w:t>...</w:t>
      </w:r>
      <w:r w:rsidRPr="0001664D">
        <w:rPr>
          <w:rStyle w:val="HebrewChar"/>
          <w:rFonts w:cs="FrankRuehl" w:hint="cs"/>
          <w:rtl/>
        </w:rPr>
        <w:t xml:space="preserve"> (שם חלק ד פרק 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וצריך שתדע, שהנה בסדרי ההנהגה היום יתחלק לשני חלקים, הבוקר ואחר חצות שהוא בין הערבים, וגם הלילה מתחלק לשנים, וכמו שכתבנו, ואמנם בכולם צריך שתמשך הארה והשפעה לעולמות כפי בחינת חלק הזמן ההוא, ועל זה סודרו התפילות במנינם</w:t>
      </w:r>
      <w:r w:rsidR="0001664D" w:rsidRPr="0001664D">
        <w:rPr>
          <w:rStyle w:val="HebrewChar"/>
          <w:rFonts w:cs="FrankRuehl" w:hint="cs"/>
          <w:rtl/>
        </w:rPr>
        <w:t>...</w:t>
      </w:r>
      <w:r w:rsidRPr="0001664D">
        <w:rPr>
          <w:rStyle w:val="HebrewChar"/>
          <w:rFonts w:cs="FrankRuehl" w:hint="cs"/>
          <w:rtl/>
        </w:rPr>
        <w:t xml:space="preserve"> ואולם לחלק השני של הלילה לא קבעו סדר לכל, שלא להטריח את הצבור, אבל הניחו הדבר לחסידים שיקומו וירונו</w:t>
      </w:r>
      <w:r w:rsidR="0001664D" w:rsidRPr="0001664D">
        <w:rPr>
          <w:rStyle w:val="HebrewChar"/>
          <w:rFonts w:cs="FrankRuehl" w:hint="cs"/>
          <w:rtl/>
        </w:rPr>
        <w:t>...</w:t>
      </w:r>
      <w:r w:rsidRPr="0001664D">
        <w:rPr>
          <w:rStyle w:val="HebrewChar"/>
          <w:rFonts w:cs="FrankRuehl" w:hint="cs"/>
          <w:rtl/>
        </w:rPr>
        <w:t xml:space="preserve"> והנה בימי הקודש נוספת תפלה כנגד המוסף, והיא בבחינת השפע הנוסף ביום ההוא כפי בחינת קדושתו וענינו. (שם טז ויז)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ענין השבת בכללו</w:t>
      </w:r>
      <w:r w:rsidR="0001664D" w:rsidRPr="0001664D">
        <w:rPr>
          <w:rStyle w:val="HebrewChar"/>
          <w:rFonts w:cs="FrankRuehl" w:hint="cs"/>
          <w:rtl/>
        </w:rPr>
        <w:t>...</w:t>
      </w:r>
      <w:r w:rsidRPr="0001664D">
        <w:rPr>
          <w:rStyle w:val="HebrewChar"/>
          <w:rFonts w:cs="FrankRuehl" w:hint="cs"/>
          <w:rtl/>
        </w:rPr>
        <w:t xml:space="preserve"> הוצרך גם כן שמצד אחד ינתן קצת קדושה לברואים, כדי שלא יגבר בם החושך יותר מדאי</w:t>
      </w:r>
      <w:r w:rsidR="0001664D" w:rsidRPr="0001664D">
        <w:rPr>
          <w:rStyle w:val="HebrewChar"/>
          <w:rFonts w:cs="FrankRuehl" w:hint="cs"/>
          <w:rtl/>
        </w:rPr>
        <w:t>...</w:t>
      </w:r>
      <w:r w:rsidRPr="0001664D">
        <w:rPr>
          <w:rStyle w:val="HebrewChar"/>
          <w:rFonts w:cs="FrankRuehl" w:hint="cs"/>
          <w:rtl/>
        </w:rPr>
        <w:t xml:space="preserve"> ואולם בבחינת הזמן סידרה ענין הימים של חול ושל קודש, ובימי הקודש עצמם מדרגות זו למעלה מזו כפי הנאות, ולא יהיה קודש אלא השעור המצטרך.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ואולם גזרה שיהיו כל הימים מתגלגלים בשיעור מספר אחד, שיסובב כל הזמן בסבוב, והוא מספר השבעה ימים שבם נברא המציאות כולו, וראוי שיקרא שיעור שלם. אמנם יהיה מספר זה מתגלגל והולך וחוזר בסיבוביו עד סוף כל ששת אלפים. ולא עוד אלא שימות כל העולם כולו גם הם ישמרו השיעור הזה בכמות הגדול, והיינו ששת אלפים שנה, ואלף מנוחה. והנה כיונה שסוף הסבוב יהיה תמיד בקודש, ונמצא זה עילוי גדול לכל הימים, שאף על פי שרובם חול כפי המצטרך לעולם, בהיות חלק הקודש סוף הסיבוב וחתומו, נמצא כל הסבוב כלו נתקן ומתעלה על ידי זה, עד שנמצאים כל ימות האדם מתקדשים. (שם פרק 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ואולם מלבד הקידוש הזה, הנשער במדרגותיו </w:t>
      </w:r>
      <w:r w:rsidRPr="0001664D">
        <w:rPr>
          <w:rStyle w:val="HebrewChar"/>
          <w:rFonts w:cs="FrankRuehl" w:hint="cs"/>
          <w:rtl/>
        </w:rPr>
        <w:lastRenderedPageBreak/>
        <w:t>כפי מדרגת קדושת הימים, עוד יש ענינים פרטיים מיוחדים לכל זמן מזמנים אלה כפי ענינו, ושורש כולם הוא סדר שסדרה החכמה העליונה, שכל יתרון שנתקן ואור גדול שהאיר בזמן מן הזמנים, בשוב תקופת הזמן ההוא יאיר עלינו אור מעין האור הראשון, ותחודש תולדת התיקון ההוא במי שקבלו</w:t>
      </w:r>
      <w:r w:rsidR="0001664D" w:rsidRPr="0001664D">
        <w:rPr>
          <w:rStyle w:val="HebrewChar"/>
          <w:rFonts w:cs="FrankRuehl" w:hint="cs"/>
          <w:rtl/>
        </w:rPr>
        <w:t>...</w:t>
      </w:r>
      <w:r w:rsidRPr="0001664D">
        <w:rPr>
          <w:rStyle w:val="HebrewChar"/>
          <w:rFonts w:cs="FrankRuehl" w:hint="cs"/>
          <w:rtl/>
        </w:rPr>
        <w:t xml:space="preserve"> (שם שם 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והנה אפרש לך עתה בחינת התיקון כראוי, והוא מ"ש ולבתר זמנא הוי מסתכל בהאי פרסא, ואומר לך מהו ענין (ולבתר זמנא), והוא באמת סוד גדול להבין ענין הזמן, כי באמת למעלה אין זמן אלא הכל אורות, אבל להתקבל המקבלים צריך זמן, אך סוד הכל הוא חיי עולם וחיי שעה, כי העולם הזה הוא תחת הזמן, אבל לעתיד לבא לא יהיה עוד זמן כי יהיה הכל נצחי, וכל הדברים האלו צריכים ביאור גדול.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דע כי הנה כתיב לכל זמן ועת לכל חפץ תחת השמים, והענין כי כל הימים שהאדם חי על האדמה הם כלם מדרגות נתקנות אחת אחת, והם כל כך צינורות שנשארים פתוחים להשפיע שפע טוב על הנשמה ההיא ועל כל הבריאה, כי כן הסדר שכל המאורות יהיו נפתחים על הנשמה ונשארים נפתחים לצורך הבריאה. והנה הימים הנגזרים על האדם לחיות הם המדריגות שהוא צריך לתקן לפתוח כל כך צינורות,</w:t>
      </w:r>
      <w:r>
        <w:rPr>
          <w:rStyle w:val="HebrewChar"/>
          <w:rtl/>
        </w:rPr>
        <w:t> </w:t>
      </w:r>
      <w:r w:rsidRPr="0001664D">
        <w:rPr>
          <w:rStyle w:val="HebrewChar"/>
          <w:rFonts w:cs="FrankRuehl" w:hint="cs"/>
          <w:rtl/>
        </w:rPr>
        <w:t xml:space="preserve"> שכאשר פותח כולם השלים תיקונו, ואז תהיינה כל המדריגות ההם פתוחות עליו, שכולם תהיינה משפיעות בכל רגע קטן עליו לנצח נצחים. וזהו ענין הנצחיות שהדברים שהיו מאירין זה אחר זה בעולם הזה שם כולם כאחד מאירין בכל רגע</w:t>
      </w:r>
      <w:r w:rsidR="0001664D" w:rsidRPr="0001664D">
        <w:rPr>
          <w:rStyle w:val="HebrewChar"/>
          <w:rFonts w:cs="FrankRuehl" w:hint="cs"/>
          <w:rtl/>
        </w:rPr>
        <w:t>...</w:t>
      </w:r>
      <w:r w:rsidRPr="0001664D">
        <w:rPr>
          <w:rStyle w:val="HebrewChar"/>
          <w:rFonts w:cs="FrankRuehl" w:hint="cs"/>
          <w:rtl/>
        </w:rPr>
        <w:t xml:space="preserve"> והענין הוא כי הם ב' מיני הארות, המין הא' הוא שאור א' בהתפשטו אינו מניח גילוי לשאר האורות, והמין הב' הוא ששום אור אינו מעכב זה על זה. וסוד הענין הוא כלל ופרט, כי הכלל כולל הכל כאחד, והפרט מבדיל כל דבר בפני עצמו. והמין הא' גורם הזמן, כי הרי אור האחד יעכב על חבירו, ובעוד שהוא מתגלה אין האחרים מתגלים. והמין הב' גורם ההשוואה, שהרי כל האורות מאירים בבת אחת. ואפרש לך כל זה מהיכן נמשך</w:t>
      </w:r>
      <w:r w:rsidR="0001664D" w:rsidRPr="0001664D">
        <w:rPr>
          <w:rStyle w:val="HebrewChar"/>
          <w:rFonts w:cs="FrankRuehl" w:hint="cs"/>
          <w:rtl/>
        </w:rPr>
        <w:t>...</w:t>
      </w:r>
      <w:r w:rsidRPr="0001664D">
        <w:rPr>
          <w:rStyle w:val="HebrewChar"/>
          <w:rFonts w:cs="FrankRuehl" w:hint="cs"/>
          <w:rtl/>
        </w:rPr>
        <w:t xml:space="preserve"> (אדיר במרום דף ל, ועיין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ואפרש לך עתה בזה הענין סוד עמוק מאד, והוא ענין השית אלפי שנין וכו'. דע כי שורש העולם </w:t>
      </w:r>
      <w:r w:rsidRPr="0001664D">
        <w:rPr>
          <w:rStyle w:val="HebrewChar"/>
          <w:rFonts w:cs="FrankRuehl" w:hint="cs"/>
          <w:rtl/>
        </w:rPr>
        <w:lastRenderedPageBreak/>
        <w:t>הזה הוא ז' ימים, וסודם שריותא וסיומא, והנה כל המאורות האלה צריכין להתקין כי הם שורש כל הנמצא בזה העולם. אמנם אם היה אדם הראשון עומד במצותו היו נתקנין כלם ברגע א', אך כיון שהוא חטא הנה נשארו מיד בבחינת הזמן, והענין כי נשאר זה הדבר בין בכלל ובין בפרט, פירוש כי כל התיקונים שהיו צריכין לנוקבא מן הנסירה ואילך שנעשית עתה עד שמיני עצרת היו נעשין אז ברגע א', וכיון שחטא הנה הוצרך שכל שנה תקבל תיקונים בפני עצמה, וגם שפרטיות התיקון יהיה נעשה בכל מדריגה בפני עצמה עד שהענין מתארך עד שמיני עצרת. והבן היטב. נמצא לפי זה ששליטת החיצוניות גורם הזמן ושורש הכל הוא הרשימו והקו שסודם ו"ה, כי שליטת הה' עושה הזמן ושליטת הו' עושה הנצחיות. והנה זהו סוד לכל זמן ועת לכל חפץ כי מן המלכות נמשך זה הענין, וה"ס חיי שע"ה. והנה העת היא המל' המגלה כל אור בפני עצמו, וה"ס הלבנה שמסבבת בכל חדש לגלות אור כל ההויו"ת מן הי"ב הויו"ת הנכללות בשמש כל אחד בפני עצמו, ומצדה לכל זמן כי האורות אינם מתגלים אלא זה אחר זה, ונעשה הזמן לתחתונים. והבן היטב</w:t>
      </w:r>
      <w:r w:rsidR="0001664D" w:rsidRPr="0001664D">
        <w:rPr>
          <w:rStyle w:val="HebrewChar"/>
          <w:rFonts w:cs="FrankRuehl" w:hint="cs"/>
          <w:rtl/>
        </w:rPr>
        <w:t>...</w:t>
      </w:r>
      <w:r w:rsidRPr="0001664D">
        <w:rPr>
          <w:rStyle w:val="HebrewChar"/>
          <w:rFonts w:cs="FrankRuehl" w:hint="cs"/>
          <w:rtl/>
        </w:rPr>
        <w:t xml:space="preserve"> (שם ועיין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הנה הדרך הזה הב' הוא עתיד להתקיים לנצח, ולכן אפילו עתה שהוא שליטת הזמן צריך שיהיה שליטת הנצחיות שיהיה נעלם שלא ינהיג אלא שיהא נמצא להיות נקבעים בו התיקונים שיתגלה אחר כך בסוף הזמן, וז"ס צדקתו עומדת לעד, כי כל המעשים טובים הולכין ונקבעים במציאות הנצחיות להתגלות אחר כך. וסדר הענין כך הוא, כבר אמרתי שהשתא אלפי שנין הם השורש לכל הנמצאים וזמניהם וחקותיהם, ואלה הם כ"ב מאורות שפרטיותם הוא פרטיות הרגעים הקטנים שבשית אלפי שנין אלו, ואלה מאירים עתה תמיד כמ"ש. וזה הדבר הראשון המוכן להיות כך שהוא באמת סוף המעשה, ולפי מציאות זה נסדרו הדברים בהנהגת הזמן, כי אין שורש אלא א' אלא שהוא פועל בב' מיני פעולות. והבן היטב עומק הדברים כי זהו קשר כל עניני המציאות והנהגתה. והנה מה שמתגלה עתה אינו אלא מה שהוא בסוד הנהגת הזמן, אבל היא עצמה תלויה </w:t>
      </w:r>
      <w:r w:rsidRPr="0001664D">
        <w:rPr>
          <w:rStyle w:val="HebrewChar"/>
          <w:rFonts w:cs="FrankRuehl" w:hint="cs"/>
          <w:rtl/>
        </w:rPr>
        <w:lastRenderedPageBreak/>
        <w:t>בסוד הנהגת הנצחיות וענינה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ותדע שסוד ההנהגה הזאת בעתיק היא עומדת ברדל"א, כי הז"ת המתפשטין בא"א כבר אמרתי שהם לפי הנהגת הזמן, אך רדל"א היא עומדת למעלה מא"א, וה"ס חיבור הנהגה הנצחיות בהנהגת הזמן. כי כבר שמעת איך הנהגת הזמן נמשכת מהנהגת הנצחיות שהיא עיקר הבריאה, אך הנהגת הנצחיות עומדת לתקן מכח הנהגות הזמן בקבלה מן הזמנים המעשים הנעשים בהם לקבוע אותם בנצחיות כמ"ש.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בהיות הנהגות הזמן מתחלפות בסוד זמן שאור א' מעכב על חבירו, הנה לא תמצא זמן א' אלא הארה א'. אבל כבר שמעת איך אין שום פעולה נאבדת בין התיקון שקודם הקלקול ובין התיקון שלאחר הקלקול ובין הקלקול שלאחר התיקון ובין הקלקול שקודם התיקון, כי לכולם יש פעולה מיוחדת שונה מחברתה, על כן כל הזמנים בכל פעולותיהם נקבעים כולם בנצחיות, וה"ס כי אין שכחה לפני כסא כבודך כמפורש במקום אחר. וגם הזמן הבא אחר הזמן הא' הוא מקבל הפעולות מכל כל הקודם אליו, ואפילו מכח מה שעתיד להיות שה"ס "אתה זוכר מעשה עולם" וכו' כמפורש במקומו. ונמצא לפי זה שצריך להמצא שינוים רבים בזמן, שבזמן א' עצמו ימצאו ענינים רבים מכח פעולה א' ומכח פעולה אחרת ומכח כמה פעולות שכל אחת מהם מעכבת על חברתה כל זמן שליטת הזמן</w:t>
      </w:r>
      <w:r w:rsidR="0001664D" w:rsidRPr="0001664D">
        <w:rPr>
          <w:rStyle w:val="HebrewChar"/>
          <w:rFonts w:cs="FrankRuehl" w:hint="cs"/>
          <w:rtl/>
        </w:rPr>
        <w:t>...</w:t>
      </w:r>
      <w:r w:rsidRPr="0001664D">
        <w:rPr>
          <w:rStyle w:val="HebrewChar"/>
          <w:rFonts w:cs="FrankRuehl" w:hint="cs"/>
          <w:rtl/>
        </w:rPr>
        <w:t xml:space="preserve"> (שם דף נב, ועיין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ואפרש לך עתה ענין זה העת איך הוא, כי הנה כבר שמעת מה דכתיב דבר בעתו מה טוב, וכן ואתה נותן להם את אכלם בעתו, וסוד הענין כי הזמן כבר שמעת מהו שמהאורות מעכבין זה על זה, ועל כן יצטרך הזמן להוציא פעולתם למטה, אך האמת כי כיון שהושם זה הענין הנה נמסר הדבר למלכות, והענין כי המלכות היא העת המתגלגלת תמיד ולפי גלגוליה כך מאירין האורות למעלה. ובאמת כל הרגעים שיש בשבוע הם כלם מיני גלגולים למלכות ונמסר לכל רגע פעולותיו</w:t>
      </w:r>
      <w:r w:rsidRPr="0001664D">
        <w:rPr>
          <w:rStyle w:val="HebrewChar"/>
          <w:rFonts w:cs="FrankRuehl" w:hint="cs"/>
          <w:rtl/>
        </w:rPr>
        <w:t>...</w:t>
      </w:r>
      <w:r w:rsidR="0000412F" w:rsidRPr="0001664D">
        <w:rPr>
          <w:rStyle w:val="HebrewChar"/>
          <w:rFonts w:cs="FrankRuehl" w:hint="cs"/>
          <w:rtl/>
        </w:rPr>
        <w:t xml:space="preserve"> (שם דף סט, ועיין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שהא-ל יתברך מנהיג העולם במדת משפטו זאת תמיד ויקיים כל חוקות הבריאה התלויים בדרכי משפטו, אבל בהגלות יותר או בהתעלם, וכאן נמצאו ההבדלים שבין ימים לימים בכל </w:t>
      </w:r>
      <w:r w:rsidR="0000412F" w:rsidRPr="0001664D">
        <w:rPr>
          <w:rStyle w:val="HebrewChar"/>
          <w:rFonts w:cs="FrankRuehl" w:hint="cs"/>
          <w:rtl/>
        </w:rPr>
        <w:lastRenderedPageBreak/>
        <w:t>ימות השנה, שיש ימי הקודש וימי החול, וההבדל ביניהם, גילוי פחות או יותר מהשגחתו בבחינת הקדושה</w:t>
      </w:r>
      <w:r w:rsidRPr="0001664D">
        <w:rPr>
          <w:rStyle w:val="HebrewChar"/>
          <w:rFonts w:cs="FrankRuehl" w:hint="cs"/>
          <w:rtl/>
        </w:rPr>
        <w:t>...</w:t>
      </w:r>
      <w:r w:rsidR="0000412F" w:rsidRPr="0001664D">
        <w:rPr>
          <w:rStyle w:val="HebrewChar"/>
          <w:rFonts w:cs="FrankRuehl" w:hint="cs"/>
          <w:rtl/>
        </w:rPr>
        <w:t xml:space="preserve"> (דעת תבונות קנ)</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והנה כאן הוא ביחוד מקום התחלף הזמנים לחול ולקדש, כי ברבות ההרכבה מן ההשפעה הרוחנית בהשפעה הגשמית, תרבה ההארה על החומר בבני אדם, כיום שבת קודש הוא מכל הימים, יען בו ירבה האדון ברוך הוא להשפיע בהשפעות רוחניות ואלוקיות שזכרנו וכל שאר הימים הטובים במדרגותיהם כך, הם ימים שההשפעה הרוחנית רבה בהם בסדר המדרגה הראויה</w:t>
      </w:r>
      <w:r w:rsidRPr="0001664D">
        <w:rPr>
          <w:rStyle w:val="HebrewChar"/>
          <w:rFonts w:cs="FrankRuehl" w:hint="cs"/>
          <w:rtl/>
        </w:rPr>
        <w:t>...</w:t>
      </w:r>
      <w:r w:rsidR="0000412F" w:rsidRPr="0001664D">
        <w:rPr>
          <w:rStyle w:val="HebrewChar"/>
          <w:rFonts w:cs="FrankRuehl" w:hint="cs"/>
          <w:rtl/>
        </w:rPr>
        <w:t xml:space="preserve"> (שם קנב)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והנה עיקר השבוע הוא השבת, ושאר השבוע אינו אלא השלמת מה שתלוי בשבת עצמו, והנה יתחדש שפע בשבת ובשאר ימי השבוע יוציא השפע ההוא תולדותיו למה שצריך לכל הנמצאות דבר יום ביומו לפי שיעורו וסדרי הסיבוב. (שם קס)</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יש לי לבאר לך ענין הזמן ההולך בהיקף על כל האישים בשוה, ומצאנו בו שינויים בחלקיו מטעם הזמן עצמו, פירוש לא מטעם מעשים שיחודשו בו, אלא מטעם העת ההוא. והוא מה שאמר קהלת, "לכל זמן ועת לכל חפץ"</w:t>
      </w:r>
      <w:r w:rsidR="0001664D" w:rsidRPr="0001664D">
        <w:rPr>
          <w:rStyle w:val="HebrewChar"/>
          <w:rFonts w:cs="FrankRuehl" w:hint="cs"/>
          <w:rtl/>
        </w:rPr>
        <w:t>...</w:t>
      </w:r>
      <w:r w:rsidRPr="0001664D">
        <w:rPr>
          <w:rStyle w:val="HebrewChar"/>
          <w:rFonts w:cs="FrankRuehl" w:hint="cs"/>
          <w:rtl/>
        </w:rPr>
        <w:t xml:space="preserve"> ראו הכוכבים והמזלות משפיעים כל אחד ואחד על דבר פרטי בעולם השפל הזה</w:t>
      </w:r>
      <w:r w:rsidR="0001664D" w:rsidRPr="0001664D">
        <w:rPr>
          <w:rStyle w:val="HebrewChar"/>
          <w:rFonts w:cs="FrankRuehl" w:hint="cs"/>
          <w:rtl/>
        </w:rPr>
        <w:t>...</w:t>
      </w:r>
      <w:r w:rsidRPr="0001664D">
        <w:rPr>
          <w:rStyle w:val="HebrewChar"/>
          <w:rFonts w:cs="FrankRuehl" w:hint="cs"/>
          <w:rtl/>
        </w:rPr>
        <w:t xml:space="preserve"> אמנם מלבד הפקודה הזאת אשר להם, הנה יש להם ממשלה ושליטה בסיבוב הזמן, שכל אחד שולט בשעה ועת אשר הוחק לו. ואמנם יש הפרש גדול בין שתי השליטות האלה, כי השליטה שיש להם כל אחד על הדברים המיוחדים לו, היא שליטה מגעת בעצם המקבלים שכל ענינם תלוי בהם, ומתפעלים מתוכיות עצמותם מן ההשפעה שהם משפיעים להם. אך השליטה של ההיקף היא שליטה כללית, שכל השולט שולט על כל העולם, בין על הבריות המיוחדות לו, בין על שאינן מיוחדות. אך מצד אחר אין השליטה ההיא שליטה גמורה על שום אחד מהם, ואין מקבלים ממנה אלא איזה התפעלות</w:t>
      </w:r>
      <w:r w:rsidR="0001664D" w:rsidRPr="0001664D">
        <w:rPr>
          <w:rStyle w:val="HebrewChar"/>
          <w:rFonts w:cs="FrankRuehl" w:hint="cs"/>
          <w:rtl/>
        </w:rPr>
        <w:t>...</w:t>
      </w:r>
      <w:r w:rsidRPr="0001664D">
        <w:rPr>
          <w:rStyle w:val="HebrewChar"/>
          <w:rFonts w:cs="FrankRuehl" w:hint="cs"/>
          <w:rtl/>
        </w:rPr>
        <w:t xml:space="preserve"> ובכל יום שולט בהנהגה מין ממיני ההשפעות, והיא שליטה כללית על הבריאה, אך אין פעולתו בשליטה זאת פעולתו העיקרית במציאות, אבל עם כל זה יחודשו ענינים בכל הבריאה לפי ענין ההשפעה ההיא, ובזה תלויה גם קדושת ימי </w:t>
      </w:r>
      <w:r w:rsidRPr="0001664D">
        <w:rPr>
          <w:rStyle w:val="HebrewChar"/>
          <w:rFonts w:cs="FrankRuehl" w:hint="cs"/>
          <w:rtl/>
        </w:rPr>
        <w:lastRenderedPageBreak/>
        <w:t>המועדות מימים ימימה, וכל שאר הדברים התלוים בזמן</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פי זה ענין יצירת האדם וכל זמניו, שכבר שמעת היותם מקבילים אל סדרי ההשפעה העליונה, כי ודאי הוא שבכל זמן מזמניו יתנהג על פי סדרי ההשפעות שהזמן מקביל להם</w:t>
      </w:r>
      <w:r w:rsidR="0001664D" w:rsidRPr="0001664D">
        <w:rPr>
          <w:rStyle w:val="HebrewChar"/>
          <w:rFonts w:cs="FrankRuehl" w:hint="cs"/>
          <w:rtl/>
        </w:rPr>
        <w:t>...</w:t>
      </w:r>
      <w:r w:rsidRPr="0001664D">
        <w:rPr>
          <w:rStyle w:val="HebrewChar"/>
          <w:rFonts w:cs="FrankRuehl" w:hint="cs"/>
          <w:rtl/>
        </w:rPr>
        <w:t xml:space="preserve"> (שם קעב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(שיר השירים ב' י"א) "כי הנה הסתיו עבר" וגו', ואתה הבן מאד כי סודות גדולים נכללו באלו הפסוקים, וצריך שתדע כי ארבעה זמנים יש בשנה, ובאמת הם שנים, כי יש הקור הגדול שבסתיו, והחום הגדול שבקיץ, ושני זמני הרויה ניסן ותשרי. ותדע שכל ההנהגה נמשכת מדרכי המדרגות שלמעלה,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ונמצא שארבעה זמנים אלה נחלקים, שנים לזמני הדין ושנים לזמני החסד. </w:t>
      </w:r>
      <w:r>
        <w:rPr>
          <w:rStyle w:val="HebrewChar"/>
          <w:rtl/>
        </w:rPr>
        <w:t> </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ותדע שפעולות הגבורה נמשכות בשני דרכים, האחד הוא לעצור מהלך האורות ולסתום את הפתחים ומן הדרך הזה נמצא הסתיו ויש דרך אחר בהתגבר הגבורה ברוב יכלתה נתחזקה מאד, והיתה לאש אוכלת מלהטת, ומן הדרך הזה יצא הקיץ. ומפני שאין הקב"ה רוצה להניח לגבורה שתצא מגבולה יותר מדי פן תחריב את העולם, על כן אפילו בתוך שליטות הגבורה יערב כחות מן החסד, ונמצא העולם מתבסם, על כן בהסגר הדרכים בזמן הסתיו, הקב"ה מגביר הימין, ונפתחו הפתחים ויצאו הגשמים, ולא יהיה הקור כל כך, כי משליטת החסד הם יוצאים, ומהם יתבסם העולם. וגם בתוך החום הגדול לפעמים ימטיר הקב"ה</w:t>
      </w:r>
      <w:r w:rsidR="0001664D" w:rsidRPr="0001664D">
        <w:rPr>
          <w:rStyle w:val="HebrewChar"/>
          <w:rFonts w:cs="FrankRuehl" w:hint="cs"/>
          <w:rtl/>
        </w:rPr>
        <w:t>...</w:t>
      </w:r>
      <w:r w:rsidRPr="0001664D">
        <w:rPr>
          <w:rStyle w:val="HebrewChar"/>
          <w:rFonts w:cs="FrankRuehl" w:hint="cs"/>
          <w:rtl/>
        </w:rPr>
        <w:t xml:space="preserve"> (מאמר הגאולה)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יהי מאורות - מארת חסר כתיב, פירש"י שהוא לשון מארה וכו', אומר אני שלכך הזכיר לשון המורה על הארירה אצל המאורות דוקא, לפי שהמאורות הם סבת הזמן וכל הדברים הנופלים תחת הזמן יש בהם צער, כארז"ל כל מקום שנאמר ויהי בימי אינו אלא לשון צער, ומסיק במסכת מגילה דוקא במקום שנאמר בימי הוא לשון צער, וטעמו של דבר שכל דבר התלוי בימים דהיינו הזמן יש לו צער, אבל כל הנמצאים העליונים שהם למעלה מן הזמן ואין </w:t>
      </w:r>
      <w:r w:rsidRPr="0001664D">
        <w:rPr>
          <w:rStyle w:val="HebrewChar"/>
          <w:rFonts w:cs="FrankRuehl" w:hint="cs"/>
          <w:rtl/>
        </w:rPr>
        <w:lastRenderedPageBreak/>
        <w:t>הזמן שולט בהם אין בהם שום צער. לכך נאמר יהי מארת חסר, שכל הדברים שתחת השמש יש להם מארת צער כי הזמן מבלה הכל</w:t>
      </w:r>
      <w:r w:rsidR="0001664D" w:rsidRPr="0001664D">
        <w:rPr>
          <w:rStyle w:val="HebrewChar"/>
          <w:rFonts w:cs="FrankRuehl" w:hint="cs"/>
          <w:rtl/>
        </w:rPr>
        <w:t>...</w:t>
      </w:r>
      <w:r w:rsidRPr="0001664D">
        <w:rPr>
          <w:rStyle w:val="HebrewChar"/>
          <w:rFonts w:cs="FrankRuehl" w:hint="cs"/>
          <w:rtl/>
        </w:rPr>
        <w:t xml:space="preserve"> (בראשית א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תניא: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בהכנה זו של מסירת נפשו לה' יתחיל ברכות השחר, וכן בהכנה זו יתחיל ללמוד שיעור קבוע מיד אחר התפלה, וכן באמצע היום קודם שיתחיל ללמוד צריך הכנה זו לפחות, כנודע, שעיקר ההכנה לשמה לעכב הוא בתחילת הלימוד בבינונים</w:t>
      </w:r>
      <w:r w:rsidR="0001664D" w:rsidRPr="0001664D">
        <w:rPr>
          <w:rStyle w:val="HebrewChar"/>
          <w:rFonts w:cs="FrankRuehl" w:hint="cs"/>
          <w:rtl/>
        </w:rPr>
        <w:t>...</w:t>
      </w:r>
      <w:r w:rsidRPr="0001664D">
        <w:rPr>
          <w:rStyle w:val="HebrewChar"/>
          <w:rFonts w:cs="FrankRuehl" w:hint="cs"/>
          <w:rtl/>
        </w:rPr>
        <w:t xml:space="preserve"> וכשלומד שעות הרבה רצופות יש לו להתבונן בהכנה זו בכל שעה ושעה על כל פנים, כי בכל שעה ושעה היא המשכה אחרת מעולמות עליונים להחיות התחתונים, והמשכת החיות שבשעה שלפניה חוזרת למקורה עם כל התורה ומעשים טובים של התחתונים, כי בכל שעה שולט צירוף אחד מי"ב צירופי שם הוי"ה ברוך הוא בי"ב שעות היום, וצירופי של אדנ"י בלילה</w:t>
      </w:r>
      <w:r w:rsidR="0001664D" w:rsidRPr="0001664D">
        <w:rPr>
          <w:rStyle w:val="HebrewChar"/>
          <w:rFonts w:cs="FrankRuehl" w:hint="cs"/>
          <w:rtl/>
        </w:rPr>
        <w:t>...</w:t>
      </w:r>
      <w:r w:rsidRPr="0001664D">
        <w:rPr>
          <w:rStyle w:val="HebrewChar"/>
          <w:rFonts w:cs="FrankRuehl" w:hint="cs"/>
          <w:rtl/>
        </w:rPr>
        <w:t xml:space="preserve"> (ליקוטי אמרים פרק מא)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ושם המורה על מדת מלכותו יתברך הוא שם אדנות, כי הוא אדון כל הארץ, ונמצא כי מדה זו ושם זה הן המהווין ומקיימין העולם להיות עולם כמות שהוא עכשיו, יש גמור ודבר נפרד בפני עצמו, ואינו בטל במציאות ממש, כי בהסתלקות מדה זו ושם זה חס ושלום היה העולם חוזר למקורו בדבר ה', ובטל שם במציאות ממש, ולא היה שם עולם עליו כלל.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גדר ובחינת שם עולם נופל על בחינת מקום ובחינת זמן דוקא, בחינת מקום הוא מזרח ומערב צפון ודרום מעלה ומטה בחינת זמן עבר הוה ועתיד. והנה כל בחינות אלו אין להן שייכות במדות הקדושות העליונות, כי אם במדת מלכותו יתברך לבדה שייך לומר שהוא יתברך מלך למעלה עד אין קץ</w:t>
      </w:r>
      <w:r w:rsidR="0001664D" w:rsidRPr="0001664D">
        <w:rPr>
          <w:rStyle w:val="HebrewChar"/>
          <w:rFonts w:cs="FrankRuehl" w:hint="cs"/>
          <w:rtl/>
        </w:rPr>
        <w:t>...</w:t>
      </w:r>
      <w:r w:rsidRPr="0001664D">
        <w:rPr>
          <w:rStyle w:val="HebrewChar"/>
          <w:rFonts w:cs="FrankRuehl" w:hint="cs"/>
          <w:rtl/>
        </w:rPr>
        <w:t xml:space="preserve"> וכן בבחינת זמן ה' מלך ה' מלך ה' ימלוך, ונמצא שחיות המקום והזמן והתהוותם מאין ליש וכל קיומם כל זמן קיומם הוא ממדת מלכותו יתברך ושם אדנות ברוך הוא.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ולפי שמדת מלכותו יתברך מיוחדת במהותו ועצמותו יתברך בתכלית היחוד,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הלכך גם בחינת המקום והזמן בטלים במציאות ממש לגבי </w:t>
      </w:r>
      <w:r w:rsidRPr="0001664D">
        <w:rPr>
          <w:rStyle w:val="HebrewChar"/>
          <w:rFonts w:cs="FrankRuehl" w:hint="cs"/>
          <w:bCs/>
          <w:rtl/>
        </w:rPr>
        <w:lastRenderedPageBreak/>
        <w:t xml:space="preserve">מהותו ועצמותו יתברך, כביטול אור השמש בשמש, </w:t>
      </w:r>
      <w:r>
        <w:rPr>
          <w:rStyle w:val="HebrewChar"/>
          <w:rtl/>
        </w:rPr>
        <w:t> </w:t>
      </w:r>
      <w:r w:rsidR="0001664D" w:rsidRPr="0001664D">
        <w:rPr>
          <w:rStyle w:val="HebrewChar"/>
          <w:rFonts w:cs="FrankRuehl" w:hint="cs"/>
          <w:rtl/>
        </w:rPr>
        <w:t xml:space="preserve"> </w:t>
      </w:r>
      <w:r w:rsidRPr="0001664D">
        <w:rPr>
          <w:rStyle w:val="HebrewChar"/>
          <w:rFonts w:cs="FrankRuehl" w:hint="cs"/>
          <w:rtl/>
        </w:rPr>
        <w:t>וזהו שילוב שם אדנות בשם הוי"ה, כי שם הוי"ה ב"ה מורה שהוא למעלה מן הזמן, שהוא היה הוה ויהיה ברגע אחד, וכן למעלה מבחינת מקום, כי הוא מהוה תמיד את כל בחינת המקום כולו. והנה אף על פי שהוא יתברך למעלה מהמקום ומהזמן, אף על פי כן הוא נמצא גם למטה במקום וזמן, דהיינו שמתייחד במדת מלכותו שממנה נמשך ונתהוה המקום והזמן, וזהו יחוד תתאה, דהיינו שמהותו ועצמותו יתברך הנקרא בשם אין סוף ברוך הוא, מלא את כל הארץ ממש בזמן ומקום, כי בשמים ממעל ובארץ ולד' סטרין הכל מלא מאור אין סוף ב"ה בשוה ממש, כי כך הוא בארץ מתחת כמו בשמים ממעל, כי הכל הוא בחינת מקום הבטל במציאות באור אין סוף ב"ה, המתלבש בו על ידי מדת מלכותו היא מדת הצמצום וההסתר להסתיר אור אין סוף ב"ה, שלא יבטלו הזמן והמקום ממציאותם לגמרי, ולא יהיה שום זמן ומקום במציאות אפילו לתחתונים</w:t>
      </w:r>
      <w:r w:rsidR="0001664D" w:rsidRPr="0001664D">
        <w:rPr>
          <w:rStyle w:val="HebrewChar"/>
          <w:rFonts w:cs="FrankRuehl" w:hint="cs"/>
          <w:rtl/>
        </w:rPr>
        <w:t>...</w:t>
      </w:r>
      <w:r w:rsidRPr="0001664D">
        <w:rPr>
          <w:rStyle w:val="HebrewChar"/>
          <w:rFonts w:cs="FrankRuehl" w:hint="cs"/>
          <w:rtl/>
        </w:rPr>
        <w:t xml:space="preserve"> (שער היחוד והאמונה פרק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הלבישה על ידיו - כבר אמר החכם "עת לכל חפץ", כי לכל הדברים בין בחיוב בין הסותר יש זמן קבוע, שאם בא בזמנו הוא משובח ושלא בזמנו הוא מגונה</w:t>
      </w:r>
      <w:r w:rsidR="0001664D" w:rsidRPr="0001664D">
        <w:rPr>
          <w:rStyle w:val="HebrewChar"/>
          <w:rFonts w:cs="FrankRuehl" w:hint="cs"/>
          <w:rtl/>
        </w:rPr>
        <w:t>...</w:t>
      </w:r>
      <w:r w:rsidRPr="0001664D">
        <w:rPr>
          <w:rStyle w:val="HebrewChar"/>
          <w:rFonts w:cs="FrankRuehl" w:hint="cs"/>
          <w:rtl/>
        </w:rPr>
        <w:t xml:space="preserve"> וכאמרם פעמים שאתה מתעלם בהשבת אבדה, ואמרו גדולה עברה לשמה ממצוה שלא לשמה, וככה הוא בענין זה דרבקה ויעקב</w:t>
      </w:r>
      <w:r w:rsidR="0001664D" w:rsidRPr="0001664D">
        <w:rPr>
          <w:rStyle w:val="HebrewChar"/>
          <w:rFonts w:cs="FrankRuehl" w:hint="cs"/>
          <w:rtl/>
        </w:rPr>
        <w:t>...</w:t>
      </w:r>
      <w:r w:rsidRPr="0001664D">
        <w:rPr>
          <w:rStyle w:val="HebrewChar"/>
          <w:rFonts w:cs="FrankRuehl" w:hint="cs"/>
          <w:rtl/>
        </w:rPr>
        <w:t xml:space="preserve"> (בראשית כז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ידעתי את יצרו - </w:t>
      </w:r>
      <w:r w:rsidR="0001664D" w:rsidRPr="0001664D">
        <w:rPr>
          <w:rStyle w:val="HebrewChar"/>
          <w:rFonts w:cs="FrankRuehl" w:hint="cs"/>
          <w:rtl/>
        </w:rPr>
        <w:t>...</w:t>
      </w:r>
      <w:r w:rsidRPr="0001664D">
        <w:rPr>
          <w:rStyle w:val="HebrewChar"/>
          <w:rFonts w:cs="FrankRuehl" w:hint="cs"/>
          <w:rtl/>
        </w:rPr>
        <w:t>ויתכן לפרש שהסביר להם לא יאמרו אחרי שה' הודיע על ידי נאמן ביתו שיחטאו הלא הם כמוכרחים, לכן יבאר להם שידיעתו הוא שיבחרו כן ולא תהיה בחירתם שלא לחטא היתה ידיעתו שלא יחטאו, וכשם שידיעתו בהוה אינה מכרחת את האדם לחטא ככה ידיעתו בעתיד אינה מכרחת את האדם לחטאת, כי ה' בורא הזמן והוא למעלה מן הזמן והעתיד אצלו כמו ההוה</w:t>
      </w:r>
      <w:r w:rsidR="0001664D" w:rsidRPr="0001664D">
        <w:rPr>
          <w:rStyle w:val="HebrewChar"/>
          <w:rFonts w:cs="FrankRuehl" w:hint="cs"/>
          <w:rtl/>
        </w:rPr>
        <w:t>...</w:t>
      </w:r>
      <w:r w:rsidRPr="0001664D">
        <w:rPr>
          <w:rStyle w:val="HebrewChar"/>
          <w:rFonts w:cs="FrankRuehl" w:hint="cs"/>
          <w:rtl/>
        </w:rPr>
        <w:t xml:space="preserve"> (דברים לא כא)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בכל עת - אחר שברא את הזמן והמציא על ידו מעשה בראשית. (משלי ח 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רש"ר הירש: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כעת חיה - זמן מציין את הזמן באופן כללי, ועת מציין נקודה מסויימת בו. (בראשית יח 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ימי שני חייך - בשאלה זו מביע פרעה את הכרת ערכו של יעקב, הוא חי ימים ולא רק שנים. כך בתפלת משה, בה ההסטוריה כולה גזה ועוברת כחלום, הוא אומר "כי אלף שנים בעיניך כיום אתמול", אין הימים נחשבים לכלום, רק במקום שהתורה איוותה לה משכן ומעשי האדם מיועדים ומוקדשים לעבודת ה', שם יחיה האדם ימים, "למנות ימינו כן הודע"</w:t>
      </w:r>
      <w:r w:rsidR="0001664D" w:rsidRPr="0001664D">
        <w:rPr>
          <w:rStyle w:val="HebrewChar"/>
          <w:rFonts w:cs="FrankRuehl" w:hint="cs"/>
          <w:rtl/>
        </w:rPr>
        <w:t>...</w:t>
      </w:r>
      <w:r w:rsidRPr="0001664D">
        <w:rPr>
          <w:rStyle w:val="HebrewChar"/>
          <w:rFonts w:cs="FrankRuehl" w:hint="cs"/>
          <w:rtl/>
        </w:rPr>
        <w:t xml:space="preserve"> (שם מז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החודש הזה - </w:t>
      </w:r>
      <w:r w:rsidR="0001664D" w:rsidRPr="0001664D">
        <w:rPr>
          <w:rStyle w:val="HebrewChar"/>
          <w:rFonts w:cs="FrankRuehl" w:hint="cs"/>
          <w:rtl/>
        </w:rPr>
        <w:t>...</w:t>
      </w:r>
      <w:r w:rsidRPr="0001664D">
        <w:rPr>
          <w:rStyle w:val="HebrewChar"/>
          <w:rFonts w:cs="FrankRuehl" w:hint="cs"/>
          <w:rtl/>
        </w:rPr>
        <w:t xml:space="preserve">ובכן לא התופעה האסטרונומית ולא החישוב האסטרונומי כי אם אנו, נציגות כלל ציבורנו יוצרים את החודש שלנו וקובעים את יום המועד שלנו, יום בו אנו מתוועדים עם ה', </w:t>
      </w:r>
      <w:r w:rsidRPr="0001664D">
        <w:rPr>
          <w:rStyle w:val="HebrewChar"/>
          <w:rFonts w:cs="FrankRuehl"/>
          <w:rtl/>
        </w:rPr>
        <w:t>מ</w:t>
      </w:r>
      <w:r w:rsidRPr="0001664D">
        <w:rPr>
          <w:rStyle w:val="HebrewChar"/>
          <w:rFonts w:cs="FrankRuehl" w:hint="cs"/>
          <w:rtl/>
        </w:rPr>
        <w:t>כאן ההלכה "מצוה לקדש על הראיה"</w:t>
      </w:r>
      <w:r w:rsidR="0001664D" w:rsidRPr="0001664D">
        <w:rPr>
          <w:rStyle w:val="HebrewChar"/>
          <w:rFonts w:cs="FrankRuehl" w:hint="cs"/>
          <w:rtl/>
        </w:rPr>
        <w:t>...</w:t>
      </w:r>
      <w:r w:rsidRPr="0001664D">
        <w:rPr>
          <w:rStyle w:val="HebrewChar"/>
          <w:rFonts w:cs="FrankRuehl" w:hint="cs"/>
          <w:rtl/>
        </w:rPr>
        <w:t xml:space="preserve"> הקידוש הוא משפט, אין עד אחד נאמן בו כבאיסורים, אפילו ראו כל ישראל את הירח ולא הספיק בית דין לומר מקודש הרי הוא מעובר</w:t>
      </w:r>
      <w:r w:rsidR="0001664D" w:rsidRPr="0001664D">
        <w:rPr>
          <w:rStyle w:val="HebrewChar"/>
          <w:rFonts w:cs="FrankRuehl" w:hint="cs"/>
          <w:rtl/>
        </w:rPr>
        <w:t>...</w:t>
      </w:r>
      <w:r w:rsidRPr="0001664D">
        <w:rPr>
          <w:rStyle w:val="HebrewChar"/>
          <w:rFonts w:cs="FrankRuehl" w:hint="cs"/>
          <w:rtl/>
        </w:rPr>
        <w:t xml:space="preserve"> (שמות יב ב, וראה שם עוד וערך קדוש החודש)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תעוננו - בסנהדרין ס"ה ב', זה המחשב עתים ושעות. כפי שהמקום הוא שכנות הדברים, כן הזמן הוא סדרם זה אחר זה. סדר זה הוא פיזי, וחוץ מהתנאים הפיזיים תלויה הצלחת מעשינו בדעת התורה ועזרת ה', ולא בסדר זמנים של מעוננים. (ויקרא יט כו)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חירותו של אדם ניכרת בכך, שהוא זכאי לשלט בעיתותיו. מי שעיתותיו בידיו הוא בן חורין, מי שעיתותיו מסורות לרשות אחרת, הוא עבדה. במצרים לא היה לנו רגע משלנו, וחוסר זכות שליטה על זמננו היה אות לעבדותנו. בעצם שעת הגאולה הוא שהפך את המצה לסמל עבדותנו, עיתותינו מסורות לידי ה', הוא מוציא ימים ושבועות מתוך מחזור השנה וקובע לנו היאך ננהג בהם, בכך הוא מבטא את אדנותו עלינו, ומסירת זמננו לרשות ה' היא סימן מובהק לכך, שיצאנו מכלל עבדי אדם והיינו עבדים לה'</w:t>
      </w:r>
      <w:r w:rsidR="0001664D" w:rsidRPr="0001664D">
        <w:rPr>
          <w:rStyle w:val="HebrewChar"/>
          <w:rFonts w:cs="FrankRuehl" w:hint="cs"/>
          <w:rtl/>
        </w:rPr>
        <w:t>...</w:t>
      </w:r>
      <w:r w:rsidRPr="0001664D">
        <w:rPr>
          <w:rStyle w:val="HebrewChar"/>
          <w:rFonts w:cs="FrankRuehl" w:hint="cs"/>
          <w:rtl/>
        </w:rPr>
        <w:t xml:space="preserve"> (ויקרא כג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מועדי ה' - חגי ישראל וראשי חדשיו אינם נקבעים מאליהם על פי גרמי השמים. אין היום מתקדש לחג ולראש חודש משהגיעה שעתו על פי החשוב האסטרונומי, אלא אנחנו קובעים זמנים לחגים ולראשי חדשים, ואנחנו מקדשים </w:t>
      </w:r>
      <w:r w:rsidRPr="0001664D">
        <w:rPr>
          <w:rStyle w:val="HebrewChar"/>
          <w:rFonts w:cs="FrankRuehl" w:hint="cs"/>
          <w:rtl/>
        </w:rPr>
        <w:lastRenderedPageBreak/>
        <w:t>אותם למועדים שישראל ייוועד בהם עם ה'</w:t>
      </w:r>
      <w:r w:rsidR="0001664D" w:rsidRPr="0001664D">
        <w:rPr>
          <w:rStyle w:val="HebrewChar"/>
          <w:rFonts w:cs="FrankRuehl" w:hint="cs"/>
          <w:rtl/>
        </w:rPr>
        <w:t>...</w:t>
      </w:r>
      <w:r w:rsidRPr="0001664D">
        <w:rPr>
          <w:rStyle w:val="HebrewChar"/>
          <w:rFonts w:cs="FrankRuehl" w:hint="cs"/>
          <w:rtl/>
        </w:rPr>
        <w:t xml:space="preserve"> מוציא את זמני ההיועדות של ה' עם ישראל מכלל יחס הקניין בין אדון לעבדו ומעלה אותם ליחס האהבה שבין אב לבנו, זמני ההיוודעות נקבעו על פי בחינת שני הצדדים והם באים לספק געגועים הדדיים של אהבה</w:t>
      </w:r>
      <w:r w:rsidR="0001664D" w:rsidRPr="0001664D">
        <w:rPr>
          <w:rStyle w:val="HebrewChar"/>
          <w:rFonts w:cs="FrankRuehl" w:hint="cs"/>
          <w:rtl/>
        </w:rPr>
        <w:t>...</w:t>
      </w:r>
      <w:r w:rsidRPr="0001664D">
        <w:rPr>
          <w:rStyle w:val="HebrewChar"/>
          <w:rFonts w:cs="FrankRuehl" w:hint="cs"/>
          <w:rtl/>
        </w:rPr>
        <w:t xml:space="preserve"> (שם שם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הלוח העברי מכיר שתי התחלות של שנה, כשם שיש בו שתי התחלות של יום, התחלה אחת חלה בסתיו, כאשר השנה נאבקת וחותרת מבעד לחורף אל האביב, והקיץ, ומגיעה שוב לקיצה עם בא הסתיו. ההתחלה השניה היא בניסן, באביב, שאז השנה עוברת על פני הקיץ, הסתיו והחורף, ומתחדשת שוב באביב הרענן. כיוצא בזה מתחיל היום עם רדת הלילה נאבק וחותר מבעד לחשכת הלילה אל אור הבוקר, ומגיע שוב לקיצו עם שקיעת החמה. על אף כל התקוות שנתלו בזריחת הבוקר ובשמש הצהרים היום גם מתחיל עם אור הבוקר, ועובר על פני שמש הצהרים, וחותר מבעד לחשכת הלילה שוב אל אור הבוקר.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היום המתחיל עם רדת הלילה הוא יום הבריאה, לפי מנין זה מונים את זמן היותנו עלי אדמות בכל מקום שהוא, ואילו יום האור הוא יום המקדש, הוא היום המלוה את האדם מבוקר ועד בוקר, הכל מתחיל עם אור הבוקר ומסתיים עם אור הבוקר. כיוצא בזה שנת הסתיו המתחילה בתשרי ומסתיימת בתשרי היא שנת הבריאה, לפיה מונים את שנות אומות העולם, את השנה הגשמית שענינה בעסקי העולם הזה, ואילו שנת האביב, המתחילה בניסן ומסתיימת בניסן היא שנת היהדות, שנת הגאולה של ישראל ושל העמים, לפיה מונים את חיי היהודי, חדשי הלוח היהודי וחגי ומועדי ישראל</w:t>
      </w:r>
      <w:r w:rsidR="0001664D" w:rsidRPr="0001664D">
        <w:rPr>
          <w:rStyle w:val="HebrewChar"/>
          <w:rFonts w:cs="FrankRuehl" w:hint="cs"/>
          <w:rtl/>
        </w:rPr>
        <w:t>...</w:t>
      </w:r>
      <w:r w:rsidRPr="0001664D">
        <w:rPr>
          <w:rStyle w:val="HebrewChar"/>
          <w:rFonts w:cs="FrankRuehl" w:hint="cs"/>
          <w:rtl/>
        </w:rPr>
        <w:t xml:space="preserve"> (במעגלי שנה חלק א עמוד מו)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והנה אימה - ראה מלכיות שולטים בזרעו ותלה בשני תנאים, א', שהגיע השעה לכך, ב', ותרדמה וגו', וכך הוא הדבר שאף על גב שעונות ישראל גרמו לגלות, מכל מקום הרבה פעלה השעה להצלחת אותה אומה</w:t>
      </w:r>
      <w:r w:rsidR="0001664D" w:rsidRPr="0001664D">
        <w:rPr>
          <w:rStyle w:val="HebrewChar"/>
          <w:rFonts w:cs="FrankRuehl" w:hint="cs"/>
          <w:rtl/>
        </w:rPr>
        <w:t>...</w:t>
      </w:r>
      <w:r w:rsidRPr="0001664D">
        <w:rPr>
          <w:rStyle w:val="HebrewChar"/>
          <w:rFonts w:cs="FrankRuehl" w:hint="cs"/>
          <w:rtl/>
        </w:rPr>
        <w:t xml:space="preserve"> שהרי עדיין קשה על מה פגע הדין בימי צדקיהו ולא בימי אחז ומנשה שהרשיעו הרבה</w:t>
      </w:r>
      <w:r w:rsidR="0001664D" w:rsidRPr="0001664D">
        <w:rPr>
          <w:rStyle w:val="HebrewChar"/>
          <w:rFonts w:cs="FrankRuehl" w:hint="cs"/>
          <w:rtl/>
        </w:rPr>
        <w:t>...</w:t>
      </w:r>
      <w:r w:rsidRPr="0001664D">
        <w:rPr>
          <w:rStyle w:val="HebrewChar"/>
          <w:rFonts w:cs="FrankRuehl" w:hint="cs"/>
          <w:rtl/>
        </w:rPr>
        <w:t xml:space="preserve"> אלא הנסתרות לה' אלקינו </w:t>
      </w:r>
      <w:r w:rsidRPr="0001664D">
        <w:rPr>
          <w:rStyle w:val="HebrewChar"/>
          <w:rFonts w:cs="FrankRuehl" w:hint="cs"/>
          <w:rtl/>
        </w:rPr>
        <w:lastRenderedPageBreak/>
        <w:t>שלא הגיע שעת הכושר לגלות מטעם ידוע אצלו ית', ומכל מקום תלוי הרבה במעשי ישראל, וזהו הנגלות לנו ולבנינו וגו'</w:t>
      </w:r>
      <w:r w:rsidR="0001664D" w:rsidRPr="0001664D">
        <w:rPr>
          <w:rStyle w:val="HebrewChar"/>
          <w:rFonts w:cs="FrankRuehl" w:hint="cs"/>
          <w:rtl/>
        </w:rPr>
        <w:t>...</w:t>
      </w:r>
      <w:r w:rsidRPr="0001664D">
        <w:rPr>
          <w:rStyle w:val="HebrewChar"/>
          <w:rFonts w:cs="FrankRuehl" w:hint="cs"/>
          <w:rtl/>
        </w:rPr>
        <w:t xml:space="preserve"> (בראשית טו כב)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משך חכמה: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ותרועת מלך בו</w:t>
      </w:r>
      <w:r w:rsidR="0001664D" w:rsidRPr="0001664D">
        <w:rPr>
          <w:rStyle w:val="HebrewChar"/>
          <w:rFonts w:cs="FrankRuehl" w:hint="cs"/>
          <w:rtl/>
        </w:rPr>
        <w:t>...</w:t>
      </w:r>
      <w:r w:rsidRPr="0001664D">
        <w:rPr>
          <w:rStyle w:val="HebrewChar"/>
          <w:rFonts w:cs="FrankRuehl" w:hint="cs"/>
          <w:rtl/>
        </w:rPr>
        <w:t>ובאמת נראה דהגמרא בדוקא נקטיה, והכי נהיג בסידורי (מלכיות), דתפסו סדר ה' מלך ה' מלך ה' ימלוך לעולם ועד, שההוה קודם ואחר זה העבר ואחר זה העתיד, לכן ה' אלקיו עמו ותרועת מלך בו שהוא ההוה הקודם, ואחרי זה ויהי בישורון מלך שהוא העבר, ואחר זה ה' ימלוך בעתיד. והטעם שהוא מושג במצב הנוכחי המבט המוחשי, ומזה יש לו דין קדימה על העבר, שאינו רק בכח הזוכר המצייר במח מה שכבר היה, והעבר קודם להעתיד אשר אינו מוגדר בהשכל בציור מדוקדק ואמיתי כהעבר רק משוער ועקרו בכח המדמה, וזה ברור מצד השגתינו, שהוא רק על ידי השכל הנקנה המתוסף על עצמותינו, והשגתינו מובאה באמצעיות החושים המובילים התנועה והידיעה המועתקת ממסובב להסבה, ובאמצעיות הזמן המוחש המוגדר על ידי הגלגלים, אשר אז ההוה מוחשי והעבר מושכלי מאשר שלט עליו החוש, והעתיד מצויר בלי חלה עליו המבט המוחשי כלל, לכן הקדימה להוה מפני שההשגה בו נתעצמה יותר ומדויקת ואמיתית מאשר בהשגת העבר, וכן העבר להעתיד</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אולם אצל הבורא יתעלה שאצלו אין השגתו מתוספת על עצמותו, ועצמותו עם השגתו אחד, כמוש"כ רבינו בספר המדע הלכות יסודי התורה פ"ב ה"י, ואצלו אין הזמן המשוער מביא עליו הידיעה, שהזמן אצלו כנברא מן הנבראים, שהמצאם תלוי במציאותו וברצונו, שהוא חדשם אחרי ההעדר והאפס, והוא מביט על כל דברים העתידים במבט והשגה נכוחית כעל ההוה בהשואה גמורה</w:t>
      </w:r>
      <w:r w:rsidR="0001664D" w:rsidRPr="0001664D">
        <w:rPr>
          <w:rStyle w:val="HebrewChar"/>
          <w:rFonts w:cs="FrankRuehl" w:hint="cs"/>
          <w:rtl/>
        </w:rPr>
        <w:t>...</w:t>
      </w:r>
      <w:r w:rsidRPr="0001664D">
        <w:rPr>
          <w:rStyle w:val="HebrewChar"/>
          <w:rFonts w:cs="FrankRuehl" w:hint="cs"/>
          <w:rtl/>
        </w:rPr>
        <w:t xml:space="preserve"> לכן מצדו הסדור הקדימה להעבר והעתיד לההוה, מצד שהוה הוא נקודה קטנה בלתי מתחלקת והעבר והעתיד הוא נצחיות</w:t>
      </w:r>
      <w:r w:rsidR="0001664D" w:rsidRPr="0001664D">
        <w:rPr>
          <w:rStyle w:val="HebrewChar"/>
          <w:rFonts w:cs="FrankRuehl" w:hint="cs"/>
          <w:rtl/>
        </w:rPr>
        <w:t>...</w:t>
      </w:r>
      <w:r w:rsidRPr="0001664D">
        <w:rPr>
          <w:rStyle w:val="HebrewChar"/>
          <w:rFonts w:cs="FrankRuehl" w:hint="cs"/>
          <w:rtl/>
        </w:rPr>
        <w:t xml:space="preserve"> (במדבר כג כא,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מוהר"ן: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השי"ת הוא למעלה מהזמן, כמובא, וזה הענין הוא באמת דבר נפלא ונעלם מאד, ואי אפשר </w:t>
      </w:r>
      <w:r w:rsidRPr="0001664D">
        <w:rPr>
          <w:rStyle w:val="HebrewChar"/>
          <w:rFonts w:cs="FrankRuehl" w:hint="cs"/>
          <w:rtl/>
        </w:rPr>
        <w:lastRenderedPageBreak/>
        <w:t>להבין זאת בשכל אנושי. אך דע, שעיקר הזמן הוא רק מחמת שאין מבינים, דהיינו מחמת ששכלנו קטן, כי כל מה שהשכל גדול ביותר הזמן נקטן ונתבטל ביותר, כי בחלום, שאז השכל נסתלק ואין לו רק כח המדמה, אזי ברבע שעה יכולים לעבור כל השבעים שנה, כאשר נדמה בחלום שעובר והולך כמה וכמה זמנים בשעה מועטת מאד, ואחר כך כשנתעוררים מהשינה אזי רואים שכל אלו הזמנים והשבעים שנה שעברו בחלום הוא זמן מועט מאד באמת. וזה מחמת שאחר כך בהקיץ אז חוזר השכל אליו, ואצל השכל כל אלו השבעים שנה שעברו בחלום הם רק רבע שעה אצלו. רק שבעים שנה ממש, הם שבעים שנה גם אצל השכל שלנו. ובאמת בהשכל הגבוה למעלה משכלנו, גם מה שנחשב אצלינו לשבעים שנה ממש הוא גם כן רק רבע שעה או פחות</w:t>
      </w:r>
      <w:r w:rsidR="0001664D" w:rsidRPr="0001664D">
        <w:rPr>
          <w:rStyle w:val="HebrewChar"/>
          <w:rFonts w:cs="FrankRuehl" w:hint="cs"/>
          <w:rtl/>
        </w:rPr>
        <w:t>...</w:t>
      </w:r>
      <w:r w:rsidRPr="0001664D">
        <w:rPr>
          <w:rStyle w:val="HebrewChar"/>
          <w:rFonts w:cs="FrankRuehl" w:hint="cs"/>
          <w:rtl/>
        </w:rPr>
        <w:t xml:space="preserve"> רק שאין אנו מבינים זאת. כי גם בחלום אם היה אחד בא אצלו בשעת החלום והיה אומר לו שכל זה שנדמה לו שעוברים ימים ושנים שבאמת אינם כלום, והכל הוא רק רבע שעה בודאי לא היה מאמין לו כלל, כי לפי הדמיון שבחלום נדמה לו שעוברים ימים ושנים ממש, כמו כן ממש, אף על פי שאצלינו לפי שכלינו נדמה שזהו זמן של שבעים שנה, בשכל הגדול יותר הוא רק רבע שעה, וכן למעלה מעלה</w:t>
      </w:r>
      <w:r w:rsidR="0001664D" w:rsidRPr="0001664D">
        <w:rPr>
          <w:rStyle w:val="HebrewChar"/>
          <w:rFonts w:cs="FrankRuehl" w:hint="cs"/>
          <w:rtl/>
        </w:rPr>
        <w:t>...</w:t>
      </w:r>
      <w:r w:rsidRPr="0001664D">
        <w:rPr>
          <w:rStyle w:val="HebrewChar"/>
          <w:rFonts w:cs="FrankRuehl" w:hint="cs"/>
          <w:rtl/>
        </w:rPr>
        <w:t xml:space="preserve"> עד שהזמן נתבטל לגמרי. (תנינא סא)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ותקנו בקדוש היום "זכרון למעשה בראשית"</w:t>
      </w:r>
      <w:r w:rsidR="0001664D" w:rsidRPr="0001664D">
        <w:rPr>
          <w:rStyle w:val="HebrewChar"/>
          <w:rFonts w:cs="FrankRuehl" w:hint="cs"/>
          <w:rtl/>
        </w:rPr>
        <w:t>...</w:t>
      </w:r>
      <w:r w:rsidRPr="0001664D">
        <w:rPr>
          <w:rStyle w:val="HebrewChar"/>
          <w:rFonts w:cs="FrankRuehl" w:hint="cs"/>
          <w:rtl/>
        </w:rPr>
        <w:t xml:space="preserve"> וזה זכרון למעשה בראשית הוא המאמר של בראשית "ויברך את יום השביעי ויקדש אותו", פירוש להיות קדוש ונבדל מן הזמן, כי גם הזמן נברא, ושבת הוא למעלה מן הזמן, כמ"ש וקדשתו מכל הזמנים</w:t>
      </w:r>
      <w:r w:rsidR="0001664D" w:rsidRPr="0001664D">
        <w:rPr>
          <w:rStyle w:val="HebrewChar"/>
          <w:rFonts w:cs="FrankRuehl" w:hint="cs"/>
          <w:rtl/>
        </w:rPr>
        <w:t>...</w:t>
      </w:r>
      <w:r w:rsidRPr="0001664D">
        <w:rPr>
          <w:rStyle w:val="HebrewChar"/>
          <w:rFonts w:cs="FrankRuehl" w:hint="cs"/>
          <w:rtl/>
        </w:rPr>
        <w:t xml:space="preserve"> (בראשית תרנ"ה)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שמעי בת וכו'</w:t>
      </w:r>
      <w:r w:rsidR="0001664D" w:rsidRPr="0001664D">
        <w:rPr>
          <w:rStyle w:val="HebrewChar"/>
          <w:rFonts w:cs="FrankRuehl" w:hint="cs"/>
          <w:rtl/>
        </w:rPr>
        <w:t>...</w:t>
      </w:r>
      <w:r w:rsidRPr="0001664D">
        <w:rPr>
          <w:rStyle w:val="HebrewChar"/>
          <w:rFonts w:cs="FrankRuehl" w:hint="cs"/>
          <w:rtl/>
        </w:rPr>
        <w:t xml:space="preserve"> דיש עולם שנה נפש וכלם אחדות אחד, שכל נפש יש לו מקום מיוחד בעולם וזמן מיוחד בשנה, כמ"ש אין לך דבר שאין לו מקום ואין לך אדם שאין לו שעה, אכן הצדיקים הם שולטים על המקום והזמן, כדמצינו הוא הודה הוא זיוה, שהמקום מתעלה בזכותם וכן הזמן</w:t>
      </w:r>
      <w:r w:rsidR="0001664D" w:rsidRPr="0001664D">
        <w:rPr>
          <w:rStyle w:val="HebrewChar"/>
          <w:rFonts w:cs="FrankRuehl" w:hint="cs"/>
          <w:rtl/>
        </w:rPr>
        <w:t>...</w:t>
      </w:r>
      <w:r w:rsidRPr="0001664D">
        <w:rPr>
          <w:rStyle w:val="HebrewChar"/>
          <w:rFonts w:cs="FrankRuehl" w:hint="cs"/>
          <w:rtl/>
        </w:rPr>
        <w:t xml:space="preserve"> ומקודם היה אברהם אבינו ע"ה מתקן מקומו ושעתו, אחר כך הגביה אותו </w:t>
      </w:r>
      <w:r w:rsidRPr="0001664D">
        <w:rPr>
          <w:rStyle w:val="HebrewChar"/>
          <w:rFonts w:cs="FrankRuehl" w:hint="cs"/>
          <w:rtl/>
        </w:rPr>
        <w:lastRenderedPageBreak/>
        <w:t>הקב"ה שימצא לו בכל עת מקומות חדשים</w:t>
      </w:r>
      <w:r w:rsidR="0001664D" w:rsidRPr="0001664D">
        <w:rPr>
          <w:rStyle w:val="HebrewChar"/>
          <w:rFonts w:cs="FrankRuehl" w:hint="cs"/>
          <w:rtl/>
        </w:rPr>
        <w:t>...</w:t>
      </w:r>
      <w:r w:rsidRPr="0001664D">
        <w:rPr>
          <w:rStyle w:val="HebrewChar"/>
          <w:rFonts w:cs="FrankRuehl" w:hint="cs"/>
          <w:rtl/>
        </w:rPr>
        <w:t xml:space="preserve"> (לך לך תרמ"ה)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יודע ה' ימי תמימים וכו', כי הזמן נברא, וחיות פנימיות שיש במעשה בראשית שהוא כח הפועל הוא למעלה מן הזמן, והצדיק מקרב הכל אל השורש שלא יתדבק בחיצוניות הדבר רק בפנימיות</w:t>
      </w:r>
      <w:r w:rsidR="0001664D" w:rsidRPr="0001664D">
        <w:rPr>
          <w:rStyle w:val="HebrewChar"/>
          <w:rFonts w:cs="FrankRuehl" w:hint="cs"/>
          <w:rtl/>
        </w:rPr>
        <w:t>...</w:t>
      </w:r>
      <w:r w:rsidRPr="0001664D">
        <w:rPr>
          <w:rStyle w:val="HebrewChar"/>
          <w:rFonts w:cs="FrankRuehl" w:hint="cs"/>
          <w:rtl/>
        </w:rPr>
        <w:t xml:space="preserve"> (חיי שרה תרל"א)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יודע ה' ימי תמימים ונחלתם לעולם וכו', כי האדם נברא בעולם הזה לתקן הזמן, כי חיות הנשמה למעלה מהטבע והזמן והשגחת השי"ת מקיים ומחדש חיות העולמות</w:t>
      </w:r>
      <w:r w:rsidR="0001664D" w:rsidRPr="0001664D">
        <w:rPr>
          <w:rStyle w:val="HebrewChar"/>
          <w:rFonts w:cs="FrankRuehl" w:hint="cs"/>
          <w:rtl/>
        </w:rPr>
        <w:t>...</w:t>
      </w:r>
      <w:r w:rsidRPr="0001664D">
        <w:rPr>
          <w:rStyle w:val="HebrewChar"/>
          <w:rFonts w:cs="FrankRuehl" w:hint="cs"/>
          <w:rtl/>
        </w:rPr>
        <w:t xml:space="preserve"> ובכלל יש עולם שנה נפש, ויש מצות שתלוין בגוף האדם, ויש בזמן, ויש בכל המעשים שבעולם הזה כדי לתקן ג' בחינות הנ"ל. ונרמזים בזה הפסוק, ימי תמימים הוא שנה נפש, ונחלתם לעולם בחינת עולם כנ"ל, וידיעתו ית' הוא כפי ההארות שמעורר האדם בג' בחינות הנ"ל, שעושה שיהיה גם הזמן מקושר להבורא ית', כמ"ש כך שנותיהם תמימים. גם שבת קודש מקשר הזמן, וכתיב בו "לדעת כי אני ה' מקדשכם", ומתעורר בו ידיעתו ית' על ידי העדות שבני ישראל מעידין עליו בשבת קדש כנ"ל. (שם תרל"ה)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ואני תפלתי לך ה' עת רצון, אף כי לפניו ית' אין שינוי, רק הפירוש שהזמן מסתיר רצונו ית', אך בזמנים מקודשים בש"ק שיש להקב"ה נייחא מהבריאה, ועל ידי שרצונו יתברך מתלבש אז בהזמן והטבע, כדכתיב וירא ה' וגו' טוב מאד, ועל ידי זה מזדכך הזמן, ולכך יכול כל אדם למצא רצון אמת אז, ולכן הוא זמן בקשה</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יודע ה' ימי תמימים, כשם שהם תמימים כך שנותיהם תמימים</w:t>
      </w:r>
      <w:r w:rsidR="0001664D" w:rsidRPr="0001664D">
        <w:rPr>
          <w:rStyle w:val="HebrewChar"/>
          <w:rFonts w:cs="FrankRuehl" w:hint="cs"/>
          <w:rtl/>
        </w:rPr>
        <w:t>...</w:t>
      </w:r>
      <w:r w:rsidRPr="0001664D">
        <w:rPr>
          <w:rStyle w:val="HebrewChar"/>
          <w:rFonts w:cs="FrankRuehl" w:hint="cs"/>
          <w:rtl/>
        </w:rPr>
        <w:t xml:space="preserve"> וכתיב "ויקרא אלקים לאור יום", ואמרו חז"ל קריה לנהורא ופקדיה אמצותא דיממא וכו', היינו שנתן זה בהטבע שהימים יהיו כלים לקבל ההארות, ועל ידי הצדיקים העוסקים בעבודת ה' ממשיכין אור התורה בהטבע, וזה מספר ימיך, היינו האור של הימים, ואז הם תמימים כשמתמלאים ההארות שהם רק כלים כנ"ל</w:t>
      </w:r>
      <w:r w:rsidR="0001664D" w:rsidRPr="0001664D">
        <w:rPr>
          <w:rStyle w:val="HebrewChar"/>
          <w:rFonts w:cs="FrankRuehl" w:hint="cs"/>
          <w:rtl/>
        </w:rPr>
        <w:t>...</w:t>
      </w:r>
      <w:r w:rsidRPr="0001664D">
        <w:rPr>
          <w:rStyle w:val="HebrewChar"/>
          <w:rFonts w:cs="FrankRuehl" w:hint="cs"/>
          <w:rtl/>
        </w:rPr>
        <w:t xml:space="preserve"> (שם תרמ"א)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יודע ה' ימי תמימים</w:t>
      </w:r>
      <w:r w:rsidR="0001664D" w:rsidRPr="0001664D">
        <w:rPr>
          <w:rStyle w:val="HebrewChar"/>
          <w:rFonts w:cs="FrankRuehl" w:hint="cs"/>
          <w:rtl/>
        </w:rPr>
        <w:t>...</w:t>
      </w:r>
      <w:r w:rsidRPr="0001664D">
        <w:rPr>
          <w:rStyle w:val="HebrewChar"/>
          <w:rFonts w:cs="FrankRuehl" w:hint="cs"/>
          <w:rtl/>
        </w:rPr>
        <w:t xml:space="preserve"> ואמר כשם שהם תמימים כך שנותיהם, כי המה למעלה מן הזמן, כענין שאמרו אני מעיר השחר ואין השחר מעיר </w:t>
      </w:r>
      <w:r w:rsidRPr="0001664D">
        <w:rPr>
          <w:rStyle w:val="HebrewChar"/>
          <w:rFonts w:cs="FrankRuehl" w:hint="cs"/>
          <w:rtl/>
        </w:rPr>
        <w:lastRenderedPageBreak/>
        <w:t>אותי, כי הגם שיש בכל יום התחדשות והארה חדשה לא ראי זה כראי זה, לכן יש שינוי בכל יום ושנה לטובה ולרעה, אבל הצדיקים הם למעלה מן הזמן, והם מביאים התמימות גם בזמן, וזה שאמר "אשריך ארץ שמלכך בן חורין", זה החירות לצאת מן הטבע והזמן</w:t>
      </w:r>
      <w:r w:rsidR="0001664D" w:rsidRPr="0001664D">
        <w:rPr>
          <w:rStyle w:val="HebrewChar"/>
          <w:rFonts w:cs="FrankRuehl" w:hint="cs"/>
          <w:rtl/>
        </w:rPr>
        <w:t>...</w:t>
      </w:r>
      <w:r w:rsidRPr="0001664D">
        <w:rPr>
          <w:rStyle w:val="HebrewChar"/>
          <w:rFonts w:cs="FrankRuehl" w:hint="cs"/>
          <w:rtl/>
        </w:rPr>
        <w:t xml:space="preserve"> (שם תרנ"ו)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יודע ה' ימי תמימים וכו', כי האדם הוא למעלה מהזמן, ותהלוכת הזמן תלוי בעבודת האדם, וכפי זיכוך מעשיו כך מזדכך הזמן, והוא נותן חיות אל הזמן והמקום</w:t>
      </w:r>
      <w:r w:rsidR="0001664D" w:rsidRPr="0001664D">
        <w:rPr>
          <w:rStyle w:val="HebrewChar"/>
          <w:rFonts w:cs="FrankRuehl" w:hint="cs"/>
          <w:rtl/>
        </w:rPr>
        <w:t>...</w:t>
      </w:r>
      <w:r w:rsidRPr="0001664D">
        <w:rPr>
          <w:rStyle w:val="HebrewChar"/>
          <w:rFonts w:cs="FrankRuehl" w:hint="cs"/>
          <w:rtl/>
        </w:rPr>
        <w:t xml:space="preserve"> (שם תרנ"ט)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 זמן נתן לעולם כמה שנים יעשה באפילה, כל זמן שיצר הרע בעולם אופל וצלמות בעולם וכו', כי הכלל כל שתחת הזמן יש בו עירוב טוב ורע, והן המה ו' ימי המעשה אשר בכל הארה מהימים יש לכל אחד נגדה איזה חשכות זה לעומת זה וכו'. אמנם השי"ת נתן לנו מצות השבת שהיא מעין עולם הבא למעלה מהזמן, ושם אין מגע סט"א כלל</w:t>
      </w:r>
      <w:r w:rsidR="0001664D" w:rsidRPr="0001664D">
        <w:rPr>
          <w:rStyle w:val="HebrewChar"/>
          <w:rFonts w:cs="FrankRuehl" w:hint="cs"/>
          <w:rtl/>
        </w:rPr>
        <w:t>...</w:t>
      </w:r>
      <w:r w:rsidRPr="0001664D">
        <w:rPr>
          <w:rStyle w:val="HebrewChar"/>
          <w:rFonts w:cs="FrankRuehl" w:hint="cs"/>
          <w:rtl/>
        </w:rPr>
        <w:t xml:space="preserve"> (מקץ תרל"ז)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 זמן נתן לעולם כמה יעשה באפילה</w:t>
      </w:r>
      <w:r w:rsidR="0001664D" w:rsidRPr="0001664D">
        <w:rPr>
          <w:rStyle w:val="HebrewChar"/>
          <w:rFonts w:cs="FrankRuehl" w:hint="cs"/>
          <w:rtl/>
        </w:rPr>
        <w:t>...</w:t>
      </w:r>
      <w:r w:rsidRPr="0001664D">
        <w:rPr>
          <w:rStyle w:val="HebrewChar"/>
          <w:rFonts w:cs="FrankRuehl" w:hint="cs"/>
          <w:rtl/>
        </w:rPr>
        <w:t xml:space="preserve"> לכן עשה הקב"ה שיהיה השפעה הבאה מלמעלה מתלבשת בטבע במדה וזמן, ומצד זה ההתלבשות יש כל השינוים והכ"ח עתים שבקהלת שיש לכל דבר זה לעומת זה. אבל הנהגה המיוחדת לבני ישראל הוא למעלה מן הזמן, לכן ניתן השבת לבני ישראל שהוא נחלה בלי מצרים, וששת ימי המעשה הם במדה</w:t>
      </w:r>
      <w:r w:rsidR="0001664D" w:rsidRPr="0001664D">
        <w:rPr>
          <w:rStyle w:val="HebrewChar"/>
          <w:rFonts w:cs="FrankRuehl" w:hint="cs"/>
          <w:rtl/>
        </w:rPr>
        <w:t>...</w:t>
      </w:r>
      <w:r w:rsidRPr="0001664D">
        <w:rPr>
          <w:rStyle w:val="HebrewChar"/>
          <w:rFonts w:cs="FrankRuehl" w:hint="cs"/>
          <w:rtl/>
        </w:rPr>
        <w:t xml:space="preserve"> (שם תרמ"ט)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 וכו'</w:t>
      </w:r>
      <w:r w:rsidR="0001664D" w:rsidRPr="0001664D">
        <w:rPr>
          <w:rStyle w:val="HebrewChar"/>
          <w:rFonts w:cs="FrankRuehl" w:hint="cs"/>
          <w:rtl/>
        </w:rPr>
        <w:t>...</w:t>
      </w:r>
      <w:r w:rsidRPr="0001664D">
        <w:rPr>
          <w:rStyle w:val="HebrewChar"/>
          <w:rFonts w:cs="FrankRuehl" w:hint="cs"/>
          <w:rtl/>
        </w:rPr>
        <w:t xml:space="preserve"> ואיתא במדרש זכר עשה לנפלאותיו, כי כל הנפלאות שנעשה בעולם הזה הכל רק זכר לנפלאותיו שלעתיד לבא, כי אין להם חקר רק שהקב"ה וב"ש עשה לנו חסד להיות נמצא בעולם זה זמנים שמתגלה בהם רמז ושבב מההנהגה הפנימיות, וכשמתגלה אור הזה יכולין להתדבק ולהרגיש הארה משורש הנפלאות, ולכן יכולין לומר הלל גם על מה שעתיד להיות, ואלה השבתות וימים טובים הם ישועה לבני ישראל</w:t>
      </w:r>
      <w:r w:rsidR="0001664D" w:rsidRPr="0001664D">
        <w:rPr>
          <w:rStyle w:val="HebrewChar"/>
          <w:rFonts w:cs="FrankRuehl" w:hint="cs"/>
          <w:rtl/>
        </w:rPr>
        <w:t>...</w:t>
      </w:r>
      <w:r w:rsidRPr="0001664D">
        <w:rPr>
          <w:rStyle w:val="HebrewChar"/>
          <w:rFonts w:cs="FrankRuehl" w:hint="cs"/>
          <w:rtl/>
        </w:rPr>
        <w:t xml:space="preserve"> (שם תר"נ)</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w:t>
      </w:r>
      <w:r w:rsidR="0001664D" w:rsidRPr="0001664D">
        <w:rPr>
          <w:rStyle w:val="HebrewChar"/>
          <w:rFonts w:cs="FrankRuehl" w:hint="cs"/>
          <w:rtl/>
        </w:rPr>
        <w:t>...</w:t>
      </w:r>
      <w:r w:rsidRPr="0001664D">
        <w:rPr>
          <w:rStyle w:val="HebrewChar"/>
          <w:rFonts w:cs="FrankRuehl" w:hint="cs"/>
          <w:rtl/>
        </w:rPr>
        <w:t xml:space="preserve"> כי הנה הזמן עצמו הוא האבן אופל, כי הטבע מסתיר הפנימיות והטבע והזמן הוא שורש כל השינוים בעולם כל הכ"ח עתים, כמ"ש "לכל זמן ועת וגו' תחת </w:t>
      </w:r>
      <w:r w:rsidRPr="0001664D">
        <w:rPr>
          <w:rStyle w:val="HebrewChar"/>
          <w:rFonts w:cs="FrankRuehl" w:hint="cs"/>
          <w:rtl/>
        </w:rPr>
        <w:lastRenderedPageBreak/>
        <w:t>השמים", וכשיש איזה פתיחות שער והארה מלמעלה מן הזמן זהו בחינת גאולה מן החושך. ובני ישראל שיש להם נשמת חיים שהיא מלמעלה מן הזמן יכולין להמשיך הקדושה תוך הזמן</w:t>
      </w:r>
      <w:r w:rsidR="0001664D" w:rsidRPr="0001664D">
        <w:rPr>
          <w:rStyle w:val="HebrewChar"/>
          <w:rFonts w:cs="FrankRuehl" w:hint="cs"/>
          <w:rtl/>
        </w:rPr>
        <w:t>...</w:t>
      </w:r>
      <w:r w:rsidRPr="0001664D">
        <w:rPr>
          <w:rStyle w:val="HebrewChar"/>
          <w:rFonts w:cs="FrankRuehl" w:hint="cs"/>
          <w:rtl/>
        </w:rPr>
        <w:t xml:space="preserve"> (שם תרס"ד)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בספר קדושת לוי פירש "בזמן הזה" שגם עתה מתעורר הנס, ע"ש. ויש לומר כי הנס למעלה מן הזמן והטבע, כי הזמן תוך הטבע שנסתר חיות השי"ת הפנימיות וכשנתגלה חיות הפנימי נקרא זמן הזה</w:t>
      </w:r>
      <w:r w:rsidR="0001664D" w:rsidRPr="0001664D">
        <w:rPr>
          <w:rStyle w:val="HebrewChar"/>
          <w:rFonts w:cs="FrankRuehl" w:hint="cs"/>
          <w:rtl/>
        </w:rPr>
        <w:t>...</w:t>
      </w:r>
      <w:r w:rsidRPr="0001664D">
        <w:rPr>
          <w:rStyle w:val="HebrewChar"/>
          <w:rFonts w:cs="FrankRuehl" w:hint="cs"/>
          <w:rtl/>
        </w:rPr>
        <w:t xml:space="preserve"> (לחנוכה תרל"ב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איתא לשנה האחרת קבעום ועשאום ימים טובים בהלל והודאה</w:t>
      </w:r>
      <w:r w:rsidR="0001664D" w:rsidRPr="0001664D">
        <w:rPr>
          <w:rStyle w:val="HebrewChar"/>
          <w:rFonts w:cs="FrankRuehl" w:hint="cs"/>
          <w:rtl/>
        </w:rPr>
        <w:t>...</w:t>
      </w:r>
      <w:r w:rsidRPr="0001664D">
        <w:rPr>
          <w:rStyle w:val="HebrewChar"/>
          <w:rFonts w:cs="FrankRuehl" w:hint="cs"/>
          <w:rtl/>
        </w:rPr>
        <w:t xml:space="preserve"> כי לא בכל עת יכולין להודות ולהלל, רק יש עתים שנפתחים השערים בלבות בני אדם</w:t>
      </w:r>
      <w:r w:rsidR="0001664D" w:rsidRPr="0001664D">
        <w:rPr>
          <w:rStyle w:val="HebrewChar"/>
          <w:rFonts w:cs="FrankRuehl" w:hint="cs"/>
          <w:rtl/>
        </w:rPr>
        <w:t>...</w:t>
      </w:r>
      <w:r w:rsidRPr="0001664D">
        <w:rPr>
          <w:rStyle w:val="HebrewChar"/>
          <w:rFonts w:cs="FrankRuehl" w:hint="cs"/>
          <w:rtl/>
        </w:rPr>
        <w:t xml:space="preserve"> (שם תרמ"ו)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גר אנכי עמך וכו' כצל ימינו עלי ארץ, כי עיקר הימים הם האורות המיוחדים לכל נפש מבני ישראל, אמנם למטה מתלבשים נקודות הארות מהימים עליונים לזמן הגשמי, ועל זה נאמר מחדש בכל יום מעשה בראשית</w:t>
      </w:r>
      <w:r w:rsidR="0001664D" w:rsidRPr="0001664D">
        <w:rPr>
          <w:rStyle w:val="HebrewChar"/>
          <w:rFonts w:cs="FrankRuehl" w:hint="cs"/>
          <w:rtl/>
        </w:rPr>
        <w:t>...</w:t>
      </w:r>
      <w:r w:rsidRPr="0001664D">
        <w:rPr>
          <w:rStyle w:val="HebrewChar"/>
          <w:rFonts w:cs="FrankRuehl" w:hint="cs"/>
          <w:rtl/>
        </w:rPr>
        <w:t xml:space="preserve"> (ויחי תרל"ז)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והיה לאות על ידך וכו'</w:t>
      </w:r>
      <w:r w:rsidR="0001664D" w:rsidRPr="0001664D">
        <w:rPr>
          <w:rStyle w:val="HebrewChar"/>
          <w:rFonts w:cs="FrankRuehl" w:hint="cs"/>
          <w:rtl/>
        </w:rPr>
        <w:t>...</w:t>
      </w:r>
      <w:r w:rsidRPr="0001664D">
        <w:rPr>
          <w:rStyle w:val="HebrewChar"/>
          <w:rFonts w:cs="FrankRuehl" w:hint="cs"/>
          <w:rtl/>
        </w:rPr>
        <w:t xml:space="preserve"> וחז"ל דרשו מי שצריך אותות, להוציא שבתות וימים טובים שהם עצמם אות, יש לפרש כי עיקר ההסתר בעולם הזה הוא הזמן שכל ימי המעשה הם התלבשות הארה עליונה בימים התחתונים, אבל שבת הוא עצמו אות ואין בו הסתר</w:t>
      </w:r>
      <w:r w:rsidR="0001664D" w:rsidRPr="0001664D">
        <w:rPr>
          <w:rStyle w:val="HebrewChar"/>
          <w:rFonts w:cs="FrankRuehl" w:hint="cs"/>
          <w:rtl/>
        </w:rPr>
        <w:t>...</w:t>
      </w:r>
      <w:r w:rsidRPr="0001664D">
        <w:rPr>
          <w:rStyle w:val="HebrewChar"/>
          <w:rFonts w:cs="FrankRuehl" w:hint="cs"/>
          <w:rtl/>
        </w:rPr>
        <w:t xml:space="preserve"> (בא תר"מ)</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אז ישיר</w:t>
      </w:r>
      <w:r w:rsidR="0001664D" w:rsidRPr="0001664D">
        <w:rPr>
          <w:rStyle w:val="HebrewChar"/>
          <w:rFonts w:cs="FrankRuehl" w:hint="cs"/>
          <w:rtl/>
        </w:rPr>
        <w:t>...</w:t>
      </w:r>
      <w:r w:rsidRPr="0001664D">
        <w:rPr>
          <w:rStyle w:val="HebrewChar"/>
          <w:rFonts w:cs="FrankRuehl" w:hint="cs"/>
          <w:rtl/>
        </w:rPr>
        <w:t xml:space="preserve"> והענין הוא כי בעולם הזה אין השמחה והשירה בשלימות, כמ"ש חז"ל ישמח ה' במעשיו לעתיד, אכן יש זמנים שבני ישראל יכולין להרגיש משמחה ושירה העתידה</w:t>
      </w:r>
      <w:r w:rsidR="0001664D" w:rsidRPr="0001664D">
        <w:rPr>
          <w:rStyle w:val="HebrewChar"/>
          <w:rFonts w:cs="FrankRuehl" w:hint="cs"/>
          <w:rtl/>
        </w:rPr>
        <w:t>...</w:t>
      </w:r>
      <w:r w:rsidRPr="0001664D">
        <w:rPr>
          <w:rStyle w:val="HebrewChar"/>
          <w:rFonts w:cs="FrankRuehl" w:hint="cs"/>
          <w:rtl/>
        </w:rPr>
        <w:t xml:space="preserve"> ועל ידי שבני ישראל שומרין ומצפין לזו השמחה, מתגלה להם הארה מזה. ובאמת לפניו ית"ש עבר ועתיד והוה הכל אחד, לכן באמת זו השירה והשמחה הוא דבר ההוה תמיד, אך הזמן והטבע מסתיר שאינו יכול להתגלות שמחה העתידה, אבל כשיש זמנים שיש להם עליה למעלה מהטבע, וכמו שהיה בקריעת ים סוף</w:t>
      </w:r>
      <w:r w:rsidR="0001664D" w:rsidRPr="0001664D">
        <w:rPr>
          <w:rStyle w:val="HebrewChar"/>
          <w:rFonts w:cs="FrankRuehl" w:hint="cs"/>
          <w:rtl/>
        </w:rPr>
        <w:t>...</w:t>
      </w:r>
      <w:r w:rsidRPr="0001664D">
        <w:rPr>
          <w:rStyle w:val="HebrewChar"/>
          <w:rFonts w:cs="FrankRuehl" w:hint="cs"/>
          <w:rtl/>
        </w:rPr>
        <w:t xml:space="preserve"> לכן אז ישיר</w:t>
      </w:r>
      <w:r w:rsidR="0001664D" w:rsidRPr="0001664D">
        <w:rPr>
          <w:rStyle w:val="HebrewChar"/>
          <w:rFonts w:cs="FrankRuehl" w:hint="cs"/>
          <w:rtl/>
        </w:rPr>
        <w:t>...</w:t>
      </w:r>
      <w:r w:rsidRPr="0001664D">
        <w:rPr>
          <w:rStyle w:val="HebrewChar"/>
          <w:rFonts w:cs="FrankRuehl" w:hint="cs"/>
          <w:rtl/>
        </w:rPr>
        <w:t xml:space="preserve"> (בשלח תרנ"ב)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זית רענן וכו'</w:t>
      </w:r>
      <w:r w:rsidR="0001664D" w:rsidRPr="0001664D">
        <w:rPr>
          <w:rStyle w:val="HebrewChar"/>
          <w:rFonts w:cs="FrankRuehl" w:hint="cs"/>
          <w:rtl/>
        </w:rPr>
        <w:t>...</w:t>
      </w:r>
      <w:r w:rsidRPr="0001664D">
        <w:rPr>
          <w:rStyle w:val="HebrewChar"/>
          <w:rFonts w:cs="FrankRuehl" w:hint="cs"/>
          <w:rtl/>
        </w:rPr>
        <w:t xml:space="preserve"> וכבר כתבנו כי דורו של משה רבינו ע"ה היה בחינת מגרגרו בראש הזית והוא מאיר לכל הדורות, כמ"ש להעלות נר תמיד, אבל יש מעין זה בכל דור, ואפילו בכל פרט ופרט שיש זמנים שנמצא בו מחשבות </w:t>
      </w:r>
      <w:r w:rsidRPr="0001664D">
        <w:rPr>
          <w:rStyle w:val="HebrewChar"/>
          <w:rFonts w:cs="FrankRuehl" w:hint="cs"/>
          <w:rtl/>
        </w:rPr>
        <w:lastRenderedPageBreak/>
        <w:t>טהורות, ולעת מצא זאת המחשבה טהורה צריכין להתדבק בה להיות מאיר לזמנים אחרים, לברר בכח מחשבה זו גם המחשבות אשר אינם מבוררים</w:t>
      </w:r>
      <w:r w:rsidR="0001664D" w:rsidRPr="0001664D">
        <w:rPr>
          <w:rStyle w:val="HebrewChar"/>
          <w:rFonts w:cs="FrankRuehl" w:hint="cs"/>
          <w:rtl/>
        </w:rPr>
        <w:t>...</w:t>
      </w:r>
      <w:r w:rsidRPr="0001664D">
        <w:rPr>
          <w:rStyle w:val="HebrewChar"/>
          <w:rFonts w:cs="FrankRuehl" w:hint="cs"/>
          <w:rtl/>
        </w:rPr>
        <w:t xml:space="preserve"> (תצוה תרנ"א)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איתא כל המועדים בטלים לעתיד לבא ופורים לא יתבטל,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כל המועדות הם למעלה מהזמן, לכן הזמן נשתנה כפי קביעות המועדות, שביציאת מצרים נתן הקב"ה הזמן ברשות ישראל, כמ"ש החודש הזה לכם, ואפיק להו מחיובא דכוכבי ומזלי,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כמ"ש בזהר הקדש. אבל בפורים נעשה הנס תוך הזמן בעצמו, כמ"ש "והחודש אשר נהפך להם", והוא מעין מה שיהיה לעתיד "אז אהפוך אל עמים שפה ברורה לקרא כולם בשם ה'"</w:t>
      </w:r>
      <w:r w:rsidR="0001664D" w:rsidRPr="0001664D">
        <w:rPr>
          <w:rStyle w:val="HebrewChar"/>
          <w:rFonts w:cs="FrankRuehl" w:hint="cs"/>
          <w:rtl/>
        </w:rPr>
        <w:t>...</w:t>
      </w:r>
      <w:r w:rsidRPr="0001664D">
        <w:rPr>
          <w:rStyle w:val="HebrewChar"/>
          <w:rFonts w:cs="FrankRuehl" w:hint="cs"/>
          <w:rtl/>
        </w:rPr>
        <w:t xml:space="preserve"> ולכן אמר גם כן שיום הכפורים לא יתבטל שהוא גם כן ההיפוך</w:t>
      </w:r>
      <w:r w:rsidR="0001664D" w:rsidRPr="0001664D">
        <w:rPr>
          <w:rStyle w:val="HebrewChar"/>
          <w:rFonts w:cs="FrankRuehl" w:hint="cs"/>
          <w:rtl/>
        </w:rPr>
        <w:t>...</w:t>
      </w:r>
      <w:r w:rsidRPr="0001664D">
        <w:rPr>
          <w:rStyle w:val="HebrewChar"/>
          <w:rFonts w:cs="FrankRuehl" w:hint="cs"/>
          <w:rtl/>
        </w:rPr>
        <w:t xml:space="preserve"> (לפורים תרס"ב)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ובמדרש החודש הזה וכו' בני ישראל מונין ללבנה וכו'. הטעם שהזמן הוא בתוך הטבע כי התורה היא למעלה מהזמן ובכל עת שנמשך התחדשות להזמן מלמעלה נתקן על ידי זה גם העשיה וכל הטבע גם כן. ולאשר בני ישראל מבטלין עצמם תמיד להשי"ת הזמן משתנה להם בכל עת, לכן הלבנה שמתחדשת בכל חודש היא לחלק בני ישראל</w:t>
      </w:r>
      <w:r w:rsidR="0001664D" w:rsidRPr="0001664D">
        <w:rPr>
          <w:rStyle w:val="HebrewChar"/>
          <w:rFonts w:cs="FrankRuehl" w:hint="cs"/>
          <w:rtl/>
        </w:rPr>
        <w:t>...</w:t>
      </w:r>
      <w:r w:rsidRPr="0001664D">
        <w:rPr>
          <w:rStyle w:val="HebrewChar"/>
          <w:rFonts w:cs="FrankRuehl" w:hint="cs"/>
          <w:rtl/>
        </w:rPr>
        <w:t xml:space="preserve"> והענין (כמ"ש אני ישנ"ה ימות החמה שס"ה ולבי ער) הוא התחלקות הי"ב חדשים שזה מביא התחדשות תוך השנה שהוא התלבשות הזמן והטבע, וזה שנה שיש עמה חדשים כנ"ל. (פקודי תרל"ו)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חכמות בנתה ביתה וגו'</w:t>
      </w:r>
      <w:r w:rsidR="0001664D" w:rsidRPr="0001664D">
        <w:rPr>
          <w:rStyle w:val="HebrewChar"/>
          <w:rFonts w:cs="FrankRuehl" w:hint="cs"/>
          <w:rtl/>
        </w:rPr>
        <w:t>...</w:t>
      </w:r>
      <w:r w:rsidRPr="0001664D">
        <w:rPr>
          <w:rStyle w:val="HebrewChar"/>
          <w:rFonts w:cs="FrankRuehl" w:hint="cs"/>
          <w:rtl/>
        </w:rPr>
        <w:t xml:space="preserve"> כי האדם נברא להמשיך חיות השי"ת לכל הנבראים, ולעורר בכל דבר שורש החיות שלמעלה מהטבע, כי הקב"ה מחדש בכל יום מעשה בראשית, ובני ישראל צריכים לברר זה שהכל ממנו ית', ועל ידי זה ממשיכין תמיד התחדשות מהשורש. וזה שאמר החודש הזה לכם, כי הזמן הוא הטבע, וחודש זמנים שנחלק השנה לי"ב זמנים הם הסתר וטבעי יותר, זמן תוך זמן כנ"ל, רק חודש הזה הוא חידוש הברור, כי הוא ראשון ודבוק בשורש, לכך נקרא החודש הזה</w:t>
      </w:r>
      <w:r w:rsidR="0001664D" w:rsidRPr="0001664D">
        <w:rPr>
          <w:rStyle w:val="HebrewChar"/>
          <w:rFonts w:cs="FrankRuehl" w:hint="cs"/>
          <w:rtl/>
        </w:rPr>
        <w:t>...</w:t>
      </w:r>
      <w:r w:rsidRPr="0001664D">
        <w:rPr>
          <w:rStyle w:val="HebrewChar"/>
          <w:rFonts w:cs="FrankRuehl" w:hint="cs"/>
          <w:rtl/>
        </w:rPr>
        <w:t xml:space="preserve"> והוא הבירור להיות כל מעשה דבוק בהאמת</w:t>
      </w:r>
      <w:r w:rsidR="0001664D" w:rsidRPr="0001664D">
        <w:rPr>
          <w:rStyle w:val="HebrewChar"/>
          <w:rFonts w:cs="FrankRuehl" w:hint="cs"/>
          <w:rtl/>
        </w:rPr>
        <w:t>...</w:t>
      </w:r>
      <w:r w:rsidRPr="0001664D">
        <w:rPr>
          <w:rStyle w:val="HebrewChar"/>
          <w:rFonts w:cs="FrankRuehl" w:hint="cs"/>
          <w:rtl/>
        </w:rPr>
        <w:t xml:space="preserve"> (החודש תרל"ב)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איתא בגמרא אילו שמרו ישראל שבת א' מיד נגאלים, דכתיב בעתה אחישנה. והטעם דכתב </w:t>
      </w:r>
      <w:r w:rsidRPr="0001664D">
        <w:rPr>
          <w:rStyle w:val="HebrewChar"/>
          <w:rFonts w:cs="FrankRuehl" w:hint="cs"/>
          <w:rtl/>
        </w:rPr>
        <w:lastRenderedPageBreak/>
        <w:t xml:space="preserve">לכל זמן ועת תחת השמים, התורה למעלה מתחת השמים והכל נברא בתורה,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והזמנים והעתים הם כלים איך לקבל התפשטות התורה בכל עת וזמן, אבל התורה בעצמה למעלה מהזמן והכלים</w:t>
      </w:r>
      <w:r w:rsidR="0001664D" w:rsidRPr="0001664D">
        <w:rPr>
          <w:rStyle w:val="HebrewChar"/>
          <w:rFonts w:cs="FrankRuehl" w:hint="cs"/>
          <w:bCs/>
          <w:rtl/>
        </w:rPr>
        <w:t>...</w:t>
      </w:r>
      <w:r w:rsidRPr="0001664D">
        <w:rPr>
          <w:rStyle w:val="HebrewChar"/>
          <w:rFonts w:cs="FrankRuehl" w:hint="cs"/>
          <w:bCs/>
          <w:rtl/>
        </w:rPr>
        <w:t xml:space="preserve"> וכאשר בני ישראל דבקים בתורה הגאולה קרובה אפילו בלא עת המיוחד 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וז"ש "עת לעשות לה' הפרו תורתך", כי אם מקיימים התורה אין צריך לתקן העת</w:t>
      </w:r>
      <w:r w:rsidR="0001664D" w:rsidRPr="0001664D">
        <w:rPr>
          <w:rStyle w:val="HebrewChar"/>
          <w:rFonts w:cs="FrankRuehl" w:hint="cs"/>
          <w:rtl/>
        </w:rPr>
        <w:t>...</w:t>
      </w:r>
      <w:r w:rsidRPr="0001664D">
        <w:rPr>
          <w:rStyle w:val="HebrewChar"/>
          <w:rFonts w:cs="FrankRuehl" w:hint="cs"/>
          <w:rtl/>
        </w:rPr>
        <w:t xml:space="preserve"> (שבת הגדול תרנ"ז)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השמיטה ושבתה הארץ, כי בני ישראל נבראו לתקן העולם והזמן</w:t>
      </w:r>
      <w:r w:rsidR="0001664D" w:rsidRPr="0001664D">
        <w:rPr>
          <w:rStyle w:val="HebrewChar"/>
          <w:rFonts w:cs="FrankRuehl" w:hint="cs"/>
          <w:rtl/>
        </w:rPr>
        <w:t>...</w:t>
      </w:r>
      <w:r w:rsidRPr="0001664D">
        <w:rPr>
          <w:rStyle w:val="HebrewChar"/>
          <w:rFonts w:cs="FrankRuehl" w:hint="cs"/>
          <w:rtl/>
        </w:rPr>
        <w:t xml:space="preserve"> וכמו כן בזמן שהזמנים מקודשין היו מעורבין ואחר כך נבררו שבתות ומועדים מכלל הזמנים. וכל זה נתברר על ידי גאולת בני ישראל, לכן המועדים זכר ליציאת מצרים, כי על ידי יציאת מצרים יצאו הארתן מכח אל הפועל, כי כך היה בריאת עולם הזה, ודבר זה נהוג בעולם שנה נפש שצריך להתברר על ידי אור תורה. ובני ישראל שיצאו ממצרים וניתן להם התורה יש בידם כח החירות ולהביא גאולה לכל המקומות והזמנים</w:t>
      </w:r>
      <w:r w:rsidR="0001664D" w:rsidRPr="0001664D">
        <w:rPr>
          <w:rStyle w:val="HebrewChar"/>
          <w:rFonts w:cs="FrankRuehl" w:hint="cs"/>
          <w:rtl/>
        </w:rPr>
        <w:t>...</w:t>
      </w:r>
      <w:r w:rsidRPr="0001664D">
        <w:rPr>
          <w:rStyle w:val="HebrewChar"/>
          <w:rFonts w:cs="FrankRuehl" w:hint="cs"/>
          <w:rtl/>
        </w:rPr>
        <w:t xml:space="preserve"> (בהר תר"נ)</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שמיטין ויובלות</w:t>
      </w:r>
      <w:r w:rsidR="0001664D" w:rsidRPr="0001664D">
        <w:rPr>
          <w:rStyle w:val="HebrewChar"/>
          <w:rFonts w:cs="FrankRuehl" w:hint="cs"/>
          <w:rtl/>
        </w:rPr>
        <w:t>...</w:t>
      </w:r>
      <w:r w:rsidRPr="0001664D">
        <w:rPr>
          <w:rStyle w:val="HebrewChar"/>
          <w:rFonts w:cs="FrankRuehl" w:hint="cs"/>
          <w:rtl/>
        </w:rPr>
        <w:t xml:space="preserve"> וזה עצמו הסמיכות שמיטין להר סיני, לומר שבכח מצוה זו נתעלה כל הטבע והארציות להיות דבוק בשורשו כמו שהיה קודם החטא וכמו שיהיה לעתיד, וישבתם לבטח הוא להיות גם הישיבה בטבע דבוק בבטחון בשלימות, והיא מעלה גדולה, וכתיב בטחו בו בכל עת, כי יש כ"ח עתים אשר כל הטבע מתנהג בהם, כמ"ש בקהלת י"ד עתים לטובה וי"ד וכו'. אכן יש הנהגה שלמעלה מאלו וכולל כל ב' אלו</w:t>
      </w:r>
      <w:r w:rsidR="0001664D" w:rsidRPr="0001664D">
        <w:rPr>
          <w:rStyle w:val="HebrewChar"/>
          <w:rFonts w:cs="FrankRuehl" w:hint="cs"/>
          <w:rtl/>
        </w:rPr>
        <w:t>...</w:t>
      </w:r>
      <w:r w:rsidRPr="0001664D">
        <w:rPr>
          <w:rStyle w:val="HebrewChar"/>
          <w:rFonts w:cs="FrankRuehl" w:hint="cs"/>
          <w:rtl/>
        </w:rPr>
        <w:t xml:space="preserve"> ובני ישראל מבטלין כל העתים אל הנהגה העליונה. ובאמת אין כל בני אדם מוכנים לזה רק בני ישראל, והוא בכח התורה שנמסר להם, שעל זה נאמר כח מעשיו הגיד</w:t>
      </w:r>
      <w:r w:rsidR="0001664D" w:rsidRPr="0001664D">
        <w:rPr>
          <w:rStyle w:val="HebrewChar"/>
          <w:rFonts w:cs="FrankRuehl" w:hint="cs"/>
          <w:rtl/>
        </w:rPr>
        <w:t>...</w:t>
      </w:r>
      <w:r w:rsidRPr="0001664D">
        <w:rPr>
          <w:rStyle w:val="HebrewChar"/>
          <w:rFonts w:cs="FrankRuehl" w:hint="cs"/>
          <w:rtl/>
        </w:rPr>
        <w:t xml:space="preserve"> ואם כן יש נקודה ממוצעת שמחבר הגשמיות אל השורש הרוחני, וזו הנקודה בעולם היא בארץ ישראל, ובנפש בבני ישראל, ובזמן היה על ידי שמיטין ויובלות, וכולן תלוין זה בזה. וכפי תיקון הנפשות כך בזמן, כמ"ש במדרש יודע ה' ימי תמימים, כשם שהם תמימים, לכן סמך הכתוב פרשת לא תונו לשמיטין ויובלות, שכפי אחדות שבנפשות בני ישראל כך נתאחד הזמן על ידיהם</w:t>
      </w:r>
      <w:r w:rsidR="0001664D" w:rsidRPr="0001664D">
        <w:rPr>
          <w:rStyle w:val="HebrewChar"/>
          <w:rFonts w:cs="FrankRuehl" w:hint="cs"/>
          <w:rtl/>
        </w:rPr>
        <w:t>...</w:t>
      </w:r>
      <w:r w:rsidRPr="0001664D">
        <w:rPr>
          <w:rStyle w:val="HebrewChar"/>
          <w:rFonts w:cs="FrankRuehl" w:hint="cs"/>
          <w:rtl/>
        </w:rPr>
        <w:t xml:space="preserve"> (שם </w:t>
      </w:r>
      <w:r w:rsidRPr="0001664D">
        <w:rPr>
          <w:rStyle w:val="HebrewChar"/>
          <w:rFonts w:cs="FrankRuehl" w:hint="cs"/>
          <w:rtl/>
        </w:rPr>
        <w:lastRenderedPageBreak/>
        <w:t>תרנ"א)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וביום הבכורים וגו' מנחה חדשה וגו', דכתיב אין כל חדש תחת השמש, והתורה אשר היא למעלה מהשמש יש בה התחדשות תדיר</w:t>
      </w:r>
      <w:r w:rsidR="0001664D" w:rsidRPr="0001664D">
        <w:rPr>
          <w:rStyle w:val="HebrewChar"/>
          <w:rFonts w:cs="FrankRuehl" w:hint="cs"/>
          <w:rtl/>
        </w:rPr>
        <w:t>...</w:t>
      </w:r>
      <w:r w:rsidRPr="0001664D">
        <w:rPr>
          <w:rStyle w:val="HebrewChar"/>
          <w:rFonts w:cs="FrankRuehl" w:hint="cs"/>
          <w:rtl/>
        </w:rPr>
        <w:t xml:space="preserve"> ומדרש לכל זמן ועת לכל חפץ דורש, זמן היה לנח ולאברהם וכו', ועת לכל חפץ שינתן התורה לעולם. כי זמן ועת הם ב' בחינות,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דיש זמן למטה בטבע, ועת הוא השורש של הזמן למעלה,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כמ"ש בספרים שיש הנהגת הטבע ויש הנהגה תוריות</w:t>
      </w:r>
      <w:r w:rsidR="0001664D" w:rsidRPr="0001664D">
        <w:rPr>
          <w:rStyle w:val="HebrewChar"/>
          <w:rFonts w:cs="FrankRuehl" w:hint="cs"/>
          <w:rtl/>
        </w:rPr>
        <w:t>...</w:t>
      </w:r>
      <w:r w:rsidRPr="0001664D">
        <w:rPr>
          <w:rStyle w:val="HebrewChar"/>
          <w:rFonts w:cs="FrankRuehl" w:hint="cs"/>
          <w:rtl/>
        </w:rPr>
        <w:t xml:space="preserve"> ובני ישראל צריכין לדבק הזמן שלמטה בשורש העתים הנ"ל, ועל זה כתיב והיה אמונת עתך חוסן ישועות מה שמעלין כל הדברים אל העתים העליונים</w:t>
      </w:r>
      <w:r w:rsidR="0001664D" w:rsidRPr="0001664D">
        <w:rPr>
          <w:rStyle w:val="HebrewChar"/>
          <w:rFonts w:cs="FrankRuehl" w:hint="cs"/>
          <w:rtl/>
        </w:rPr>
        <w:t>...</w:t>
      </w:r>
      <w:r w:rsidRPr="0001664D">
        <w:rPr>
          <w:rStyle w:val="HebrewChar"/>
          <w:rFonts w:cs="FrankRuehl" w:hint="cs"/>
          <w:rtl/>
        </w:rPr>
        <w:t xml:space="preserve"> (שבועות תרנ"ב)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קח את הלוים, כמה נימין היה בכנור</w:t>
      </w:r>
      <w:r w:rsidR="0001664D" w:rsidRPr="0001664D">
        <w:rPr>
          <w:rStyle w:val="HebrewChar"/>
          <w:rFonts w:cs="FrankRuehl" w:hint="cs"/>
          <w:rtl/>
        </w:rPr>
        <w:t>...</w:t>
      </w:r>
      <w:r w:rsidRPr="0001664D">
        <w:rPr>
          <w:rStyle w:val="HebrewChar"/>
          <w:rFonts w:cs="FrankRuehl" w:hint="cs"/>
          <w:rtl/>
        </w:rPr>
        <w:t xml:space="preserve"> כי השירה תליא בזמן, ולכן בכל יום יש שיר אחר, כי ההתחדשות שיש בכל יום נותן השירה, כמ"ש ז"ל כי השמש אומרת שירה וזורחת</w:t>
      </w:r>
      <w:r w:rsidR="0001664D" w:rsidRPr="0001664D">
        <w:rPr>
          <w:rStyle w:val="HebrewChar"/>
          <w:rFonts w:cs="FrankRuehl" w:hint="cs"/>
          <w:rtl/>
        </w:rPr>
        <w:t>...</w:t>
      </w:r>
      <w:r w:rsidRPr="0001664D">
        <w:rPr>
          <w:rStyle w:val="HebrewChar"/>
          <w:rFonts w:cs="FrankRuehl" w:hint="cs"/>
          <w:rtl/>
        </w:rPr>
        <w:t xml:space="preserve"> כי בכל יום יש הארה אחרת, כדאיתא בשם האר"י ז"ל כי אין כל יום דומה לחבירו מבריאת העולם. ונראה דהלוים מיוחדים לבחינת הזמן, דיש ג' בחינות עולם שנה נפש, דצריך כל אדם בפרט ומכל שכן כלל ישראל לתקן המקום והזמן שמיוחד לו בתיקון נפשו, ובני ישראל תקנו המקום בכח ארץ ישראל</w:t>
      </w:r>
      <w:r w:rsidR="0001664D" w:rsidRPr="0001664D">
        <w:rPr>
          <w:rStyle w:val="HebrewChar"/>
          <w:rFonts w:cs="FrankRuehl" w:hint="cs"/>
          <w:rtl/>
        </w:rPr>
        <w:t>...</w:t>
      </w:r>
      <w:r w:rsidRPr="0001664D">
        <w:rPr>
          <w:rStyle w:val="HebrewChar"/>
          <w:rFonts w:cs="FrankRuehl" w:hint="cs"/>
          <w:rtl/>
        </w:rPr>
        <w:t xml:space="preserve"> ולשבט לוי לא היה חלק, והלוים מוכנים לתקן בחינת שנה, לכן הלוים נפסלים בשנים ולא במומים</w:t>
      </w:r>
      <w:r w:rsidR="0001664D" w:rsidRPr="0001664D">
        <w:rPr>
          <w:rStyle w:val="HebrewChar"/>
          <w:rFonts w:cs="FrankRuehl" w:hint="cs"/>
          <w:rtl/>
        </w:rPr>
        <w:t>...</w:t>
      </w:r>
      <w:r w:rsidRPr="0001664D">
        <w:rPr>
          <w:rStyle w:val="HebrewChar"/>
          <w:rFonts w:cs="FrankRuehl" w:hint="cs"/>
          <w:rtl/>
        </w:rPr>
        <w:t xml:space="preserve"> (בהעלותך תרנ"ג)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ויהס כלב</w:t>
      </w:r>
      <w:r w:rsidR="0001664D" w:rsidRPr="0001664D">
        <w:rPr>
          <w:rStyle w:val="HebrewChar"/>
          <w:rFonts w:cs="FrankRuehl" w:hint="cs"/>
          <w:rtl/>
        </w:rPr>
        <w:t>...</w:t>
      </w:r>
      <w:r w:rsidRPr="0001664D">
        <w:rPr>
          <w:rStyle w:val="HebrewChar"/>
          <w:rFonts w:cs="FrankRuehl" w:hint="cs"/>
          <w:rtl/>
        </w:rPr>
        <w:t xml:space="preserve"> הענין הוא כי בודאי המרגלים הבינו וראו כי לא הגיע העת לרשת את הארץ כאשר באמת כך היה צריך להיות עוד מ' שנה במדבר</w:t>
      </w:r>
      <w:r w:rsidR="0001664D" w:rsidRPr="0001664D">
        <w:rPr>
          <w:rStyle w:val="HebrewChar"/>
          <w:rFonts w:cs="FrankRuehl" w:hint="cs"/>
          <w:rtl/>
        </w:rPr>
        <w:t>...</w:t>
      </w:r>
      <w:r w:rsidRPr="0001664D">
        <w:rPr>
          <w:rStyle w:val="HebrewChar"/>
          <w:rFonts w:cs="FrankRuehl" w:hint="cs"/>
          <w:rtl/>
        </w:rPr>
        <w:t xml:space="preserve"> אבל למעלה בשמים כמו שהיו דור המדבר נמשכין אחר הנהגת משה רבינו ע"ה שהוריד להם תורה מן השמים, והנהגה זו היא למעלה מהטבע והתחלקות העתים והזמנים, לכן הכל אמת כי על פי הטבע לא הגיע העת, ובמדריגת משה רבינו ע"ה היו יכולין לכנוס והיו מתעלין ומתרוממין מן הטבע</w:t>
      </w:r>
      <w:r w:rsidR="0001664D" w:rsidRPr="0001664D">
        <w:rPr>
          <w:rStyle w:val="HebrewChar"/>
          <w:rFonts w:cs="FrankRuehl" w:hint="cs"/>
          <w:rtl/>
        </w:rPr>
        <w:t>...</w:t>
      </w:r>
      <w:r w:rsidRPr="0001664D">
        <w:rPr>
          <w:rStyle w:val="HebrewChar"/>
          <w:rFonts w:cs="FrankRuehl" w:hint="cs"/>
          <w:rtl/>
        </w:rPr>
        <w:t xml:space="preserve"> (שם תרמ"ד)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איתא שרמזו לו אתה מבקש לעקור אומה החוגגת ג' רגלים בשנה, והענין כי קידוש הזמנים שנמסר לבני ישראל הוא עדות כי בני ישראל למעלה מן הזמן, וכל ניחוש של אותו רשע הוא במזל האדם</w:t>
      </w:r>
      <w:r w:rsidR="0001664D" w:rsidRPr="0001664D">
        <w:rPr>
          <w:rStyle w:val="HebrewChar"/>
          <w:rFonts w:cs="FrankRuehl" w:hint="cs"/>
          <w:rtl/>
        </w:rPr>
        <w:t>...</w:t>
      </w:r>
      <w:r w:rsidRPr="0001664D">
        <w:rPr>
          <w:rStyle w:val="HebrewChar"/>
          <w:rFonts w:cs="FrankRuehl" w:hint="cs"/>
          <w:rtl/>
        </w:rPr>
        <w:t xml:space="preserve"> שכל הכח שלהם (שדים) לקרב הדברים לזמן, אבל בני ישראל </w:t>
      </w:r>
      <w:r w:rsidRPr="0001664D">
        <w:rPr>
          <w:rStyle w:val="HebrewChar"/>
          <w:rFonts w:cs="FrankRuehl" w:hint="cs"/>
          <w:rtl/>
        </w:rPr>
        <w:lastRenderedPageBreak/>
        <w:t>שהם למעלה מן הזמן אין הקללה שולטת בהם. (בלק תרנ"ה)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המנין בפרשה זו</w:t>
      </w:r>
      <w:r w:rsidR="0001664D" w:rsidRPr="0001664D">
        <w:rPr>
          <w:rStyle w:val="HebrewChar"/>
          <w:rFonts w:cs="FrankRuehl" w:hint="cs"/>
          <w:rtl/>
        </w:rPr>
        <w:t>...</w:t>
      </w:r>
      <w:r w:rsidRPr="0001664D">
        <w:rPr>
          <w:rStyle w:val="HebrewChar"/>
          <w:rFonts w:cs="FrankRuehl" w:hint="cs"/>
          <w:rtl/>
        </w:rPr>
        <w:t xml:space="preserve"> וכמו כן בזמן יש מצות עשה שהזמן גרמא שאינם יכולים להתגלות רק בזמנים אלו שבתות וימים טובים, וזמנים אלו ומקומות אלו מיוחדים רק לבני ישראל</w:t>
      </w:r>
      <w:r w:rsidR="0001664D" w:rsidRPr="0001664D">
        <w:rPr>
          <w:rStyle w:val="HebrewChar"/>
          <w:rFonts w:cs="FrankRuehl" w:hint="cs"/>
          <w:rtl/>
        </w:rPr>
        <w:t>...</w:t>
      </w:r>
      <w:r w:rsidRPr="0001664D">
        <w:rPr>
          <w:rStyle w:val="HebrewChar"/>
          <w:rFonts w:cs="FrankRuehl" w:hint="cs"/>
          <w:rtl/>
        </w:rPr>
        <w:t xml:space="preserve"> (פינחס תרמ"ו)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דיני תפילה ערב ובוקר וצהרים וכו'</w:t>
      </w:r>
      <w:r w:rsidR="0001664D" w:rsidRPr="0001664D">
        <w:rPr>
          <w:rStyle w:val="HebrewChar"/>
          <w:rFonts w:cs="FrankRuehl" w:hint="cs"/>
          <w:rtl/>
        </w:rPr>
        <w:t>...</w:t>
      </w:r>
      <w:r w:rsidRPr="0001664D">
        <w:rPr>
          <w:rStyle w:val="HebrewChar"/>
          <w:rFonts w:cs="FrankRuehl" w:hint="cs"/>
          <w:rtl/>
        </w:rPr>
        <w:t xml:space="preserve"> אך למדונו רבותינו ז"ל כי התפלה הקבועה בכל זמן מקובלת וחביבה ביותר, והענין כי עיקר התפלה להמשיך חיות חדשות אל הטבע שהוא הזמן</w:t>
      </w:r>
      <w:r w:rsidR="0001664D" w:rsidRPr="0001664D">
        <w:rPr>
          <w:rStyle w:val="HebrewChar"/>
          <w:rFonts w:cs="FrankRuehl" w:hint="cs"/>
          <w:rtl/>
        </w:rPr>
        <w:t>...</w:t>
      </w:r>
      <w:r w:rsidRPr="0001664D">
        <w:rPr>
          <w:rStyle w:val="HebrewChar"/>
          <w:rFonts w:cs="FrankRuehl" w:hint="cs"/>
          <w:rtl/>
        </w:rPr>
        <w:t xml:space="preserve"> ועל זה תיקנו חז"ל בכל יום ברכות והודאות ופסוקי דזמרה ליישר ולסדר כל מעשה בראשית, ועל זה הבירור מתחדש שורש החיות שלמעלה מהזמן והטבע, לכן זמני התפלה כשנשתנה הזמן ערב ובוקר וצהרים, והוא עצמו סמיכות גאולה לתפלה, שזהו סידור ש"מ הוא גאולה שנקודה חיות הוא גבולות תוך הטבע וזמן, וכשיוצא מזה הגלות על ידי עבודת בני ישראל</w:t>
      </w:r>
      <w:r w:rsidR="0001664D" w:rsidRPr="0001664D">
        <w:rPr>
          <w:rStyle w:val="HebrewChar"/>
          <w:rFonts w:cs="FrankRuehl" w:hint="cs"/>
          <w:rtl/>
        </w:rPr>
        <w:t>...</w:t>
      </w:r>
      <w:r w:rsidRPr="0001664D">
        <w:rPr>
          <w:rStyle w:val="HebrewChar"/>
          <w:rFonts w:cs="FrankRuehl" w:hint="cs"/>
          <w:rtl/>
        </w:rPr>
        <w:t xml:space="preserve"> (ואתחנן תרל"ד)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אם שמע</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ויש זמנים שפותחין משמים כמו באלול ועשרת ימי תשובה שהם ימי רצון, ולפי מה שאדם דופק כל ימי השנה כך נפתח לו באלה הימים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ובימים אלו מבקשין בשמים שיתעוררו בני ישראל בתשובה</w:t>
      </w:r>
      <w:r w:rsidR="0001664D" w:rsidRPr="0001664D">
        <w:rPr>
          <w:rStyle w:val="HebrewChar"/>
          <w:rFonts w:cs="FrankRuehl" w:hint="cs"/>
          <w:rtl/>
        </w:rPr>
        <w:t>...</w:t>
      </w:r>
      <w:r w:rsidRPr="0001664D">
        <w:rPr>
          <w:rStyle w:val="HebrewChar"/>
          <w:rFonts w:cs="FrankRuehl" w:hint="cs"/>
          <w:rtl/>
        </w:rPr>
        <w:t xml:space="preserve"> (תבא תרמ"א)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במנחה בשבת עת רצון וכן בחודש אלול ימי רצון, והלא השי"ת אין בו שינוי והוא למעלה מן הזמן, רק הפירוש שהשינוי הוא בהזמן, שיש עת רצון שהזמן יכול לקבל הרצון והשפע מהנקודה שלמעלה מהזמן, ובשבת קדש שיש השפעה מהשי"ת לכל ימי השבוע מתקשר הזמן במה שלמעלה, וכן בחודש אלול קודם התחדשות שנה החדשה, ולכן אז עת רצון שיכולין להתדבק גם בעולם הזה במה שלמעלה</w:t>
      </w:r>
      <w:r w:rsidR="0001664D" w:rsidRPr="0001664D">
        <w:rPr>
          <w:rStyle w:val="HebrewChar"/>
          <w:rFonts w:cs="FrankRuehl" w:hint="cs"/>
          <w:rtl/>
        </w:rPr>
        <w:t>...</w:t>
      </w:r>
      <w:r w:rsidRPr="0001664D">
        <w:rPr>
          <w:rStyle w:val="HebrewChar"/>
          <w:rFonts w:cs="FrankRuehl" w:hint="cs"/>
          <w:rtl/>
        </w:rPr>
        <w:t xml:space="preserve"> (אלול תרל"ד)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בראש השנה בטלה עבודה מאבותינו במצרים, כי עיקר חשכות הטבע הוא הזמן, וכיון שבראש השנה נשתנה זמן חדש ניטל הסתרות זמן העבר ונמשך חיות לזמן החדש ממקום שלמעלה מהטבע והזמן</w:t>
      </w:r>
      <w:r w:rsidR="0001664D" w:rsidRPr="0001664D">
        <w:rPr>
          <w:rStyle w:val="HebrewChar"/>
          <w:rFonts w:cs="FrankRuehl" w:hint="cs"/>
          <w:rtl/>
        </w:rPr>
        <w:t>...</w:t>
      </w:r>
      <w:r w:rsidRPr="0001664D">
        <w:rPr>
          <w:rStyle w:val="HebrewChar"/>
          <w:rFonts w:cs="FrankRuehl" w:hint="cs"/>
          <w:rtl/>
        </w:rPr>
        <w:t xml:space="preserve"> (ראש השנה תרל"ד)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ולפי האמור יובן דכל ענין הפסח הוא משום שנמסר הזמן ברשות ישראל, ואילו יצויר </w:t>
      </w:r>
      <w:r w:rsidR="0000412F" w:rsidRPr="0001664D">
        <w:rPr>
          <w:rStyle w:val="HebrewChar"/>
          <w:rFonts w:cs="FrankRuehl" w:hint="cs"/>
          <w:rtl/>
        </w:rPr>
        <w:lastRenderedPageBreak/>
        <w:t>שמתנהג סדר הזמנים לפי החשבון לא היה אפשר לישראל לעשות את הפסח, ועל כן הקדים למצות הפסח מצות קידוש חדשים ועיבור השנים</w:t>
      </w:r>
      <w:r w:rsidRPr="0001664D">
        <w:rPr>
          <w:rStyle w:val="HebrewChar"/>
          <w:rFonts w:cs="FrankRuehl" w:hint="cs"/>
          <w:rtl/>
        </w:rPr>
        <w:t>...</w:t>
      </w:r>
      <w:r w:rsidR="0000412F" w:rsidRPr="0001664D">
        <w:rPr>
          <w:rStyle w:val="HebrewChar"/>
          <w:rFonts w:cs="FrankRuehl" w:hint="cs"/>
          <w:rtl/>
        </w:rPr>
        <w:t xml:space="preserve"> (ויקהל תרע"ח)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אך מכל מקום עדיין אינו מובן, דהתינח התחדשות עצם הנפש שהיא למעלה מהשמש, אבל הרי החידוש הגיע גם לגופים שהיו תחת הזמן, והזמן הוא גשמי מסודר בסדר התולדות. ונראה שלזה היה תיקון מה שישראל מונין ללבנה, והזמן נמסר לישראל למלא ולחסר ולעבר, כבירושלמי כתובות פ"א סוף ה"ב, לאחר ג' שנים אין בתוליה חוזרין, נמנו בית דין לעבר את החודש או לעבר את השנה בתוליה חוזרין, ועל כן גם זמנם הוא למעלה מסדר ומשטרי המזלות, ועל כן שייך גם בגופים שהם תחת הזמן ענין התחדשות. ובזה יש לפרש דברי המדרש, אמר רבי יוחנן לא נברא להאיר אלא גלגל חמה, ולמה נבראת לבנה, אלא לקדש בה ראשי חדשים וראשי שנים, והיינו שכל עצמה של הלבנה נבראה כדי להעלות את הזמן מתחת השמש להיות ברשות ישראל. ובזה יש לפרש הלשון קידוש חדשים ולא קביעות חדשים, שקדושה היא הבדלה, היינו שמבדילין את זמן החודש מהיות תחת השמים והשמש. ולפי האמור מובן שכל עצמו של ענין פסח שישראל נתעלו למיכל אפתורא דמלכא בדילוג וקפיצה שלא על פי סדר השתלשלות אלא מבירא עמיקתא לאיגרא רמה בבת אחת, הכל נמשך מפאת שהזמן נמסר לישראל לקדש ולעבר, וכל עצמו שנמסר קדוש החודש לישראל הוא, כדי שיהיה כל ענינם בהתחדשות, על כן שתי מצות אלו קשורות זו בזו. (שמיני תרע"ט)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ויש לומר שכן הוא סדר החדשים, שלשה החדשים הראשונים הם מלמעלה למטה בכדי ששלשה החדשים השניים יעלו ממטה למעלה עם כל בחינות הנמוכין שבהם. וכידוע מצירופי הוי"ה שבחדשים שלשה הראשונים מתחילים ביו"ד והשניים בה"א, שיו"ד היא כמו נקודה הניתנת ממעלה למטה בחינת דכרין, והה"א היא אור החוזר ממטה למעלה בחינת נוקבין, והיינו שבניסן היו התגלות הנסים בעולם הזה, ובאייר הוסיף ליתן המן</w:t>
      </w:r>
      <w:r w:rsidR="0001664D" w:rsidRPr="0001664D">
        <w:rPr>
          <w:rStyle w:val="HebrewChar"/>
          <w:rFonts w:cs="FrankRuehl" w:hint="cs"/>
          <w:rtl/>
        </w:rPr>
        <w:t>...</w:t>
      </w:r>
      <w:r w:rsidRPr="0001664D">
        <w:rPr>
          <w:rStyle w:val="HebrewChar"/>
          <w:rFonts w:cs="FrankRuehl" w:hint="cs"/>
          <w:rtl/>
        </w:rPr>
        <w:t xml:space="preserve"> והרי בכל החדשים האלה היתה הנתינה מלמעלה למטה, אך עדיין אין זה </w:t>
      </w:r>
      <w:r w:rsidRPr="0001664D">
        <w:rPr>
          <w:rStyle w:val="HebrewChar"/>
          <w:rFonts w:cs="FrankRuehl" w:hint="cs"/>
          <w:rtl/>
        </w:rPr>
        <w:lastRenderedPageBreak/>
        <w:t>התכלית אלא הכוונה היא שעל ידי זה יתעלה התחתונים מעלה מעלה אור חוזר, ושלשה החדשים הראשונים אלו הם כדמיון הזורע, כאמרם ז"ל כלום אדם זורע סאה אלא להכניס כמה כורים, והם שלשה חדשים השניים, שהם העליות ממטה למעלה, ואלמלא החטא היו גם הבחינות הנמוכין שבעולם עולין ממטה למעלה, אך מחמת החטא היתה העליה רק לחלקי הקדושה שניתנין מלמעלה למטה</w:t>
      </w:r>
      <w:r w:rsidR="0001664D" w:rsidRPr="0001664D">
        <w:rPr>
          <w:rStyle w:val="HebrewChar"/>
          <w:rFonts w:cs="FrankRuehl" w:hint="cs"/>
          <w:rtl/>
        </w:rPr>
        <w:t>...</w:t>
      </w:r>
      <w:r w:rsidRPr="0001664D">
        <w:rPr>
          <w:rStyle w:val="HebrewChar"/>
          <w:rFonts w:cs="FrankRuehl" w:hint="cs"/>
          <w:rtl/>
        </w:rPr>
        <w:t xml:space="preserve"> (שלח תרע"ד)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ילפינן מברייתו של עולם דבכל דבר הלילה קודם ליום, כדאיתא בריש ברכות, כי בכל דבר ההעדר קודם להויה, וכי אשב בחושך אדע כי אחר כך ה' אור לי. כי כל חיי האדם כך מורכבים מהזמן חושך ואור יום ולילה, כך חוזר חלילה רק שהחושך קודם דקליפה קודמת לפרי, חוץ בקדשים קיימא לן הלילה אחר היום כי מי שכבר בא אל הקודש היום קודם, כמו מי שעומד תוך הפרי אצלו הפרי קודם לקליפה</w:t>
      </w:r>
      <w:r w:rsidR="0001664D" w:rsidRPr="0001664D">
        <w:rPr>
          <w:rStyle w:val="HebrewChar"/>
          <w:rFonts w:cs="FrankRuehl" w:hint="cs"/>
          <w:rtl/>
        </w:rPr>
        <w:t>...</w:t>
      </w:r>
      <w:r w:rsidRPr="0001664D">
        <w:rPr>
          <w:rStyle w:val="HebrewChar"/>
          <w:rFonts w:cs="FrankRuehl" w:hint="cs"/>
          <w:rtl/>
        </w:rPr>
        <w:t xml:space="preserve"> (חלק א צדקת הצדיק יא, עמוד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כידוע דכל קומה כלול מי' והם י' קדושות, דתנן בפ"א דכלים בעולם, וכן הם בשנה, דרך משל קדושת שבת ויום הכפורים ויום טוב וחול המועד וראש חודש הרי ה' קדושות מפורשות בתורה, וערב פסח שקדוש מפני הקרבת הקרבן בו ובכללו פסח שני, וכן זמני קרבן עצים לאותם משפחות וכדומה הרי ו', וחנוכה ופורים שהם קדושות מדברי סופרים הרי ח', וט"ו באב שהוא קדוש בקדושת יום טוב מצד המנהג שיש כמה דברים שאינם לא מדברי תורה ולא מדברי סופרים רק מצד מנהג ישראל שהוא גם כן תורה, וכך ט"ו באב דלא נזכר בשום מקום מצוה שיהיה יום טוב כלל רק מה שספרו בסוף תענית דלא היו ימים טובים לישראל כט"ו באב וכו' שנהגו בו ישראל יום טוב, ומנהג ישראל תורה</w:t>
      </w:r>
      <w:r w:rsidRPr="0001664D">
        <w:rPr>
          <w:rStyle w:val="HebrewChar"/>
          <w:rFonts w:cs="FrankRuehl" w:hint="cs"/>
          <w:rtl/>
        </w:rPr>
        <w:t>...</w:t>
      </w:r>
      <w:r w:rsidR="0000412F" w:rsidRPr="0001664D">
        <w:rPr>
          <w:rStyle w:val="HebrewChar"/>
          <w:rFonts w:cs="FrankRuehl" w:hint="cs"/>
          <w:rtl/>
        </w:rPr>
        <w:t xml:space="preserve"> ויש בכח מנהגי ישראל לקבוע קדושה באותו ד' הנהוג כמו בדברי תורה. והעשירית היא הקודש שיש בכל ימי החול בעת עסקו בתורה ובתפלה ובמצוות שאין לך יום פנוי מהם. ורגע עשיית המצוה וכל שכן עסק בתורה וכן בתפלה הוא קדוש לאלקיו ומכניס קדושה באותה שעה והיא </w:t>
      </w:r>
      <w:r w:rsidR="0000412F" w:rsidRPr="0001664D">
        <w:rPr>
          <w:rStyle w:val="HebrewChar"/>
          <w:rFonts w:cs="FrankRuehl" w:hint="cs"/>
          <w:rtl/>
        </w:rPr>
        <w:lastRenderedPageBreak/>
        <w:t>מושכת עמה שאר היום</w:t>
      </w:r>
      <w:r w:rsidRPr="0001664D">
        <w:rPr>
          <w:rStyle w:val="HebrewChar"/>
          <w:rFonts w:cs="FrankRuehl" w:hint="cs"/>
          <w:rtl/>
        </w:rPr>
        <w:t>...</w:t>
      </w:r>
      <w:r w:rsidR="0000412F" w:rsidRPr="0001664D">
        <w:rPr>
          <w:rStyle w:val="HebrewChar"/>
          <w:rFonts w:cs="FrankRuehl" w:hint="cs"/>
          <w:rtl/>
        </w:rPr>
        <w:t xml:space="preserve"> (שם ישראל קדושים עמוד מא)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וכ"א בשבת דג' ימים מקמי שבתא וג' ימים לבתר היינו שהמשכת קדושת השבת הוא כן בג' ימים שלפניה ושלאחריה דבזה מתקדשים ימי המעשה על ידה וכן לכל קדושת המועדים</w:t>
      </w:r>
      <w:r w:rsidRPr="0001664D">
        <w:rPr>
          <w:rStyle w:val="HebrewChar"/>
          <w:rFonts w:cs="FrankRuehl" w:hint="cs"/>
          <w:rtl/>
        </w:rPr>
        <w:t>...</w:t>
      </w:r>
      <w:r w:rsidR="0000412F" w:rsidRPr="0001664D">
        <w:rPr>
          <w:rStyle w:val="HebrewChar"/>
          <w:rFonts w:cs="FrankRuehl" w:hint="cs"/>
          <w:rtl/>
        </w:rPr>
        <w:t xml:space="preserve"> וכך הוא סדר זמנים להיות מושכים הקדושה מזה לזה ובמקום שמסיים קדושה שלפניו מתחיל שלאחריו, ואין רגע ריק מהמשכת קדושה מקדושת הזמנים המקודשים</w:t>
      </w:r>
      <w:r w:rsidRPr="0001664D">
        <w:rPr>
          <w:rStyle w:val="HebrewChar"/>
          <w:rFonts w:cs="FrankRuehl" w:hint="cs"/>
          <w:rtl/>
        </w:rPr>
        <w:t>...</w:t>
      </w:r>
      <w:r w:rsidR="0000412F" w:rsidRPr="0001664D">
        <w:rPr>
          <w:rStyle w:val="HebrewChar"/>
          <w:rFonts w:cs="FrankRuehl" w:hint="cs"/>
          <w:rtl/>
        </w:rPr>
        <w:t xml:space="preserve"> והנה ביום הלידה אינו יודע עוד מה יהיה ואין שמשו זורח, אבל מכל מקום כבר קדושתו העתידה להתגלות אחר כך בו שופעת ומאירה לפניה מיד מיום הולדו. וימי האדם משנולד עד שיהיה בן כ' הם בערך ימים שלפני הקדושה, ומבן כ' עד בן ס' הוא זמן השתדלות האדם בעבודת השי"ת ולהתקדש בקדושה עליונה, ומבן ס' לזקנה והלאה עד יום המיתה הם ימי הירידה ובהם הוא המשכת הקדושה מימים שלפניהם. וזקני תלמידי חכמים קדושתם מתוספת כל זמן שמזקינין. כי נראה דחלוקת ג' זמנים אלו הם גם כן נגד כלל ג' קדושות הנז"ל, עד בן כ' במעלליו יתנכר בקדושה שבו בתולדה מאבותיו, והאחר כך עד בן ס' קונה קדושה מצד עצמו בהשתדלותו, ואחר כך הוא מה שהשי"ת משפיע לו קדושה מלמעלה כל אחד כפי מה שראוי לו ולהרגילו בקדושה עליונה כדי שיוכל אחר מיתה ליכנס לעולמות העליונים</w:t>
      </w:r>
      <w:r w:rsidRPr="0001664D">
        <w:rPr>
          <w:rStyle w:val="HebrewChar"/>
          <w:rFonts w:cs="FrankRuehl" w:hint="cs"/>
          <w:rtl/>
        </w:rPr>
        <w:t>...</w:t>
      </w:r>
      <w:r w:rsidR="0000412F" w:rsidRPr="0001664D">
        <w:rPr>
          <w:rStyle w:val="HebrewChar"/>
          <w:rFonts w:cs="FrankRuehl" w:hint="cs"/>
          <w:rtl/>
        </w:rPr>
        <w:t xml:space="preserve"> (שם שם עמוד קד)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וכך בשנה אין רגע דומה לחברתה, וכמשז"ל (סנהדרין ק"ב) דיש עת רצון וכן בהיפוך יש עת מוכן וכו', וזהו דרך כלל ובפרט מסתמא אין שום רגע דומה לחברתה כמו בנפשות, ובכל רגע התפשטות ענין מיוחד בעולם, וכל אחד משתמש בו כרצונו לטב או וכו'. וחלוקת השנה בכלל לי"ב חדש שאז"ל נגד י"ב שבטים שהם צאצאי יעקב שנמשל בתורה לשמש, וכך י"ב חדש הם י"ב הקפות הירח להשלים מדת שנה שהוא היקף אחד של החמה. והענין כי שמש ומגן ה' הוא שם הוי"ה הרומז למדת יעקב הוא דוגמת שמש המאיר לכל העולם כולו, ומצידו ית' ההארה תמיד שוה</w:t>
      </w:r>
      <w:r w:rsidRPr="0001664D">
        <w:rPr>
          <w:rStyle w:val="HebrewChar"/>
          <w:rFonts w:cs="FrankRuehl" w:hint="cs"/>
          <w:rtl/>
        </w:rPr>
        <w:t>...</w:t>
      </w:r>
      <w:r w:rsidR="0000412F" w:rsidRPr="0001664D">
        <w:rPr>
          <w:rStyle w:val="HebrewChar"/>
          <w:rFonts w:cs="FrankRuehl" w:hint="cs"/>
          <w:rtl/>
        </w:rPr>
        <w:t xml:space="preserve"> ושינוי הזמנים הוא מצד חילוקי המקומות. וכך עשה האלקים האדם ישר לענין השגת הארתו ית', רק שהמה בקשו </w:t>
      </w:r>
      <w:r w:rsidR="0000412F" w:rsidRPr="0001664D">
        <w:rPr>
          <w:rStyle w:val="HebrewChar"/>
          <w:rFonts w:cs="FrankRuehl" w:hint="cs"/>
          <w:rtl/>
        </w:rPr>
        <w:lastRenderedPageBreak/>
        <w:t>חשבונות רבים מזה בא שינוי הנפשות כענין שינוי עת השנה שהוא מצד המקבלים. ואין אדם שאין לו שעה, היינו דחלוקת הזמנים הוא כנגד חלוקת הנפשות מסתמא כל שעה ידועה הוא נגד נפש ידועה. ולפי שכל העולם כולו כאדם אחד לפיכך כל אחד מרגיש גם כן כחות של כל הנפשות, והוא על ידי השתנות הזמנים שבכל רגע משמש כח אחר של נפש אחר, ובאותה שעה שהוא שלו שמדתו משמשת בעולם אם יזכה לכוין השעה להיות עסוק ומשתדל אז בהשגת הארתו ית' יוכל לעלות ולהצליח אז דקיימא ליה שעתא בין בהצלחה רוחניות של אורו ואמיתו בהשגתו ית', ובין הצלחה גופנית בעניני עולם הזה מהתנשאות וכדומה, כי באותה רגע הוא ראש ההנהגה בעולם, וזהו דרך פרט בכל רגע</w:t>
      </w:r>
      <w:r w:rsidRPr="0001664D">
        <w:rPr>
          <w:rStyle w:val="HebrewChar"/>
          <w:rFonts w:cs="FrankRuehl" w:hint="cs"/>
          <w:rtl/>
        </w:rPr>
        <w:t>...</w:t>
      </w:r>
      <w:r w:rsidR="0000412F" w:rsidRPr="0001664D">
        <w:rPr>
          <w:rStyle w:val="HebrewChar"/>
          <w:rFonts w:cs="FrankRuehl" w:hint="cs"/>
          <w:rtl/>
        </w:rPr>
        <w:t xml:space="preserve"> (חלק ה רסיסי לילה עמוד סח,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ידוע בקדושת הזמנים דבכל שנה באותו יום מתעורר הענין הנעשה אז באותו יום, והיינו כשהענין נקבע וקיים לדורות, כי כל דבר טובה הנעשה לישראל מהצלה וישועה הכל במשפט מצד איזה זכות שנתעורר באותו זמן, וכאשר אותו זכות נקבע קדושתו בישראל בכל הדורות, אז גם קדושת אותו הזמן קבוע וקיים לדורות להיות מתעורר כח אותו זכות ואותה ישועה פרטית בכל שנה ושנה</w:t>
      </w:r>
      <w:r w:rsidR="0001664D" w:rsidRPr="0001664D">
        <w:rPr>
          <w:rStyle w:val="HebrewChar"/>
          <w:rFonts w:cs="FrankRuehl" w:hint="cs"/>
          <w:rtl/>
        </w:rPr>
        <w:t>...</w:t>
      </w:r>
      <w:r w:rsidRPr="0001664D">
        <w:rPr>
          <w:rStyle w:val="HebrewChar"/>
          <w:rFonts w:cs="FrankRuehl" w:hint="cs"/>
          <w:rtl/>
        </w:rPr>
        <w:t xml:space="preserve"> (שם שם עמוד קיז)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ועל כן הפיל פור מיום ליום ומחודש לחודש שלא רצה שום חודש ויום לקבל פור להרע לישראל כמ"ש בתרגום, כי הזמן גם כן נברא מכלל הבריאה, והוא גם כן לצורך ישראל, וכמו שכתוב החודש הזה לכם ואיך יקבל על עצמו להרע בו לישראל, וכל שכן לאבדן מן העולם לגמרי חס ושלום, כי אם כן יאבד כל הבריאה ויאבד גם הזמן והיום והחודש עצמו מן העולם גם כן. עד שהגיע לחודש אדר שבו נפל הפור ושמח לפי שבו מת משה רע"ה, הענין כי כל חודש יש בו אור מיוחד בפני עצמו, כפי האורות שנבראו בו</w:t>
      </w:r>
      <w:r w:rsidRPr="0001664D">
        <w:rPr>
          <w:rStyle w:val="HebrewChar"/>
          <w:rFonts w:cs="FrankRuehl" w:hint="cs"/>
          <w:rtl/>
        </w:rPr>
        <w:t>...</w:t>
      </w:r>
      <w:r w:rsidR="0000412F" w:rsidRPr="0001664D">
        <w:rPr>
          <w:rStyle w:val="HebrewChar"/>
          <w:rFonts w:cs="FrankRuehl" w:hint="cs"/>
          <w:rtl/>
        </w:rPr>
        <w:t xml:space="preserve"> בכל חודש השגת התגלות מיוחד מה שכנסת ישראל מקבלת מדודה כלבנה המקבלת מהחמה כנודע, ובניסן הוא התגלות גמור להאיר גם בחשכת לילה, וראתה שפחה על הים וכו' בראיה גמורה על ידי שמאיר כל הלילה ולכל בני ישראל היה אור גמור במושבותם</w:t>
      </w:r>
      <w:r w:rsidRPr="0001664D">
        <w:rPr>
          <w:rStyle w:val="HebrewChar"/>
          <w:rFonts w:cs="FrankRuehl" w:hint="cs"/>
          <w:rtl/>
        </w:rPr>
        <w:t>...</w:t>
      </w:r>
      <w:r w:rsidR="0000412F" w:rsidRPr="0001664D">
        <w:rPr>
          <w:rStyle w:val="HebrewChar"/>
          <w:rFonts w:cs="FrankRuehl" w:hint="cs"/>
          <w:rtl/>
        </w:rPr>
        <w:t xml:space="preserve"> </w:t>
      </w:r>
      <w:r w:rsidR="0000412F" w:rsidRPr="0001664D">
        <w:rPr>
          <w:rStyle w:val="HebrewChar"/>
          <w:rFonts w:cs="FrankRuehl" w:hint="cs"/>
          <w:rtl/>
        </w:rPr>
        <w:lastRenderedPageBreak/>
        <w:t>(שם עמוד קעו)</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ועל כן התחלת גאולת ישראל היה במצוה זו הראשונה שמסר להם דהחודש הזה לכם, והוא התחדשות הזמנים למועדים, כי הזמן מסור גם כן לישראל, ובזה תלוי גאולת ישראל בחשבון הזמנים כי לכל יש קץ וזמן שקבע השי"ת, אבל הזמן מסור לישראל, ועל ידי זה יכול בשביל ישראל לעשות חשבון וסדר זמנים בענין אחר</w:t>
      </w:r>
      <w:r w:rsidRPr="0001664D">
        <w:rPr>
          <w:rStyle w:val="HebrewChar"/>
          <w:rFonts w:cs="FrankRuehl"/>
          <w:rtl/>
        </w:rPr>
        <w:t>...</w:t>
      </w:r>
      <w:r w:rsidR="0000412F" w:rsidRPr="0001664D">
        <w:rPr>
          <w:rStyle w:val="HebrewChar"/>
          <w:rFonts w:cs="FrankRuehl"/>
          <w:rtl/>
        </w:rPr>
        <w:t xml:space="preserve"> (פרי צדיק מקץ 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הערה גדולה הערנו מהלכה מפורשת, ידיעה נפלאה בכחות הנפש, והוא כי יכול להיות כי האדם הנוסע לרב לזמן קצר מצליח לפעמים יותר ממי שהוא יושב אצל רב זמן ארוך, והוא דאיתא בשבת י' תפלת מנחה דלכולי עלמא חובה, קיימא לן אין מפסיקין, ומשני מנחה קביעא לה זימנא, ערבית כיון שכולא ליליא זימנא, אתי למפשע, הרי שלעצל כיון שיש לו זמן מתחיל מלאכתו ברפיון ידים</w:t>
      </w:r>
      <w:r w:rsidR="0001664D" w:rsidRPr="0001664D">
        <w:rPr>
          <w:rStyle w:val="HebrewChar"/>
          <w:rFonts w:cs="FrankRuehl" w:hint="cs"/>
          <w:rtl/>
        </w:rPr>
        <w:t>...</w:t>
      </w:r>
      <w:r w:rsidRPr="0001664D">
        <w:rPr>
          <w:rStyle w:val="HebrewChar"/>
          <w:rFonts w:cs="FrankRuehl" w:hint="cs"/>
          <w:rtl/>
        </w:rPr>
        <w:t xml:space="preserve"> זהו קצת דרכי העצל היושב אצל רב זמן ארוך, התחיל בעצלות ומסיים בעצלות, עד שמאבד זמנו חס ושלום.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ולמדנו מזה שחובה על האדם שלא ידחה זמנו בלך ושוב למחר כדרך העצל המגונה, ומה נפלא דברי חז"ל אשר חשדו את תלמידיהם לעצלים, ואמרו שוב יום אחד וכו', למדנו עוד כי עצה לאדם לחשוב כאילו רק יום אחד לפניו ורק דף אחד</w:t>
      </w:r>
      <w:r w:rsidR="0001664D" w:rsidRPr="0001664D">
        <w:rPr>
          <w:rStyle w:val="HebrewChar"/>
          <w:rFonts w:cs="FrankRuehl" w:hint="cs"/>
          <w:rtl/>
        </w:rPr>
        <w:t>...</w:t>
      </w:r>
      <w:r w:rsidRPr="0001664D">
        <w:rPr>
          <w:rStyle w:val="HebrewChar"/>
          <w:rFonts w:cs="FrankRuehl" w:hint="cs"/>
          <w:rtl/>
        </w:rPr>
        <w:t xml:space="preserve"> (חלק א פז)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הענין כי אנו רואים דברים שאדם מחזיק לעצמו שקשים הם מאד, ובאמת אינם אלא "ליצנות" למעלה.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למשל ליקח פנאי לקביעת עתים לתורה קשה לאדם מאד, כי אין לו פנאי. ואם ימשך מעט זמן התפלה הוא כועס על הש"ץ כי אין לו פנאי.</w:t>
      </w:r>
      <w:r>
        <w:rPr>
          <w:rStyle w:val="HebrewChar"/>
          <w:rtl/>
        </w:rPr>
        <w:t> </w:t>
      </w:r>
      <w:r w:rsidRPr="0001664D">
        <w:rPr>
          <w:rStyle w:val="HebrewChar"/>
          <w:rFonts w:cs="FrankRuehl" w:hint="cs"/>
          <w:rtl/>
        </w:rPr>
        <w:t xml:space="preserve"> אך כאשר איש מוטרד בעסקים רבים נתחייב למלכות לישב במאסר, אז יש לו פנאי הרבה, והיה שמח אם יניחו לו לישב בביתו אפילו פנוי מבלי שיעסוק בעסקיו</w:t>
      </w:r>
      <w:r w:rsidR="0001664D" w:rsidRPr="0001664D">
        <w:rPr>
          <w:rStyle w:val="HebrewChar"/>
          <w:rFonts w:cs="FrankRuehl" w:hint="cs"/>
          <w:rtl/>
        </w:rPr>
        <w:t>...</w:t>
      </w:r>
      <w:r w:rsidRPr="0001664D">
        <w:rPr>
          <w:rStyle w:val="HebrewChar"/>
          <w:rFonts w:cs="FrankRuehl" w:hint="cs"/>
          <w:rtl/>
        </w:rPr>
        <w:t xml:space="preserve"> ומה טוב היה לאיש הבודד ואין לו מה לעשות אם יתנו לו דבר להשתעשע בו, כגון מכתבי העתים להעביר זמנו, וכל שכן אם היו מניחים לו ללמוד חכמה</w:t>
      </w:r>
      <w:r w:rsidR="0001664D" w:rsidRPr="0001664D">
        <w:rPr>
          <w:rStyle w:val="HebrewChar"/>
          <w:rFonts w:cs="FrankRuehl" w:hint="cs"/>
          <w:rtl/>
        </w:rPr>
        <w:t>...</w:t>
      </w:r>
      <w:r w:rsidRPr="0001664D">
        <w:rPr>
          <w:rStyle w:val="HebrewChar"/>
          <w:rFonts w:cs="FrankRuehl" w:hint="cs"/>
          <w:rtl/>
        </w:rPr>
        <w:t xml:space="preserve"> ואם כן האדם אשר עזרו השי"ת לישב בביתו בהשקט, ועוסק בעסקיו הרבים ועל לימוד </w:t>
      </w:r>
      <w:r w:rsidRPr="0001664D">
        <w:rPr>
          <w:rStyle w:val="HebrewChar"/>
          <w:rFonts w:cs="FrankRuehl" w:hint="cs"/>
          <w:rtl/>
        </w:rPr>
        <w:lastRenderedPageBreak/>
        <w:t>התורה הקדושה שעה אחת אין לו פנאי, הלא למעשה שחוק יחשב</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מכל מקום עושה השי"ת חסד עם האדם שכאשר מקבל עליו עול התורה לקבוע עתים לתורה בעת שאין לו פנאי, וקשה לו ושובר את יצרו, הקב"ה מחשב לפום צערא אגרא</w:t>
      </w:r>
      <w:r w:rsidR="0001664D" w:rsidRPr="0001664D">
        <w:rPr>
          <w:rStyle w:val="HebrewChar"/>
          <w:rFonts w:cs="FrankRuehl" w:hint="cs"/>
          <w:rtl/>
        </w:rPr>
        <w:t>...</w:t>
      </w:r>
      <w:r w:rsidRPr="0001664D">
        <w:rPr>
          <w:rStyle w:val="HebrewChar"/>
          <w:rFonts w:cs="FrankRuehl" w:hint="cs"/>
          <w:rtl/>
        </w:rPr>
        <w:t xml:space="preserve"> (חלק ב קעה)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שעורי דעת:</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באמת יש לנו דרך לתפוס במחשבתנו אפשרות ידיעה ובחירה, שלא תהיינה סותרות זו לזו לפי מושג יותר עליון, על פי מה שנתבאר בדברי חכמי אמת ובעת האחרונה הוסכם זה גם אצל חכמי העולם,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כי מציאות מקום וזמן היא רק הבחנה במציאות הענינים לפי מושגינו אנו, אבל באמת אין להם מציאות לעצמם,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ובספרים הקדושים מבואר שזמן הוא ענין נברא לפי גבולי הבריאה, ובזה ביאר הגרש"ז ז"ל בשו"ע שלו בענין מה שהשבת והמועדים מתחילים במקומות שונים בארץ בזמנים שונים, אף שקדושת הימים שרשה למעלה, והיינו כי למעלה לא נמצא ענין זמן ולכן ענין קדושת שבת ויום טוב בשרשו הוא למעלה מהזמן, ומשפיע בעולמנו בכל מקום לפי זמנו ומקומו, והנה ידענו כי כל ענין זמן הוא נברא ונמצא לפי מושגינו אנו, אבל לפי המציאות היותר עליונה אין ענין זמן במושג עבר, הוה ועתיד, כי אם הוה תמידי, ולפי זה נמצא, שבאמת אין הידיעה מוקדמת לבחירה, אלא שתיהן נמצאות באחת, ועל פי מושגינו אנו יש לנו לצייר זאת, כאילו מבראשית נבראו כל בני האדם וכבר נעשו כל המעשים ובאותו רגע ממש כבר בחרו כל אחד דרכו</w:t>
      </w:r>
      <w:r w:rsidRPr="0001664D">
        <w:rPr>
          <w:rStyle w:val="HebrewChar"/>
          <w:rFonts w:cs="FrankRuehl" w:hint="cs"/>
          <w:rtl/>
        </w:rPr>
        <w:t>...</w:t>
      </w:r>
      <w:r w:rsidR="0000412F" w:rsidRPr="0001664D">
        <w:rPr>
          <w:rStyle w:val="HebrewChar"/>
          <w:rFonts w:cs="FrankRuehl" w:hint="cs"/>
          <w:rtl/>
        </w:rPr>
        <w:t xml:space="preserve"> (חלק ב ידיעה ובחירה עמוד צח)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והנה כמו ששואלים על הרגשת הבחירה שאיננה מובנת על פי הבחנה של הפיזיקה (סבה ומסובב), כן ממשה </w:t>
      </w:r>
      <w:r>
        <w:rPr>
          <w:rStyle w:val="HebrewChar"/>
          <w:rtl/>
        </w:rPr>
        <w:t> </w:t>
      </w:r>
      <w:r w:rsidRPr="0001664D">
        <w:rPr>
          <w:rStyle w:val="HebrewChar"/>
          <w:rFonts w:cs="FrankRuehl" w:hint="cs"/>
          <w:bCs/>
          <w:rtl/>
        </w:rPr>
        <w:t xml:space="preserve">הרגשת הוה שבזמן מופרך מהפיזיקה,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כי כמו שבמדידה אומרים שקו הוא דבר שיש לו אורך אבל לא רוחב, ונקודה אין לה לא אורך ולא רוחב, (היינו שנמצאים במקום ידוע, אבל אינם ממעטים את המקום), כמו כן אם תחלק את הזמן בין העבר והעתיד, לא ישאר עבור ההוה אלא נקודה מידית (מדידתית), </w:t>
      </w:r>
      <w:r w:rsidRPr="0001664D">
        <w:rPr>
          <w:rStyle w:val="HebrewChar"/>
          <w:rFonts w:cs="FrankRuehl" w:hint="cs"/>
          <w:rtl/>
        </w:rPr>
        <w:lastRenderedPageBreak/>
        <w:t xml:space="preserve">כלומר בלי המשך זמני, ובתוך הרגע הצריך לאדם להרגיש את ההוה, ההוה ההוא כבר נעשה עבר. ואם נבא לאמר שההוה טעות, אם כן </w:t>
      </w:r>
      <w:r>
        <w:rPr>
          <w:rStyle w:val="HebrewChar"/>
          <w:rtl/>
        </w:rPr>
        <w:t> </w:t>
      </w:r>
      <w:r w:rsidRPr="0001664D">
        <w:rPr>
          <w:rStyle w:val="HebrewChar"/>
          <w:rFonts w:cs="FrankRuehl" w:hint="cs"/>
          <w:bCs/>
          <w:rtl/>
        </w:rPr>
        <w:t>איך היה מציאות היותנו בזמן</w:t>
      </w:r>
      <w:r w:rsidR="0001664D" w:rsidRPr="0001664D">
        <w:rPr>
          <w:rStyle w:val="HebrewChar"/>
          <w:rFonts w:cs="FrankRuehl" w:hint="cs"/>
          <w:bCs/>
          <w:szCs w:val="20"/>
          <w:rtl/>
        </w:rPr>
        <w:t>?</w:t>
      </w:r>
      <w:r>
        <w:rPr>
          <w:rStyle w:val="HebrewChar"/>
          <w:rtl/>
        </w:rPr>
        <w:t> </w:t>
      </w:r>
      <w:r w:rsidRPr="0001664D">
        <w:rPr>
          <w:rStyle w:val="HebrewChar"/>
          <w:rFonts w:cs="FrankRuehl" w:hint="cs"/>
          <w:rtl/>
        </w:rPr>
        <w:t xml:space="preserve"> שהרי הזמן מוכרח להיות הצטרפות של הרבה רגעים של הוה, ואם לא היינו מרגישים שאנו נמצאים עכשיו, גם העבר והעתיד לא היה להם מציאות עבורנו. אלא אנו אומרים שהרגשת ההוה אינה על פי חוקי הפיזיקה שאנו דנים בהם על העולם החיצון, אלא </w:t>
      </w:r>
      <w:r>
        <w:rPr>
          <w:rStyle w:val="HebrewChar"/>
          <w:rtl/>
        </w:rPr>
        <w:t> </w:t>
      </w:r>
      <w:r w:rsidRPr="0001664D">
        <w:rPr>
          <w:rStyle w:val="HebrewChar"/>
          <w:rFonts w:cs="FrankRuehl" w:hint="cs"/>
          <w:bCs/>
          <w:rtl/>
        </w:rPr>
        <w:t xml:space="preserve">הרגשה זו יחסית אלינו, אשר באופן כזה נבחין הויתנו, ואמת היא לפנימיותנו, </w:t>
      </w:r>
      <w:r>
        <w:rPr>
          <w:rStyle w:val="HebrewChar"/>
          <w:rtl/>
        </w:rPr>
        <w:t> </w:t>
      </w:r>
      <w:r w:rsidR="0001664D" w:rsidRPr="0001664D">
        <w:rPr>
          <w:rStyle w:val="HebrewChar"/>
          <w:rFonts w:cs="FrankRuehl" w:hint="cs"/>
          <w:rtl/>
        </w:rPr>
        <w:t xml:space="preserve"> </w:t>
      </w:r>
      <w:r w:rsidRPr="0001664D">
        <w:rPr>
          <w:rStyle w:val="HebrewChar"/>
          <w:rFonts w:cs="FrankRuehl" w:hint="cs"/>
          <w:rtl/>
        </w:rPr>
        <w:t>אם גם לא תתאים לחוקים של המבט החיצוני ממש, כן היא הבחירה</w:t>
      </w:r>
      <w:r w:rsidR="0001664D" w:rsidRPr="0001664D">
        <w:rPr>
          <w:rStyle w:val="HebrewChar"/>
          <w:rFonts w:cs="FrankRuehl" w:hint="cs"/>
          <w:rtl/>
        </w:rPr>
        <w:t>...</w:t>
      </w:r>
      <w:r w:rsidRPr="0001664D">
        <w:rPr>
          <w:rStyle w:val="HebrewChar"/>
          <w:rFonts w:cs="FrankRuehl" w:hint="cs"/>
          <w:rtl/>
        </w:rPr>
        <w:t xml:space="preserve"> (חלק א עמוד רפא)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זמן מתן תורתנו, שמעתי ממו"ר ז"ל כי אין הזמן עובר עלינו אלא אנו הולכים בתוכו, למשל כל השבתות הן שבת אחת, אלא אנו הולכים בעיגול השבועי ומגיעים שוב אל השבת. כן כל חג השבועות אחד הוא, ומידי עיגול הילוכנו שאנו קוראים לו שנה, אנו שבים לבא אל זמן מתן תורתנו, אותו הזמן שבו הוא כח מתן תורה, אותו זמן ממש (לא כמו שנחשוב שהוא רק מזכרת יום מתן תורה), ואנו שוב מקבלים בו ממש את התורה אם נשתדל בזה. (שם עניני תורה עמוד קג)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ויברך אלקים את יום השביעי</w:t>
      </w:r>
      <w:r w:rsidR="0001664D" w:rsidRPr="0001664D">
        <w:rPr>
          <w:rStyle w:val="HebrewChar"/>
          <w:rFonts w:cs="FrankRuehl" w:hint="cs"/>
          <w:rtl/>
        </w:rPr>
        <w:t>...</w:t>
      </w:r>
      <w:r w:rsidRPr="0001664D">
        <w:rPr>
          <w:rStyle w:val="HebrewChar"/>
          <w:rFonts w:cs="FrankRuehl" w:hint="cs"/>
          <w:rtl/>
        </w:rPr>
        <w:t xml:space="preserve"> וצריך עיון, כי הרי יום בחינת זמן, הוא גדר ומספר, והיא בחינת הגבלה, וברכה פירושה התפשטות, שהיא היפך הגבלה, ואם כן איך תתכן ברכה ליום</w:t>
      </w:r>
      <w:r w:rsidR="0001664D" w:rsidRPr="0001664D">
        <w:rPr>
          <w:rStyle w:val="HebrewChar"/>
          <w:rFonts w:cs="FrankRuehl" w:hint="cs"/>
          <w:szCs w:val="20"/>
          <w:rtl/>
        </w:rPr>
        <w:t>?</w:t>
      </w:r>
      <w:r w:rsidRPr="0001664D">
        <w:rPr>
          <w:rStyle w:val="HebrewChar"/>
          <w:rFonts w:cs="FrankRuehl" w:hint="cs"/>
          <w:rtl/>
        </w:rPr>
        <w:t xml:space="preserve"> אלא שבת היא בחינת הדביקות והרוחניות, ושלימותה היא בתוך עצמה ולא חסר בה כלום מבחוץ, ועל כן לא שייכת בה בחינת זמן, שהיא הגבלה וחסרון, כבחול, כי ככל אשר תתאמת השבת באדם, בה במדה הוא יוצא אל בחינת למעלה מהזמן</w:t>
      </w:r>
      <w:r w:rsidR="0001664D" w:rsidRPr="0001664D">
        <w:rPr>
          <w:rStyle w:val="HebrewChar"/>
          <w:rFonts w:cs="FrankRuehl" w:hint="cs"/>
          <w:rtl/>
        </w:rPr>
        <w:t>...</w:t>
      </w:r>
      <w:r w:rsidRPr="0001664D">
        <w:rPr>
          <w:rStyle w:val="HebrewChar"/>
          <w:rFonts w:cs="FrankRuehl" w:hint="cs"/>
          <w:rtl/>
        </w:rPr>
        <w:t xml:space="preserve"> בצאת האדם מעולם ההגבלה אל בחינת חוץ לזמן, פירוש חוץ להבחנות העולם הזה, אז ויקדש אותו - השבת מתקדשת</w:t>
      </w:r>
      <w:r w:rsidR="0001664D" w:rsidRPr="0001664D">
        <w:rPr>
          <w:rStyle w:val="HebrewChar"/>
          <w:rFonts w:cs="FrankRuehl" w:hint="cs"/>
          <w:rtl/>
        </w:rPr>
        <w:t>...</w:t>
      </w:r>
      <w:r w:rsidRPr="0001664D">
        <w:rPr>
          <w:rStyle w:val="HebrewChar"/>
          <w:rFonts w:cs="FrankRuehl" w:hint="cs"/>
          <w:rtl/>
        </w:rPr>
        <w:t xml:space="preserve"> (חלק ב ברכת השבת עמוד טו)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גדר קביעת זמן מיוחד מן השמים לכל ענין שיהיה יש בו דברים עמוקים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ולפי ענין זה ענין זמן חירותנו הוא השפעה מיוחדת של חירות הניתנת לכל נפש מישראל בזמן ההוא</w:t>
      </w:r>
      <w:r w:rsidR="0001664D" w:rsidRPr="0001664D">
        <w:rPr>
          <w:rStyle w:val="HebrewChar"/>
          <w:rFonts w:cs="FrankRuehl" w:hint="cs"/>
          <w:rtl/>
        </w:rPr>
        <w:t>...</w:t>
      </w:r>
      <w:r w:rsidRPr="0001664D">
        <w:rPr>
          <w:rStyle w:val="HebrewChar"/>
          <w:rFonts w:cs="FrankRuehl" w:hint="cs"/>
          <w:rtl/>
        </w:rPr>
        <w:t xml:space="preserve"> נמצא כי הזמן ההוא אינו תאריך הסטורי גרידא לחוג בו חגיגת שמחה שעברה, אלא שמדי שנה </w:t>
      </w:r>
      <w:r w:rsidRPr="0001664D">
        <w:rPr>
          <w:rStyle w:val="HebrewChar"/>
          <w:rFonts w:cs="FrankRuehl" w:hint="cs"/>
          <w:rtl/>
        </w:rPr>
        <w:lastRenderedPageBreak/>
        <w:t>בשנה הנו זמן בו מסוגלים אנו ללחום למען חירות נפשנו</w:t>
      </w:r>
      <w:r w:rsidR="0001664D" w:rsidRPr="0001664D">
        <w:rPr>
          <w:rStyle w:val="HebrewChar"/>
          <w:rFonts w:cs="FrankRuehl" w:hint="cs"/>
          <w:rtl/>
        </w:rPr>
        <w:t>...</w:t>
      </w:r>
      <w:r w:rsidRPr="0001664D">
        <w:rPr>
          <w:rStyle w:val="HebrewChar"/>
          <w:rFonts w:cs="FrankRuehl" w:hint="cs"/>
          <w:rtl/>
        </w:rPr>
        <w:t xml:space="preserve"> (שם הגאולה העתידה עמוד יח)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מ"ור זצ"ל כי לא הזמן עובר על האדם, אלא האדם נוסע בתוך הזמן, למשל בשבת הראשונה כאילו נקבעה 'תחנה' ששמה שבת, ובכל שבוע ושבוע מגיע האדם לאותה 'תחנה' עצמה, ממש אותה השפעת קדושה עצמה של שבת בראשית, וכן במועדים</w:t>
      </w:r>
      <w:r w:rsidR="0001664D" w:rsidRPr="0001664D">
        <w:rPr>
          <w:rStyle w:val="HebrewChar"/>
          <w:rFonts w:cs="FrankRuehl" w:hint="cs"/>
          <w:rtl/>
        </w:rPr>
        <w:t>...</w:t>
      </w:r>
      <w:r w:rsidRPr="0001664D">
        <w:rPr>
          <w:rStyle w:val="HebrewChar"/>
          <w:rFonts w:cs="FrankRuehl" w:hint="cs"/>
          <w:rtl/>
        </w:rPr>
        <w:t xml:space="preserve"> (שם שורש נצחיות ישראל עמוד כא)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הזמן מורגש לאדם ביחס להתחדשות הרשמים שהוא מקבל, ככל שמתרבים הרשמים מרגישים את הזמן כארוך יותר, ידוע ששנה משנות הילדות נחרתת בזכרון כזמן הרבה יותר ארוך משנות העמידה, משום שאצל הילד הכל חדש, וקולט הרבה רשמים</w:t>
      </w:r>
      <w:r w:rsidR="0001664D" w:rsidRPr="0001664D">
        <w:rPr>
          <w:rStyle w:val="HebrewChar"/>
          <w:rFonts w:cs="FrankRuehl" w:hint="cs"/>
          <w:bCs/>
          <w:rtl/>
        </w:rPr>
        <w:t>...</w:t>
      </w:r>
      <w:r>
        <w:rPr>
          <w:rStyle w:val="HebrewChar"/>
          <w:rtl/>
        </w:rPr>
        <w:t> </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קודם חטא אדם הראשון כל הבחנת הבחירה התרכזה בנקודה אחת לבד, ורק בה היתה שייכת השגה מחודשת</w:t>
      </w:r>
      <w:r w:rsidR="0001664D" w:rsidRPr="0001664D">
        <w:rPr>
          <w:rStyle w:val="HebrewChar"/>
          <w:rFonts w:cs="FrankRuehl" w:hint="cs"/>
          <w:rtl/>
        </w:rPr>
        <w:t>...</w:t>
      </w:r>
      <w:r w:rsidRPr="0001664D">
        <w:rPr>
          <w:rStyle w:val="HebrewChar"/>
          <w:rFonts w:cs="FrankRuehl" w:hint="cs"/>
          <w:rtl/>
        </w:rPr>
        <w:t xml:space="preserve"> נמצא שהבחנת הזמן אז היתה דלה מאד, כי לא היה מקום להתחדשות ושינוי שהם עצם מהות הזמן. הרי שהיתה אז הרגשת הזמן לגמרי אחרת מהבחנתנו אנו בו.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 ששת ימים עשה ה' וגו' ימים אלו היו קודם גמר הבריאה, שאז היתה הבחנת הזמן אחרת. אולם התורה ניתנה לנו לפי הבחנתנו אנו, "דברה תורה כלשון בני אדם", וכל מה שמסופר בתורה מענינים קודם הבריאה הוריד לנו משה על פי ה' במושגים שיש לנו הבחנה בהם, כמו שמסבירים לעיוור ציורים בחוש המישוש</w:t>
      </w:r>
      <w:r w:rsidR="0001664D" w:rsidRPr="0001664D">
        <w:rPr>
          <w:rStyle w:val="HebrewChar"/>
          <w:rFonts w:cs="FrankRuehl" w:hint="cs"/>
          <w:rtl/>
        </w:rPr>
        <w:t>...</w:t>
      </w:r>
      <w:r w:rsidRPr="0001664D">
        <w:rPr>
          <w:rStyle w:val="HebrewChar"/>
          <w:rFonts w:cs="FrankRuehl" w:hint="cs"/>
          <w:rtl/>
        </w:rPr>
        <w:t xml:space="preserve"> הרמב"ן כתב בבראשית א' ג': ודע כי הימים הנזכרים במעשה בראשית היו</w:t>
      </w:r>
      <w:r w:rsidR="0001664D" w:rsidRPr="0001664D">
        <w:rPr>
          <w:rStyle w:val="HebrewChar"/>
          <w:rFonts w:cs="FrankRuehl" w:hint="cs"/>
          <w:rtl/>
        </w:rPr>
        <w:t>...</w:t>
      </w:r>
      <w:r w:rsidRPr="0001664D">
        <w:rPr>
          <w:rStyle w:val="HebrewChar"/>
          <w:rFonts w:cs="FrankRuehl" w:hint="cs"/>
          <w:rtl/>
        </w:rPr>
        <w:t xml:space="preserve"> ימים ממש מחוברים משעות ורגעים</w:t>
      </w:r>
      <w:r w:rsidR="0001664D" w:rsidRPr="0001664D">
        <w:rPr>
          <w:rStyle w:val="HebrewChar"/>
          <w:rFonts w:cs="FrankRuehl" w:hint="cs"/>
          <w:rtl/>
        </w:rPr>
        <w:t>...</w:t>
      </w:r>
      <w:r w:rsidRPr="0001664D">
        <w:rPr>
          <w:rStyle w:val="HebrewChar"/>
          <w:rFonts w:cs="FrankRuehl" w:hint="cs"/>
          <w:rtl/>
        </w:rPr>
        <w:t xml:space="preserve"> ובפנימיות הענין יקראו ימים הספירות האצולות מעליון, כי כל מאמר פועל הויה תקרא יום</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הרי שבפשוטו של מקרא לפי הבחנתנו נבחין ימים ממש, אבל לפי עצם הענין, דהיינו פנימיותו הינהו הבחנה אחרת לגמרי, הבחנת ששת הספירות שהם ששה גילוים בהנהגתו יתברך, ורק בשבילנו נכתב בצורת ששה ימים. ומה שייכות ששה ימים לרמוז על ששה גילוים - זה נשגב ונעלם, כדברי הרמב"ן.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בספר הבהיר לר' נחוניה בן הקנה שואל, מדוע כתיב כי ששת ימים וגו' ולא בששת ימים. ותירץ מלמד שכל יום יש לו כחו. פירוש כל יום הוא </w:t>
      </w:r>
      <w:r w:rsidRPr="0001664D">
        <w:rPr>
          <w:rStyle w:val="HebrewChar"/>
          <w:rFonts w:cs="FrankRuehl" w:hint="cs"/>
          <w:rtl/>
        </w:rPr>
        <w:lastRenderedPageBreak/>
        <w:t>עצמו בריאה נפרדת, ולכן אמר כי ששת ימים, שהימים עצמם נעשו אז. ומלמד שכל יום יש לו כחו, היינו תוכנו-גילויו, שאז נוצר הגילוי המיוחד המוסבר לנו בתורה בשם יום פלוני, והמרמז על ענין אותו גילוי.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ועיין עוד ברמב"ן שם שכתב, (בראשית ב' ג') ודע כי נכלל במלת "לעשות" כי ששת ימים הם כל ימות העולם, כי קיומו יהיה ששת אלפים שנה</w:t>
      </w:r>
      <w:r w:rsidR="0001664D" w:rsidRPr="0001664D">
        <w:rPr>
          <w:rStyle w:val="HebrewChar"/>
          <w:rFonts w:cs="FrankRuehl" w:hint="cs"/>
          <w:rtl/>
        </w:rPr>
        <w:t>...</w:t>
      </w:r>
      <w:r w:rsidRPr="0001664D">
        <w:rPr>
          <w:rStyle w:val="HebrewChar"/>
          <w:rFonts w:cs="FrankRuehl" w:hint="cs"/>
          <w:rtl/>
        </w:rPr>
        <w:t xml:space="preserve"> ויש לציין שפעמים כותב הרמב"ן שיום פלוני "רומז" לאלף פלוני, פעמים כתוב ש"הוא" פלוני, היינו יש שכתוב לפי הבחנתנו, לפי זה הם רק רמז לתוכנם, ויש שכותב לפי תוכנם ממש, שתוכן הימים ותוכן גילויי האלפים הם ענין אחד.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וזה לשון הגר"א סוף ספרא דצניעותא</w:t>
      </w:r>
      <w:r w:rsidR="0001664D" w:rsidRPr="0001664D">
        <w:rPr>
          <w:rStyle w:val="HebrewChar"/>
          <w:rFonts w:cs="FrankRuehl" w:hint="cs"/>
          <w:rtl/>
        </w:rPr>
        <w:t>...</w:t>
      </w:r>
      <w:r w:rsidRPr="0001664D">
        <w:rPr>
          <w:rStyle w:val="HebrewChar"/>
          <w:rFonts w:cs="FrankRuehl" w:hint="cs"/>
          <w:rtl/>
        </w:rPr>
        <w:t xml:space="preserve"> ולכן מי שיודע מעשה בראשית על בוריו בכל יום ויום, אז יוכל לדעת מה שיהיה בכל רגע מהשנים. וכבר כתבנו לעיל (חטא אדם הראשון) שאילו לא חטא אדם הראשון, היה העולם הזה נמשך רק ששה ימים, ובשבת היה עולם הבא, אך כשחטא נתפרטו כל הנשמות שהיו כלולות בו להרבה נשמות פרטיות</w:t>
      </w:r>
      <w:r w:rsidR="0001664D" w:rsidRPr="0001664D">
        <w:rPr>
          <w:rStyle w:val="HebrewChar"/>
          <w:rFonts w:cs="FrankRuehl" w:hint="cs"/>
          <w:rtl/>
        </w:rPr>
        <w:t>...</w:t>
      </w:r>
      <w:r w:rsidRPr="0001664D">
        <w:rPr>
          <w:rStyle w:val="HebrewChar"/>
          <w:rFonts w:cs="FrankRuehl" w:hint="cs"/>
          <w:rtl/>
        </w:rPr>
        <w:t xml:space="preserve"> והימים נתפרטו לששת אלפי שנין</w:t>
      </w:r>
      <w:r w:rsidR="0001664D" w:rsidRPr="0001664D">
        <w:rPr>
          <w:rStyle w:val="HebrewChar"/>
          <w:rFonts w:cs="FrankRuehl" w:hint="cs"/>
          <w:rtl/>
        </w:rPr>
        <w:t>...</w:t>
      </w:r>
      <w:r w:rsidRPr="0001664D">
        <w:rPr>
          <w:rStyle w:val="HebrewChar"/>
          <w:rFonts w:cs="FrankRuehl" w:hint="cs"/>
          <w:rtl/>
        </w:rPr>
        <w:t xml:space="preserve"> ששת ימי בראשית הם עצמם ששת אלפי שנין ממש, שתוכנם וגילויים חד הוא, אלא שאופן ההשגחה השתנה, משום שאופן הבחירה השתנה על ידי חטא אדם הראשון</w:t>
      </w:r>
      <w:r w:rsidR="0001664D" w:rsidRPr="0001664D">
        <w:rPr>
          <w:rStyle w:val="HebrewChar"/>
          <w:rFonts w:cs="FrankRuehl" w:hint="cs"/>
          <w:rtl/>
        </w:rPr>
        <w:t>...</w:t>
      </w:r>
      <w:r w:rsidRPr="0001664D">
        <w:rPr>
          <w:rStyle w:val="HebrewChar"/>
          <w:rFonts w:cs="FrankRuehl" w:hint="cs"/>
          <w:rtl/>
        </w:rPr>
        <w:t xml:space="preserve"> מה נואלו התמהים על קוצר ששת ימי בראשית, שהרי לא שייכים שם לא קוצר ולא אריכות כלל.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כבר כתבנו שהחגים וכל הזמנים הם השפעות שונות שמשפיעים עלינו משמים, עתה נתבונן על בחינת זמן מצד האדם, היינו איך האדם קובע את ההשפעות בתוך נפשו, כי כל רגע אינו חולף עליו, אלא מעצב את מהותו.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האדם רגיל לחשוב כי כשעובר הזמן אין זה נוגע למהותו, ואינו משנה בו כלום, אבל תפיסה זו טעות היא. חז"ל אמרו (נדה ל') שהאדם קודם לידתו צופה ומביט מסוף העולם ועד סופו, פירוש, שרואה במבט האחרית ומבחין שהכל אחד, ומהכל יוצא אך כבודו יתברך. אך משנולד הוא נכנס תחת הסתר הזמן, שחושב שרק ההוה ישנו, העבר כבר אינו והעתיד עדיין לא הגיע. אבל באמת אופן השגה זה משקף רק את הויתנו בעולם העשיה, שהוא מקום עיצוב מהותנו על ידי </w:t>
      </w:r>
      <w:r w:rsidRPr="0001664D">
        <w:rPr>
          <w:rStyle w:val="HebrewChar"/>
          <w:rFonts w:cs="FrankRuehl" w:hint="cs"/>
          <w:rtl/>
        </w:rPr>
        <w:lastRenderedPageBreak/>
        <w:t>בחירתנו, כל רגע שעובר משאיר רושמו ביצירת מהותנו, דהיינו שעל ידי תורה ומצות נקבע ונעשה חלק ממהותנו לרוחני, וכן גם בשלילה, חס ושלום, כאשר עובר רגע באי עשיה או בעבירה חס ושלום</w:t>
      </w:r>
      <w:r w:rsidR="0001664D" w:rsidRPr="0001664D">
        <w:rPr>
          <w:rStyle w:val="HebrewChar"/>
          <w:rFonts w:cs="FrankRuehl" w:hint="cs"/>
          <w:rtl/>
        </w:rPr>
        <w:t>...</w:t>
      </w:r>
      <w:r w:rsidRPr="0001664D">
        <w:rPr>
          <w:rStyle w:val="HebrewChar"/>
          <w:rFonts w:cs="FrankRuehl" w:hint="cs"/>
          <w:rtl/>
        </w:rPr>
        <w:t xml:space="preserve"> אותו חלק ממהותנו המתגלה באותו רגע נקבע לאור או לחושך על ידי בחירתנו. וכשעובר הזמן הרי כבר נקבע בנשמתנו ואינו בטל לעולם, אף על פי שהעבר נסתר ונשכח מעינינו</w:t>
      </w:r>
      <w:r w:rsidR="0001664D" w:rsidRPr="0001664D">
        <w:rPr>
          <w:rStyle w:val="HebrewChar"/>
          <w:rFonts w:cs="FrankRuehl" w:hint="cs"/>
          <w:rtl/>
        </w:rPr>
        <w:t>...</w:t>
      </w:r>
      <w:r w:rsidRPr="0001664D">
        <w:rPr>
          <w:rStyle w:val="HebrewChar"/>
          <w:rFonts w:cs="FrankRuehl" w:hint="cs"/>
          <w:rtl/>
        </w:rPr>
        <w:t xml:space="preserve"> וכשיבטלו מהאדם את הסתר הזמן לאחר מיתתו ויסירו את מכסה העולם הזה, יראה את הכל בבת אחת, כל מהותו הרוחנית על נקודות האור והחושך שבה כחטיבה אחת</w:t>
      </w:r>
      <w:r w:rsidR="0001664D" w:rsidRPr="0001664D">
        <w:rPr>
          <w:rStyle w:val="HebrewChar"/>
          <w:rFonts w:cs="FrankRuehl" w:hint="cs"/>
          <w:rtl/>
        </w:rPr>
        <w:t>...</w:t>
      </w:r>
      <w:r w:rsidRPr="0001664D">
        <w:rPr>
          <w:rStyle w:val="HebrewChar"/>
          <w:rFonts w:cs="FrankRuehl" w:hint="cs"/>
          <w:rtl/>
        </w:rPr>
        <w:t xml:space="preserve"> זהו עולם הנצח שאין בו עבר ועתיד.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נמצא שגדר הזמן עבורנו הוא קביעת מהותנו, </w:t>
      </w:r>
      <w:r>
        <w:rPr>
          <w:rStyle w:val="HebrewChar"/>
          <w:rtl/>
        </w:rPr>
        <w:t> </w:t>
      </w:r>
      <w:r w:rsidR="0001664D" w:rsidRPr="0001664D">
        <w:rPr>
          <w:rStyle w:val="HebrewChar"/>
          <w:rFonts w:cs="FrankRuehl" w:hint="cs"/>
          <w:rtl/>
        </w:rPr>
        <w:t xml:space="preserve"> </w:t>
      </w:r>
      <w:r w:rsidRPr="0001664D">
        <w:rPr>
          <w:rStyle w:val="HebrewChar"/>
          <w:rFonts w:cs="FrankRuehl" w:hint="cs"/>
          <w:rtl/>
        </w:rPr>
        <w:t>לעשותה מציאות רוחנית הדבקה בהקב"ה או חס ושלום מציאות של הסתר, חושך, ודיחוי מדביקות ומרוחניות. (שם ימי בראשית וימי עולם עמוד קנ)</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אבל למה שם השי"ת את ההגבלות של הזמנים השונים</w:t>
      </w:r>
      <w:r w:rsidRPr="0001664D">
        <w:rPr>
          <w:rStyle w:val="HebrewChar"/>
          <w:rFonts w:cs="FrankRuehl" w:hint="cs"/>
          <w:szCs w:val="20"/>
          <w:rtl/>
        </w:rPr>
        <w:t>?</w:t>
      </w:r>
      <w:r w:rsidR="0000412F" w:rsidRPr="0001664D">
        <w:rPr>
          <w:rStyle w:val="HebrewChar"/>
          <w:rFonts w:cs="FrankRuehl" w:hint="cs"/>
          <w:rtl/>
        </w:rPr>
        <w:t xml:space="preserve"> למה אנו מוצאים את זמני הרחמים - עת הקרבות ושפע רוחני, וכנגדם זמני דין - עת ריחוק וצמצום ההשפעה</w:t>
      </w:r>
      <w:r w:rsidRPr="0001664D">
        <w:rPr>
          <w:rStyle w:val="HebrewChar"/>
          <w:rFonts w:cs="FrankRuehl" w:hint="cs"/>
          <w:szCs w:val="20"/>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כתוב בספרים הקדושים שאלה הם בחינת המדות ששם השי"ת בבריאה, למען יהיה הכל בגבול, כדי שלא בנקל יצא האדם מן בחירה לגמרי.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הזמנים בהשפעתם הם כלים לכך, למשל, האדם העולה ומתלהב ומדבק בהקב"ה עשה לו השי"ת גבולים שיכבידו עליו וידחפוהו בחזרה מזמן לזמן, כדי להאריך ימי בחירתו, וכן למען לא יפול האדם בנקל כל כך, קבע השי"ת זמני רצון שההשפעה רבה בהם יותר, ואם יתחזק הנופל בזמן ההוא עלול הוא יותר להצליח</w:t>
      </w:r>
      <w:r w:rsidR="0001664D" w:rsidRPr="0001664D">
        <w:rPr>
          <w:rStyle w:val="HebrewChar"/>
          <w:rFonts w:cs="FrankRuehl" w:hint="cs"/>
          <w:bCs/>
          <w:rtl/>
        </w:rPr>
        <w:t>...</w:t>
      </w:r>
      <w:r>
        <w:rPr>
          <w:rStyle w:val="HebrewChar"/>
          <w:rtl/>
        </w:rPr>
        <w:t> </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לעומת שני אופני השפעה אלו מצאו צדיקי הדורות לנחוץ להשתמש בשתי דרכי עבודה שונות ומקבילות להם. כשמצב ההשפעה בצמצום, על הצדיק לאחוז בזהירות יתרה מן הרגיל במעשיו</w:t>
      </w:r>
      <w:r w:rsidR="0001664D" w:rsidRPr="0001664D">
        <w:rPr>
          <w:rStyle w:val="HebrewChar"/>
          <w:rFonts w:cs="FrankRuehl" w:hint="cs"/>
          <w:rtl/>
        </w:rPr>
        <w:t>...</w:t>
      </w:r>
      <w:r w:rsidRPr="0001664D">
        <w:rPr>
          <w:rStyle w:val="HebrewChar"/>
          <w:rFonts w:cs="FrankRuehl" w:hint="cs"/>
          <w:rtl/>
        </w:rPr>
        <w:t xml:space="preserve"> מצד השני כשהגיע זמן ההשפעה הרחבה, היה מתחזק לעומתה לפתח עבודתו בכל הכיוונים</w:t>
      </w:r>
      <w:r w:rsidR="0001664D" w:rsidRPr="0001664D">
        <w:rPr>
          <w:rStyle w:val="HebrewChar"/>
          <w:rFonts w:cs="FrankRuehl" w:hint="cs"/>
          <w:rtl/>
        </w:rPr>
        <w:t>...</w:t>
      </w:r>
      <w:r w:rsidRPr="0001664D">
        <w:rPr>
          <w:rStyle w:val="HebrewChar"/>
          <w:rFonts w:cs="FrankRuehl" w:hint="cs"/>
          <w:rtl/>
        </w:rPr>
        <w:t xml:space="preserve"> (שם לכל זמן, עמוד רמט)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על פי ציורי החוש שלנו בעולם הזה, אנו מבחינים שכל רגע, לאחר שעבר הריהו מת, </w:t>
      </w:r>
      <w:r w:rsidRPr="0001664D">
        <w:rPr>
          <w:rStyle w:val="HebrewChar"/>
          <w:rFonts w:cs="FrankRuehl" w:hint="cs"/>
          <w:rtl/>
        </w:rPr>
        <w:lastRenderedPageBreak/>
        <w:t>הווה חי, ורגע העתיד - עומד להיוולד. על פי מבט זה, אנו מאמינים שאחר פרידתנו מגופנו, כשכל היותנו בעולם הזה יהיה רק בעבר, נגיע למקום אחר וזמן אחר, ושם, בעולם ההוא, יהיה שכר או עונש עבור מעשינו בעבר. ושוב נאמין על פי דעת התורה הקדושה שלאחר זמן מסויים בעולם ההוא, נשוב לעולם הגופני ונתחבר אל גופנו, והיינו תחיית המתים.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הבה נסתכל על הענין במבט אחר, על פי ההבחנה הרוחנית האמיתית, אז נמצא תמונה לגמרי אחרת.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העבר והעתיד - אחד הם עם ההווה, אלא שעל ידי היותנו בגוף מסתתרים מראייתנו העבר והעתיד כי נראה את המציאות אך לחלקים דקים מאד, וסדר ראיותנו נקרא עבר הווה ועתיד, כמו שביארנו לעיל.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כל גדר השגתנו בזמן ומקום מושרש במסגרת זו של סדר ראיות, במבט האמיתי העליון אין זמן ולא מקום, גם לא מיתת רגע ולא לידת רגע, אלא שכך מצוייר לנו בדמיוננו על ידי כח הגוף המסתיר את הכל חוץ מן החלקים הקטנים הנגלים לנו בזה אחר זה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אז נמצא שלא באנו בהפרדנו מהגוף, מהעולם הזה אל עולם אחר שהוא כעין העולם הזה אלא שיש בו בחינות מקום וזמן שונות מאשר העולם הזה, לא באנו אל "מקום" אחר כלל, אלא השגתנו היא שנשתנתה, אנו מה שהיינו, אלא שאנו מוצאים את עצמנו בלי הסתר הגוף שצמצם את ראייתנו לראייה חלקית</w:t>
      </w:r>
      <w:r w:rsidR="0001664D" w:rsidRPr="0001664D">
        <w:rPr>
          <w:rStyle w:val="HebrewChar"/>
          <w:rFonts w:cs="FrankRuehl" w:hint="cs"/>
          <w:rtl/>
        </w:rPr>
        <w:t>...</w:t>
      </w:r>
      <w:r w:rsidRPr="0001664D">
        <w:rPr>
          <w:rStyle w:val="HebrewChar"/>
          <w:rFonts w:cs="FrankRuehl" w:hint="cs"/>
          <w:rtl/>
        </w:rPr>
        <w:t xml:space="preserve"> (חלק ד עמוד קיא,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הזמן - מציאותו רק בהבחנתנו, כל ענין בריאת העולם הוא למעלה מעולמנו והשגתנו, ובכן "בריאה" היא למעלה מן הזמן, והנה כל ענין "למעלה מן הזמן" כיון שאינו נתפס בהשגתנו כמו שהוא בעצם, נראה לנו כזמן אחר זמן עד בלי סוף, ומשום כך נראים לחוקרים השתלשלות העולם כאילו במליוני שנים.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לשאול, אם כן למה קבעה התורה זמן הבריאה ששת ימים</w:t>
      </w:r>
      <w:r w:rsidR="0001664D" w:rsidRPr="0001664D">
        <w:rPr>
          <w:rStyle w:val="HebrewChar"/>
          <w:rFonts w:cs="FrankRuehl" w:hint="cs"/>
          <w:szCs w:val="20"/>
          <w:rtl/>
        </w:rPr>
        <w:t>?</w:t>
      </w:r>
      <w:r w:rsidRPr="0001664D">
        <w:rPr>
          <w:rStyle w:val="HebrewChar"/>
          <w:rFonts w:cs="FrankRuehl" w:hint="cs"/>
          <w:rtl/>
        </w:rPr>
        <w:t xml:space="preserve"> משום שרצתה לבאר לנו שמציאות כל דבר היא לפי הערך הרוחני שבו, כי דבר שיש בו הרבה גשמיות ומעט רוחניות - ערכו ומציאותו האמיתיים הם מעטים, כי מציאות כל דבר היא לפי מדת רוחניותו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כבר ביארנו לעיל שגדר הבריאה הוא למעלה מן הזמן, ורק בהשגתנו היא מצטיירת לנו כבתוך הזמן, כזמן אחר זמן בלי סוף. ואם כן קודם למציאות מבחין זמן, (היינו אדם) לא היה צורך למציאות זמן כלל וגם לא לסדר זה אחר זה, אלא הכל אחד, כי הרי סדר זה אחר זה הוא האופן שניתן לנו להשיג את העולם הזה בחושינו לצורך הבחירה. כשאנו מתבוננים במה שהוא "קודם" למבחין זמן, (היינו אדם הראשון), על כרחנו אין זה אלא דמיון שאנו מציירים בשכלנו כאילו היה שייך גדר זמן וזה אחר זה גם במצבים בהם שאליבא דאמת אין זה שייך בהם.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היות וכל מציאות סדר זה אחר זה אינה אלא יחסית, היינו שמציאותו אינה אלא ביחס אל האדם המוגבל בהשגת חושיו כנ"ל, ומה שהוא משיג בהיקש השכלי בלבד הריהו רק ציור דמיוני, נמצא שאין הציור הזה אלא דמיון לדמיון החושי, אין לזה כל ערך אלא לפי התוכן הרוחני שבו, ועל פי יסוד זה נתחלקה הבריאה לו' בחינות - ששת ימים</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ולפי הנ"ל מה שמתראה לחוקרים כאילו הבריאה נמשכה מליוני שנים, טעם הדבר הוא שכל דבר חיצוני שאנו רואים הריהו מרמז בפנימיותו אל בחינה תוכנית, (היינו בחינה בתוכן הבריאה ותכליתה הרוחנית). ובכן מה שנראה כשבילים מחולקים בשרשרת הסיבות והמסובבים החיצוניים בעצם אינו אלא בחינות ומדרגות רוחניות בתוכן הבריאה, אלא שנראות כך לעיני הגשמיות, וכל תהליך סיבה ומסבוב הנראה אינו אלא כקליפה לבחינות התוכניות ההן. (שם עמוד קיג)</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זמננו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ראה: דורות הראשונים.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תקופתנו.</w:t>
      </w:r>
      <w:r>
        <w:rPr>
          <w:rStyle w:val="HebrewChar"/>
          <w:rtl/>
        </w:rPr>
        <w:t> </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זמר - זמירות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דוד-שירה, לוים, שיר)</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מזמור לדוד בברחו מפני אבשלום בנו מזמור לדוד, קינה לדוד מיבעי ליה, אמר שמא עבד או ממזר הוא דלא חייס עלי, כיון דחזא דאבשלום הוא שמח, משום הכי אמר מזמור. (ברכות 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אמר רב יהודה אמר שמואל בשעה שנשא שלמה את בת פרעה הכניסה לו אלף מיני זמר</w:t>
      </w:r>
      <w:r w:rsidR="0001664D" w:rsidRPr="0001664D">
        <w:rPr>
          <w:rStyle w:val="HebrewChar"/>
          <w:rFonts w:cs="FrankRuehl" w:hint="cs"/>
          <w:rtl/>
        </w:rPr>
        <w:t>...</w:t>
      </w:r>
      <w:r w:rsidRPr="0001664D">
        <w:rPr>
          <w:rStyle w:val="HebrewChar"/>
          <w:rFonts w:cs="FrankRuehl" w:hint="cs"/>
          <w:rtl/>
        </w:rPr>
        <w:t xml:space="preserve"> (שבת נו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גמרא גמור זמורתא תהא</w:t>
      </w:r>
      <w:r w:rsidR="0001664D" w:rsidRPr="0001664D">
        <w:rPr>
          <w:rStyle w:val="HebrewChar"/>
          <w:rFonts w:cs="FrankRuehl" w:hint="cs"/>
          <w:rtl/>
        </w:rPr>
        <w:t>...</w:t>
      </w:r>
      <w:r w:rsidRPr="0001664D">
        <w:rPr>
          <w:rStyle w:val="HebrewChar"/>
          <w:rFonts w:cs="FrankRuehl" w:hint="cs"/>
          <w:rtl/>
        </w:rPr>
        <w:t xml:space="preserve"> (שם קו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ירמיה בן אלעזר כל בית שנשמעין בו דברי תורה בלילה שוב אינו נחרב, שנאמר ולא אמר איה אלקי עושי נותן זמירות בלילה. (עירובין יח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 אבוב לחרי זמר, לגרדאי לא מקבלוה מיניה, (חליל שהוא חשוב לפני בני חורים זמר נאה וערב, בא אצל גרדיים לשורר להם לא הוכשר בעיניהם). (יומא כ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הוגרס בן לוי על השיר, אמר רבי אחא נעימה יתירה היה יודע, ואמרו עליו על הוגרס בן לוי שהיה מנעים את קולו בזמן וכשהיה נועץ גודלו בתוך פיו היה מוציא כמה מיני זמר, והיו כל אחיו הכהנים נזקרין לו בבת ראש. (שקלים יד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שפטיה אמר רבי יוחנן כל הקורא בלא נעימה ושונה בלא זמרה עליו הכתוב אומר וגם אני נתתי להם חוקים לא טובים וגו'. מתקיף לה אביי משום דלא ידע לבסומי קלא משפטים לא יחיו בהם קרית ביה</w:t>
      </w:r>
      <w:r w:rsidR="0001664D" w:rsidRPr="0001664D">
        <w:rPr>
          <w:rStyle w:val="HebrewChar"/>
          <w:rFonts w:cs="FrankRuehl" w:hint="cs"/>
          <w:rtl/>
        </w:rPr>
        <w:t>...</w:t>
      </w:r>
      <w:r w:rsidRPr="0001664D">
        <w:rPr>
          <w:rStyle w:val="HebrewChar"/>
          <w:rFonts w:cs="FrankRuehl" w:hint="cs"/>
          <w:rtl/>
        </w:rPr>
        <w:t xml:space="preserve"> (מגילה לב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אחר מאי, זמר יוני לא פסק מפומיה (לכן בא לידי כך ולא הגינה תורתו עליו)</w:t>
      </w:r>
      <w:r w:rsidR="0001664D" w:rsidRPr="0001664D">
        <w:rPr>
          <w:rStyle w:val="HebrewChar"/>
          <w:rFonts w:cs="FrankRuehl" w:hint="cs"/>
          <w:rtl/>
        </w:rPr>
        <w:t>...</w:t>
      </w:r>
      <w:r w:rsidRPr="0001664D">
        <w:rPr>
          <w:rStyle w:val="HebrewChar"/>
          <w:rFonts w:cs="FrankRuehl" w:hint="cs"/>
          <w:rtl/>
        </w:rPr>
        <w:t xml:space="preserve"> (חגיגה טו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דרש רבא מפני מה נענש דוד, מפני שקרא לדברי תורה זמירות, שנאמר זמירות היו לי חוקיך בבית מגורי, אמר לו הקב"ה, דברי תורה שכתוב בהן התעיף עיניך בו ואיננו אתה קורא אותם זמירות</w:t>
      </w:r>
      <w:r w:rsidR="0001664D" w:rsidRPr="0001664D">
        <w:rPr>
          <w:rStyle w:val="HebrewChar"/>
          <w:rFonts w:cs="FrankRuehl" w:hint="cs"/>
          <w:rtl/>
        </w:rPr>
        <w:t>...</w:t>
      </w:r>
      <w:r w:rsidRPr="0001664D">
        <w:rPr>
          <w:rStyle w:val="HebrewChar"/>
          <w:rFonts w:cs="FrankRuehl" w:hint="cs"/>
          <w:rtl/>
        </w:rPr>
        <w:t xml:space="preserve"> (סוטה לה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משבטלה סנהדרין בטל השיר מבית המשתאות, שנאמר בשיר לא ישתו יין וגו'</w:t>
      </w:r>
      <w:r w:rsidR="0001664D" w:rsidRPr="0001664D">
        <w:rPr>
          <w:rStyle w:val="HebrewChar"/>
          <w:rFonts w:cs="FrankRuehl" w:hint="cs"/>
          <w:rtl/>
        </w:rPr>
        <w:t>...</w:t>
      </w:r>
      <w:r w:rsidRPr="0001664D">
        <w:rPr>
          <w:rStyle w:val="HebrewChar"/>
          <w:rFonts w:cs="FrankRuehl" w:hint="cs"/>
          <w:rtl/>
        </w:rPr>
        <w:t xml:space="preserve"> וממאי דמשבטלה סנהדרי כתיב, אמר רב הונא בריה דרב יהושע דאמר קרא זקנים משער שבתו בחורים מנגינתם. אמר רב אודנא דשמעא זמרא תעקר, אמר רבא זמרא בביתא חורבא בסיפא, שנאמר קול ישורר בחלון חרב בסף כי ארזה ערה</w:t>
      </w:r>
      <w:r w:rsidR="0001664D" w:rsidRPr="0001664D">
        <w:rPr>
          <w:rStyle w:val="HebrewChar"/>
          <w:rFonts w:cs="FrankRuehl" w:hint="cs"/>
          <w:rtl/>
        </w:rPr>
        <w:t>...</w:t>
      </w:r>
      <w:r w:rsidRPr="0001664D">
        <w:rPr>
          <w:rStyle w:val="HebrewChar"/>
          <w:rFonts w:cs="FrankRuehl" w:hint="cs"/>
          <w:rtl/>
        </w:rPr>
        <w:t xml:space="preserve"> רב הונא בטיל זמרא, קם מאה אווזי בזוזא ומאה סאה חיטי בזוזא ולא איבעי, אתא רב חסדא זלזיל ביה, איבעי אווזא בזוזא ולא משתכח. אמר רב יוסף זמרי גברי ועני נשי פריצותא, זמרי נשי ועני גברי כאש בנעורת</w:t>
      </w:r>
      <w:r w:rsidR="0001664D" w:rsidRPr="0001664D">
        <w:rPr>
          <w:rStyle w:val="HebrewChar"/>
          <w:rFonts w:cs="FrankRuehl" w:hint="cs"/>
          <w:rtl/>
        </w:rPr>
        <w:t>...</w:t>
      </w:r>
      <w:r w:rsidRPr="0001664D">
        <w:rPr>
          <w:rStyle w:val="HebrewChar"/>
          <w:rFonts w:cs="FrankRuehl" w:hint="cs"/>
          <w:rtl/>
        </w:rPr>
        <w:t xml:space="preserve"> (שם מח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שלחו ליה למר עוקבא </w:t>
      </w:r>
      <w:r>
        <w:rPr>
          <w:rStyle w:val="HebrewChar"/>
          <w:rtl/>
        </w:rPr>
        <w:t> </w:t>
      </w:r>
      <w:r w:rsidRPr="0001664D">
        <w:rPr>
          <w:rStyle w:val="HebrewChar"/>
          <w:rFonts w:cs="FrankRuehl" w:hint="cs"/>
          <w:bCs/>
          <w:rtl/>
        </w:rPr>
        <w:t xml:space="preserve">זמרא מנא לן דאסיר, </w:t>
      </w:r>
      <w:r w:rsidRPr="0001664D">
        <w:rPr>
          <w:rStyle w:val="HebrewChar"/>
          <w:rFonts w:cs="FrankRuehl" w:hint="cs"/>
          <w:bCs/>
          <w:rtl/>
        </w:rPr>
        <w:lastRenderedPageBreak/>
        <w:t xml:space="preserve">שרטט וכתב להו אל תשמח ישראל אל גיל בעמים,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ולישלח להו מהכא בשיר לא ישתו יין ימר שכר לשותיו, אי מההוא הוה אמינא הני מילי זמרא דמנא אבל דפומא שרי, קא משמע לן. (גיטין 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עשיתי לי שרים ושרות</w:t>
      </w:r>
      <w:r w:rsidR="0001664D" w:rsidRPr="0001664D">
        <w:rPr>
          <w:rStyle w:val="HebrewChar"/>
          <w:rFonts w:cs="FrankRuehl" w:hint="cs"/>
          <w:rtl/>
        </w:rPr>
        <w:t>...</w:t>
      </w:r>
      <w:r w:rsidRPr="0001664D">
        <w:rPr>
          <w:rStyle w:val="HebrewChar"/>
          <w:rFonts w:cs="FrankRuehl" w:hint="cs"/>
          <w:rtl/>
        </w:rPr>
        <w:t xml:space="preserve"> אלו מיני זמר</w:t>
      </w:r>
      <w:r w:rsidR="0001664D" w:rsidRPr="0001664D">
        <w:rPr>
          <w:rStyle w:val="HebrewChar"/>
          <w:rFonts w:cs="FrankRuehl" w:hint="cs"/>
          <w:rtl/>
        </w:rPr>
        <w:t>...</w:t>
      </w:r>
      <w:r w:rsidRPr="0001664D">
        <w:rPr>
          <w:rStyle w:val="HebrewChar"/>
          <w:rFonts w:cs="FrankRuehl" w:hint="cs"/>
          <w:rtl/>
        </w:rPr>
        <w:t xml:space="preserve"> (שם סח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ההוא דהוה קאמר ואזיל, דאזיל מבי דינא שקל גלימא ליזמר זמר וליזיל באורחא, (שנטלו בית דין טליתו לפרע בעל חובו ליזמר הואיל ודין אמת דנו לא הפסיד כלום). (סנהדרין 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עקיבא אומר זמר בכל יום זמר בכל יום, (הוה מסדר למודך שסדור בפיך כזמר)</w:t>
      </w:r>
      <w:r w:rsidR="0001664D" w:rsidRPr="0001664D">
        <w:rPr>
          <w:rStyle w:val="HebrewChar"/>
          <w:rFonts w:cs="FrankRuehl" w:hint="cs"/>
          <w:rtl/>
        </w:rPr>
        <w:t>...</w:t>
      </w:r>
      <w:r w:rsidRPr="0001664D">
        <w:rPr>
          <w:rStyle w:val="HebrewChar"/>
          <w:rFonts w:cs="FrankRuehl" w:hint="cs"/>
          <w:rtl/>
        </w:rPr>
        <w:t xml:space="preserve"> (שם צט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תנו רבנן </w:t>
      </w:r>
      <w:r>
        <w:rPr>
          <w:rStyle w:val="HebrewChar"/>
          <w:rtl/>
        </w:rPr>
        <w:t> </w:t>
      </w:r>
      <w:r w:rsidRPr="0001664D">
        <w:rPr>
          <w:rStyle w:val="HebrewChar"/>
          <w:rFonts w:cs="FrankRuehl" w:hint="cs"/>
          <w:bCs/>
          <w:rtl/>
        </w:rPr>
        <w:t xml:space="preserve">הקורא פסוק של שיר השירים ועושה אותו כמין זמר, הקורא פסוק בבית משתאות בלא זמנו מביא רעה לעולם, </w:t>
      </w:r>
      <w:r>
        <w:rPr>
          <w:rStyle w:val="HebrewChar"/>
          <w:rtl/>
        </w:rPr>
        <w:t> </w:t>
      </w:r>
      <w:r w:rsidR="0001664D" w:rsidRPr="0001664D">
        <w:rPr>
          <w:rStyle w:val="HebrewChar"/>
          <w:rFonts w:cs="FrankRuehl" w:hint="cs"/>
          <w:rtl/>
        </w:rPr>
        <w:t xml:space="preserve"> </w:t>
      </w:r>
      <w:r w:rsidRPr="0001664D">
        <w:rPr>
          <w:rStyle w:val="HebrewChar"/>
          <w:rFonts w:cs="FrankRuehl" w:hint="cs"/>
          <w:rtl/>
        </w:rPr>
        <w:t>מפני שהתורה חוגרת שק ועומדת לפני הקב"ה ואומרת עשאוני בניך ככנור שמנגנין בו לצים</w:t>
      </w:r>
      <w:r w:rsidR="0001664D" w:rsidRPr="0001664D">
        <w:rPr>
          <w:rStyle w:val="HebrewChar"/>
          <w:rFonts w:cs="FrankRuehl" w:hint="cs"/>
          <w:rtl/>
        </w:rPr>
        <w:t>...</w:t>
      </w:r>
      <w:r w:rsidRPr="0001664D">
        <w:rPr>
          <w:rStyle w:val="HebrewChar"/>
          <w:rFonts w:cs="FrankRuehl" w:hint="cs"/>
          <w:rtl/>
        </w:rPr>
        <w:t xml:space="preserve"> (שם קא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רבא בר שילא אמר רב מתנה אמר שמואל מגריפה היתה במקדש עשרה נקבים היו בה, כל אחד ואחד מוציא עשרה מיני זמר, נמצאת כולה מוציאה מאה מיני זמר, במתניתא תנא היא אמה וגבוהה אמה וקתא יוצא הימנה ועשרה נקבים היו בה כל אחד מוציא מאה מיני זמר</w:t>
      </w:r>
      <w:r w:rsidR="0001664D" w:rsidRPr="0001664D">
        <w:rPr>
          <w:rStyle w:val="HebrewChar"/>
          <w:rFonts w:cs="FrankRuehl" w:hint="cs"/>
          <w:rtl/>
        </w:rPr>
        <w:t>...</w:t>
      </w:r>
      <w:r w:rsidRPr="0001664D">
        <w:rPr>
          <w:rStyle w:val="HebrewChar"/>
          <w:rFonts w:cs="FrankRuehl" w:hint="cs"/>
          <w:rtl/>
        </w:rPr>
        <w:t xml:space="preserve"> (ערכין י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א"ר יונתן דבית גוברין ד' לשונות נאים שישתמש בהן העולם, ואלו הן לעז לזמר</w:t>
      </w:r>
      <w:r w:rsidR="0001664D" w:rsidRPr="0001664D">
        <w:rPr>
          <w:rStyle w:val="HebrewChar"/>
          <w:rFonts w:cs="FrankRuehl" w:hint="cs"/>
          <w:rtl/>
        </w:rPr>
        <w:t>...</w:t>
      </w:r>
      <w:r w:rsidRPr="0001664D">
        <w:rPr>
          <w:rStyle w:val="HebrewChar"/>
          <w:rFonts w:cs="FrankRuehl" w:hint="cs"/>
          <w:rtl/>
        </w:rPr>
        <w:t xml:space="preserve"> (מגילה י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כך היא כחה של תשובה ואני לא הייתי יודע, מיד עמד אדם הראשון ואמר מזמור שיר ליום השבת</w:t>
      </w:r>
      <w:r w:rsidRPr="0001664D">
        <w:rPr>
          <w:rStyle w:val="HebrewChar"/>
          <w:rFonts w:cs="FrankRuehl" w:hint="cs"/>
          <w:rtl/>
        </w:rPr>
        <w:t>...</w:t>
      </w:r>
      <w:r w:rsidR="0000412F" w:rsidRPr="0001664D">
        <w:rPr>
          <w:rStyle w:val="HebrewChar"/>
          <w:rFonts w:cs="FrankRuehl" w:hint="cs"/>
          <w:rtl/>
        </w:rPr>
        <w:t xml:space="preserve"> (בראשית פרשה כב כח)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קחו מזמרת הארץ בכליכם, רבי יהושע דסכנין בשם רבי לוי דברים שהן מזמרין בעולם</w:t>
      </w:r>
      <w:r w:rsidR="0001664D" w:rsidRPr="0001664D">
        <w:rPr>
          <w:rStyle w:val="HebrewChar"/>
          <w:rFonts w:cs="FrankRuehl" w:hint="cs"/>
          <w:rtl/>
        </w:rPr>
        <w:t>...</w:t>
      </w:r>
      <w:r w:rsidRPr="0001664D">
        <w:rPr>
          <w:rStyle w:val="HebrewChar"/>
          <w:rFonts w:cs="FrankRuehl" w:hint="cs"/>
          <w:rtl/>
        </w:rPr>
        <w:t xml:space="preserve"> (שם פרשה צא יג)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ומייתי לה רבי יונתן מדרך ארץ, נער אומר דברי זמר, הגדיל אומר דברי משלות</w:t>
      </w:r>
      <w:r w:rsidRPr="0001664D">
        <w:rPr>
          <w:rStyle w:val="HebrewChar"/>
          <w:rFonts w:cs="FrankRuehl" w:hint="cs"/>
          <w:rtl/>
        </w:rPr>
        <w:t>...</w:t>
      </w:r>
      <w:r w:rsidR="0000412F" w:rsidRPr="0001664D">
        <w:rPr>
          <w:rStyle w:val="HebrewChar"/>
          <w:rFonts w:cs="FrankRuehl" w:hint="cs"/>
          <w:rtl/>
        </w:rPr>
        <w:t xml:space="preserve"> (שיר השירים פרשה א 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עת הזמיר הגיע</w:t>
      </w:r>
      <w:r w:rsidR="0001664D" w:rsidRPr="0001664D">
        <w:rPr>
          <w:rStyle w:val="HebrewChar"/>
          <w:rFonts w:cs="FrankRuehl" w:hint="cs"/>
          <w:rtl/>
        </w:rPr>
        <w:t>...</w:t>
      </w:r>
      <w:r w:rsidRPr="0001664D">
        <w:rPr>
          <w:rStyle w:val="HebrewChar"/>
          <w:rFonts w:cs="FrankRuehl" w:hint="cs"/>
          <w:rtl/>
        </w:rPr>
        <w:t xml:space="preserve"> ר' תנחומא אמר הגיע זמן </w:t>
      </w:r>
      <w:r w:rsidRPr="0001664D">
        <w:rPr>
          <w:rStyle w:val="HebrewChar"/>
          <w:rFonts w:cs="FrankRuehl" w:hint="cs"/>
          <w:rtl/>
        </w:rPr>
        <w:lastRenderedPageBreak/>
        <w:t>שתעשו זמירות להקב"ה, שנאמר עזי וזמרת י-ה, זמירות י-ה. א"ר ביבי (תהלים קי"ט) זמירות היו לי חוקיך. (שם פרשה ב כה)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ברכיה כל דזמר זימרא לא עייל באודניה דרקדא, כל דזמר זמר ברא דטפשא לא שמע (מוכיח הטפש ואינו שומע). (איכה פתיחתא יב)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כתיב מזמור לאסף אלקים באו גוים בנחלתך (תהלים ע"ט), לא הוה קרא צריך למימר אלא בכי לאסף, נהי לאסף, קינה לאסף, ומה אומר מזמור לאסף, אלא משל</w:t>
      </w:r>
      <w:r w:rsidR="0001664D" w:rsidRPr="0001664D">
        <w:rPr>
          <w:rStyle w:val="HebrewChar"/>
          <w:rFonts w:cs="FrankRuehl" w:hint="cs"/>
          <w:rtl/>
        </w:rPr>
        <w:t>...</w:t>
      </w:r>
      <w:r w:rsidRPr="0001664D">
        <w:rPr>
          <w:rStyle w:val="HebrewChar"/>
          <w:rFonts w:cs="FrankRuehl" w:hint="cs"/>
          <w:rtl/>
        </w:rPr>
        <w:t xml:space="preserve"> אמר להם מזמר אני ששפך הקב"ה חמתו על העצים ועל האבנים ולא שפך חמתו על ישראל. (שם פרשה ד טו)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ונעים זמירות ישראל, משל למה הדבר דומה, לחבורה שהיתה מבקשת לומר הימנון למלך, אמר להם כולכם נעימים, כולכם זמרים, כולכם משובחים, ומי מנעים זמירותיהם של ישראל, דוד בן ישי</w:t>
      </w:r>
      <w:r w:rsidR="0001664D" w:rsidRPr="0001664D">
        <w:rPr>
          <w:rStyle w:val="HebrewChar"/>
          <w:rFonts w:cs="FrankRuehl" w:hint="cs"/>
          <w:rtl/>
        </w:rPr>
        <w:t>...</w:t>
      </w:r>
      <w:r w:rsidRPr="0001664D">
        <w:rPr>
          <w:rStyle w:val="HebrewChar"/>
          <w:rFonts w:cs="FrankRuehl" w:hint="cs"/>
          <w:rtl/>
        </w:rPr>
        <w:t xml:space="preserve"> (שמואל ב פרק כג, קסה)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מזמרת הארץ - מתורגם מדמשבח בארעא, שהכל מזמרים עליו כשהוא בא. (בראשית מג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פירש גאון ז"ל הא דאמרינן זמרא דפומא אסור, הני מילי כגון נגינות של אהבת אדם לחברו ולשבח יפה ביפיו,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אבל שירות ותשבחות וזכרון חסדיו של הקב"ה אין אדם מישראל נמנע מזאת, ומנהג כל ישראל לאמרן בבית חתונה ובבית משתאות בקול נגינות, ולא מצינו מי שמיחה בזאת</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(תורת הגמול ענין אבלות ישנה, בסוף)</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ומצוה שישב וירנן שבחות, שנאמר (תהלים צ"ב) מזמור שיר ליום השבת טוב להודות לה' ולזמר לשמך עליון, ויש לשמוח בשבת בפקודי ה' ישרים משמחי לב. (רעא)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מאירי: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עזי וזמרת - לשון עילוי והפלגה. (תהלים קיח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מנורת המאור: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מצאתי כתוב, כי לכן נקראו השירים מזמורים, מלשון לא תזמור, ולפי זה זמירות רוצה לומר זמורות, כשם שהמזמר בגפנים יקוץ כל הזמורות ויניח מה שראוי, כך הזמירות שאנו אומרים קודם התפלה יסירו ויקוצו כל המכשולות והעוונות שיש לנו לפני ה' ותבא תפלתנו שתהיה נשמעת ורצויה. (נר ג פרק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אזמר - גבוה משיר, והוא רק שמשבח ה' על ענינים השגחיים, ואשירה הוא על פלאי הבריאה. (שופטים ה 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הזמר הוא מעולה מן השיר, כי השיר כולל כל ענינים ובא גם על דברי חול, והזמר הוא מיוחד בכל מקום רק לה' על עניני נסים והשגחה. והסדר הוא תמיד "שירו לו זמרו לו", שהזמר מוסיף על השיר</w:t>
      </w:r>
      <w:r w:rsidR="0001664D" w:rsidRPr="0001664D">
        <w:rPr>
          <w:rStyle w:val="HebrewChar"/>
          <w:rFonts w:cs="FrankRuehl" w:hint="cs"/>
          <w:rtl/>
        </w:rPr>
        <w:t>...</w:t>
      </w:r>
      <w:r w:rsidRPr="0001664D">
        <w:rPr>
          <w:rStyle w:val="HebrewChar"/>
          <w:rFonts w:cs="FrankRuehl" w:hint="cs"/>
          <w:rtl/>
        </w:rPr>
        <w:t xml:space="preserve"> וכשיבואו זמר והודאה נרדפים אצל ה', כמו "אודה ה' ואזמרה שם ה' עליון", "טוב להודות לה' ולזמר לשמך", בא </w:t>
      </w:r>
      <w:r>
        <w:rPr>
          <w:rStyle w:val="HebrewChar"/>
          <w:rtl/>
        </w:rPr>
        <w:t> </w:t>
      </w:r>
      <w:r w:rsidRPr="0001664D">
        <w:rPr>
          <w:rStyle w:val="HebrewChar"/>
          <w:rFonts w:cs="FrankRuehl" w:hint="cs"/>
          <w:bCs/>
          <w:rtl/>
        </w:rPr>
        <w:t>ההודאה מצד טובה הפרטיית בעצמו שקבל, והזמר מצד הטובה הכללית,</w:t>
      </w:r>
      <w:r>
        <w:rPr>
          <w:rStyle w:val="HebrewChar"/>
          <w:rtl/>
        </w:rPr>
        <w:t> </w:t>
      </w:r>
      <w:r w:rsidRPr="0001664D">
        <w:rPr>
          <w:rStyle w:val="HebrewChar"/>
          <w:rFonts w:cs="FrankRuehl" w:hint="cs"/>
          <w:rtl/>
        </w:rPr>
        <w:t xml:space="preserve"> שמצד זה שמו עליון על כל</w:t>
      </w:r>
      <w:r w:rsidR="0001664D" w:rsidRPr="0001664D">
        <w:rPr>
          <w:rStyle w:val="HebrewChar"/>
          <w:rFonts w:cs="FrankRuehl" w:hint="cs"/>
          <w:rtl/>
        </w:rPr>
        <w:t>...</w:t>
      </w:r>
      <w:r w:rsidRPr="0001664D">
        <w:rPr>
          <w:rStyle w:val="HebrewChar"/>
          <w:rFonts w:cs="FrankRuehl" w:hint="cs"/>
          <w:rtl/>
        </w:rPr>
        <w:t xml:space="preserve"> (הכרמל)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מזמרת - מענין שבלשון הקודש זמורה וזמרה מאותו שורש, שיר הוא התוכן המלולי, נגן הוא על המוסיקה באמצעות כלים. גם בתרגום שני למגלת אסתר א' ב' נמצאת המלה מנגנון, שאומרים עליה שהיא ממקור יוני, אך יתכן שהיא באה מהמלה נגן.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זמרה היא המנגינה בלי מלים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בזמורה הופך העסיס המזדקק למיץ הפרי, כמו כן מתבטאים במנגינה רעיונות שעדיין לא בשלו עד כדי להתבטא במלים ברורות, באמנות הטבעית המנגינה נוצרת למען המלה ולא להיפך כבאופרה, וכיחס הזמורה לשיכר כן יחס הזמרה למלה המלהיבה של השיר</w:t>
      </w:r>
      <w:r w:rsidR="0001664D" w:rsidRPr="0001664D">
        <w:rPr>
          <w:rStyle w:val="HebrewChar"/>
          <w:rFonts w:cs="FrankRuehl" w:hint="cs"/>
          <w:rtl/>
        </w:rPr>
        <w:t>...</w:t>
      </w:r>
      <w:r w:rsidRPr="0001664D">
        <w:rPr>
          <w:rStyle w:val="HebrewChar"/>
          <w:rFonts w:cs="FrankRuehl" w:hint="cs"/>
          <w:rtl/>
        </w:rPr>
        <w:t xml:space="preserve"> (בראשית מג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מוהר"ן: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(ישעיה כ"ד) מכנף הארץ זמירות שמענו צבי לצדיק וגו', זה בחינת כנפי הציצית ששם הרוח חיים, שהוא בחינת כנור של דוד שהיה מנגן על </w:t>
      </w:r>
      <w:r w:rsidRPr="0001664D">
        <w:rPr>
          <w:rStyle w:val="HebrewChar"/>
          <w:rFonts w:cs="FrankRuehl" w:hint="cs"/>
          <w:rtl/>
        </w:rPr>
        <w:lastRenderedPageBreak/>
        <w:t>ידי הרוח צפונית וכו'. כי הנגינה והזמירות נמשכין מהרוח חיים שבכנפי ריאה כידוע, וזוהו זמירות שמענו בחינת הניגון של כנור של דוד, שהוא בחינת הרוח חיים, שהוא בחינת כנפי הציצית, בחינת מכנף הארץ כנ"ל, ועל ידי זה מכניעין הרשעים, בבחינת לאחוז בכנפות הארץ וינערו רשעים ממנה, וזהו צבי לצדיק</w:t>
      </w:r>
      <w:r w:rsidR="0001664D" w:rsidRPr="0001664D">
        <w:rPr>
          <w:rStyle w:val="HebrewChar"/>
          <w:rFonts w:cs="FrankRuehl" w:hint="cs"/>
          <w:rtl/>
        </w:rPr>
        <w:t>...</w:t>
      </w:r>
      <w:r w:rsidRPr="0001664D">
        <w:rPr>
          <w:rStyle w:val="HebrewChar"/>
          <w:rFonts w:cs="FrankRuehl" w:hint="cs"/>
          <w:rtl/>
        </w:rPr>
        <w:t xml:space="preserve"> כי על ידי הרוח חיים הנ"ל מתגברין הצדיקים על הרשעים כנ"ל</w:t>
      </w:r>
      <w:r w:rsidR="0001664D" w:rsidRPr="0001664D">
        <w:rPr>
          <w:rStyle w:val="HebrewChar"/>
          <w:rFonts w:cs="FrankRuehl" w:hint="cs"/>
          <w:rtl/>
        </w:rPr>
        <w:t>...</w:t>
      </w:r>
      <w:r w:rsidRPr="0001664D">
        <w:rPr>
          <w:rStyle w:val="HebrewChar"/>
          <w:rFonts w:cs="FrankRuehl" w:hint="cs"/>
          <w:rtl/>
        </w:rPr>
        <w:t xml:space="preserve"> (ח, וראה עוד ערך נגינה)</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זמרי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דור המדבר-חטא פעור, כזבי, פנחס)</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והנה איש מבני ישראל בא ויקרב אל אחיו את המדינית לעיני משה ולעיני כל עדת בני ישראל, והמה בוכים פתח אוהל מועד</w:t>
      </w:r>
      <w:r w:rsidR="0001664D" w:rsidRPr="0001664D">
        <w:rPr>
          <w:rStyle w:val="HebrewChar"/>
          <w:rFonts w:cs="FrankRuehl" w:hint="cs"/>
          <w:rtl/>
        </w:rPr>
        <w:t>...</w:t>
      </w:r>
      <w:r w:rsidRPr="0001664D">
        <w:rPr>
          <w:rStyle w:val="HebrewChar"/>
          <w:rFonts w:cs="FrankRuehl" w:hint="cs"/>
          <w:rtl/>
        </w:rPr>
        <w:t xml:space="preserve"> ושם איש ישראל המוכה אשר הוכה את המדינית זמרי בן סלוא, נשיא בית אב לשמעוני. (במדבר כה ו ויד)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מה נראה כאן, (כלומר מה ענין אש זרה לאשה זרה), אלא בתחילה הקריבו (אל הקדושה) הרחוקה (מקדושה, ופגמו בקדושה), שכתוב בהקריבם אש זרה, אף כאן זמרי (עשה אותו החטא), שהיה מקרב הרחוק (מקדושה, דהיינו אשה זרה אל הקדושה, כי (שם המלך), דהיינו אות ברית קודש) היה מקרב אל הרחוק, (אל האשה הזרה). מיד וירא פנחס בן אלעזר בן אהרן הכהן ויקם מתוך העדה, כאן התקין את העקום שמתחילה, אז ניתנה י' בשמו לחבר האותיות יחד</w:t>
      </w:r>
      <w:r w:rsidR="0001664D" w:rsidRPr="0001664D">
        <w:rPr>
          <w:rStyle w:val="HebrewChar"/>
          <w:rFonts w:cs="FrankRuehl" w:hint="cs"/>
          <w:rtl/>
        </w:rPr>
        <w:t>...</w:t>
      </w:r>
      <w:r w:rsidRPr="0001664D">
        <w:rPr>
          <w:rStyle w:val="HebrewChar"/>
          <w:rFonts w:cs="FrankRuehl" w:hint="cs"/>
          <w:rtl/>
        </w:rPr>
        <w:t xml:space="preserve"> (אחרי כו, ועיין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הם ראו (המדינים) שהראש שלהם יתפס ברשת שלהם ולא ידעו מי</w:t>
      </w:r>
      <w:r w:rsidR="0001664D" w:rsidRPr="0001664D">
        <w:rPr>
          <w:rStyle w:val="HebrewChar"/>
          <w:rFonts w:cs="FrankRuehl" w:hint="cs"/>
          <w:rtl/>
        </w:rPr>
        <w:t>...</w:t>
      </w:r>
      <w:r w:rsidRPr="0001664D">
        <w:rPr>
          <w:rStyle w:val="HebrewChar"/>
          <w:rFonts w:cs="FrankRuehl" w:hint="cs"/>
          <w:rtl/>
        </w:rPr>
        <w:t xml:space="preserve"> וחשבו שהוא משה. הפקירו אותה (את כזבי) וציוו אותה על משה, שלא תזדווג לאחר אלא לו, אמרה להם במה אדע, אמרו לה, אותו שתראי כי הכל עומדים מפניו. כיון שבא זמרי בן סלוא עמדו לפניו כ"ד אלף משבט שמעון, משום שהיה הנשיא שלהם, והיא חשבה שהוא משה, ונזדווגה עמו. כיון שראו כל אלו את זה עשו מה שעשו, והיה מה שהיה. (בלק צה)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עולא תמר זינתה זמרי זנה, תמר זינתה ויצאו ממנה מלכים ונביאים, זמרי זינה נפלו </w:t>
      </w:r>
      <w:r w:rsidRPr="0001664D">
        <w:rPr>
          <w:rStyle w:val="HebrewChar"/>
          <w:rFonts w:cs="FrankRuehl" w:hint="cs"/>
          <w:rtl/>
        </w:rPr>
        <w:lastRenderedPageBreak/>
        <w:t>עליו כמה רבבות מישראל</w:t>
      </w:r>
      <w:r w:rsidR="0001664D" w:rsidRPr="0001664D">
        <w:rPr>
          <w:rStyle w:val="HebrewChar"/>
          <w:rFonts w:cs="FrankRuehl" w:hint="cs"/>
          <w:rtl/>
        </w:rPr>
        <w:t>...</w:t>
      </w:r>
      <w:r w:rsidRPr="0001664D">
        <w:rPr>
          <w:rStyle w:val="HebrewChar"/>
          <w:rFonts w:cs="FrankRuehl" w:hint="cs"/>
          <w:rtl/>
        </w:rPr>
        <w:t xml:space="preserve"> (נזיר כג כ)</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איתמר נמי אמר רבה בר בר חנה אמר רבי יוחנן הבא לימלך אין מורין לו (הבועל ארמית קנאין פוגעין בו), ולא עוד אלא שאם פירש זמרי והרגו פנחס נהרג עליו, נהפך זמרי והרגו לפנחס אין נהרג, שהרי רודף הוא. ויאמר משה אל שופטי ישראל וגו', הלך שבטו של שמעון אצל זמרי בן סלוא, אמרו לו הן דנין דיני נפשות ואתה יושב ושותק, מה עשה עמד וקיבץ כ"ד אלף מישראל והלך אצל כזבי, אמר לה השמעי לי, אמרה לו בת מלך אני, וכן צוה לי אבי לא תשמעי אלא לגדול שבהם, אמר לה אף הוא נשיא שבט הוא, ולא עוד אלא שהוא גדול ממנו, שהוא שני לבטן והוא שלישי לבטן. תפשה בבלוריתה והביאה אצל משה, אמר לו בן עמרם זו אסורה או מותרת, ואם תאמר אסורה, בת יתרו מי התירה לך</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ששה נסים נעשו לו לפנחס, אחד שהיה לו לזמרי לפרוש ולא פירש, ואחד שהיה לו לדבר ולא דבר, ואחר שכיון בזכרותו של איש ובנקבותה של אשה, ואחד שלא נשמטו מן הרומח, ואחד שבא מלאך והגביה את המשקוף, ואחד שבא מלאך והשחית בעם. בא וחבטן לפני המקום, אמר לפניו, רבונו של עולם על אלו יפלו כ"ד אלף מישראל</w:t>
      </w:r>
      <w:r w:rsidR="0001664D" w:rsidRPr="0001664D">
        <w:rPr>
          <w:rStyle w:val="HebrewChar"/>
          <w:rFonts w:cs="FrankRuehl" w:hint="cs"/>
          <w:rtl/>
        </w:rPr>
        <w:t>...</w:t>
      </w:r>
      <w:r w:rsidRPr="0001664D">
        <w:rPr>
          <w:rStyle w:val="HebrewChar"/>
          <w:rFonts w:cs="FrankRuehl" w:hint="cs"/>
          <w:rtl/>
        </w:rPr>
        <w:t xml:space="preserve"> ד' מאות ועשרים וארבע בעילות בעל אותו רשע אותו היום, והמתין לו פנחס עד שתשש כחו, והוא אינו יודע שמלך אלקום אמו. במתניתא תנא עד שנעשה כביצה המוזרת</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אמר רבי יוחנן </w:t>
      </w:r>
      <w:r>
        <w:rPr>
          <w:rStyle w:val="HebrewChar"/>
          <w:rtl/>
        </w:rPr>
        <w:t> </w:t>
      </w:r>
      <w:r w:rsidRPr="0001664D">
        <w:rPr>
          <w:rStyle w:val="HebrewChar"/>
          <w:rFonts w:cs="FrankRuehl" w:hint="cs"/>
          <w:bCs/>
          <w:rtl/>
        </w:rPr>
        <w:t xml:space="preserve">חמשה שמות יש לו, זמרי, ובן סלוא, ושאול בן הכנענית, ושלומיאל בן צורישדי, זמרי על שנעשה כביצה המוזרת, בן סלוא על שהסליא עונות של משפחתו, שאול על שהשאיל עצמו לעבירה, בן הכנענית על שעשה מעשה כנען, ומה שמו, שלומיאל בן צורישדי שמו. </w:t>
      </w:r>
      <w:r>
        <w:rPr>
          <w:rStyle w:val="HebrewChar"/>
          <w:rtl/>
        </w:rPr>
        <w:t> </w:t>
      </w:r>
      <w:r w:rsidR="0001664D" w:rsidRPr="0001664D">
        <w:rPr>
          <w:rStyle w:val="HebrewChar"/>
          <w:rFonts w:cs="FrankRuehl" w:hint="cs"/>
          <w:rtl/>
        </w:rPr>
        <w:t xml:space="preserve"> </w:t>
      </w:r>
      <w:r w:rsidRPr="0001664D">
        <w:rPr>
          <w:rStyle w:val="HebrewChar"/>
          <w:rFonts w:cs="FrankRuehl" w:hint="cs"/>
          <w:rtl/>
        </w:rPr>
        <w:t>(סנהדרין פב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שמעון ולוי קנאו על הזמה, שנאמר (בראשית ל"ד) הכזונה יעשה את אחותינו, והנשיא של שבט שמעון לא זכר מה שעשה זקנו, ולא גער בבכורי ישראל, אלא הוא בעצמו בפרהסיא בא אל המדינית</w:t>
      </w:r>
      <w:r w:rsidRPr="0001664D">
        <w:rPr>
          <w:rStyle w:val="HebrewChar"/>
          <w:rFonts w:cs="FrankRuehl" w:hint="cs"/>
          <w:rtl/>
        </w:rPr>
        <w:t>...</w:t>
      </w:r>
      <w:r w:rsidR="0000412F" w:rsidRPr="0001664D">
        <w:rPr>
          <w:rStyle w:val="HebrewChar"/>
          <w:rFonts w:cs="FrankRuehl" w:hint="cs"/>
          <w:rtl/>
        </w:rPr>
        <w:t xml:space="preserve"> וראה פנחס לזמרי שבא בפרהסיא </w:t>
      </w:r>
      <w:r w:rsidR="0000412F" w:rsidRPr="0001664D">
        <w:rPr>
          <w:rStyle w:val="HebrewChar"/>
          <w:rFonts w:cs="FrankRuehl" w:hint="cs"/>
          <w:rtl/>
        </w:rPr>
        <w:lastRenderedPageBreak/>
        <w:t>אל המדינית וקנא קנאה גדולה, וחטף מידו של משה את הרומח ורץ אחריו ודקרו</w:t>
      </w:r>
      <w:r w:rsidRPr="0001664D">
        <w:rPr>
          <w:rStyle w:val="HebrewChar"/>
          <w:rFonts w:cs="FrankRuehl" w:hint="cs"/>
          <w:rtl/>
        </w:rPr>
        <w:t>...</w:t>
      </w:r>
      <w:r w:rsidR="0000412F" w:rsidRPr="0001664D">
        <w:rPr>
          <w:rStyle w:val="HebrewChar"/>
          <w:rFonts w:cs="FrankRuehl" w:hint="cs"/>
          <w:rtl/>
        </w:rPr>
        <w:t xml:space="preserve"> (פרק מז)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בסודם אל תבא נפשי, כשיעמד זמרי ויעשה אותו מעשה בכזבי אל יזכר שמי שם, שנאמר ושם איש ישראל המוכה</w:t>
      </w:r>
      <w:r w:rsidR="0001664D" w:rsidRPr="0001664D">
        <w:rPr>
          <w:rStyle w:val="HebrewChar"/>
          <w:rFonts w:cs="FrankRuehl" w:hint="cs"/>
          <w:rtl/>
        </w:rPr>
        <w:t>...</w:t>
      </w:r>
      <w:r w:rsidRPr="0001664D">
        <w:rPr>
          <w:rStyle w:val="HebrewChar"/>
          <w:rFonts w:cs="FrankRuehl" w:hint="cs"/>
          <w:rtl/>
        </w:rPr>
        <w:t xml:space="preserve"> (בראשית פרשה צט 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דבר אחר נבחר שמו של פנחס מן עשרו של זמרי שהיה נשיא שבט שמעון, ומה עשה זמרי, עליו אמר שלמה (משלי כ"א) העז איש רשע בפניו</w:t>
      </w:r>
      <w:r w:rsidRPr="0001664D">
        <w:rPr>
          <w:rStyle w:val="HebrewChar"/>
          <w:rFonts w:cs="FrankRuehl" w:hint="cs"/>
          <w:rtl/>
        </w:rPr>
        <w:t>...</w:t>
      </w:r>
      <w:r w:rsidR="0000412F" w:rsidRPr="0001664D">
        <w:rPr>
          <w:rStyle w:val="HebrewChar"/>
          <w:rFonts w:cs="FrankRuehl" w:hint="cs"/>
          <w:rtl/>
        </w:rPr>
        <w:t xml:space="preserve"> כיון שבאה כזבי בקש ליטלה, אמרה לו איני נשמעת לך שכך ציוני אבא שלא אהיה נשמעת אלא למשה, אמר לה אני גדול ממשה</w:t>
      </w:r>
      <w:r w:rsidRPr="0001664D">
        <w:rPr>
          <w:rStyle w:val="HebrewChar"/>
          <w:rFonts w:cs="FrankRuehl" w:hint="cs"/>
          <w:rtl/>
        </w:rPr>
        <w:t>...</w:t>
      </w:r>
      <w:r w:rsidR="0000412F" w:rsidRPr="0001664D">
        <w:rPr>
          <w:rStyle w:val="HebrewChar"/>
          <w:rFonts w:cs="FrankRuehl" w:hint="cs"/>
          <w:rtl/>
        </w:rPr>
        <w:t xml:space="preserve"> ורצונך לידע, בפניו אני נוטל אותך</w:t>
      </w:r>
      <w:r w:rsidRPr="0001664D">
        <w:rPr>
          <w:rStyle w:val="HebrewChar"/>
          <w:rFonts w:cs="FrankRuehl" w:hint="cs"/>
          <w:rtl/>
        </w:rPr>
        <w:t>...</w:t>
      </w:r>
      <w:r w:rsidR="0000412F" w:rsidRPr="0001664D">
        <w:rPr>
          <w:rStyle w:val="HebrewChar"/>
          <w:rFonts w:cs="FrankRuehl" w:hint="cs"/>
          <w:rtl/>
        </w:rPr>
        <w:t xml:space="preserve"> אמר לו משה זו אסורה או מותרת, אמר לו אסורה היא לך,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אמר לו זמרי אתה הוא הנאמן של תורה שהקב"ה מתגאה בך, ואומר (במדבר י"ב) לא כן עבדי משה, שאתה אומר אסורה זו, אף אשתך שנטלת אסורה היא לך, זו מדינית וזו מדינית, זו גדולה בת אבות, ואשתך בת כומר,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הוי לעיני משה</w:t>
      </w:r>
      <w:r w:rsidRPr="0001664D">
        <w:rPr>
          <w:rStyle w:val="HebrewChar"/>
          <w:rFonts w:cs="FrankRuehl" w:hint="cs"/>
          <w:rtl/>
        </w:rPr>
        <w:t>...</w:t>
      </w:r>
      <w:r w:rsidR="0000412F" w:rsidRPr="0001664D">
        <w:rPr>
          <w:rStyle w:val="HebrewChar"/>
          <w:rFonts w:cs="FrankRuehl" w:hint="cs"/>
          <w:rtl/>
        </w:rPr>
        <w:t xml:space="preserve"> (שמות פרשה לג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והנה איש מבני ישראל בא, מה ראה לעשות כן, ללמדך שלא חלק כבוד לא לשמים ולא לבריות, עליו נאמר (משלי כ"א) זד יהיר לץ שמו עושה בעברת זדון, אמרה לו איני נשמעת אלא למשה, שכך ציוה אותי בלק אבא</w:t>
      </w:r>
      <w:r w:rsidR="0001664D" w:rsidRPr="0001664D">
        <w:rPr>
          <w:rStyle w:val="HebrewChar"/>
          <w:rFonts w:cs="FrankRuehl" w:hint="cs"/>
          <w:rtl/>
        </w:rPr>
        <w:t>...</w:t>
      </w:r>
      <w:r w:rsidRPr="0001664D">
        <w:rPr>
          <w:rStyle w:val="HebrewChar"/>
          <w:rFonts w:cs="FrankRuehl" w:hint="cs"/>
          <w:rtl/>
        </w:rPr>
        <w:t xml:space="preserve"> (במדבר פרשה כ כה)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ושאול בן הכנענית - הוא זמרי דאשאיל נפשו לזנות ככנעני. (שמות ו טו)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ושם איש ישראל - כשם שייחס את הצדיק לשבח. יחס את הרשע לגנאי, נשיא בית אב - לאחד מחמשת בתי אבות שהיו לשבט שמעון</w:t>
      </w:r>
      <w:r w:rsidR="0001664D" w:rsidRPr="0001664D">
        <w:rPr>
          <w:rStyle w:val="HebrewChar"/>
          <w:rFonts w:cs="FrankRuehl" w:hint="cs"/>
          <w:rtl/>
        </w:rPr>
        <w:t>...</w:t>
      </w:r>
      <w:r w:rsidRPr="0001664D">
        <w:rPr>
          <w:rStyle w:val="HebrewChar"/>
          <w:rFonts w:cs="FrankRuehl" w:hint="cs"/>
          <w:rtl/>
        </w:rPr>
        <w:t xml:space="preserve"> (במדבר כה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לשמר את מצות ה' - בל יחשבו שהמצות אנושיות מדעת משה רבינו, כפי שחשב זמרי במדינית. (דברים ד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רמ"ע מפאנו: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שלא נאמר "פקודיו במספר שמות" אלא בשבט שמעון לבדו, שרוח הקדש דואג עליהם אשר טפחתי ורביתי אויבי כלם, לפי שנספחו עליהם רבים מערב רב ונשאו אחר כך נשים מבנות שמעון וילדו להם, מעין מה שאירע לדינה בת יעקב שהטיל בה החוי זוהמא קודם שנשאת לשמעון וילדה לו זמרי בן סלוא הוא שאול בן הכנענית</w:t>
      </w:r>
      <w:r w:rsidRPr="0001664D">
        <w:rPr>
          <w:rStyle w:val="HebrewChar"/>
          <w:rFonts w:cs="FrankRuehl" w:hint="cs"/>
          <w:rtl/>
        </w:rPr>
        <w:t>...</w:t>
      </w:r>
      <w:r w:rsidR="0000412F" w:rsidRPr="0001664D">
        <w:rPr>
          <w:rStyle w:val="HebrewChar"/>
          <w:rFonts w:cs="FrankRuehl" w:hint="cs"/>
          <w:rtl/>
        </w:rPr>
        <w:t xml:space="preserve"> (מאמר אם כל חי חלק א סימן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זמרי עשה מעשה וכו', נראה כי השם מורה על חטאו, כי זמרי לשון כריתה, שהיה קוצץ לתורה, ולכך אמר שעשה מעשה זמרי, ולמאן דאמר שעכן עונותיהם של ישראל, פירוש שעשה עונותיהן של ישראל עכנא, הוא נחש שהוא ממית, כך גרם עכן להזכיר עונותיהן של ישראל עד שהיו העונות שלהם נחש ממית. למר יותר ראוי שיהיה נקרא על שם חטאו, שהוא סבב הדבר, ולכך היה שמו זמרי שמורה על החטא, ולמר ראוי שיהיה מורה שמו על העונש שהביא על ישראל, שהוא המסובב מן החטא, ולמר הסבה עיקר ולמר המסובב. (חידושי אגדות סנהדרין מד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אמנם אין אני אומר במקומות כאלו שדברו בלשון גוזמא, שהוא דבר בטל, כדרך בני אדם שמדברים בלשון גוזמא, אבל הוא חכמה נפלאה מאד, כי כאשר התבוננו חכמים בענין זה של מעשה זמרי, שעל ידו מתו כ"ד אלף מישראל, אין ראוי לומר שיבא מחטא מקרה חובה כזאת שיהיו מתים כ"ד אלף איש, ולפיכך החכמים בחכמתם אמרו היה זמרי מוכן לחטא מצד נפשו הרעה, והיה מסוגל אל תעוב של זנות, לכך ראוי שיבא ממנו העונש הזה, וכן המדינית לא היה זנות שלה במקרה, אך היתה מסוגלת אל הזנות. ומפני שהיה זמרי מסוגל מצד עצם נפשו אל הזנות, ואם היה אפשר מצד הטבע היה פועל רבוי בעילות אשר זכרו, לכך אף שאי אפשר מצד הטבע, סוף סוף היה מסוגל אל מספר זה מצד עצם נפשו המתועבת, ולפיכך אמרו כך וכך בעילות בעל לשון גוזמא, כי אין הגוזמא רק להעיד על עצם הנפש ומהותה, שהוא מסוגל </w:t>
      </w:r>
      <w:r w:rsidR="0000412F" w:rsidRPr="0001664D">
        <w:rPr>
          <w:rStyle w:val="HebrewChar"/>
          <w:rFonts w:cs="FrankRuehl" w:hint="cs"/>
          <w:rtl/>
        </w:rPr>
        <w:lastRenderedPageBreak/>
        <w:t>לזה בעצמו על בעילות אלו שאמרו</w:t>
      </w:r>
      <w:r w:rsidRPr="0001664D">
        <w:rPr>
          <w:rStyle w:val="HebrewChar"/>
          <w:rFonts w:cs="FrankRuehl" w:hint="cs"/>
          <w:rtl/>
        </w:rPr>
        <w:t>...</w:t>
      </w:r>
      <w:r w:rsidR="0000412F" w:rsidRPr="0001664D">
        <w:rPr>
          <w:rStyle w:val="HebrewChar"/>
          <w:rFonts w:cs="FrankRuehl" w:hint="cs"/>
          <w:rtl/>
        </w:rPr>
        <w:t xml:space="preserve"> (שם פב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וזמרי גם כן היה מיוחד עד שהזנות היתה מהותו הפרטית, כי בני אדם אף כי כלם נכללים בגדר אחד, שהוא חי מדבר, יש לכל אחד ואחד מהות פרטי שאין כל בני אדם שוים, רק כל אחד ואחד מיוחד בדבר, שבשביל אותו דבר שהוא מיוחד בו הוא אותו האדם הפרטי,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ומזה שנתייחד בו הרשע והוא היה מהותו הפרטי הוא הזנות, שהוא יחוד שלו, ולפיכך נקרא הרשע הזה והתרנגול בשם אחד, זרזיר, אשר שם זה מורה על שמהותו הפרטית היא הזנות,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והזנות היא תכ"ד כמספר זרזיר, שהוא שם לתרנגול, שהוא מיוחד בדבר זה יותר מכל בעלי חיים, כידוע, והרשע הזה מיוחד בזנות גם כן, לכך אמרו שבעל בעילות במספר זרזיר, וכן מספר ששים שאמרה הברייתא כי מספר ששים הוא מספר שלם</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אמנם אני אומר וכן האמת, שלא דברו חכמים כלל בהפלגה, רק כי דרך חכמים לדבר מן המהות, וכאשר ידעו כי מהותו של הרשע הזה הפרטי הוא הזנות, אמרו כי בעילות שבעל אותו רשע הם תכ"ד כמספר זרזיר, כי כל שם מורה על עצם הדבר, ומאחר כי שם זרזיר בא על הזנות, אם כן עצם הזנות הוא תכ"ד כמנין זרזיר, וכל דבר שהוא עצמי אנו אומרים בו מקצת ככולו, שאין חלוק בדבר עצמי, שלא יתחלק דבר שהוא בעצם</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 שמות יש לו, פירוש מפני שעל ידו מתו כ"ד אלף מישראל, ואלמלא שלא היה פנחס חס ושלום לא נעצרה המגפה, לכך אמר כי היה בזמרי בן סלוא בחינות הרבה, ולפיכך היה מוכן שיבא דבר גדול כמו זה על ידו, כי כל רבוי שמות בצדיק הם מורים על גדול הצדקות שבו שמתחלק לריבוי הבחינות בצדקות, וברשע רבוי השמות לגודל הרשעות שבו</w:t>
      </w:r>
      <w:r w:rsidR="0001664D" w:rsidRPr="0001664D">
        <w:rPr>
          <w:rStyle w:val="HebrewChar"/>
          <w:rFonts w:cs="FrankRuehl" w:hint="cs"/>
          <w:rtl/>
        </w:rPr>
        <w:t>...</w:t>
      </w:r>
      <w:r w:rsidRPr="0001664D">
        <w:rPr>
          <w:rStyle w:val="HebrewChar"/>
          <w:rFonts w:cs="FrankRuehl" w:hint="cs"/>
          <w:rtl/>
        </w:rPr>
        <w:t xml:space="preserve"> (שם פב ב,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שכם בני חשקה נפשו בבתכם וגו' אין לטומאה שום תאוה בקדושה אם לא שיהיה לו איזה שייכות לקדושה, וראויה היא להטהר, או שאותה קדושה יש לה שייכים לטומאה, על כן לא לחנם הלך זמרי אחר כזבי, בעת שהיתה דינה </w:t>
      </w:r>
      <w:r w:rsidRPr="0001664D">
        <w:rPr>
          <w:rStyle w:val="HebrewChar"/>
          <w:rFonts w:cs="FrankRuehl" w:hint="cs"/>
          <w:rtl/>
        </w:rPr>
        <w:lastRenderedPageBreak/>
        <w:t>אצל שכם הוטל בה זוהמא, והיה לה דביקות מזוהמת טומאתו, ואנשי שכם שנימולו היה להם קצת תיקון ושייכות אל דינה, ועל ידי שהיה שלא לשמה, על כן נהרגו מהם כ"ד אלפים, על כן כתיב שכם בני חשקה נפשו בבתכם, וכשנשאת אחר כך לשמעון ילדה לו זמרי בן סלוא, שהוא גלגול שכם, וכזבי היא גלגול דינה, ועל כן היתה תאות זמרי לכזבי, ונהרגו על ידי זה כ"ד אלף כמנין הרוגי שכם</w:t>
      </w:r>
      <w:r w:rsidR="0001664D" w:rsidRPr="0001664D">
        <w:rPr>
          <w:rStyle w:val="HebrewChar"/>
          <w:rFonts w:cs="FrankRuehl" w:hint="cs"/>
          <w:rtl/>
        </w:rPr>
        <w:t>...</w:t>
      </w:r>
      <w:r w:rsidRPr="0001664D">
        <w:rPr>
          <w:rStyle w:val="HebrewChar"/>
          <w:rFonts w:cs="FrankRuehl" w:hint="cs"/>
          <w:rtl/>
        </w:rPr>
        <w:t xml:space="preserve"> (וישלח)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כזבי היתה גלגול דינה, זמרי גלגול שכם, ורבי עקיבא היה ניצוץ מנשמת זמרי, והוא שכם בן חמור, וזה סוד מי יתן לי תלמיד חכם ואנשכנו כחמו"ר, ואשת טרנוסרופוס שלקח רבי עקיבא היא כזבי, ולכן אמר, רבי עקיבא רק שחק ובכה, רק על שנדבק בטומאה, שחק על התיקון, ובכה על הקילקול</w:t>
      </w:r>
      <w:r w:rsidR="0001664D" w:rsidRPr="0001664D">
        <w:rPr>
          <w:rStyle w:val="HebrewChar"/>
          <w:rFonts w:cs="FrankRuehl" w:hint="cs"/>
          <w:rtl/>
        </w:rPr>
        <w:t>...</w:t>
      </w:r>
      <w:r w:rsidRPr="0001664D">
        <w:rPr>
          <w:rStyle w:val="HebrewChar"/>
          <w:rFonts w:cs="FrankRuehl" w:hint="cs"/>
          <w:rtl/>
        </w:rPr>
        <w:t xml:space="preserve"> (פנחס)</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ושם איש ישראל המוכה - פירש"י במקום שייחס את הצדיק לשבח יחס את הרשע לגנאי, ומה גנאי הוא זה שאמר זמרי בן סלוא</w:t>
      </w:r>
      <w:r w:rsidR="0001664D" w:rsidRPr="0001664D">
        <w:rPr>
          <w:rStyle w:val="HebrewChar"/>
          <w:rFonts w:cs="FrankRuehl" w:hint="cs"/>
          <w:rtl/>
        </w:rPr>
        <w:t>...</w:t>
      </w:r>
      <w:r w:rsidRPr="0001664D">
        <w:rPr>
          <w:rStyle w:val="HebrewChar"/>
          <w:rFonts w:cs="FrankRuehl" w:hint="cs"/>
          <w:rtl/>
        </w:rPr>
        <w:t xml:space="preserve"> ונראה שמסברת קושיות אלו דרש רבי יוחנן במסכת סנהדרין ובמכות חמשה שמות היו לו, זמרי על שם שנעשה כביצה המוזרת, סלוא על שם שהסליא עון משפחתו. כי ודאי יש להפליא מה ראה רבי יוחנן כל ככה לדרוש השמות לגנאי, אלא ודאי שגם הוא דרש ושם האיש המוכה שתיבת המוכה חוזר על השם, כי אף על פי שלא נקראו בתחלה על שם המעשה אלא שעונותיו גרמו לו שבדקו בשמו ובשם אבותיו ופירשום על שם המאורע, לומר לך שם רשעים ירקב, וראיה שלו מן התורה, שנאמר ושם איש ישראל המכה השם הוכה, ואשר הוכה את המדינית קאי על עצם האיש</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ומלבד מה שדרשו רז"ל בשמות הללו לגנאי הלא לאלקים פתרונים אענה גם אני חלקי לפתרם בדרך אחר, כי מצינו לרז"ל על החנפים שעושין מעשה זמרי ומבקשין שכר כפנחס, וכי זמרי היה מן החנפים, והלא היה רשע מפורסם, אלא ודאי מדקאמר למשה זו אסורה או מותרת, שמע מינה שהיה עושה כמעשה הצבועים להכשיר מעשיו, לומר שבדין הוא עושה, ואחר שרז"ל הזהירו בחנף על כן יש לדרוש כל </w:t>
      </w:r>
      <w:r w:rsidRPr="0001664D">
        <w:rPr>
          <w:rStyle w:val="HebrewChar"/>
          <w:rFonts w:cs="FrankRuehl" w:hint="cs"/>
          <w:rtl/>
        </w:rPr>
        <w:lastRenderedPageBreak/>
        <w:t>שמותיו על זה האופן, כי כל חנף וצבוע תמיד תהלתו בפיו לשבח את עצמו, וזמרי הוא לשון שבח, כי עזי וזמרת י-ה תרגומו תוקפי ותושבחתי, ושם סלוא גם כן לשון שבח, מלשון סלו לרוכב בערבות, וכן כזבי כי כל חנף כוזב כי אין פיו ולבו שוים</w:t>
      </w:r>
      <w:r w:rsidR="0001664D" w:rsidRPr="0001664D">
        <w:rPr>
          <w:rStyle w:val="HebrewChar"/>
          <w:rFonts w:cs="FrankRuehl" w:hint="cs"/>
          <w:rtl/>
        </w:rPr>
        <w:t>...</w:t>
      </w:r>
      <w:r w:rsidRPr="0001664D">
        <w:rPr>
          <w:rStyle w:val="HebrewChar"/>
          <w:rFonts w:cs="FrankRuehl" w:hint="cs"/>
          <w:rtl/>
        </w:rPr>
        <w:t xml:space="preserve"> (במדבר כה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ושם איש ישראל המוכה - ממה נפשך, אם חפץ ה' לגלות המוכים היה לו להזכירם בשעת מעשה</w:t>
      </w:r>
      <w:r w:rsidR="0001664D" w:rsidRPr="0001664D">
        <w:rPr>
          <w:rStyle w:val="HebrewChar"/>
          <w:rFonts w:cs="FrankRuehl" w:hint="cs"/>
          <w:rtl/>
        </w:rPr>
        <w:t>...</w:t>
      </w:r>
      <w:r w:rsidRPr="0001664D">
        <w:rPr>
          <w:rStyle w:val="HebrewChar"/>
          <w:rFonts w:cs="FrankRuehl" w:hint="cs"/>
          <w:rtl/>
        </w:rPr>
        <w:t xml:space="preserve"> ואם התורה כסתה עליהם כדרך שכסתה על המקושש בשבת למה נמלך להזכיר שמם</w:t>
      </w:r>
      <w:r w:rsidR="0001664D" w:rsidRPr="0001664D">
        <w:rPr>
          <w:rStyle w:val="HebrewChar"/>
          <w:rFonts w:cs="FrankRuehl" w:hint="cs"/>
          <w:szCs w:val="20"/>
          <w:rtl/>
        </w:rPr>
        <w:t>?</w:t>
      </w:r>
      <w:r w:rsidRPr="0001664D">
        <w:rPr>
          <w:rStyle w:val="HebrewChar"/>
          <w:rFonts w:cs="FrankRuehl" w:hint="cs"/>
          <w:rtl/>
        </w:rPr>
        <w:t xml:space="preserve"> אכן הנה האדון ב"ה אינו חפץ לזלזל אפילו ברשעים לפרסם מי בעלי דברים המתועבים, ומקושש יוכיח, גם במה שמלפנינו תראה שלא גילה אותם בשעת מעשה אלא דוקא אחר שהזכיר שבח פנחס אשר פעל ועשה מהמפעל הטוב שקנא לה' וכפר על בני ישראל, זכר גם כן כי לא קנא באדם פחות אלא באדם גדול, נשיא בית אב, עם האשה ראש הקליפות ואביה מלך</w:t>
      </w:r>
      <w:r w:rsidR="0001664D" w:rsidRPr="0001664D">
        <w:rPr>
          <w:rStyle w:val="HebrewChar"/>
          <w:rFonts w:cs="FrankRuehl" w:hint="cs"/>
          <w:rtl/>
        </w:rPr>
        <w:t>...</w:t>
      </w:r>
      <w:r w:rsidRPr="0001664D">
        <w:rPr>
          <w:rStyle w:val="HebrewChar"/>
          <w:rFonts w:cs="FrankRuehl" w:hint="cs"/>
          <w:rtl/>
        </w:rPr>
        <w:t xml:space="preserve"> ובכל כיוצא בזה שמו ית' מתקדש, לזה חזר לומר בת מלך היא, והגם שיש זלזול לאיש ישראל לא יגרע מצדיק עינו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המוכה אשר הוכה - צריך לדעת למה כפל לומר המוכה אשר הוכה</w:t>
      </w:r>
      <w:r w:rsidR="0001664D" w:rsidRPr="0001664D">
        <w:rPr>
          <w:rStyle w:val="HebrewChar"/>
          <w:rFonts w:cs="FrankRuehl" w:hint="cs"/>
          <w:rtl/>
        </w:rPr>
        <w:t>...</w:t>
      </w:r>
      <w:r w:rsidRPr="0001664D">
        <w:rPr>
          <w:rStyle w:val="HebrewChar"/>
          <w:rFonts w:cs="FrankRuehl" w:hint="cs"/>
          <w:rtl/>
        </w:rPr>
        <w:t xml:space="preserve"> אכן יתבאר הענין על פי דבריהם ז"ל שאמרו שהרשעים בחייהם קרויים מתים, והטעם הוא לפי שכח הרע שהיא בחינת המת דבוקה בהם. וכבר כתבתי בכמה מקומות כי השם שיקרא בו האדם הוא שם הנפש</w:t>
      </w:r>
      <w:r w:rsidR="0001664D" w:rsidRPr="0001664D">
        <w:rPr>
          <w:rStyle w:val="HebrewChar"/>
          <w:rFonts w:cs="FrankRuehl" w:hint="cs"/>
          <w:rtl/>
        </w:rPr>
        <w:t>...</w:t>
      </w:r>
      <w:r w:rsidRPr="0001664D">
        <w:rPr>
          <w:rStyle w:val="HebrewChar"/>
          <w:rFonts w:cs="FrankRuehl" w:hint="cs"/>
          <w:rtl/>
        </w:rPr>
        <w:t xml:space="preserve"> וכשאדם חוטא נפגמה נפשו בדביקות הרע בחינת המרקיב, והוא אומר ושם רשעים ירקב</w:t>
      </w:r>
      <w:r w:rsidR="0001664D" w:rsidRPr="0001664D">
        <w:rPr>
          <w:rStyle w:val="HebrewChar"/>
          <w:rFonts w:cs="FrankRuehl" w:hint="cs"/>
          <w:rtl/>
        </w:rPr>
        <w:t>...</w:t>
      </w:r>
      <w:r w:rsidRPr="0001664D">
        <w:rPr>
          <w:rStyle w:val="HebrewChar"/>
          <w:rFonts w:cs="FrankRuehl" w:hint="cs"/>
          <w:rtl/>
        </w:rPr>
        <w:t xml:space="preserve"> והנה זה אשר בעל ארמית השחית נפשו בפגעו בה והנה הוא מוכה מכת מות קודם שהרגו פנחס, והוא מה שנתכוון הכתוב לומר "ושם איש ישראל המוכה אשר הוכה" וגו', כנגד הכאת הנפש אמר ושם איש ישראל המוכה, שמעת אשר געל נפשו ובא עליה הוכה מכת נפש הישראלית, שהיא כינוי נפש קדושה הנקראת ישראל, וכנגד הריגתו שהרגו פנחס אמר אשר הוכה את וגו'</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עוד יתבאר על זה הדרך על פי מה שקדם לנו מדברי המקובלים שלא ידח נדח מכל ניצוצי הקדושה, ולכן לבסוף יזכו למקום שממנו באו, </w:t>
      </w:r>
      <w:r w:rsidRPr="0001664D">
        <w:rPr>
          <w:rStyle w:val="HebrewChar"/>
          <w:rFonts w:cs="FrankRuehl" w:hint="cs"/>
          <w:rtl/>
        </w:rPr>
        <w:lastRenderedPageBreak/>
        <w:t>והגם שיריעו איש ישראל אף יצריח נפשו סוף כל סוף יחזור לשורשו, והוא אומרו ושם איש ישראל, הרי שאפילו אחר מעשה בשם ישראל יכונה, הא למדת שלא נעקר משורשו המוכה, פירוש שהכה פנחס, מודיעך הכתוב שלא הוכה באבדון נפשו אלא אשר הכה את המדינית, פירוש אותו החלק הרע שנדבק בו מאת המדינית שיתכנה אליו שם הכאה הוא שהכה ומת באמצעות הכאת פנחס</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וכ"ק אבי אדמו"ר זצללה"ה אמר כי נראה בגמרא שזמרי נמי כוונתו היתה לשם שמים, שהרי בגמרא נזיר כ"ג איתא, תמר זינתה ויצא ממנה מלכים ונביאים, זמרי זינה נפלו עליו כמה רבבות מישראל. ומדהושוו אהדדי שמע מינה </w:t>
      </w:r>
      <w:r>
        <w:rPr>
          <w:rStyle w:val="HebrewChar"/>
          <w:rtl/>
        </w:rPr>
        <w:t> </w:t>
      </w:r>
      <w:r w:rsidRPr="0001664D">
        <w:rPr>
          <w:rStyle w:val="HebrewChar"/>
          <w:rFonts w:cs="FrankRuehl" w:hint="cs"/>
          <w:bCs/>
          <w:rtl/>
        </w:rPr>
        <w:t xml:space="preserve">שגם זמרי היתה כוונתו לשם שמים, אלא שנדבק בו היצר הרע ונתקלקל. וזה היה לו מפאת מעשה שכם, שעשו באפם,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וכל כעס הוא מהסטרא דשמאלא מקום שיש אחיזה לסט"א</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ויש להוסיף ולבאר על פי מה שכתבנו במקום אחר, שנראה מהזוהר הקדש שהיה במעשה זמרי ענין כישוף, דעטרו לה בחרשין לאתפס רישא דלהון, וזה שאמרה איני נשמעת אלא למשה רבך, וזמרי נלכד ברשת הכשפים, והוא כעין רוח רעה שהזכירו חז"ל עירובין מ"א, שמעבירה את האדם על דעתו ועל דעת קונו, והיה מוכרח במעשיו רחמנא ליצלן, והעונש הגיע לו בשביל שהוא חייב בדבר שהביא את עצמו לידי האונס, כי אין כישוף שולט אלא במי שהוא יש בעיני עצמו</w:t>
      </w:r>
      <w:r w:rsidR="0001664D" w:rsidRPr="0001664D">
        <w:rPr>
          <w:rStyle w:val="HebrewChar"/>
          <w:rFonts w:cs="FrankRuehl" w:hint="cs"/>
          <w:rtl/>
        </w:rPr>
        <w:t>...</w:t>
      </w:r>
      <w:r w:rsidRPr="0001664D">
        <w:rPr>
          <w:rStyle w:val="HebrewChar"/>
          <w:rFonts w:cs="FrankRuehl" w:hint="cs"/>
          <w:rtl/>
        </w:rPr>
        <w:t xml:space="preserve"> והראיה שאמר לה אני גדול ממשה, על כן שלט בו הכישוף</w:t>
      </w:r>
      <w:r w:rsidR="0001664D" w:rsidRPr="0001664D">
        <w:rPr>
          <w:rStyle w:val="HebrewChar"/>
          <w:rFonts w:cs="FrankRuehl" w:hint="cs"/>
          <w:rtl/>
        </w:rPr>
        <w:t>...</w:t>
      </w:r>
      <w:r w:rsidRPr="0001664D">
        <w:rPr>
          <w:rStyle w:val="HebrewChar"/>
          <w:rFonts w:cs="FrankRuehl" w:hint="cs"/>
          <w:rtl/>
        </w:rPr>
        <w:t xml:space="preserve"> (ויחי תער"ב)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00412F" w:rsidRPr="0001664D">
        <w:rPr>
          <w:rStyle w:val="HebrewChar"/>
          <w:rFonts w:cs="FrankRuehl" w:hint="cs"/>
          <w:bCs/>
          <w:rtl/>
        </w:rPr>
        <w:t xml:space="preserve">ויש להוסיף בזה דברים, שטעות זמרי היתה בכזבי, שחשב שכבר נכנעה לקדושה,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 xml:space="preserve">וכענין שאמרו חז"ל מגילה י"ד ברחב הזונה, דאיגיירא ונסבה יהושע, אף שמבואר בכתבי האריז"ל שהיא היתה לילית הקליפה. כמו כן חשב על כזבי, ומה שטעה לחשוב כן, כי מבואר בזוהר הקדש דעטרי לה בחרשייהו בגין למיתפס רישא שלהם. ויש לומר </w:t>
      </w:r>
      <w:r w:rsidR="0000412F">
        <w:rPr>
          <w:rStyle w:val="HebrewChar"/>
          <w:rtl/>
        </w:rPr>
        <w:t> </w:t>
      </w:r>
      <w:r w:rsidR="0000412F" w:rsidRPr="0001664D">
        <w:rPr>
          <w:rStyle w:val="HebrewChar"/>
          <w:rFonts w:cs="FrankRuehl" w:hint="cs"/>
          <w:bCs/>
          <w:rtl/>
        </w:rPr>
        <w:t xml:space="preserve">שזה היה הכישוף כעין אחיזת עינים, עד שהיו יכולין לטעות בה, שכבר היא נתמתקה ונכנעה לקדושה, וזה שאמר בת יתרו מי התירה לך, ולכאורה אינו מובן, הלא מבואר </w:t>
      </w:r>
      <w:r w:rsidR="0000412F" w:rsidRPr="0001664D">
        <w:rPr>
          <w:rStyle w:val="HebrewChar"/>
          <w:rFonts w:cs="FrankRuehl" w:hint="cs"/>
          <w:bCs/>
          <w:rtl/>
        </w:rPr>
        <w:lastRenderedPageBreak/>
        <w:t xml:space="preserve">במדרש שהיתה כצפור שטיהרה את הבית, אך הוא הדבר שטעה וחשב שגם היא כבר נכנעה לקדושה.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איך שיהיה הנה הוא חשב לעשות עבירה לשמה, אך לא עלתה בידו נלכד בפח. והנה כל המחויב מיתה בבית דין אין משגיחין אם כוונתו היתה לעשות מצוה או לא, אבל בזה, שמדינא איננו מחויב מיתה, רק מי שרוצה לקנאות קנאת ה' מותר היה לו להרגו, בזה יש לומר, שמאחר שכוונת העושה היתה לשם שמים, שוב לא שייך לקנאות בו להרגו, ואדרבא יש לעורר רחמנות עליו, שנלכד, וזו היתה טענת האנשים שבקשו לנדות את פנחס</w:t>
      </w:r>
      <w:r w:rsidRPr="0001664D">
        <w:rPr>
          <w:rStyle w:val="HebrewChar"/>
          <w:rFonts w:cs="FrankRuehl" w:hint="cs"/>
          <w:rtl/>
        </w:rPr>
        <w:t>...</w:t>
      </w:r>
      <w:r w:rsidR="0000412F" w:rsidRPr="0001664D">
        <w:rPr>
          <w:rStyle w:val="HebrewChar"/>
          <w:rFonts w:cs="FrankRuehl" w:hint="cs"/>
          <w:rtl/>
        </w:rPr>
        <w:t xml:space="preserve"> (פנחס תע"ר)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וכאשר לא אבה ה' לשמע אל בלעם ויהפוך את הקללה לברכה, היתה עצת בלעם בשליחת הנשים לערב דבר זר באגודת ישראל, שבזה יתקלקל כל האגד. וכן היה. "והנה איש מבני ישראל בא ויקרב אל אחיו", שהכניס וקירב מה שאינו ראוי, ובאמצעות זמרי היה לרע אחיזה בכל הכלל, ונסתלקה האחדות ושרה במקומה הפירוד, וזה הענין המגפה ששלטה אז. והמה בוכים, ובתרגום יונתן שהיו קורין את שמע, היינו שחשבו לתקן בקריאת שמע יחוד ה' ובדביקותם ביחוד תשוב האחדות. אך לפינחס לא נראה העת לחבר טרם נדחה הזרות והטומאה מהמקדש, על כן הרג בראשונה את שניהם, ובזה נדחה כח הרע וכח הפירוד מכלל ישראל, ושוב חזר לחבר את כלל ישראל באביהן שבשמים</w:t>
      </w:r>
      <w:r w:rsidRPr="0001664D">
        <w:rPr>
          <w:rStyle w:val="HebrewChar"/>
          <w:rFonts w:cs="FrankRuehl" w:hint="cs"/>
          <w:rtl/>
        </w:rPr>
        <w:t>...</w:t>
      </w:r>
      <w:r w:rsidR="0000412F" w:rsidRPr="0001664D">
        <w:rPr>
          <w:rStyle w:val="HebrewChar"/>
          <w:rFonts w:cs="FrankRuehl" w:hint="cs"/>
          <w:rtl/>
        </w:rPr>
        <w:t xml:space="preserve"> (שם תרע"ה)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וכנראה מה שנלכד זמרי בפח, אף שהיה אדם גדול נשיא בישראל, והיו בו עוד נשמות גבוהות מהקודמין מהשבעים נפש שירדו למצרים, שאול בן הכנענית ושלומיאל בן צורישדי, שקאי על הנשמות, שרחוק לומר כפשוטו, שהרי עברו כבר יותר מר"נ שנה, ועוד שכבר כלו מתי מדבר, ואף למאן דאמר דלא מתו יותר מבני ששים, תצטרך לומר ששלומיאל כשנתמנה זקן היה, מה שאין כן במשמע, ובודאי הפירוש שקאי על הנשמות, ואולי היה מעותד לתיקונים גדולים, ובאו נשמות אלו לסייעו, אבל נתקלקל לו הענין, ונלכד בפח</w:t>
      </w:r>
      <w:r w:rsidR="0001664D" w:rsidRPr="0001664D">
        <w:rPr>
          <w:rStyle w:val="HebrewChar"/>
          <w:rFonts w:cs="FrankRuehl" w:hint="cs"/>
          <w:rtl/>
        </w:rPr>
        <w:t>...</w:t>
      </w:r>
      <w:r w:rsidRPr="0001664D">
        <w:rPr>
          <w:rStyle w:val="HebrewChar"/>
          <w:rFonts w:cs="FrankRuehl" w:hint="cs"/>
          <w:rtl/>
        </w:rPr>
        <w:t xml:space="preserve"> ונראה שנמשך זה מחמת פגם ההמון, שידוע שההמון פוגמים את הצדיקים וצריכין שמירה יתרה,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ועל כן מאחר שנתקלקלו </w:t>
      </w:r>
      <w:r w:rsidRPr="0001664D">
        <w:rPr>
          <w:rStyle w:val="HebrewChar"/>
          <w:rFonts w:cs="FrankRuehl" w:hint="cs"/>
          <w:bCs/>
          <w:rtl/>
        </w:rPr>
        <w:lastRenderedPageBreak/>
        <w:t>בני שבטו במח ולב כנ"ל, פגמו גם אותו ולא עצר כח לעמוד נגד הכשפים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תרע"ט)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הקב"ה מנהיג עולמו בחסד ובדין, במקום בו גוברת מדת הדין, והאנשים רעבים ועניים ילמדו גם הם להתנהג ביניהם בקושי וברוגז</w:t>
      </w:r>
      <w:r w:rsidR="0001664D" w:rsidRPr="0001664D">
        <w:rPr>
          <w:rStyle w:val="HebrewChar"/>
          <w:rFonts w:cs="FrankRuehl" w:hint="cs"/>
          <w:rtl/>
        </w:rPr>
        <w:t>...</w:t>
      </w:r>
      <w:r w:rsidRPr="0001664D">
        <w:rPr>
          <w:rStyle w:val="HebrewChar"/>
          <w:rFonts w:cs="FrankRuehl" w:hint="cs"/>
          <w:rtl/>
        </w:rPr>
        <w:t xml:space="preserve"> אבל במקום שההנהגה היא בחסד, הכל ברחבה ואין דוחק, דרך ארץ והעדינות מתרבים</w:t>
      </w:r>
      <w:r w:rsidR="0001664D" w:rsidRPr="0001664D">
        <w:rPr>
          <w:rStyle w:val="HebrewChar"/>
          <w:rFonts w:cs="FrankRuehl" w:hint="cs"/>
          <w:rtl/>
        </w:rPr>
        <w:t>...</w:t>
      </w:r>
      <w:r w:rsidRPr="0001664D">
        <w:rPr>
          <w:rStyle w:val="HebrewChar"/>
          <w:rFonts w:cs="FrankRuehl" w:hint="cs"/>
          <w:rtl/>
        </w:rPr>
        <w:t xml:space="preserve"> במדות האדם משתקפת הנהגתו יתברך.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אמנם כשהנהגה בחסד גם התאוות מתרבות, כי כשהעולם בריוח הם נוחים למלא תאוותיהם</w:t>
      </w:r>
      <w:r w:rsidR="0001664D" w:rsidRPr="0001664D">
        <w:rPr>
          <w:rStyle w:val="HebrewChar"/>
          <w:rFonts w:cs="FrankRuehl" w:hint="cs"/>
          <w:rtl/>
        </w:rPr>
        <w:t>...</w:t>
      </w:r>
      <w:r w:rsidRPr="0001664D">
        <w:rPr>
          <w:rStyle w:val="HebrewChar"/>
          <w:rFonts w:cs="FrankRuehl" w:hint="cs"/>
          <w:rtl/>
        </w:rPr>
        <w:t xml:space="preserve"> זו היתה עומק עצת בלעם, כיון דלא רתח הקב"ה נוח להשתמש בכח התאוה, וזהו "ועתה לכה איעצך", וכיון שיצאו ממשקל המדות על ידי חסרון מדת הדין ונפלו ברשתו של אותו הרשע, גברה שוב מדת הדין והיתה המגפה, וראו גם הדין של בית דין של מטה, שכתוב (במדבר כ"ה) "ויאמר משה אל שופטי ישראל הרגו איש אנשיו" וגו', אבל כבר לא למדו, כי התאוה כבר שלטה, שהרי באמצע כל זה נעשה מעשה זמרי לעיני משה ולעיני כל עדת בני ישראל. למרות העונש הנורא יצא זמרי, מפני שכבר הגיעה מדת קשיות העורף, ואז אין העונשים מלמדים, אלא אדרבא, מתעוררת בחינת אף על פי כן, בחינת מתיר עצמו למיתה.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והמה בוכים - נתעלמה מהם הלכה (רש"י שם), לא היה זמרי חייב מיתת בית דין, כי לא עבד לפעור, וגם בהוראת שעה לא היה שייך להמיתו, כי בשעת שקשיות העורף שלטת אם ימיתוהו עוד תגדל המדורה. ולכן לא פגעה מדת הדין בזמרי ולא נגף במגפה, כי גם אז לא היו לומדין. כך גדולה ונוראה היא קשיות העורף, על כן פסקו בשמים שמוטב להניח לזמרי ולא תגדל הקטגוריא עוד יותר על ידי קשיות העורף. ולא נשאר מקום אלא לקנאין פוגעין בו, שאינה הוראה מצד הדין, אלא רק קנאת כבוד שמים בלי שום חשבון. (חלק א קשיות עורף, עמוד רלו)</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זנות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גילוי עריות, זונה, זימה)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איש איש אל כל שאר בשרו לא תקרבו לגלות </w:t>
      </w:r>
      <w:r w:rsidRPr="0001664D">
        <w:rPr>
          <w:rStyle w:val="HebrewChar"/>
          <w:rFonts w:cs="FrankRuehl" w:hint="cs"/>
          <w:rtl/>
        </w:rPr>
        <w:lastRenderedPageBreak/>
        <w:t>ערוה, אני ה'</w:t>
      </w:r>
      <w:r w:rsidR="0001664D" w:rsidRPr="0001664D">
        <w:rPr>
          <w:rStyle w:val="HebrewChar"/>
          <w:rFonts w:cs="FrankRuehl" w:hint="cs"/>
          <w:rtl/>
        </w:rPr>
        <w:t>...</w:t>
      </w:r>
      <w:r w:rsidRPr="0001664D">
        <w:rPr>
          <w:rStyle w:val="HebrewChar"/>
          <w:rFonts w:cs="FrankRuehl" w:hint="cs"/>
          <w:rtl/>
        </w:rPr>
        <w:t xml:space="preserve"> (ויקרא יח ו,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 תחלל את בתך להזנותה, ולא תזנה הארץ ומלאה הארץ זמה. (שם יט כט)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ואיש אשר ינאף את אשת איש אשר ינאף את אשת רעהו, מות יומת הנואף והנואפת. (שם כ י,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והיה לכם לציצית וראיתם אתו וזכרתם את כל מצות ה' ועשיתם אותם, ולא תתורו אחרי לבבכם ואחרי עיניכם אשר אתם זונים אחריהם. (במדבר טו לט)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וישב ישראל בשטים, ויחל העם לזנות אל בנות מואב</w:t>
      </w:r>
      <w:r w:rsidR="0001664D" w:rsidRPr="0001664D">
        <w:rPr>
          <w:rStyle w:val="HebrewChar"/>
          <w:rFonts w:cs="FrankRuehl" w:hint="cs"/>
          <w:rtl/>
        </w:rPr>
        <w:t>...</w:t>
      </w:r>
      <w:r w:rsidRPr="0001664D">
        <w:rPr>
          <w:rStyle w:val="HebrewChar"/>
          <w:rFonts w:cs="FrankRuehl" w:hint="cs"/>
          <w:rtl/>
        </w:rPr>
        <w:t xml:space="preserve"> (שם כה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תהיה קדשה מבנות ישראל, ולא יהיה קדש מבני ישראל. (דברים כג יח)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להצילך מאשה זרה, מנכריה אמריה החליקה</w:t>
      </w:r>
      <w:r w:rsidR="0001664D" w:rsidRPr="0001664D">
        <w:rPr>
          <w:rStyle w:val="HebrewChar"/>
          <w:rFonts w:cs="FrankRuehl" w:hint="cs"/>
          <w:rtl/>
        </w:rPr>
        <w:t>...</w:t>
      </w:r>
      <w:r w:rsidRPr="0001664D">
        <w:rPr>
          <w:rStyle w:val="HebrewChar"/>
          <w:rFonts w:cs="FrankRuehl" w:hint="cs"/>
          <w:rtl/>
        </w:rPr>
        <w:t xml:space="preserve"> (משלי ב טז,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ברית כרתי לעיני, ומה אתבונן על בתולה. (איוב לא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אם נפתה לבי על אשה ועל פתח ריעי ארבתי</w:t>
      </w:r>
      <w:r w:rsidR="0001664D" w:rsidRPr="0001664D">
        <w:rPr>
          <w:rStyle w:val="HebrewChar"/>
          <w:rFonts w:cs="FrankRuehl" w:hint="cs"/>
          <w:rtl/>
        </w:rPr>
        <w:t>...</w:t>
      </w:r>
      <w:r w:rsidRPr="0001664D">
        <w:rPr>
          <w:rStyle w:val="HebrewChar"/>
          <w:rFonts w:cs="FrankRuehl" w:hint="cs"/>
          <w:rtl/>
        </w:rPr>
        <w:t xml:space="preserve"> (שם שם ט,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בהיכל זה עומדים כל אלו נשמות הטמאות היורדות לכל אלו שהם מתדבקים בצד הטמא הזה</w:t>
      </w:r>
      <w:r w:rsidR="0001664D" w:rsidRPr="0001664D">
        <w:rPr>
          <w:rStyle w:val="HebrewChar"/>
          <w:rFonts w:cs="FrankRuehl" w:hint="cs"/>
          <w:rtl/>
        </w:rPr>
        <w:t>...</w:t>
      </w:r>
      <w:r w:rsidRPr="0001664D">
        <w:rPr>
          <w:rStyle w:val="HebrewChar"/>
          <w:rFonts w:cs="FrankRuehl" w:hint="cs"/>
          <w:rtl/>
        </w:rPr>
        <w:t xml:space="preserve"> כמו שהעוו דרכם בעולם הזה ועסקו בזנות במקום שלא צריך, להתרחק מדרך האמת, אז כמו שהוא נתדבק בצד יצר הרע בזנות, כך יוצא מהיכל הזה רוח הטומאה לטמא אותו, ואת הבן היוצא משם (מהזנות), ובן הזה נקרא ממזר, כי בא מצד אל זר, כמו שהאדם נמצא בצד היצר הרע בתשוקה ההיא וזנות ההיא, כך הוא מושך לבן ההוא רוח אחר טמא המטמא, והכל עדים עליו שהוא ממזר, וכך כל מעשיו וצדדיו הם באופן ההוא ממש. (פקודי תתקכז)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שם למדנו, כל הנהנה מעולם הזה בלא ברכה כאילו גוזל להקב"ה וכנסת ישראל</w:t>
      </w:r>
      <w:r w:rsidR="0001664D" w:rsidRPr="0001664D">
        <w:rPr>
          <w:rStyle w:val="HebrewChar"/>
          <w:rFonts w:cs="FrankRuehl" w:hint="cs"/>
          <w:rtl/>
        </w:rPr>
        <w:t>...</w:t>
      </w:r>
      <w:r w:rsidRPr="0001664D">
        <w:rPr>
          <w:rStyle w:val="HebrewChar"/>
          <w:rFonts w:cs="FrankRuehl" w:hint="cs"/>
          <w:rtl/>
        </w:rPr>
        <w:t xml:space="preserve"> כלל זה הוא אשה, כי מי שמתדבק באשה ליהנות ממנה ואף על פי שהיא פנויה ונהנה ממנה בלא ברכה (ז' ברכות), כאילו גוזל להקב"ה וכנסת ישראל, משום שהזיווג שלהם הוא בשבע ברכות, (הנהנה בלי שבע ברכות פוגם בשבע ברכות שלמעלה), כל שכן מי שמתדבק באשת אחר, שהיא עומדת בזיווג בשבע ברכות כעין של </w:t>
      </w:r>
      <w:r w:rsidRPr="0001664D">
        <w:rPr>
          <w:rStyle w:val="HebrewChar"/>
          <w:rFonts w:cs="FrankRuehl" w:hint="cs"/>
          <w:rtl/>
        </w:rPr>
        <w:lastRenderedPageBreak/>
        <w:t>מעלה, על אחת כמה וכמה.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חבר הוא לאיש משחית זה ירבעם, ואומר אין פשע, שאומר הרי פנויה היא, למה אסור, משום זה הוא גוזל לאביו ולאמו, ולא עוד אלא שהוא חבר לאיש משחית, מי שפוגם הצורה והתקון של מעלה כל שכן מי שחומד אשת חברו להתדבק בה, שפוגם יתר, ועל כן הוא נפגם לעולם</w:t>
      </w:r>
      <w:r w:rsidR="0001664D" w:rsidRPr="0001664D">
        <w:rPr>
          <w:rStyle w:val="HebrewChar"/>
          <w:rFonts w:cs="FrankRuehl" w:hint="cs"/>
          <w:rtl/>
        </w:rPr>
        <w:t>...</w:t>
      </w:r>
      <w:r w:rsidRPr="0001664D">
        <w:rPr>
          <w:rStyle w:val="HebrewChar"/>
          <w:rFonts w:cs="FrankRuehl" w:hint="cs"/>
          <w:rtl/>
        </w:rPr>
        <w:t xml:space="preserve"> (תזריע מט)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כתיב היותרת מן הכבד, וכתוב ואת היותרת על הכבד, יותרת מן הכבד (פירושו) אשת זנונים (שהיא לילית), ההולכת ויוצאת מן הכבד, (שהוא סמאל), להטעות העולם ולהשטין עליהם, ומניחה את הזכר לעשות זנונים ומשום זה (כתוב) היותרת מן הכבד, יותרת על הכבד, שהוא משום שאחר שהיא עושה ניאוף היא מתעלה עליו, היא מצח אשה זונה המתגברת על בעלה שהוא (סמאל הנקרא) כבד, בכעס של המרה שהיא אשת מדנים וכעס שהיא שולטת על הזכר שלה, (דהיינו) מצח אשה זונה השולטת על הכבד</w:t>
      </w:r>
      <w:r w:rsidR="0001664D" w:rsidRPr="0001664D">
        <w:rPr>
          <w:rStyle w:val="HebrewChar"/>
          <w:rFonts w:cs="FrankRuehl" w:hint="cs"/>
          <w:rtl/>
        </w:rPr>
        <w:t>...</w:t>
      </w:r>
      <w:r w:rsidRPr="0001664D">
        <w:rPr>
          <w:rStyle w:val="HebrewChar"/>
          <w:rFonts w:cs="FrankRuehl" w:hint="cs"/>
          <w:rtl/>
        </w:rPr>
        <w:t xml:space="preserve"> (פנחס שסב, ועיין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 למדנו כל הבועל לשם זנות, או לשם מה שאמרנו, ואינו שומר את עצמו מאותם הדברים הצריכים, אז אותו העובר שיוולד יהיה פרוץ חצוף מזנה ורשע, ואינו בכלל זרע אמת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יהודה הרשעים שאינם מולידים רק לשם זנות בעזות ובחציפות, אין להם אלא אותה נפש החיה הנתונה לבהמות, שענינם אינו אלא כבהמה. (זהר חדש בראשית תמ)</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ואם גם שערותיו קמוטות הוא נואף, ובלילה הוא מתחבר לניאוף, לפעמים הוא נכשל באשה אסורה. (שם יתרו רמד)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להזנותה - לא אמרתי אלא חילול שהוא לשם זנות, ואיזה זה, זה המוסר בתו פנויה שלא לשם אישות, וכן המוסרת עצמה שלא לשם אישות.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ולא תזנה הארץ - מזנים הם הפרות, יכול על מעשה יחידי, תלמוד לומר ומלאה הארץ זמה. רבי יהודה אומר הרי הוא אומר ותחניפי ארץ בתזנוניך וברעתך, מהו עונשו של דבר, וימנעו רביבים ומלקוש לא היה. רבי אליעזר בן יעקב אומר מתוך שהוא בא על נשים הרבה ואינו יודע על איזה מהם בא, והיא שקבלה מאנשים הרבה </w:t>
      </w:r>
      <w:r w:rsidRPr="0001664D">
        <w:rPr>
          <w:rStyle w:val="HebrewChar"/>
          <w:rFonts w:cs="FrankRuehl" w:hint="cs"/>
          <w:rtl/>
        </w:rPr>
        <w:lastRenderedPageBreak/>
        <w:t>ואין יודעת מאיזה מהם קיבלה, שגג ונשא לבתו, שגג והשיאה לבנו</w:t>
      </w:r>
      <w:r w:rsidR="0001664D" w:rsidRPr="0001664D">
        <w:rPr>
          <w:rStyle w:val="HebrewChar"/>
          <w:rFonts w:cs="FrankRuehl" w:hint="cs"/>
          <w:rtl/>
        </w:rPr>
        <w:t>...</w:t>
      </w:r>
      <w:r w:rsidRPr="0001664D">
        <w:rPr>
          <w:rStyle w:val="HebrewChar"/>
          <w:rFonts w:cs="FrankRuehl" w:hint="cs"/>
          <w:rtl/>
        </w:rPr>
        <w:t xml:space="preserve"> נמצא ממלא העולם ממזרים, שנאמר זמה, זה מה הוא. (קדושים פרק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ואחרי עיניכם - זו זנות, שנאמר אותה קח לי כי היא ישרה בעיני, אשר אתם זונים אחריהם, זו עבודה זרה, כענין שנאמר ויזנו אחרי הבעלים, רבי נתן אומר שלא יהיה שותה בכוסו ומשמש בכוסו של חבירו</w:t>
      </w:r>
      <w:r w:rsidR="0001664D" w:rsidRPr="0001664D">
        <w:rPr>
          <w:rStyle w:val="HebrewChar"/>
          <w:rFonts w:cs="FrankRuehl" w:hint="cs"/>
          <w:rtl/>
        </w:rPr>
        <w:t>...</w:t>
      </w:r>
      <w:r w:rsidRPr="0001664D">
        <w:rPr>
          <w:rStyle w:val="HebrewChar"/>
          <w:rFonts w:cs="FrankRuehl" w:hint="cs"/>
          <w:rtl/>
        </w:rPr>
        <w:t xml:space="preserve"> (שלח קטו)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חייא בר אבא אמר רבי יוחנן משל לאדם אחד שהיה לו בן, הרחיצו וסכו והאכילו והשקהו ותלה לו כיס על צוארו והושיבו על פתח של זונות, מה יעשה אותו הבן שלא יחטא. אמר רב אחא בריה דרב הונא אמר רב ששת היינו דאמרי אינשי מלי כריסיה זני בישי, שנאמר במרעיתם וישבעו שבעו וירם לבם על כן שכחוני. (ברכות לב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נענה רבי שמעון בן יוחי ואמר, כל מה שתקנו לא תקנו אלא לצורך עצמן, תקנו שווקין להושיב בהן זונות</w:t>
      </w:r>
      <w:r w:rsidR="0001664D" w:rsidRPr="0001664D">
        <w:rPr>
          <w:rStyle w:val="HebrewChar"/>
          <w:rFonts w:cs="FrankRuehl" w:hint="cs"/>
          <w:rtl/>
        </w:rPr>
        <w:t>...</w:t>
      </w:r>
      <w:r w:rsidRPr="0001664D">
        <w:rPr>
          <w:rStyle w:val="HebrewChar"/>
          <w:rFonts w:cs="FrankRuehl" w:hint="cs"/>
          <w:rtl/>
        </w:rPr>
        <w:t xml:space="preserve"> (שבת לג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עכשיו שהיית עמנו ונמנית עמנו יאמרו זונות מפרכסות זו את זו, תלמידי חכמים לא כל שכן. (שם לד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יהודה אמר רב אנשי ירושלים אנשי שחץ היו, אדם אומר לחברו במה סעדת היום בפת עמילה או בפת שאינה עמילה, ביין גורדלי או ביין חרדלי</w:t>
      </w:r>
      <w:r w:rsidR="0001664D" w:rsidRPr="0001664D">
        <w:rPr>
          <w:rStyle w:val="HebrewChar"/>
          <w:rFonts w:cs="FrankRuehl" w:hint="cs"/>
          <w:rtl/>
        </w:rPr>
        <w:t>...</w:t>
      </w:r>
      <w:r w:rsidRPr="0001664D">
        <w:rPr>
          <w:rStyle w:val="HebrewChar"/>
          <w:rFonts w:cs="FrankRuehl" w:hint="cs"/>
          <w:rtl/>
        </w:rPr>
        <w:t xml:space="preserve"> אמר רב חסדא וכולן לזנות</w:t>
      </w:r>
      <w:r w:rsidR="0001664D" w:rsidRPr="0001664D">
        <w:rPr>
          <w:rStyle w:val="HebrewChar"/>
          <w:rFonts w:cs="FrankRuehl" w:hint="cs"/>
          <w:rtl/>
        </w:rPr>
        <w:t>...</w:t>
      </w:r>
      <w:r w:rsidRPr="0001664D">
        <w:rPr>
          <w:rStyle w:val="HebrewChar"/>
          <w:rFonts w:cs="FrankRuehl" w:hint="cs"/>
          <w:rtl/>
        </w:rPr>
        <w:t xml:space="preserve"> (שבת סב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כומז כאן מקום זימה</w:t>
      </w:r>
      <w:r w:rsidRPr="0001664D">
        <w:rPr>
          <w:rStyle w:val="HebrewChar"/>
          <w:rFonts w:cs="FrankRuehl" w:hint="cs"/>
          <w:rtl/>
        </w:rPr>
        <w:t>...</w:t>
      </w:r>
      <w:r w:rsidR="0000412F" w:rsidRPr="0001664D">
        <w:rPr>
          <w:rStyle w:val="HebrewChar"/>
          <w:rFonts w:cs="FrankRuehl" w:hint="cs"/>
          <w:rtl/>
        </w:rPr>
        <w:t xml:space="preserve"> אמרו לו אם מידי עבירה יצאנו מידי הרהור לא יצאנו, מיד ונקרב את קרבן ה'. תנא דבי רבי ישמעאל מפני מה הוצרכו ישראל שבאותו הדור כפרה, מפני שזנו עיניהם מן הערוה. אמר רב ששת מפני מה מנה הכתוב תכשיטין שבחוץ עם תכשיטין שבפנים, לומר לך כל המסתכל באצבע קטנה של אשה כאילו מסתכל במקום התורפה. (שם סד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ואף ברזילי הגלעדי אמר לדוד בן שמונים שנה אנכי היום האדע בין טוב לרע, מכאן שדעותן של זקנים משתנות</w:t>
      </w:r>
      <w:r w:rsidRPr="0001664D">
        <w:rPr>
          <w:rStyle w:val="HebrewChar"/>
          <w:rFonts w:cs="FrankRuehl" w:hint="cs"/>
          <w:rtl/>
        </w:rPr>
        <w:t>...</w:t>
      </w:r>
      <w:r w:rsidR="0000412F" w:rsidRPr="0001664D">
        <w:rPr>
          <w:rStyle w:val="HebrewChar"/>
          <w:rFonts w:cs="FrankRuehl" w:hint="cs"/>
          <w:rtl/>
        </w:rPr>
        <w:t xml:space="preserve"> רבא אמר ברזילי הגלעדי </w:t>
      </w:r>
      <w:r w:rsidR="0000412F" w:rsidRPr="0001664D">
        <w:rPr>
          <w:rStyle w:val="HebrewChar"/>
          <w:rFonts w:cs="FrankRuehl" w:hint="cs"/>
          <w:rtl/>
        </w:rPr>
        <w:lastRenderedPageBreak/>
        <w:t>שטוף בזמה הוה, וכל השטוף בזמה זקנה קופצת עליו</w:t>
      </w:r>
      <w:r w:rsidRPr="0001664D">
        <w:rPr>
          <w:rStyle w:val="HebrewChar"/>
          <w:rFonts w:cs="FrankRuehl" w:hint="cs"/>
          <w:rtl/>
        </w:rPr>
        <w:t>...</w:t>
      </w:r>
      <w:r w:rsidR="0000412F" w:rsidRPr="0001664D">
        <w:rPr>
          <w:rStyle w:val="HebrewChar"/>
          <w:rFonts w:cs="FrankRuehl" w:hint="cs"/>
          <w:rtl/>
        </w:rPr>
        <w:t xml:space="preserve"> תנא אשה חמת מלא צואה ופיה מלא דם, והכל רצין אחריה. (שם קנב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האי מאן דבתלתא בשבא (נולד) יהי גבר עתיר וזנאי יהא, מאי טעמא משום שאיברו ביה עשבים. (שם קנו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לא ילך אדם אחורי אשה בדרך, ואפילו היא אשתו, נזדמנה לו על הגשר יסלקנה לצדדים, וכל העובר אחרי אשה בנהר אין לו חלק לעולם הבא. תנו רבנן המרצה מעות לאשה מידו לידה או מידה לידו בשביל שיסתכל בה, אפילו דומה למשה רבינו שקיבל תורה מסיני לא ינקה מדינה של גיהנם, ועליו הכתוב אומר יד ליד לא ינקה רע, לא ינקה מדינה של גיהנם</w:t>
      </w:r>
      <w:r w:rsidR="0001664D" w:rsidRPr="0001664D">
        <w:rPr>
          <w:rStyle w:val="HebrewChar"/>
          <w:rFonts w:cs="FrankRuehl" w:hint="cs"/>
          <w:rtl/>
        </w:rPr>
        <w:t>...</w:t>
      </w:r>
      <w:r w:rsidRPr="0001664D">
        <w:rPr>
          <w:rStyle w:val="HebrewChar"/>
          <w:rFonts w:cs="FrankRuehl" w:hint="cs"/>
          <w:rtl/>
        </w:rPr>
        <w:t xml:space="preserve"> (עירובין יח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הקב"ה מה אעשה לזקן זה אומר לו לך וקח אשה זונה והוליד לך בנים זנונים ואחר כך אומר לו שלחה מעל פניך, אם הוא יכול לשלוח אף אני אשלח את ישראל, שנאמר ויאמר ה' אל הושע לך קח לך אשת זנונים וילדי זנונים, וכתיב וילך ויקח את גומר בת דבלים, גומר, אמר רב שהכל גומרים בה, בת דבלים דבה רעה בת דבה רעה, ושמואל אמר שמתוקה בפי הכל כדבלה. ורבי יוחנן אמר שהכל דשין בה כדבלה. (פסחים פז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האי מאן דפגע באיתתא בעידנא דסלקא מטבילת מצוה, אי איהו קדים ומשמש אחדא ליה לדידיה רוח זנונים, אי איהי קדמה ומשמשה אחדא לה דידה רוח זנונים, מאי תקנתיה, לימא הכי שופך בוז על נדיבים ויתעם בתוהו לא דרך. (פסחים קיא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שלשה הקב"ה מכריז עליהן בכל יום, על רווק הדר בכרך ואינו חוטא</w:t>
      </w:r>
      <w:r w:rsidR="0001664D" w:rsidRPr="0001664D">
        <w:rPr>
          <w:rStyle w:val="HebrewChar"/>
          <w:rFonts w:cs="FrankRuehl" w:hint="cs"/>
          <w:rtl/>
        </w:rPr>
        <w:t>...</w:t>
      </w:r>
      <w:r w:rsidRPr="0001664D">
        <w:rPr>
          <w:rStyle w:val="HebrewChar"/>
          <w:rFonts w:cs="FrankRuehl" w:hint="cs"/>
          <w:rtl/>
        </w:rPr>
        <w:t xml:space="preserve"> אמר לו רבא לאו כגון מר, אלא כגון רב חנינא ורב אושעיא דהוו אושכפי (סנדלרים) בארעא ישראל והוו יתבי בשוקא דזונות ועבדי להו מסאני לזונות ועיילי להו, אינהו מסתכלי בהו ואינהו לא מדלן עיניהו לאיסתכולי בהו</w:t>
      </w:r>
      <w:r w:rsidR="0001664D" w:rsidRPr="0001664D">
        <w:rPr>
          <w:rStyle w:val="HebrewChar"/>
          <w:rFonts w:cs="FrankRuehl" w:hint="cs"/>
          <w:rtl/>
        </w:rPr>
        <w:t>...</w:t>
      </w:r>
      <w:r w:rsidRPr="0001664D">
        <w:rPr>
          <w:rStyle w:val="HebrewChar"/>
          <w:rFonts w:cs="FrankRuehl" w:hint="cs"/>
          <w:rtl/>
        </w:rPr>
        <w:t xml:space="preserve"> תנו רבנן שלשה שונאין זה את זה</w:t>
      </w:r>
      <w:r w:rsidR="0001664D" w:rsidRPr="0001664D">
        <w:rPr>
          <w:rStyle w:val="HebrewChar"/>
          <w:rFonts w:cs="FrankRuehl" w:hint="cs"/>
          <w:rtl/>
        </w:rPr>
        <w:t>...</w:t>
      </w:r>
      <w:r w:rsidRPr="0001664D">
        <w:rPr>
          <w:rStyle w:val="HebrewChar"/>
          <w:rFonts w:cs="FrankRuehl" w:hint="cs"/>
          <w:rtl/>
        </w:rPr>
        <w:t xml:space="preserve"> ויש אומרים אף הזונות</w:t>
      </w:r>
      <w:r w:rsidR="0001664D" w:rsidRPr="0001664D">
        <w:rPr>
          <w:rStyle w:val="HebrewChar"/>
          <w:rFonts w:cs="FrankRuehl" w:hint="cs"/>
          <w:rtl/>
        </w:rPr>
        <w:t>...</w:t>
      </w:r>
      <w:r w:rsidRPr="0001664D">
        <w:rPr>
          <w:rStyle w:val="HebrewChar"/>
          <w:rFonts w:cs="FrankRuehl" w:hint="cs"/>
          <w:rtl/>
        </w:rPr>
        <w:t xml:space="preserve"> חמשה דברים צוה כנען את בניו, אהבו זה את זה</w:t>
      </w:r>
      <w:r w:rsidR="0001664D" w:rsidRPr="0001664D">
        <w:rPr>
          <w:rStyle w:val="HebrewChar"/>
          <w:rFonts w:cs="FrankRuehl" w:hint="cs"/>
          <w:rtl/>
        </w:rPr>
        <w:t>...</w:t>
      </w:r>
      <w:r w:rsidRPr="0001664D">
        <w:rPr>
          <w:rStyle w:val="HebrewChar"/>
          <w:rFonts w:cs="FrankRuehl" w:hint="cs"/>
          <w:rtl/>
        </w:rPr>
        <w:t xml:space="preserve"> ואהבו את הזמה</w:t>
      </w:r>
      <w:r w:rsidR="0001664D" w:rsidRPr="0001664D">
        <w:rPr>
          <w:rStyle w:val="HebrewChar"/>
          <w:rFonts w:cs="FrankRuehl" w:hint="cs"/>
          <w:rtl/>
        </w:rPr>
        <w:t>...</w:t>
      </w:r>
      <w:r w:rsidRPr="0001664D">
        <w:rPr>
          <w:rStyle w:val="HebrewChar"/>
          <w:rFonts w:cs="FrankRuehl" w:hint="cs"/>
          <w:rtl/>
        </w:rPr>
        <w:t xml:space="preserve"> ששה דברים נאמרו בסוס, אוהב את הזנות</w:t>
      </w:r>
      <w:r w:rsidR="0001664D" w:rsidRPr="0001664D">
        <w:rPr>
          <w:rStyle w:val="HebrewChar"/>
          <w:rFonts w:cs="FrankRuehl" w:hint="cs"/>
          <w:rtl/>
        </w:rPr>
        <w:t>...</w:t>
      </w:r>
      <w:r w:rsidRPr="0001664D">
        <w:rPr>
          <w:rStyle w:val="HebrewChar"/>
          <w:rFonts w:cs="FrankRuehl" w:hint="cs"/>
          <w:rtl/>
        </w:rPr>
        <w:t xml:space="preserve"> (שם קיג א וב)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תנו רבנן רחב בשמה זינתה, יעל בקולה, אביגיל </w:t>
      </w:r>
      <w:r w:rsidRPr="0001664D">
        <w:rPr>
          <w:rStyle w:val="HebrewChar"/>
          <w:rFonts w:cs="FrankRuehl" w:hint="cs"/>
          <w:rtl/>
        </w:rPr>
        <w:lastRenderedPageBreak/>
        <w:t>בזכירתה, מיכל בת שאול בראייתה. (מגילה טו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וזנות בקטנה לא שכיח. גיורת ומשוחררת דשכיח בהו זנות ליגזור</w:t>
      </w:r>
      <w:r w:rsidRPr="0001664D">
        <w:rPr>
          <w:rStyle w:val="HebrewChar"/>
          <w:rFonts w:cs="FrankRuehl" w:hint="cs"/>
          <w:rtl/>
        </w:rPr>
        <w:t>...</w:t>
      </w:r>
      <w:r w:rsidR="0000412F" w:rsidRPr="0001664D">
        <w:rPr>
          <w:rStyle w:val="HebrewChar"/>
          <w:rFonts w:cs="FrankRuehl" w:hint="cs"/>
          <w:rtl/>
        </w:rPr>
        <w:t xml:space="preserve"> אמר רבה מאי טעמא דרבי יוסי קסבר אשה מזנה משמשת במוך כדי שלא תתעבר</w:t>
      </w:r>
      <w:r w:rsidRPr="0001664D">
        <w:rPr>
          <w:rStyle w:val="HebrewChar"/>
          <w:rFonts w:cs="FrankRuehl" w:hint="cs"/>
          <w:rtl/>
        </w:rPr>
        <w:t>...</w:t>
      </w:r>
      <w:r w:rsidR="0000412F" w:rsidRPr="0001664D">
        <w:rPr>
          <w:rStyle w:val="HebrewChar"/>
          <w:rFonts w:cs="FrankRuehl" w:hint="cs"/>
          <w:rtl/>
        </w:rPr>
        <w:t xml:space="preserve"> אלא אמר אביי אשה מזנה מתהפכת שלא תתעבר</w:t>
      </w:r>
      <w:r w:rsidRPr="0001664D">
        <w:rPr>
          <w:rStyle w:val="HebrewChar"/>
          <w:rFonts w:cs="FrankRuehl" w:hint="cs"/>
          <w:rtl/>
        </w:rPr>
        <w:t>...</w:t>
      </w:r>
      <w:r w:rsidR="0000412F" w:rsidRPr="0001664D">
        <w:rPr>
          <w:rStyle w:val="HebrewChar"/>
          <w:rFonts w:cs="FrankRuehl" w:hint="cs"/>
          <w:rtl/>
        </w:rPr>
        <w:t xml:space="preserve"> (יבמות לה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דהא אמר רבי אלעזר פנוי הבא על הפנויה שלא לשם אישות עשאה זונה</w:t>
      </w:r>
      <w:r w:rsidR="0001664D" w:rsidRPr="0001664D">
        <w:rPr>
          <w:rStyle w:val="HebrewChar"/>
          <w:rFonts w:cs="FrankRuehl" w:hint="cs"/>
          <w:rtl/>
        </w:rPr>
        <w:t>...</w:t>
      </w:r>
      <w:r w:rsidRPr="0001664D">
        <w:rPr>
          <w:rStyle w:val="HebrewChar"/>
          <w:rFonts w:cs="FrankRuehl" w:hint="cs"/>
          <w:rtl/>
        </w:rPr>
        <w:t xml:space="preserve"> מנא הא מילתא דאמרו רבנן אין זנות לבהמה, דכתיב לא תביא אתנן זונה ומחיר כלב, ותנן אתנן כלב ומחיר זונה מותרין</w:t>
      </w:r>
      <w:r w:rsidR="0001664D" w:rsidRPr="0001664D">
        <w:rPr>
          <w:rStyle w:val="HebrewChar"/>
          <w:rFonts w:cs="FrankRuehl" w:hint="cs"/>
          <w:rtl/>
        </w:rPr>
        <w:t>...</w:t>
      </w:r>
      <w:r w:rsidRPr="0001664D">
        <w:rPr>
          <w:rStyle w:val="HebrewChar"/>
          <w:rFonts w:cs="FrankRuehl" w:hint="cs"/>
          <w:rtl/>
        </w:rPr>
        <w:t xml:space="preserve"> (שם נט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וחכמים אומרים אין זונה אלא גיורת ומשוחררת ושנבעלה בעילת זנות. (שם סא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והתניא זונה זונה כשמה, דברי רבי אליעזר, רבי עקיבא אומר זונה זו מופקרת, רבי מתיא בן חרש אומר אפילו הלך בעלה להשקותה ובא עליה בדרך עשאה זונה, רבי יהודה אומר זונה זו אילונית</w:t>
      </w:r>
      <w:r w:rsidR="0001664D" w:rsidRPr="0001664D">
        <w:rPr>
          <w:rStyle w:val="HebrewChar"/>
          <w:rFonts w:cs="FrankRuehl" w:hint="cs"/>
          <w:rtl/>
        </w:rPr>
        <w:t>...</w:t>
      </w:r>
      <w:r w:rsidRPr="0001664D">
        <w:rPr>
          <w:rStyle w:val="HebrewChar"/>
          <w:rFonts w:cs="FrankRuehl" w:hint="cs"/>
          <w:rtl/>
        </w:rPr>
        <w:t xml:space="preserve"> ר' אליעזר אומר פנוי הבא על הפנויה שלא לשם אישות עשאה זונה</w:t>
      </w:r>
      <w:r w:rsidR="0001664D" w:rsidRPr="0001664D">
        <w:rPr>
          <w:rStyle w:val="HebrewChar"/>
          <w:rFonts w:cs="FrankRuehl" w:hint="cs"/>
          <w:rtl/>
        </w:rPr>
        <w:t>...</w:t>
      </w:r>
      <w:r w:rsidRPr="0001664D">
        <w:rPr>
          <w:rStyle w:val="HebrewChar"/>
          <w:rFonts w:cs="FrankRuehl" w:hint="cs"/>
          <w:rtl/>
        </w:rPr>
        <w:t xml:space="preserve"> (שם שם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תנא וכולן מזנות ותולות בבעליהן. (שם קיח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רבי אליעזר אומר </w:t>
      </w:r>
      <w:r>
        <w:rPr>
          <w:rStyle w:val="HebrewChar"/>
          <w:rtl/>
        </w:rPr>
        <w:t> </w:t>
      </w:r>
      <w:r w:rsidRPr="0001664D">
        <w:rPr>
          <w:rStyle w:val="HebrewChar"/>
          <w:rFonts w:cs="FrankRuehl" w:hint="cs"/>
          <w:bCs/>
          <w:rtl/>
        </w:rPr>
        <w:t xml:space="preserve">אפילו הכניסה לו מאה שפחות כופה לעשות בצמר שהבטלה מביאה לידי זימה.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(כתובות נט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ליה צא ולמד משוק של זונות מי שוכר את מי, דבר אחר זה יצרו מבחוץ וזו יצרה מבפנים. (שם סד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אלא משל לשני בני אדם זה אשתו ואחותו עמו, וזה אשתו ואחותו עמו, לזה נזדמנה לו אשתו, ולזה נזדמנה לו אחותו ופושעים יכשלו בם</w:t>
      </w:r>
      <w:r w:rsidRPr="0001664D">
        <w:rPr>
          <w:rStyle w:val="HebrewChar"/>
          <w:rFonts w:cs="FrankRuehl" w:hint="cs"/>
          <w:rtl/>
        </w:rPr>
        <w:t>...</w:t>
      </w:r>
      <w:r w:rsidR="0000412F" w:rsidRPr="0001664D">
        <w:rPr>
          <w:rStyle w:val="HebrewChar"/>
          <w:rFonts w:cs="FrankRuehl" w:hint="cs"/>
          <w:rtl/>
        </w:rPr>
        <w:t xml:space="preserve"> אלא משל ללוט ושתי בנותיו, הן שנתכוונו לשם מצוה וצדיקים ילכו בם, הוא שנתכוון לשם עבירה ופושעים יכשלו בם</w:t>
      </w:r>
      <w:r w:rsidRPr="0001664D">
        <w:rPr>
          <w:rStyle w:val="HebrewChar"/>
          <w:rFonts w:cs="FrankRuehl" w:hint="cs"/>
          <w:rtl/>
        </w:rPr>
        <w:t>...</w:t>
      </w:r>
      <w:r w:rsidR="0000412F" w:rsidRPr="0001664D">
        <w:rPr>
          <w:rStyle w:val="HebrewChar"/>
          <w:rFonts w:cs="FrankRuehl" w:hint="cs"/>
          <w:rtl/>
        </w:rPr>
        <w:t xml:space="preserve"> אמר עולא תמר זינתה זמרי זינה, תמר זינתה יצאו ממנה מלכים ונביאים, זמרי זינה נפלו עליו כמה רבבות מישראל</w:t>
      </w:r>
      <w:r w:rsidRPr="0001664D">
        <w:rPr>
          <w:rStyle w:val="HebrewChar"/>
          <w:rFonts w:cs="FrankRuehl" w:hint="cs"/>
          <w:rtl/>
        </w:rPr>
        <w:t>...</w:t>
      </w:r>
      <w:r w:rsidR="0000412F" w:rsidRPr="0001664D">
        <w:rPr>
          <w:rStyle w:val="HebrewChar"/>
          <w:rFonts w:cs="FrankRuehl" w:hint="cs"/>
          <w:rtl/>
        </w:rPr>
        <w:t xml:space="preserve"> (נזיר כג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ריש לקיש אמר אין אדם עובר עבירה אלא אם כן נכנסה בו רוח שטות, שנאמר איש איש כי תשטה אשתו, תשטה כתיב</w:t>
      </w:r>
      <w:r w:rsidR="0001664D" w:rsidRPr="0001664D">
        <w:rPr>
          <w:rStyle w:val="HebrewChar"/>
          <w:rFonts w:cs="FrankRuehl" w:hint="cs"/>
          <w:rtl/>
        </w:rPr>
        <w:t>...</w:t>
      </w:r>
      <w:r w:rsidRPr="0001664D">
        <w:rPr>
          <w:rStyle w:val="HebrewChar"/>
          <w:rFonts w:cs="FrankRuehl" w:hint="cs"/>
          <w:rtl/>
        </w:rPr>
        <w:t xml:space="preserve"> אמר רב חסדא זנותא בביתא כי קריא לשומשמא, (רש"י, תולעת של שומשמין האוכלתן). ואמר רב חסדא תוקפא (כעס) בביתא כי קריא לשומשמא, אידי </w:t>
      </w:r>
      <w:r w:rsidRPr="0001664D">
        <w:rPr>
          <w:rStyle w:val="HebrewChar"/>
          <w:rFonts w:cs="FrankRuehl" w:hint="cs"/>
          <w:rtl/>
        </w:rPr>
        <w:lastRenderedPageBreak/>
        <w:t>ואידי באיתתא אבל בגברא לית לן בה</w:t>
      </w:r>
      <w:r w:rsidR="0001664D" w:rsidRPr="0001664D">
        <w:rPr>
          <w:rStyle w:val="HebrewChar"/>
          <w:rFonts w:cs="FrankRuehl" w:hint="cs"/>
          <w:rtl/>
        </w:rPr>
        <w:t>...</w:t>
      </w:r>
      <w:r w:rsidRPr="0001664D">
        <w:rPr>
          <w:rStyle w:val="HebrewChar"/>
          <w:rFonts w:cs="FrankRuehl" w:hint="cs"/>
          <w:rtl/>
        </w:rPr>
        <w:t xml:space="preserve"> (סוטה ג א וב)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דרש רב עוירא זימנין אמר לה משמיה דרבי אמי וזמנין אמר לה משמיה דרבי אסי, כל האוכל לחם בלא נטילת ידים כאילו בא על אשה זונה, שנאמר כי בעד אשה זונה עד ככר לחם</w:t>
      </w:r>
      <w:r w:rsidR="0001664D" w:rsidRPr="0001664D">
        <w:rPr>
          <w:rStyle w:val="HebrewChar"/>
          <w:rFonts w:cs="FrankRuehl" w:hint="cs"/>
          <w:rtl/>
        </w:rPr>
        <w:t>...</w:t>
      </w:r>
      <w:r w:rsidRPr="0001664D">
        <w:rPr>
          <w:rStyle w:val="HebrewChar"/>
          <w:rFonts w:cs="FrankRuehl" w:hint="cs"/>
          <w:rtl/>
        </w:rPr>
        <w:t xml:space="preserve"> אלא אמר רבא כל הבא על אשה זונה לסוף מבקש ככר לחם. (שם ד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יוחנן כל המזנה אשתו מזנה עליו, שנאמר אם נפתה לבי על אשה וגו', וכתיב תטחן לאחר אשתי, והיינו דאמרי אינשי איהו בי קארי ואיתתיה בי בוציני, (במה שהוא עסוק היא עסוקה). (שם י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משרבו המנאפים פסקו מים המרים, ורבי יוחנן בן זכאי הפסיקן, שנאמר לא אפקוד על בנותיכם כי תזנינה ועל כלותיכם כי תנאפנה</w:t>
      </w:r>
      <w:r w:rsidR="0001664D" w:rsidRPr="0001664D">
        <w:rPr>
          <w:rStyle w:val="HebrewChar"/>
          <w:rFonts w:cs="FrankRuehl" w:hint="cs"/>
          <w:rtl/>
        </w:rPr>
        <w:t>...</w:t>
      </w:r>
      <w:r w:rsidRPr="0001664D">
        <w:rPr>
          <w:rStyle w:val="HebrewChar"/>
          <w:rFonts w:cs="FrankRuehl" w:hint="cs"/>
          <w:rtl/>
        </w:rPr>
        <w:t xml:space="preserve"> תנו רבנן ונקה האיש מעוון וגו', בזמן שהאיש מנוקה מעון המים בודקין את אשתו</w:t>
      </w:r>
      <w:r w:rsidR="0001664D" w:rsidRPr="0001664D">
        <w:rPr>
          <w:rStyle w:val="HebrewChar"/>
          <w:rFonts w:cs="FrankRuehl" w:hint="cs"/>
          <w:rtl/>
        </w:rPr>
        <w:t>...</w:t>
      </w:r>
      <w:r w:rsidRPr="0001664D">
        <w:rPr>
          <w:rStyle w:val="HebrewChar"/>
          <w:rFonts w:cs="FrankRuehl" w:hint="cs"/>
          <w:rtl/>
        </w:rPr>
        <w:t xml:space="preserve"> מאי ואומר וכי תימא עוון דידיה אין דבניה ודבנתיה לא, תא שמע לא אפקוד על בנותיכם כי תזנינה ועל כלותיכם כי תנאפנה, וכי תימא עון דאשת איש אין עון דפנויה לא, תא שמע כי הם עם הזונות יפרדו וגו'</w:t>
      </w:r>
      <w:r w:rsidR="0001664D" w:rsidRPr="0001664D">
        <w:rPr>
          <w:rStyle w:val="HebrewChar"/>
          <w:rFonts w:cs="FrankRuehl" w:hint="cs"/>
          <w:rtl/>
        </w:rPr>
        <w:t>...</w:t>
      </w:r>
      <w:r w:rsidRPr="0001664D">
        <w:rPr>
          <w:rStyle w:val="HebrewChar"/>
          <w:rFonts w:cs="FrankRuehl" w:hint="cs"/>
          <w:rtl/>
        </w:rPr>
        <w:t xml:space="preserve"> (שם מז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ר' שמעון בן אלעזר אומר הטהרה נטלה את הטעם ואת הריח, המעשרות נטלו את שומן הדגן,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וחכמים אומרים הזנות והכשפים כילו את הכל.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מח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בעקבות משיחא</w:t>
      </w:r>
      <w:r w:rsidR="0001664D" w:rsidRPr="0001664D">
        <w:rPr>
          <w:rStyle w:val="HebrewChar"/>
          <w:rFonts w:cs="FrankRuehl" w:hint="cs"/>
          <w:bCs/>
          <w:rtl/>
        </w:rPr>
        <w:t>...</w:t>
      </w:r>
      <w:r w:rsidRPr="0001664D">
        <w:rPr>
          <w:rStyle w:val="HebrewChar"/>
          <w:rFonts w:cs="FrankRuehl" w:hint="cs"/>
          <w:bCs/>
          <w:rtl/>
        </w:rPr>
        <w:t xml:space="preserve"> בית וועד יהיה לזנות</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מט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איתמר מפני מה תיקנו זמן בגיטין, רבי יוחנן אמר משום בת אחותו, ריש לקיש אמר משום פירות, ריש לקיש מאי טעמא לא אמר כרבי יוחנן, אמר לך זנות לא שכיח</w:t>
      </w:r>
      <w:r w:rsidR="0001664D" w:rsidRPr="0001664D">
        <w:rPr>
          <w:rStyle w:val="HebrewChar"/>
          <w:rFonts w:cs="FrankRuehl" w:hint="cs"/>
          <w:rtl/>
        </w:rPr>
        <w:t>...</w:t>
      </w:r>
      <w:r w:rsidRPr="0001664D">
        <w:rPr>
          <w:rStyle w:val="HebrewChar"/>
          <w:rFonts w:cs="FrankRuehl" w:hint="cs"/>
          <w:rtl/>
        </w:rPr>
        <w:t xml:space="preserve"> (גיטין יז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 xml:space="preserve">מר רב יהודה אמר רב מאי דכתיב ועשקו גבר וביתו וגו', מעשה באדם אחד שנתן עיניו באשת רבו ושוליא דנגרי הוה, פעם אחת הוצרך ללוות, אמר לו שגר אשתך אצלי ואלוונה, שיגר אשתו אצלו שהה עמה שלשה ימים, קדם ובא אצלו, אמר לו אשתי ששיגרתי לך היכן היא, אמר לו אני פטרתיה לאלתר ושמעתי שהתינוקות נתעללו בה בדרך, אמר לו מה אעשה, אמר לו אם אתה שומע לעצתי גרשה, אמר לו כתובתה מרובה, אמר לו אני אלוך ותן לה כתובתה, עמד </w:t>
      </w:r>
      <w:r w:rsidRPr="0001664D">
        <w:rPr>
          <w:rStyle w:val="HebrewChar"/>
          <w:rFonts w:cs="FrankRuehl" w:hint="cs"/>
          <w:rtl/>
        </w:rPr>
        <w:lastRenderedPageBreak/>
        <w:t>זה וגירשה, הלך הוא ונשאה, כיוון שהגיע זמנו ולא היה לו לפורעו אמר לו בא ועשה עמי בחובך, והיו הם יושבים ואוכלים ושותין והוא היה עומד ומשקה עליהן, והיו דמעות נושרות מעיניו ונופלות בכוסיהן, ועל אותה שעה נתחתם גזר דין. (שם נח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ראוה שנתייחדה עמו באפלה או שישנה עמו תחת מרגלות המטה, אין חוששין שמא נתעסקו בדבר אחר, וחוששין משום זנות ואין חוששין משום קדושין, רבי יוסי ברבי יהודה אומר אף חוששין משום קדושין, אמר רב נחמן אמר רבה בר אבוה הכי קאמר, ראוה שנבעלה חוששין משום קדושין נתן לה כספים חוששין משום זנות</w:t>
      </w:r>
      <w:r w:rsidR="0001664D" w:rsidRPr="0001664D">
        <w:rPr>
          <w:rStyle w:val="HebrewChar"/>
          <w:rFonts w:cs="FrankRuehl" w:hint="cs"/>
          <w:rtl/>
        </w:rPr>
        <w:t>...</w:t>
      </w:r>
      <w:r w:rsidRPr="0001664D">
        <w:rPr>
          <w:rStyle w:val="HebrewChar"/>
          <w:rFonts w:cs="FrankRuehl" w:hint="cs"/>
          <w:rtl/>
        </w:rPr>
        <w:t xml:space="preserve"> (שם עג ב, וראה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שבית שמאי אומרים אדם עושה בעילתו בעילת זנות, ובית הלל אומרים אין אדם עושה בעילתו בעילת זנות</w:t>
      </w:r>
      <w:r w:rsidRPr="0001664D">
        <w:rPr>
          <w:rStyle w:val="HebrewChar"/>
          <w:rFonts w:cs="FrankRuehl" w:hint="cs"/>
          <w:rtl/>
        </w:rPr>
        <w:t>...</w:t>
      </w:r>
      <w:r w:rsidR="0000412F" w:rsidRPr="0001664D">
        <w:rPr>
          <w:rStyle w:val="HebrewChar"/>
          <w:rFonts w:cs="FrankRuehl" w:hint="cs"/>
          <w:rtl/>
        </w:rPr>
        <w:t xml:space="preserve"> (שם פא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עשרה קבין זנות ירדו לעולם, תשעה נטלה ערביא וכו'. </w:t>
      </w:r>
      <w:r>
        <w:rPr>
          <w:rStyle w:val="HebrewChar"/>
          <w:rtl/>
        </w:rPr>
        <w:t> </w:t>
      </w:r>
      <w:r w:rsidR="0001664D" w:rsidRPr="0001664D">
        <w:rPr>
          <w:rStyle w:val="HebrewChar"/>
          <w:rFonts w:cs="FrankRuehl" w:hint="cs"/>
          <w:rtl/>
        </w:rPr>
        <w:t xml:space="preserve"> </w:t>
      </w:r>
      <w:r w:rsidRPr="0001664D">
        <w:rPr>
          <w:rStyle w:val="HebrewChar"/>
          <w:rFonts w:cs="FrankRuehl" w:hint="cs"/>
          <w:rtl/>
        </w:rPr>
        <w:t>(קדושין מט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איבעיא להו אשתו זינתה בעד אחד ושותק מהו, אמר אביי נאמן, רבא אמר אינו נאמן, הוי דבר </w:t>
      </w:r>
      <w:r w:rsidRPr="0001664D">
        <w:rPr>
          <w:rStyle w:val="HebrewChar"/>
          <w:rFonts w:cs="FrankRuehl"/>
          <w:rtl/>
        </w:rPr>
        <w:t>ש</w:t>
      </w:r>
      <w:r w:rsidRPr="0001664D">
        <w:rPr>
          <w:rStyle w:val="HebrewChar"/>
          <w:rFonts w:cs="FrankRuehl" w:hint="cs"/>
          <w:rtl/>
        </w:rPr>
        <w:t>בערוה ואין דבר שבערוה פחות משנים</w:t>
      </w:r>
      <w:r w:rsidR="0001664D" w:rsidRPr="0001664D">
        <w:rPr>
          <w:rStyle w:val="HebrewChar"/>
          <w:rFonts w:cs="FrankRuehl" w:hint="cs"/>
          <w:rtl/>
        </w:rPr>
        <w:t>...</w:t>
      </w:r>
      <w:r w:rsidRPr="0001664D">
        <w:rPr>
          <w:rStyle w:val="HebrewChar"/>
          <w:rFonts w:cs="FrankRuehl" w:hint="cs"/>
          <w:rtl/>
        </w:rPr>
        <w:t xml:space="preserve"> (קדושין סו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בשמים וזנים</w:t>
      </w:r>
      <w:r w:rsidR="0001664D" w:rsidRPr="0001664D">
        <w:rPr>
          <w:rStyle w:val="HebrewChar"/>
          <w:rFonts w:cs="FrankRuehl" w:hint="cs"/>
          <w:rtl/>
        </w:rPr>
        <w:t>...</w:t>
      </w:r>
      <w:r w:rsidRPr="0001664D">
        <w:rPr>
          <w:rStyle w:val="HebrewChar"/>
          <w:rFonts w:cs="FrankRuehl" w:hint="cs"/>
          <w:rtl/>
        </w:rPr>
        <w:t xml:space="preserve"> ר' שמואל בר נחמני אמר בשמים שכל המריח בהן בא לידי זימה. (בבא קמא טז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דורו של איוב שטוף בזימה היה, שנאמר הן אתם כולכם חזיתם ולמה זה הבל תהבלו, וכתיב שובי שובי השולמית שובי שובי ונחזה בך. (בבא בתרא טו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רבא אמר זונות ממש, אחאב איש מצונן היה, ועשתה לו איזבל שתי צורי זונות במרכבתו, כדי שיראה אותן ויתחמם. (סנהדרין לט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האי מיבעי ליה כדתניא אל תחלל את בתך להזנותה, יכול בכהן המשיא את בתו ללוי וישראל הכתוב מדבר, תלמוד לומר להזנותה, בחילול שבזנות הכתוב מדבר, במוסר את בתו שלא לשם אישות</w:t>
      </w:r>
      <w:r w:rsidR="0001664D" w:rsidRPr="0001664D">
        <w:rPr>
          <w:rStyle w:val="HebrewChar"/>
          <w:rFonts w:cs="FrankRuehl" w:hint="cs"/>
          <w:rtl/>
        </w:rPr>
        <w:t>...</w:t>
      </w:r>
      <w:r w:rsidRPr="0001664D">
        <w:rPr>
          <w:rStyle w:val="HebrewChar"/>
          <w:rFonts w:cs="FrankRuehl" w:hint="cs"/>
          <w:rtl/>
        </w:rPr>
        <w:t xml:space="preserve"> אמר רבי זה המשיא את בתו לזקן, כדתניא, אל תחלל את בתך להזנותה, רבי אליעזר אומר זה המשיא את בתו לזקן, רבי עקיבא אומר זה המשהא בתו בוגרת</w:t>
      </w:r>
      <w:r w:rsidR="0001664D" w:rsidRPr="0001664D">
        <w:rPr>
          <w:rStyle w:val="HebrewChar"/>
          <w:rFonts w:cs="FrankRuehl" w:hint="cs"/>
          <w:rtl/>
        </w:rPr>
        <w:t>...</w:t>
      </w:r>
      <w:r w:rsidRPr="0001664D">
        <w:rPr>
          <w:rStyle w:val="HebrewChar"/>
          <w:rFonts w:cs="FrankRuehl" w:hint="cs"/>
          <w:rtl/>
        </w:rPr>
        <w:t xml:space="preserve"> (שם עו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כי חלל יהודה קדש ה' זו זונה</w:t>
      </w:r>
      <w:r w:rsidRPr="0001664D">
        <w:rPr>
          <w:rStyle w:val="HebrewChar"/>
          <w:rFonts w:cs="FrankRuehl" w:hint="cs"/>
          <w:rtl/>
        </w:rPr>
        <w:t>...</w:t>
      </w:r>
      <w:r w:rsidR="0000412F" w:rsidRPr="0001664D">
        <w:rPr>
          <w:rStyle w:val="HebrewChar"/>
          <w:rFonts w:cs="FrankRuehl" w:hint="cs"/>
          <w:rtl/>
        </w:rPr>
        <w:t xml:space="preserve"> (שם פב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אמר להם (בלעם) אלקיהם של אלו שונא זימה הוא, והם מתאוים לכלי פשתן, בוא ואשיאך עצה, עשה להן קלעים והושיב בהן זונות</w:t>
      </w:r>
      <w:r w:rsidRPr="0001664D">
        <w:rPr>
          <w:rStyle w:val="HebrewChar"/>
          <w:rFonts w:cs="FrankRuehl" w:hint="cs"/>
          <w:rtl/>
        </w:rPr>
        <w:t>...</w:t>
      </w:r>
      <w:r w:rsidR="0000412F" w:rsidRPr="0001664D">
        <w:rPr>
          <w:rStyle w:val="HebrewChar"/>
          <w:rFonts w:cs="FrankRuehl" w:hint="cs"/>
          <w:rtl/>
        </w:rPr>
        <w:t xml:space="preserve"> (שם קו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ואיכא דאמרי הרחק מעליה דרכך זו מינות והרשות, ואל תקרב אל פתח ביתה זו זונה, וכמה, אמר רב חסדא ארבע אמות, ורבנן מאתנן זונה מאי דרשי ביה, כדרב חסדא, דאמר רב חסדא כל זונה שנשכרת לבסוף היא שוכרת</w:t>
      </w:r>
      <w:r w:rsidR="0001664D" w:rsidRPr="0001664D">
        <w:rPr>
          <w:rStyle w:val="HebrewChar"/>
          <w:rFonts w:cs="FrankRuehl" w:hint="cs"/>
          <w:rtl/>
        </w:rPr>
        <w:t>...</w:t>
      </w:r>
      <w:r w:rsidRPr="0001664D">
        <w:rPr>
          <w:rStyle w:val="HebrewChar"/>
          <w:rFonts w:cs="FrankRuehl" w:hint="cs"/>
          <w:rtl/>
        </w:rPr>
        <w:t xml:space="preserve"> והתניא אמרו עליו על ר"א בן דורדיא שלא הניח זונה אחת בעולם שלא בא עליה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 חנינא ור' יונתן הוו קאזלי באורחא, מטו להנהו תרי שבילי חד פצי אפיתחא דעבודת כוכבים וחד פצי אפיתחא דבי זונות, אמר ליה חד לחבריה ניזיל אפיתחא דעבודת כוכבים דנכיס יצריה, א"ל אידך ניזיל אפיתחא דבי זונות ונכפייה ליצרין ונקבל אגרא, כי מטו התם חזינהו לזונות איתכנעו מקמייהו, א"ל מנא לך הא, א"ל מזימה תשמור עלך תבונה תנצרכה. (עבודה זרה יז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בנותיהן דאורייתא היא</w:t>
      </w:r>
      <w:r w:rsidR="0001664D" w:rsidRPr="0001664D">
        <w:rPr>
          <w:rStyle w:val="HebrewChar"/>
          <w:rFonts w:cs="FrankRuehl" w:hint="cs"/>
          <w:rtl/>
        </w:rPr>
        <w:t>...</w:t>
      </w:r>
      <w:r w:rsidRPr="0001664D">
        <w:rPr>
          <w:rStyle w:val="HebrewChar"/>
          <w:rFonts w:cs="FrankRuehl" w:hint="cs"/>
          <w:rtl/>
        </w:rPr>
        <w:t xml:space="preserve"> אלא דאורייתא אישות דרך חתנות, ואתו אינהו גזור אפילו דרך זנות, זנות נמי בבית דינו של שם גזרו</w:t>
      </w:r>
      <w:r w:rsidR="0001664D" w:rsidRPr="0001664D">
        <w:rPr>
          <w:rStyle w:val="HebrewChar"/>
          <w:rFonts w:cs="FrankRuehl" w:hint="cs"/>
          <w:rtl/>
        </w:rPr>
        <w:t>...</w:t>
      </w:r>
      <w:r w:rsidRPr="0001664D">
        <w:rPr>
          <w:rStyle w:val="HebrewChar"/>
          <w:rFonts w:cs="FrankRuehl" w:hint="cs"/>
          <w:rtl/>
        </w:rPr>
        <w:t xml:space="preserve"> (שם לו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אזל אשכחיה דיתיב עד צואריה בוורדא, וקיימן זונות ערומות קמיה</w:t>
      </w:r>
      <w:r w:rsidRPr="0001664D">
        <w:rPr>
          <w:rStyle w:val="HebrewChar"/>
          <w:rFonts w:cs="FrankRuehl" w:hint="cs"/>
          <w:rtl/>
        </w:rPr>
        <w:t>...</w:t>
      </w:r>
      <w:r w:rsidR="0000412F" w:rsidRPr="0001664D">
        <w:rPr>
          <w:rStyle w:val="HebrewChar"/>
          <w:rFonts w:cs="FrankRuehl" w:hint="cs"/>
          <w:rtl/>
        </w:rPr>
        <w:t xml:space="preserve"> (שם סה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מרבה שפחות מרבה זימה</w:t>
      </w:r>
      <w:r w:rsidRPr="0001664D">
        <w:rPr>
          <w:rStyle w:val="HebrewChar"/>
          <w:rFonts w:cs="FrankRuehl" w:hint="cs"/>
          <w:rtl/>
        </w:rPr>
        <w:t>...</w:t>
      </w:r>
      <w:r w:rsidR="0000412F" w:rsidRPr="0001664D">
        <w:rPr>
          <w:rStyle w:val="HebrewChar"/>
          <w:rFonts w:cs="FrankRuehl" w:hint="cs"/>
          <w:rtl/>
        </w:rPr>
        <w:t xml:space="preserve"> (אבות ב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מאי דכתיב כי ישרים דרכי ה' וצדיקים ילכו בם ופושעים יכשלו בם</w:t>
      </w:r>
      <w:r w:rsidR="0001664D" w:rsidRPr="0001664D">
        <w:rPr>
          <w:rStyle w:val="HebrewChar"/>
          <w:rFonts w:cs="FrankRuehl" w:hint="cs"/>
          <w:rtl/>
        </w:rPr>
        <w:t>...</w:t>
      </w:r>
      <w:r w:rsidRPr="0001664D">
        <w:rPr>
          <w:rStyle w:val="HebrewChar"/>
          <w:rFonts w:cs="FrankRuehl" w:hint="cs"/>
          <w:rtl/>
        </w:rPr>
        <w:t xml:space="preserve"> אלא משל ללוט ושתי בנותיו, הן שנתכוונו לשם מצוה צדיקים ילכו בם, הוא שנתכוון לשם עבירה ופושעים יכשלו בם</w:t>
      </w:r>
      <w:r w:rsidR="0001664D" w:rsidRPr="0001664D">
        <w:rPr>
          <w:rStyle w:val="HebrewChar"/>
          <w:rFonts w:cs="FrankRuehl" w:hint="cs"/>
          <w:rtl/>
        </w:rPr>
        <w:t>...</w:t>
      </w:r>
      <w:r w:rsidRPr="0001664D">
        <w:rPr>
          <w:rStyle w:val="HebrewChar"/>
          <w:rFonts w:cs="FrankRuehl" w:hint="cs"/>
          <w:rtl/>
        </w:rPr>
        <w:t xml:space="preserve"> (הוריות י ב,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מעשה באדם אחד שהיה זהיר במצות ציצית, שמע שיש זונה בכרכי הים שנוטלת ד' מאות זהובים בשכרה</w:t>
      </w:r>
      <w:r w:rsidR="0001664D" w:rsidRPr="0001664D">
        <w:rPr>
          <w:rStyle w:val="HebrewChar"/>
          <w:rFonts w:cs="FrankRuehl" w:hint="cs"/>
          <w:rtl/>
        </w:rPr>
        <w:t>...</w:t>
      </w:r>
      <w:r w:rsidRPr="0001664D">
        <w:rPr>
          <w:rStyle w:val="HebrewChar"/>
          <w:rFonts w:cs="FrankRuehl" w:hint="cs"/>
          <w:rtl/>
        </w:rPr>
        <w:t xml:space="preserve"> באו ד' ציציותיו וטפחו לו על פניו</w:t>
      </w:r>
      <w:r w:rsidR="0001664D" w:rsidRPr="0001664D">
        <w:rPr>
          <w:rStyle w:val="HebrewChar"/>
          <w:rFonts w:cs="FrankRuehl" w:hint="cs"/>
          <w:rtl/>
        </w:rPr>
        <w:t>...</w:t>
      </w:r>
      <w:r w:rsidRPr="0001664D">
        <w:rPr>
          <w:rStyle w:val="HebrewChar"/>
          <w:rFonts w:cs="FrankRuehl" w:hint="cs"/>
          <w:rtl/>
        </w:rPr>
        <w:t xml:space="preserve"> (מנחות מד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רבי נתן</w:t>
      </w:r>
      <w:r w:rsidR="0001664D" w:rsidRPr="0001664D">
        <w:rPr>
          <w:rStyle w:val="HebrewChar"/>
          <w:rFonts w:cs="FrankRuehl" w:hint="cs"/>
          <w:rtl/>
        </w:rPr>
        <w:t>...</w:t>
      </w:r>
      <w:r w:rsidRPr="0001664D">
        <w:rPr>
          <w:rStyle w:val="HebrewChar"/>
          <w:rFonts w:cs="FrankRuehl" w:hint="cs"/>
          <w:rtl/>
        </w:rPr>
        <w:t xml:space="preserve"> ואין לך זנות כזנות של ערביים</w:t>
      </w:r>
      <w:r w:rsidR="0001664D" w:rsidRPr="0001664D">
        <w:rPr>
          <w:rStyle w:val="HebrewChar"/>
          <w:rFonts w:cs="FrankRuehl" w:hint="cs"/>
          <w:rtl/>
        </w:rPr>
        <w:t>...</w:t>
      </w:r>
      <w:r w:rsidRPr="0001664D">
        <w:rPr>
          <w:rStyle w:val="HebrewChar"/>
          <w:rFonts w:cs="FrankRuehl" w:hint="cs"/>
          <w:rtl/>
        </w:rPr>
        <w:t xml:space="preserve"> (פרק כח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שמלאי </w:t>
      </w:r>
      <w:r>
        <w:rPr>
          <w:rStyle w:val="HebrewChar"/>
          <w:rtl/>
        </w:rPr>
        <w:t> </w:t>
      </w:r>
      <w:r w:rsidRPr="0001664D">
        <w:rPr>
          <w:rStyle w:val="HebrewChar"/>
          <w:rFonts w:cs="FrankRuehl" w:hint="cs"/>
          <w:bCs/>
          <w:rtl/>
        </w:rPr>
        <w:t xml:space="preserve">בכל מקום שאתה מוצא זנות </w:t>
      </w:r>
      <w:r w:rsidRPr="0001664D">
        <w:rPr>
          <w:rStyle w:val="HebrewChar"/>
          <w:rFonts w:cs="FrankRuehl" w:hint="cs"/>
          <w:bCs/>
          <w:rtl/>
        </w:rPr>
        <w:lastRenderedPageBreak/>
        <w:t>אנדרלמוסיאה באה לעולם והורגת טובים ורעים. רבי עזריה ורבי יהודה ברבי סימון בשם רבי יהושע בן לוי אמר על הכל הקב"ה מאריך אפו חוץ מן הזנות</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פרשה כו 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 עזריה בשם ר' יהודה בר סימון אמר הכל קלקלו מעשיהן בדור המבול, הכלב היה הולך אצל הזאב, והתרנגול היה מהלך אצל הטווס, הה"ד כי השחית כל בשר את דרכו</w:t>
      </w:r>
      <w:r w:rsidR="0001664D" w:rsidRPr="0001664D">
        <w:rPr>
          <w:rStyle w:val="HebrewChar"/>
          <w:rFonts w:cs="FrankRuehl" w:hint="cs"/>
          <w:rtl/>
        </w:rPr>
        <w:t>...</w:t>
      </w:r>
      <w:r w:rsidRPr="0001664D">
        <w:rPr>
          <w:rStyle w:val="HebrewChar"/>
          <w:rFonts w:cs="FrankRuehl" w:hint="cs"/>
          <w:rtl/>
        </w:rPr>
        <w:t xml:space="preserve"> (שם פרשה כח ח, וראה עוד דור המבול)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עיקרו של דבר הנה כל המשל מהו</w:t>
      </w:r>
      <w:r w:rsidRPr="0001664D">
        <w:rPr>
          <w:rStyle w:val="HebrewChar"/>
          <w:rFonts w:cs="FrankRuehl" w:hint="cs"/>
          <w:rtl/>
        </w:rPr>
        <w:t>...</w:t>
      </w:r>
      <w:r w:rsidR="0000412F" w:rsidRPr="0001664D">
        <w:rPr>
          <w:rStyle w:val="HebrewChar"/>
          <w:rFonts w:cs="FrankRuehl" w:hint="cs"/>
          <w:rtl/>
        </w:rPr>
        <w:t xml:space="preserve"> לית איתתא זניא עד דברתא זניא, אמר לה אם כן לאה אמנו זונה היתה, אמר להם ותצא לאה לקראתו וגו', יצאת מקושטת כזונה, לפיכך ותצא דינה בת לאה. (שם פרשה פ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אלעזר כי בעד אשה זונה עד ככר לחם, מי גרם לו שיכשל באשה זונה, על ידי שאכל את ככרה שאינו מעושר</w:t>
      </w:r>
      <w:r w:rsidR="0001664D" w:rsidRPr="0001664D">
        <w:rPr>
          <w:rStyle w:val="HebrewChar"/>
          <w:rFonts w:cs="FrankRuehl" w:hint="cs"/>
          <w:rtl/>
        </w:rPr>
        <w:t>...</w:t>
      </w:r>
      <w:r w:rsidRPr="0001664D">
        <w:rPr>
          <w:rStyle w:val="HebrewChar"/>
          <w:rFonts w:cs="FrankRuehl" w:hint="cs"/>
          <w:rtl/>
        </w:rPr>
        <w:t xml:space="preserve"> (ויקרא פרשה טו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ואמר רבי יוחנן וכולן לקו בצרעת, עינים רמות מבנות ציון, דכתיב יען כי גבהו בנות ציון ותלכנה נטויות גרון ומסקרות עינים</w:t>
      </w:r>
      <w:r w:rsidRPr="0001664D">
        <w:rPr>
          <w:rStyle w:val="HebrewChar"/>
          <w:rFonts w:cs="FrankRuehl" w:hint="cs"/>
          <w:rtl/>
        </w:rPr>
        <w:t>...</w:t>
      </w:r>
      <w:r w:rsidR="0000412F" w:rsidRPr="0001664D">
        <w:rPr>
          <w:rStyle w:val="HebrewChar"/>
          <w:rFonts w:cs="FrankRuehl" w:hint="cs"/>
          <w:rtl/>
        </w:rPr>
        <w:t xml:space="preserve"> מסקרות עינים אמר רבי מני דקיסרי שהיו מסקרות עיניהן בסקרא, וריש לקיש אמר בקולריא אדומה, הלוך וטפוף תלכנה, כשהיתה אחת מהן ארוכה היתה מביאה שתי קצרות אחת מכאן ואחת מכאן כדי שתראה ארוכה</w:t>
      </w:r>
      <w:r w:rsidRPr="0001664D">
        <w:rPr>
          <w:rStyle w:val="HebrewChar"/>
          <w:rFonts w:cs="FrankRuehl" w:hint="cs"/>
          <w:rtl/>
        </w:rPr>
        <w:t>...</w:t>
      </w:r>
      <w:r w:rsidR="0000412F" w:rsidRPr="0001664D">
        <w:rPr>
          <w:rStyle w:val="HebrewChar"/>
          <w:rFonts w:cs="FrankRuehl" w:hint="cs"/>
          <w:rtl/>
        </w:rPr>
        <w:t xml:space="preserve"> וברגליהן תעכסנה, רבי אבא בר כהנא אמר שהיתה צורת דרקון במנעליה, ורבנן אמרי היתה מביאה שפופרת של ביצה והיתה ממלאה אותה אפרסמון ונותנת אותה תחת עקיבה במנעלה, וכשהיתה רואה כת של בחורים היתה רופסת עליה, והיה אותו הריח מפעפע בהן כארס של עכנא</w:t>
      </w:r>
      <w:r w:rsidRPr="0001664D">
        <w:rPr>
          <w:rStyle w:val="HebrewChar"/>
          <w:rFonts w:cs="FrankRuehl" w:hint="cs"/>
          <w:rtl/>
        </w:rPr>
        <w:t>...</w:t>
      </w:r>
      <w:r w:rsidR="0000412F" w:rsidRPr="0001664D">
        <w:rPr>
          <w:rStyle w:val="HebrewChar"/>
          <w:rFonts w:cs="FrankRuehl" w:hint="cs"/>
          <w:rtl/>
        </w:rPr>
        <w:t xml:space="preserve"> (שם פרשה טז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חנינא משל למלך שהית לו בת יחידה והשרה אותה במבוי אחד, ונמצאו כולן בעלי זנות ובעלי כשפים, אמר לה בתי תני דעתך שלא תעשה לא כמעשה אלו ולא כמעשה אלו, כך כשהיו ישראל במצרים היו מצרים בעלי זנות, שנאמר אשר בשר חמורים בשרם, וכשנכנסו לארץ כנען היו כנענים בעלי זנות ובעלי כשפים, שנאמר מרוב זנוני זונה טובת חן בעלת כשפים</w:t>
      </w:r>
      <w:r w:rsidR="0001664D" w:rsidRPr="0001664D">
        <w:rPr>
          <w:rStyle w:val="HebrewChar"/>
          <w:rFonts w:cs="FrankRuehl" w:hint="cs"/>
          <w:rtl/>
        </w:rPr>
        <w:t>...</w:t>
      </w:r>
      <w:r w:rsidRPr="0001664D">
        <w:rPr>
          <w:rStyle w:val="HebrewChar"/>
          <w:rFonts w:cs="FrankRuehl" w:hint="cs"/>
          <w:rtl/>
        </w:rPr>
        <w:t xml:space="preserve"> (ויקרא כג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 מנשיא בר בריה דרבי יהושע בן לוי אמר מצינו </w:t>
      </w:r>
      <w:r>
        <w:rPr>
          <w:rStyle w:val="HebrewChar"/>
          <w:rtl/>
        </w:rPr>
        <w:t> </w:t>
      </w:r>
      <w:r w:rsidRPr="0001664D">
        <w:rPr>
          <w:rStyle w:val="HebrewChar"/>
          <w:rFonts w:cs="FrankRuehl" w:hint="cs"/>
          <w:bCs/>
          <w:rtl/>
        </w:rPr>
        <w:t xml:space="preserve">כל הרואה דבר ערוה ואינו זן עיניו ממנה </w:t>
      </w:r>
      <w:r w:rsidRPr="0001664D">
        <w:rPr>
          <w:rStyle w:val="HebrewChar"/>
          <w:rFonts w:cs="FrankRuehl" w:hint="cs"/>
          <w:bCs/>
          <w:rtl/>
        </w:rPr>
        <w:lastRenderedPageBreak/>
        <w:t xml:space="preserve">זוכה להקביל פני שכינה, </w:t>
      </w:r>
      <w:r>
        <w:rPr>
          <w:rStyle w:val="HebrewChar"/>
          <w:rtl/>
        </w:rPr>
        <w:t> </w:t>
      </w:r>
      <w:r w:rsidR="0001664D" w:rsidRPr="0001664D">
        <w:rPr>
          <w:rStyle w:val="HebrewChar"/>
          <w:rFonts w:cs="FrankRuehl" w:hint="cs"/>
          <w:rtl/>
        </w:rPr>
        <w:t xml:space="preserve"> </w:t>
      </w:r>
      <w:r w:rsidRPr="0001664D">
        <w:rPr>
          <w:rStyle w:val="HebrewChar"/>
          <w:rFonts w:cs="FrankRuehl" w:hint="cs"/>
          <w:rtl/>
        </w:rPr>
        <w:t>מאי טעמא, ועוצם עיניו מראות ברע, מה כתיב בתריה (ישעיה ל"ג), מלך ביפיו תחזנה עיניך. (שם פרשה כג יג)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וכן הוא אומר (משלי ו') נואף אשה חסר לב, מכאן שאין אדם הולך אצל אשת איש עד שיצא מדעתו, וכן הוא אומר (שם ט') מי פתי יסור הנה וחסר לב ואמרה לו מים גנובים ימתקו וגו', ולא ידע כי רפאים שם וגו', וכשם שהוא נקרא פתי כך הזונה נקראת פתיות שאינה מזנה עד שתצא מדעתה</w:t>
      </w:r>
      <w:r w:rsidRPr="0001664D">
        <w:rPr>
          <w:rStyle w:val="HebrewChar"/>
          <w:rFonts w:cs="FrankRuehl" w:hint="cs"/>
          <w:rtl/>
        </w:rPr>
        <w:t>...</w:t>
      </w:r>
      <w:r w:rsidR="0000412F" w:rsidRPr="0001664D">
        <w:rPr>
          <w:rStyle w:val="HebrewChar"/>
          <w:rFonts w:cs="FrankRuehl" w:hint="cs"/>
          <w:rtl/>
        </w:rPr>
        <w:t xml:space="preserve"> (במדבר פרשה ט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וכן הוא אומר (מלכים ב י"ח) ויגל מלך אשור את ישראל אשורה וגו',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כל זאת אירע להם לעשרת השבטים על שהיו שטופים בזנות אשת איש שעליו נחתם גזר דין,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שנאמר בהם (עמוס ו' (השוכבים על מטות שן וסרוחים על עריסותם וגו', שהיו מסריחים מטותיהם בשכבת זרע שאינה שלהם</w:t>
      </w:r>
      <w:r w:rsidRPr="0001664D">
        <w:rPr>
          <w:rStyle w:val="HebrewChar"/>
          <w:rFonts w:cs="FrankRuehl" w:hint="cs"/>
          <w:rtl/>
        </w:rPr>
        <w:t>...</w:t>
      </w:r>
      <w:r w:rsidR="0000412F" w:rsidRPr="0001664D">
        <w:rPr>
          <w:rStyle w:val="HebrewChar"/>
          <w:rFonts w:cs="FrankRuehl" w:hint="cs"/>
          <w:rtl/>
        </w:rPr>
        <w:t xml:space="preserve"> א"ל הקב"ה על שאר עבירות הייתי מאריך אפי עמכם כיון שפשטתם בניאוף קומו ולכו וגו'</w:t>
      </w:r>
      <w:r w:rsidRPr="0001664D">
        <w:rPr>
          <w:rStyle w:val="HebrewChar"/>
          <w:rFonts w:cs="FrankRuehl" w:hint="cs"/>
          <w:rtl/>
        </w:rPr>
        <w:t>...</w:t>
      </w:r>
      <w:r w:rsidR="0000412F" w:rsidRPr="0001664D">
        <w:rPr>
          <w:rStyle w:val="HebrewChar"/>
          <w:rFonts w:cs="FrankRuehl" w:hint="cs"/>
          <w:rtl/>
        </w:rPr>
        <w:t xml:space="preserve"> מה כתיב בסוף הפרשה (ירמיה ה') סוסים מיוזנים משכים היו איש אל אשת רעהו יצהלו, אף על פי שעברו על המצות כולן וכפרו בהקב"ה, כמד"א (שם) כחשו בה', הוא מאריך אפו ועל הניאוף נחתם עליהם גזר דין שכן כתיב אחריו (שם) העל אלה לא אפקד בם נאם ה' וגו', אמר הקב"ה על הכל אני כובש ועל הזמה אני כועס, הריני מוסרן למלכיות הה"ד אחריו (שם) עלו בשרותיה וגו'</w:t>
      </w:r>
      <w:r w:rsidRPr="0001664D">
        <w:rPr>
          <w:rStyle w:val="HebrewChar"/>
          <w:rFonts w:cs="FrankRuehl" w:hint="cs"/>
          <w:rtl/>
        </w:rPr>
        <w:t>...</w:t>
      </w:r>
      <w:r w:rsidR="0000412F" w:rsidRPr="0001664D">
        <w:rPr>
          <w:rStyle w:val="HebrewChar"/>
          <w:rFonts w:cs="FrankRuehl" w:hint="cs"/>
          <w:rtl/>
        </w:rPr>
        <w:t xml:space="preserve"> (שם שם ד, וראה שם עוד וערך גילוי עריות)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כשבא משה לעשות כיור א"ל האלקים באותן המראות עשה אותו שלא נעשו לשם זנות והימנו תהיינה בנותיהן נבדקות אם טהורות הן כאמותיהן</w:t>
      </w:r>
      <w:r w:rsidR="0001664D" w:rsidRPr="0001664D">
        <w:rPr>
          <w:rStyle w:val="HebrewChar"/>
          <w:rFonts w:cs="FrankRuehl" w:hint="cs"/>
          <w:rtl/>
        </w:rPr>
        <w:t>...</w:t>
      </w:r>
      <w:r w:rsidRPr="0001664D">
        <w:rPr>
          <w:rStyle w:val="HebrewChar"/>
          <w:rFonts w:cs="FrankRuehl" w:hint="cs"/>
          <w:rtl/>
        </w:rPr>
        <w:t xml:space="preserve"> דבר אחר אמר האלקים </w:t>
      </w:r>
      <w:r>
        <w:rPr>
          <w:rStyle w:val="HebrewChar"/>
          <w:rtl/>
        </w:rPr>
        <w:t> </w:t>
      </w:r>
      <w:r w:rsidRPr="0001664D">
        <w:rPr>
          <w:rStyle w:val="HebrewChar"/>
          <w:rFonts w:cs="FrankRuehl" w:hint="cs"/>
          <w:bCs/>
          <w:rtl/>
        </w:rPr>
        <w:t xml:space="preserve">והלא לא נגאלו ישראל ממצרים אלא בזכות המצוה הזאת על ששמרו עצמן מן הזנות,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וכן את מוצא כל נסים שעשה האלקים לישראל במצרים לא עשה אלא על ששמרו עצמן מן הערוה</w:t>
      </w:r>
      <w:r w:rsidR="0001664D" w:rsidRPr="0001664D">
        <w:rPr>
          <w:rStyle w:val="HebrewChar"/>
          <w:rFonts w:cs="FrankRuehl" w:hint="cs"/>
          <w:rtl/>
        </w:rPr>
        <w:t>...</w:t>
      </w:r>
      <w:r w:rsidRPr="0001664D">
        <w:rPr>
          <w:rStyle w:val="HebrewChar"/>
          <w:rFonts w:cs="FrankRuehl" w:hint="cs"/>
          <w:rtl/>
        </w:rPr>
        <w:t xml:space="preserve"> (שם שם יב)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כי תבואו אל הארץ ונטעתם כל עץ וגו', מה כתיב לפניהם (ויקרא ט"ו) ואיש כי ישכב את אשה שכבת זרע, וכי מה ענין זה לזה, אלא איניש הוא אזיל ומתחבר בחבריה בנטיעותיו, ומתוך שהוא נכנס ויוצא בתוך ביתו נחשד על שפחתו, וכשם שאדם פורש עצמו מן הערלה, כך המקולקלין בשפחות פרושין מן הכשרים ליום </w:t>
      </w:r>
      <w:r w:rsidR="0000412F" w:rsidRPr="0001664D">
        <w:rPr>
          <w:rStyle w:val="HebrewChar"/>
          <w:rFonts w:cs="FrankRuehl" w:hint="cs"/>
          <w:rtl/>
        </w:rPr>
        <w:lastRenderedPageBreak/>
        <w:t>הדין, דאמר רבי יודן בשם רבי לוי אלה שהיו נוהגין היתר בשפחות בעולם הזה עתידין להתלות בקדקדי ראשיהם לעתיד לבא</w:t>
      </w:r>
      <w:r w:rsidRPr="0001664D">
        <w:rPr>
          <w:rStyle w:val="HebrewChar"/>
          <w:rFonts w:cs="FrankRuehl" w:hint="cs"/>
          <w:rtl/>
        </w:rPr>
        <w:t>...</w:t>
      </w:r>
      <w:r w:rsidR="0000412F" w:rsidRPr="0001664D">
        <w:rPr>
          <w:rStyle w:val="HebrewChar"/>
          <w:rFonts w:cs="FrankRuehl" w:hint="cs"/>
          <w:rtl/>
        </w:rPr>
        <w:t xml:space="preserve"> (במדבר פרשה י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תנה בני לבך לי וגו', מה ראה הקב"ה לשאול מישראל הלב והעינים שיהיו אחריו לפי שהעבירה תלויה בהם, הה"ד (במדבר ט"ו) ולא תתורו אחרי לבבכם וגו', עינא וליבא תרי סרסורי דחטאת אינון, כי שוחה עמוקה זונה, כשם שאמר משה אשר אתם זונים אחריהם, לומר שהזנות תלויה בהם, העינים רואות את הזונה והלב מהרהר, לומר שהזנות תלויה בהם</w:t>
      </w:r>
      <w:r w:rsidR="0001664D" w:rsidRPr="0001664D">
        <w:rPr>
          <w:rStyle w:val="HebrewChar"/>
          <w:rFonts w:cs="FrankRuehl" w:hint="cs"/>
          <w:rtl/>
        </w:rPr>
        <w:t>...</w:t>
      </w:r>
      <w:r w:rsidRPr="0001664D">
        <w:rPr>
          <w:rStyle w:val="HebrewChar"/>
          <w:rFonts w:cs="FrankRuehl" w:hint="cs"/>
          <w:rtl/>
        </w:rPr>
        <w:t xml:space="preserve"> (שם פרשה י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הא למדנו שהיין גורם לזנות, ולכך כתב הקב"ה בתורה פרשת נזיר אחר פרשת סוטה שלא יעשה אדם כמעשה נואף ונואפת ששתו יין ונתקלקלו</w:t>
      </w:r>
      <w:r w:rsidRPr="0001664D">
        <w:rPr>
          <w:rStyle w:val="HebrewChar"/>
          <w:rFonts w:cs="FrankRuehl" w:hint="cs"/>
          <w:rtl/>
        </w:rPr>
        <w:t>...</w:t>
      </w:r>
      <w:r w:rsidR="0000412F" w:rsidRPr="0001664D">
        <w:rPr>
          <w:rStyle w:val="HebrewChar"/>
          <w:rFonts w:cs="FrankRuehl" w:hint="cs"/>
          <w:rtl/>
        </w:rPr>
        <w:t xml:space="preserve"> (שם)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זאת קמתך דמתה לתמר, רבי חוניא בשם רב דוסא בר טבת, שני יצרים ברא הקב"ה בעולמו, יצר עבודה זרה ויצר זנות,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יצר עבודה זרה כבר נעקר, ויצר זנות הוא קיים, אמר הקב"ה כל מי שהוא יכול לעמוד בזנות מעלה אני עליו כאילו עומד בשתיהן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(שיר השירים פרשה ז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תנו רבותינו בעון זימה אנדרלמוסיא באה לעולם וספה הטובים והרעים, ורבי עזריה אומר </w:t>
      </w:r>
      <w:r>
        <w:rPr>
          <w:rStyle w:val="HebrewChar"/>
          <w:rtl/>
        </w:rPr>
        <w:t> </w:t>
      </w:r>
      <w:r w:rsidRPr="0001664D">
        <w:rPr>
          <w:rStyle w:val="HebrewChar"/>
          <w:rFonts w:cs="FrankRuehl" w:hint="cs"/>
          <w:bCs/>
          <w:rtl/>
        </w:rPr>
        <w:t>הכל הקב"ה מוותר חוץ מן הזימה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יב,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אדם כי יהיה בעור בשרו, על ידי מה נגעים באים, על ידי הזנות, וכן את מוצא בירושלים על ידי שהיו שטופין בזנות לכך לקו בצרעת</w:t>
      </w:r>
      <w:r w:rsidR="0001664D" w:rsidRPr="0001664D">
        <w:rPr>
          <w:rStyle w:val="HebrewChar"/>
          <w:rFonts w:cs="FrankRuehl" w:hint="cs"/>
          <w:rtl/>
        </w:rPr>
        <w:t>...</w:t>
      </w:r>
      <w:r w:rsidRPr="0001664D">
        <w:rPr>
          <w:rStyle w:val="HebrewChar"/>
          <w:rFonts w:cs="FrankRuehl" w:hint="cs"/>
          <w:rtl/>
        </w:rPr>
        <w:t xml:space="preserve"> (תזריע יא)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ויחל העם לזנות, יש מעינות שמגדלין גבורים ויש שמגדלין חלשים</w:t>
      </w:r>
      <w:r w:rsidR="0001664D" w:rsidRPr="0001664D">
        <w:rPr>
          <w:rStyle w:val="HebrewChar"/>
          <w:rFonts w:cs="FrankRuehl" w:hint="cs"/>
          <w:rtl/>
        </w:rPr>
        <w:t>...</w:t>
      </w:r>
      <w:r w:rsidRPr="0001664D">
        <w:rPr>
          <w:rStyle w:val="HebrewChar"/>
          <w:rFonts w:cs="FrankRuehl" w:hint="cs"/>
          <w:rtl/>
        </w:rPr>
        <w:t xml:space="preserve"> ומעין שטים של זנות היה והוא היה משקה סדום</w:t>
      </w:r>
      <w:r w:rsidR="0001664D" w:rsidRPr="0001664D">
        <w:rPr>
          <w:rStyle w:val="HebrewChar"/>
          <w:rFonts w:cs="FrankRuehl" w:hint="cs"/>
          <w:rtl/>
        </w:rPr>
        <w:t>...</w:t>
      </w:r>
      <w:r w:rsidRPr="0001664D">
        <w:rPr>
          <w:rStyle w:val="HebrewChar"/>
          <w:rFonts w:cs="FrankRuehl" w:hint="cs"/>
          <w:rtl/>
        </w:rPr>
        <w:t xml:space="preserve"> כיון שבאו לשטים ושתו מימיו נפרצו בזנות, שנאמר ויחל העם לזנות. בא וראה מה הכתיב ביציאתן ממצרים דבר אל בני ישראל וישובו ויחנו לפני פי החירות (שמות י"ד), מאי פי החירות, מקום קבוע לזנות היה, ולפי שהצניעו עצמן ביציאתם ממצרים נקרא פי החירות</w:t>
      </w:r>
      <w:r w:rsidR="0001664D" w:rsidRPr="0001664D">
        <w:rPr>
          <w:rStyle w:val="HebrewChar"/>
          <w:rFonts w:cs="FrankRuehl" w:hint="cs"/>
          <w:rtl/>
        </w:rPr>
        <w:t>...</w:t>
      </w:r>
      <w:r w:rsidRPr="0001664D">
        <w:rPr>
          <w:rStyle w:val="HebrewChar"/>
          <w:rFonts w:cs="FrankRuehl" w:hint="cs"/>
          <w:rtl/>
        </w:rPr>
        <w:t xml:space="preserve"> זרוק מטה באויר אעיקרו נופל, מי שפתח בזנות תחלה השלים לבסוף, </w:t>
      </w:r>
      <w:r w:rsidRPr="0001664D">
        <w:rPr>
          <w:rStyle w:val="HebrewChar"/>
          <w:rFonts w:cs="FrankRuehl" w:hint="cs"/>
          <w:rtl/>
        </w:rPr>
        <w:lastRenderedPageBreak/>
        <w:t>אמותיהן התחילו בזנות, ותאמר הבכירה אל הצעירה וגו'</w:t>
      </w:r>
      <w:r w:rsidR="0001664D" w:rsidRPr="0001664D">
        <w:rPr>
          <w:rStyle w:val="HebrewChar"/>
          <w:rFonts w:cs="FrankRuehl" w:hint="cs"/>
          <w:rtl/>
        </w:rPr>
        <w:t>...</w:t>
      </w:r>
      <w:r w:rsidRPr="0001664D">
        <w:rPr>
          <w:rStyle w:val="HebrewChar"/>
          <w:rFonts w:cs="FrankRuehl" w:hint="cs"/>
          <w:rtl/>
        </w:rPr>
        <w:t xml:space="preserve"> אותה שפתחה בזנות תחלה השלימו בנותיה אחריה, שנאמר ויחל העם לזנות אל בנות מואב. (בלק יז)</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אביו קנא על הזנות תחלה, שנאמר (בראשית ל"ד) ויקחו שני בני יעקב וגו' וזה (זמרי) פורץ גדר שגדר אביו</w:t>
      </w:r>
      <w:r w:rsidRPr="0001664D">
        <w:rPr>
          <w:rStyle w:val="HebrewChar"/>
          <w:rFonts w:cs="FrankRuehl" w:hint="cs"/>
          <w:rtl/>
        </w:rPr>
        <w:t>...</w:t>
      </w:r>
      <w:r w:rsidR="0000412F" w:rsidRPr="0001664D">
        <w:rPr>
          <w:rStyle w:val="HebrewChar"/>
          <w:rFonts w:cs="FrankRuehl" w:hint="cs"/>
          <w:rtl/>
        </w:rPr>
        <w:t xml:space="preserve"> (פנחס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 הקדום: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זה ספר תולדות אדם וגו' ויולד כדמותו כצלמו, מכאן אמרו הבא על הרוחות אין לו עליו כלום ואינו זנות, אף על פי שהוציא שכבת זרע כמקרה לילה דמיא, ומה שכתוב לא תנאף עם בני אדם ועם בהמה, ולא תנאף ביד וברגל, אבל הרוחות אין זו זנות</w:t>
      </w:r>
      <w:r w:rsidR="0001664D" w:rsidRPr="0001664D">
        <w:rPr>
          <w:rStyle w:val="HebrewChar"/>
          <w:rFonts w:cs="FrankRuehl" w:hint="cs"/>
          <w:rtl/>
        </w:rPr>
        <w:t>...</w:t>
      </w:r>
      <w:r w:rsidRPr="0001664D">
        <w:rPr>
          <w:rStyle w:val="HebrewChar"/>
          <w:rFonts w:cs="FrankRuehl" w:hint="cs"/>
          <w:rtl/>
        </w:rPr>
        <w:t xml:space="preserve"> (בראשית אז,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דבר אחר אדם כי יהיה בעור בשרו, על מה הנגעים באים, על הזנות, וכן אתה מוצא בירושלים לפי שהיו שטופים בזנות לקו בצרעת, מה כתיב שם ויאמר ה' יען כי גבהו וגו' (ישעיה ג'), ואומר ושיפח את קדקד בנות ציון (שם י"ז), אין ספח אלא צרעת, שנאמר ולשאת ולספחת. (תזריע טו)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משלי: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 נופת תטופנה שפתי זונה, בני הזהר מאשה זונה שלא תטעה אותך בדברי שפתה, וחלק משמן חכה, שלא תטעה אותך אחר קולה, למה, ואחריתה מרה כלענה חדה כחרב פיפיות, רבי אליעזר שאל את רבי יהושע, אמר לו הלשון הזו מהו דומה לחרב, אמר לו בני מה החרב אוכלת משני צדדים, כך אשה זונה מאבדת את האדם מן העולם הזה ומן העולם הבא, רגליה יורדות מות, שמורידה את האדם למות, ואיזהו עמקה של מות, אלו יסורין רעים, שאול צעדיה יתמוכו, אף על פי שנידון ביסורין בעולם הזה אינו ניצול מדינה של גיהנם</w:t>
      </w:r>
      <w:r w:rsidR="0001664D" w:rsidRPr="0001664D">
        <w:rPr>
          <w:rStyle w:val="HebrewChar"/>
          <w:rFonts w:cs="FrankRuehl" w:hint="cs"/>
          <w:rtl/>
        </w:rPr>
        <w:t>...</w:t>
      </w:r>
      <w:r w:rsidRPr="0001664D">
        <w:rPr>
          <w:rStyle w:val="HebrewChar"/>
          <w:rFonts w:cs="FrankRuehl" w:hint="cs"/>
          <w:rtl/>
        </w:rPr>
        <w:t xml:space="preserve"> (פרשה 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כי נר מצוה ותורה אור, מכאן אמר רבי מאיר אשרי אדם שקנה לו תורה, למה שהיא משמרת אותך מדרך רע, שנאמר לשמרך מאשת רע, כל מי שיש בו דעה ביותר ירחק ממנה, והוי זהיר ממנה שלא תשמח אותך ביופיה</w:t>
      </w:r>
      <w:r w:rsidRPr="0001664D">
        <w:rPr>
          <w:rStyle w:val="HebrewChar"/>
          <w:rFonts w:cs="FrankRuehl" w:hint="cs"/>
          <w:rtl/>
        </w:rPr>
        <w:t>...</w:t>
      </w:r>
      <w:r w:rsidR="0000412F" w:rsidRPr="0001664D">
        <w:rPr>
          <w:rStyle w:val="HebrewChar"/>
          <w:rFonts w:cs="FrankRuehl" w:hint="cs"/>
          <w:rtl/>
        </w:rPr>
        <w:t xml:space="preserve"> (פרשה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תנא דבי אליהו זוטא: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מעשה בתלמיד אחד של רבי עקיבא שהיה יושב בראש כ"ד אלפים תלמידים, פעם אחת יצא לשוק של זונות, וראה שם זונה ואהב אותה, והיה משלח שליח בינו לבינה עד הערב. לעת הערב עלתה על הגג וראתה אותו התלמיד כשהוא יושב בראש התלמידים כמו שר הצבא, והיה גבריאל עומד על ימינו, מיד אמרה בלבה, אוי לה לאותה אשה שכל מיני הפורעניות של גיהנם צואת לה, וכי אדם גדול כזה שהוא דומה למלאך תעננו אשה כזאת, וכשמתה הנה היא יורשת גיהנם, אבל אם לא תקבל אותו הרי היא מצלת אותו ואותה מדינה של גיהנם. וכיון שבא אצלה, אמרה לו בני, מפני מה אתה מאבד חיי עולם בשביל הנאת שעה אחת בעולם הזה. ולא נתקררה דעתו עד שאמרה לו בני, אותו המקום שאתה אוהב היא מלוכלכת ומטנפת מכל האברים, ואין כל בריה יכולה להריח ריחה, ולא נתקררה דעתו עדיין עד שתפסה אותו בחטמו והניחו על אותו הקבר, ומיד שהריח ריח אותו המקום נמאסת בפניו, ולא נשא אשה מעולם. יצתה בת קול ואמרה, אשה פלונית ואיש פלוני מזומנים לחיי עולם הבא</w:t>
      </w:r>
      <w:r w:rsidR="0001664D" w:rsidRPr="0001664D">
        <w:rPr>
          <w:rStyle w:val="HebrewChar"/>
          <w:rFonts w:cs="FrankRuehl" w:hint="cs"/>
          <w:rtl/>
        </w:rPr>
        <w:t>...</w:t>
      </w:r>
      <w:r w:rsidRPr="0001664D">
        <w:rPr>
          <w:rStyle w:val="HebrewChar"/>
          <w:rFonts w:cs="FrankRuehl" w:hint="cs"/>
          <w:rtl/>
        </w:rPr>
        <w:t xml:space="preserve"> (פרק כב)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ואחרי עיניכם זו זנות, כענין שנאמר ויאמר שמשון אותה קח לי כי היא ישרה בעיני</w:t>
      </w:r>
      <w:r w:rsidR="0001664D" w:rsidRPr="0001664D">
        <w:rPr>
          <w:rStyle w:val="HebrewChar"/>
          <w:rFonts w:cs="FrankRuehl" w:hint="cs"/>
          <w:rtl/>
        </w:rPr>
        <w:t>...</w:t>
      </w:r>
      <w:r w:rsidRPr="0001664D">
        <w:rPr>
          <w:rStyle w:val="HebrewChar"/>
          <w:rFonts w:cs="FrankRuehl" w:hint="cs"/>
          <w:rtl/>
        </w:rPr>
        <w:t xml:space="preserve"> רבי נתן אומר שלא יהא אדם שותה בכוסו ומשתמש כוס חברו. ולא תתורו אחרי לבבכם מכאן אמר רבי נתן שלא ישתה אדם בכוס זה ויתן עינו בכוס אחר, אמר רב אלא נצרכה אלא אפילו שתי נשיו</w:t>
      </w:r>
      <w:r w:rsidR="0001664D" w:rsidRPr="0001664D">
        <w:rPr>
          <w:rStyle w:val="HebrewChar"/>
          <w:rFonts w:cs="FrankRuehl" w:hint="cs"/>
          <w:rtl/>
        </w:rPr>
        <w:t>...</w:t>
      </w:r>
      <w:r w:rsidRPr="0001664D">
        <w:rPr>
          <w:rStyle w:val="HebrewChar"/>
          <w:rFonts w:cs="FrankRuehl" w:hint="cs"/>
          <w:rtl/>
        </w:rPr>
        <w:t xml:space="preserve"> (במדבר פרק טו, תשן)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שאו את ראש כל עדת בני ישראל, שלא זכו ליטול את התורה אלא בשביל יוחסין שלהם, גן נעול אחותי כלה, אחת היא יונתי תמתי, וגו' שמעו האומות אף הן התחילו מקלסין להן בנות ויאשרוה וגו'. לא עשו אלא כשבאו לשטים ויחל העם לזנות, שמחו האומות ואמרו אותה העטרה שהיתה בידן כבר היא בטלה, אותו השבח שהיו משתבחין הרי בטל, שוים הן לנו</w:t>
      </w:r>
      <w:r w:rsidR="0001664D" w:rsidRPr="0001664D">
        <w:rPr>
          <w:rStyle w:val="HebrewChar"/>
          <w:rFonts w:cs="FrankRuehl" w:hint="cs"/>
          <w:rtl/>
        </w:rPr>
        <w:t>...</w:t>
      </w:r>
      <w:r w:rsidRPr="0001664D">
        <w:rPr>
          <w:rStyle w:val="HebrewChar"/>
          <w:rFonts w:cs="FrankRuehl" w:hint="cs"/>
          <w:rtl/>
        </w:rPr>
        <w:t xml:space="preserve"> (שם פרק כה, תשעג)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מכל השבטים יצאו שופטים ומלכים, ומשבט שמעון לא קם לא שופט ולא מלך, בשביל החטא שעשה זמרי, ללמדך כמה חמורה הזנות</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(שופטים פרק ג, מב)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אונקלוס:</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וזנו - ויטעון. (שמות לד טו)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ותשכב את אביה - ובצעירה כתיב ותשכב עמו, לפי שלא פתחה בזנות אלא אחותה למדה, חיסך עליה הכתוב ולא פירש בגנותה. (בראשית יט לג)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תקיא הארץ - משל לבן מלך שהאכילוהו דבר מאוס שאין עומד במעיו אלא מקיאו, כך ארץ ישראל אינה מקיימת עוברי עבירה</w:t>
      </w:r>
      <w:r w:rsidR="0001664D" w:rsidRPr="0001664D">
        <w:rPr>
          <w:rStyle w:val="HebrewChar"/>
          <w:rFonts w:cs="FrankRuehl" w:hint="cs"/>
          <w:rtl/>
        </w:rPr>
        <w:t>...</w:t>
      </w:r>
      <w:r w:rsidRPr="0001664D">
        <w:rPr>
          <w:rStyle w:val="HebrewChar"/>
          <w:rFonts w:cs="FrankRuehl" w:hint="cs"/>
          <w:rtl/>
        </w:rPr>
        <w:t xml:space="preserve"> (ויקרא יח כח)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ונשאו את זנותיכם - כתרגומו יקבלון ית חוביכון. (במדבר יד לג)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וירא פנחס - ראה מעשה ונזכר הלכה, אמר לו למשה כך מקובלני ממך הבועל ארמית קנאין פוגעין בו</w:t>
      </w:r>
      <w:r w:rsidR="0001664D" w:rsidRPr="0001664D">
        <w:rPr>
          <w:rStyle w:val="HebrewChar"/>
          <w:rFonts w:cs="FrankRuehl" w:hint="cs"/>
          <w:rtl/>
        </w:rPr>
        <w:t>...</w:t>
      </w:r>
      <w:r w:rsidRPr="0001664D">
        <w:rPr>
          <w:rStyle w:val="HebrewChar"/>
          <w:rFonts w:cs="FrankRuehl" w:hint="cs"/>
          <w:rtl/>
        </w:rPr>
        <w:t xml:space="preserve"> (שם כה 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זונה - נפרד ממך. (תהלים עג כז)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ואל בני ישראל תאמר - אלה המצוות חיוב על ישראל ואין גר עמם, ועונש הזנות על כל הדר בארץ ישראל</w:t>
      </w:r>
      <w:r w:rsidR="0001664D" w:rsidRPr="0001664D">
        <w:rPr>
          <w:rStyle w:val="HebrewChar"/>
          <w:rFonts w:cs="FrankRuehl" w:hint="cs"/>
          <w:rtl/>
        </w:rPr>
        <w:t>...</w:t>
      </w:r>
      <w:r w:rsidRPr="0001664D">
        <w:rPr>
          <w:rStyle w:val="HebrewChar"/>
          <w:rFonts w:cs="FrankRuehl" w:hint="cs"/>
          <w:rtl/>
        </w:rPr>
        <w:t xml:space="preserve"> (ויקרא כ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וזנה - לצאת במחשבה מתחת רשותו. (דברים לא טז)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זונה - יוצא במחשבה ובמעשה מרשות ה'. (תהלים עג כז)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עוצר רחם - הדור שלא רוחץ מטומאת זנות לא יוליד</w:t>
      </w:r>
      <w:r w:rsidR="0001664D" w:rsidRPr="0001664D">
        <w:rPr>
          <w:rStyle w:val="HebrewChar"/>
          <w:rFonts w:cs="FrankRuehl" w:hint="cs"/>
          <w:rtl/>
        </w:rPr>
        <w:t>...</w:t>
      </w:r>
      <w:r w:rsidRPr="0001664D">
        <w:rPr>
          <w:rStyle w:val="HebrewChar"/>
          <w:rFonts w:cs="FrankRuehl" w:hint="cs"/>
          <w:rtl/>
        </w:rPr>
        <w:t xml:space="preserve"> (משלי ל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מולדת בית - </w:t>
      </w:r>
      <w:r w:rsidR="0001664D" w:rsidRPr="0001664D">
        <w:rPr>
          <w:rStyle w:val="HebrewChar"/>
          <w:rFonts w:cs="FrankRuehl" w:hint="cs"/>
          <w:rtl/>
        </w:rPr>
        <w:t>...</w:t>
      </w:r>
      <w:r w:rsidRPr="0001664D">
        <w:rPr>
          <w:rStyle w:val="HebrewChar"/>
          <w:rFonts w:cs="FrankRuehl" w:hint="cs"/>
          <w:rtl/>
        </w:rPr>
        <w:t>ועל דרך הפשט בין הנולד מהנשואין בין הנולד מזנות שאולי לא יחוש לשאר האיש הבא מזנות כי אין הנולדים ידועים לו, לכך פירש</w:t>
      </w:r>
      <w:r w:rsidR="0001664D" w:rsidRPr="0001664D">
        <w:rPr>
          <w:rStyle w:val="HebrewChar"/>
          <w:rFonts w:cs="FrankRuehl" w:hint="cs"/>
          <w:rtl/>
        </w:rPr>
        <w:t>...</w:t>
      </w:r>
      <w:r w:rsidRPr="0001664D">
        <w:rPr>
          <w:rStyle w:val="HebrewChar"/>
          <w:rFonts w:cs="FrankRuehl" w:hint="cs"/>
          <w:rtl/>
        </w:rPr>
        <w:t xml:space="preserve"> (ויקרא יח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קודם מתן תורה היה אדם פוגע אשה בשוק, אם רצה הוא והיא נותן לה שכרה ובועל אותה על אם הדרך והולך, וזו היא הנקראת קדשה. משנתנה התורה נאסרה הקדשה, שנאמר "לא תהיה קדשה מבנות ישראל", לפיכך כל הבועל </w:t>
      </w:r>
      <w:r w:rsidRPr="0001664D">
        <w:rPr>
          <w:rStyle w:val="HebrewChar"/>
          <w:rFonts w:cs="FrankRuehl" w:hint="cs"/>
          <w:rtl/>
        </w:rPr>
        <w:lastRenderedPageBreak/>
        <w:t>אשה לשם זנות בלא קידושין לוקה מן התורה לפי שבעל קדשה. (כתב הראב"ד ז"ל אין קדשה אלא מזומנת, והיא המופקרת לכל אדם, אבל המייחדת עצמה לאיש אחד אין בה לא מלקות ולא איסור לאו, והיא הפלגש). (אישות פרק א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כיצד היא יוצאת משום שם רע, כגון שהיו שם עדים שעשתה דבר מכוער ביותר, שהדברים מראין שהיתה שם עבירה, אף על פי שאין שם עדות ברורה בזנות, כיצד, כגון שהיתה בחצר לבדה, וראו רוכל יוצא, ונכנסו מיד בשעת יציאתו ומצאו אותה עומדת מעל המטה והיא לובשת המכנסים או חוגרת אזורה</w:t>
      </w:r>
      <w:r w:rsidR="0001664D" w:rsidRPr="0001664D">
        <w:rPr>
          <w:rStyle w:val="HebrewChar"/>
          <w:rFonts w:cs="FrankRuehl" w:hint="cs"/>
          <w:rtl/>
        </w:rPr>
        <w:t>...</w:t>
      </w:r>
      <w:r w:rsidRPr="0001664D">
        <w:rPr>
          <w:rStyle w:val="HebrewChar"/>
          <w:rFonts w:cs="FrankRuehl" w:hint="cs"/>
          <w:rtl/>
        </w:rPr>
        <w:t xml:space="preserve"> או שראוהו מנשק על פי חלוקה, או שראו אותן מנשקין זה את זה או מגפפין זה את זה, או שנכנסו זה אחר זה והגיפו דלתות, וכיוצא בזה בדברים אלו, אם רצה הבעל להוציאה תצא בלא כתובה, ואין זו צריכה התראה</w:t>
      </w:r>
      <w:r w:rsidR="0001664D" w:rsidRPr="0001664D">
        <w:rPr>
          <w:rStyle w:val="HebrewChar"/>
          <w:rFonts w:cs="FrankRuehl" w:hint="cs"/>
          <w:rtl/>
        </w:rPr>
        <w:t>...</w:t>
      </w:r>
      <w:r w:rsidRPr="0001664D">
        <w:rPr>
          <w:rStyle w:val="HebrewChar"/>
          <w:rFonts w:cs="FrankRuehl" w:hint="cs"/>
          <w:rtl/>
        </w:rPr>
        <w:t xml:space="preserve"> (שם פרק כד טו,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אני אומר שזה שכתוב בתורה אל תחלל את בתך להזנותה, שלא יאמר האב הואיל ולא חייבה תורה מפתה ואונס אלא שיתן ממון לאב, הריני שוכר בתי הבתולה לזה לבא עליה בכל ממון שארצה, או אניח זה לבוא עליה בחנם שיש לו לאדם למחול ממונו לכל מי שירצה, לכך נאמר אל תחלל את בתך להזנותה, שזה שחייבה תורה לאונס ומפתה ממון ולא מלקות כשאירע הדבר במקרה שלא מדעת אביה, ולא הכינה עצמה לכך, שדבר זה אינו הוה תמיד, אבל אם הניח בתו הבתולה מוכנה לכל מי שיבא עליה גורם שתמלא הארץ זמה, ונמצא האב נושא בתו והאח נושא אחותו</w:t>
      </w:r>
      <w:r w:rsidR="0001664D" w:rsidRPr="0001664D">
        <w:rPr>
          <w:rStyle w:val="HebrewChar"/>
          <w:rFonts w:cs="FrankRuehl" w:hint="cs"/>
          <w:rtl/>
        </w:rPr>
        <w:t>...</w:t>
      </w:r>
      <w:r w:rsidRPr="0001664D">
        <w:rPr>
          <w:rStyle w:val="HebrewChar"/>
          <w:rFonts w:cs="FrankRuehl" w:hint="cs"/>
          <w:rtl/>
        </w:rPr>
        <w:t xml:space="preserve"> והמכין בתו לכך הרי היא קדשה, ולוקה הבועל והנבעלת משום לא תהיה קדשה</w:t>
      </w:r>
      <w:r w:rsidR="0001664D" w:rsidRPr="0001664D">
        <w:rPr>
          <w:rStyle w:val="HebrewChar"/>
          <w:rFonts w:cs="FrankRuehl" w:hint="cs"/>
          <w:rtl/>
        </w:rPr>
        <w:t>...</w:t>
      </w:r>
      <w:r w:rsidRPr="0001664D">
        <w:rPr>
          <w:rStyle w:val="HebrewChar"/>
          <w:rFonts w:cs="FrankRuehl" w:hint="cs"/>
          <w:rtl/>
        </w:rPr>
        <w:t xml:space="preserve"> ואיסור קדשה הוא בין בבתולה בין בבעולה</w:t>
      </w:r>
      <w:r w:rsidR="0001664D" w:rsidRPr="0001664D">
        <w:rPr>
          <w:rStyle w:val="HebrewChar"/>
          <w:rFonts w:cs="FrankRuehl" w:hint="cs"/>
          <w:rtl/>
        </w:rPr>
        <w:t>...</w:t>
      </w:r>
      <w:r w:rsidRPr="0001664D">
        <w:rPr>
          <w:rStyle w:val="HebrewChar"/>
          <w:rFonts w:cs="FrankRuehl" w:hint="cs"/>
          <w:rtl/>
        </w:rPr>
        <w:t xml:space="preserve"> (נערה בתולה פרק ב יז)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פנויה שראוה שנבעלה לאחד והלך לו, ואמרו לה מי הוא זה שבא עליך, ואמרה אדם כשר, הרי זו נאמנת, ולא עוד אלא אפילו ראוה מעוברת ואמרו לה ממי נתעברת, ואמרה מאדם כשר, הרי זו נאמנת ותהיה מותרת לכהן.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במה דברים אמורים כשיהיה המקום שנבעלה בו פרשת דרכים שהכל עוברים שם, והיו רוב העוברים שם כשרים</w:t>
      </w:r>
      <w:r w:rsidR="0001664D" w:rsidRPr="0001664D">
        <w:rPr>
          <w:rStyle w:val="HebrewChar"/>
          <w:rFonts w:cs="FrankRuehl" w:hint="cs"/>
          <w:rtl/>
        </w:rPr>
        <w:t>...</w:t>
      </w:r>
      <w:r w:rsidRPr="0001664D">
        <w:rPr>
          <w:rStyle w:val="HebrewChar"/>
          <w:rFonts w:cs="FrankRuehl" w:hint="cs"/>
          <w:rtl/>
        </w:rPr>
        <w:t xml:space="preserve"> שהחכמים עשו מעלה ביוחסין והצריכו שני רובות</w:t>
      </w:r>
      <w:r w:rsidR="0001664D" w:rsidRPr="0001664D">
        <w:rPr>
          <w:rStyle w:val="HebrewChar"/>
          <w:rFonts w:cs="FrankRuehl" w:hint="cs"/>
          <w:rtl/>
        </w:rPr>
        <w:t>...</w:t>
      </w:r>
      <w:r w:rsidRPr="0001664D">
        <w:rPr>
          <w:rStyle w:val="HebrewChar"/>
          <w:rFonts w:cs="FrankRuehl" w:hint="cs"/>
          <w:rtl/>
        </w:rPr>
        <w:t xml:space="preserve"> ראוה שנבעלה </w:t>
      </w:r>
      <w:r w:rsidRPr="0001664D">
        <w:rPr>
          <w:rStyle w:val="HebrewChar"/>
          <w:rFonts w:cs="FrankRuehl" w:hint="cs"/>
          <w:rtl/>
        </w:rPr>
        <w:lastRenderedPageBreak/>
        <w:t>בעיר או נתעברה בעיר אפילו לא היה שוכן שם אלא עכו"ם אחד</w:t>
      </w:r>
      <w:r w:rsidR="0001664D" w:rsidRPr="0001664D">
        <w:rPr>
          <w:rStyle w:val="HebrewChar"/>
          <w:rFonts w:cs="FrankRuehl" w:hint="cs"/>
          <w:rtl/>
        </w:rPr>
        <w:t>...</w:t>
      </w:r>
      <w:r w:rsidRPr="0001664D">
        <w:rPr>
          <w:rStyle w:val="HebrewChar"/>
          <w:rFonts w:cs="FrankRuehl" w:hint="cs"/>
          <w:rtl/>
        </w:rPr>
        <w:t xml:space="preserve"> הרי זו לא תנשא לכתחלה לכהן, שכל קבוע כמחצה על מחצה</w:t>
      </w:r>
      <w:r w:rsidR="0001664D" w:rsidRPr="0001664D">
        <w:rPr>
          <w:rStyle w:val="HebrewChar"/>
          <w:rFonts w:cs="FrankRuehl" w:hint="cs"/>
          <w:rtl/>
        </w:rPr>
        <w:t>...</w:t>
      </w:r>
      <w:r w:rsidRPr="0001664D">
        <w:rPr>
          <w:rStyle w:val="HebrewChar"/>
          <w:rFonts w:cs="FrankRuehl" w:hint="cs"/>
          <w:rtl/>
        </w:rPr>
        <w:t xml:space="preserve"> היתה אלמת או חרשת או שאמרה איני יודעת למי נבעלתי, או שהיתה קטנה שאינה מכרת בין כשר לפסול, הרי זו ספק זונה, ואם נשאת לכהן תצא, אלא אם כן היו שני הרובין המצויין אצלה כשרים</w:t>
      </w:r>
      <w:r w:rsidR="0001664D" w:rsidRPr="0001664D">
        <w:rPr>
          <w:rStyle w:val="HebrewChar"/>
          <w:rFonts w:cs="FrankRuehl" w:hint="cs"/>
          <w:rtl/>
        </w:rPr>
        <w:t>...</w:t>
      </w:r>
      <w:r w:rsidRPr="0001664D">
        <w:rPr>
          <w:rStyle w:val="HebrewChar"/>
          <w:rFonts w:cs="FrankRuehl" w:hint="cs"/>
          <w:rtl/>
        </w:rPr>
        <w:t xml:space="preserve"> (איסורי ביאה פרק יח יג והלאה)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ומותר להתסכל בפני הפנויה ולבדקה בין בתולה בין בעולה, כדי שיראה אם היא נאה בעיניו וישאנה, ולא עוד אלא שראוי לעשות כן, אבל לא יסתכל דרך זנות, והרי הוא אומר "ברית כרתי לעיני ומה אתבונן על בתולה". (כתב הראב"ד ז"ל, חכמים אמרו האי צורבא מרבנן דאזיל לקידושי איתתא לידבר עם הארץ בהדיה</w:t>
      </w:r>
      <w:r w:rsidRPr="0001664D">
        <w:rPr>
          <w:rStyle w:val="HebrewChar"/>
          <w:rFonts w:cs="FrankRuehl" w:hint="cs"/>
          <w:rtl/>
        </w:rPr>
        <w:t>...</w:t>
      </w:r>
      <w:r w:rsidR="0000412F" w:rsidRPr="0001664D">
        <w:rPr>
          <w:rStyle w:val="HebrewChar"/>
          <w:rFonts w:cs="FrankRuehl" w:hint="cs"/>
          <w:rtl/>
        </w:rPr>
        <w:t xml:space="preserve"> אלמא אין דרך תלמיד חכם בכך)</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אסור להשתמש באשה כלל, בין גדולה בין קטנה</w:t>
      </w:r>
      <w:r w:rsidR="0001664D" w:rsidRPr="0001664D">
        <w:rPr>
          <w:rStyle w:val="HebrewChar"/>
          <w:rFonts w:cs="FrankRuehl" w:hint="cs"/>
          <w:rtl/>
        </w:rPr>
        <w:t>...</w:t>
      </w:r>
      <w:r w:rsidRPr="0001664D">
        <w:rPr>
          <w:rStyle w:val="HebrewChar"/>
          <w:rFonts w:cs="FrankRuehl" w:hint="cs"/>
          <w:rtl/>
        </w:rPr>
        <w:t xml:space="preserve"> שמא יבא לידי הרהור, באי זה שימוש אמרו, רחיצת פניו ידיו ורגליו, והצעת המטה לפניו ומזיגת הכוס</w:t>
      </w:r>
      <w:r w:rsidR="0001664D" w:rsidRPr="0001664D">
        <w:rPr>
          <w:rStyle w:val="HebrewChar"/>
          <w:rFonts w:cs="FrankRuehl" w:hint="cs"/>
          <w:rtl/>
        </w:rPr>
        <w:t>...</w:t>
      </w:r>
      <w:r w:rsidRPr="0001664D">
        <w:rPr>
          <w:rStyle w:val="HebrewChar"/>
          <w:rFonts w:cs="FrankRuehl" w:hint="cs"/>
          <w:rtl/>
        </w:rPr>
        <w:t xml:space="preserve"> ואין שואלין בשלום אשה כלל ואפילו על ידי שליח.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המחבק אחת מן העריות שאין לבו של אדם נוקפו עליהן או שנשק לאחת מהן, אף על פי שאין שם תאוה ולא הנאה כלל, הרי זה מגונה ביותר, ודבר אסור הוא ומעשה טפשים, שאין קריבין לערוה כלל, בין גדולה בין קטנה, חוץ מהאם לבנה והאב לבתו, כיצד, מותר האב לחבק בתו ולנשקה ותישן עמו בקרוב בשר, וכן האם עם בנה כל זמן שהם קטנים, הגדילו</w:t>
      </w:r>
      <w:r w:rsidR="0001664D" w:rsidRPr="0001664D">
        <w:rPr>
          <w:rStyle w:val="HebrewChar"/>
          <w:rFonts w:cs="FrankRuehl" w:hint="cs"/>
          <w:rtl/>
        </w:rPr>
        <w:t>...</w:t>
      </w:r>
      <w:r w:rsidRPr="0001664D">
        <w:rPr>
          <w:rStyle w:val="HebrewChar"/>
          <w:rFonts w:cs="FrankRuehl" w:hint="cs"/>
          <w:rtl/>
        </w:rPr>
        <w:t xml:space="preserve"> זה ישן בכסותו והיא ישנה בכסותה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נשים המסוללות זו בזו אסור וממעשה מצרים הוא שהוזהרנו עליו, שנאמר "כמעשה ארץ מצרים לא תעשו". אמרו חכמים מה היו עושים, איש נושא איש, ואשה נושאת אשה, ואשה נשאת לשני אנשים, אף על פי שמעשה זה אסור אין מלקין עליו, שאין לו לאו מיוחד, והרי אין שם ביאה כלל, לפיכך אין נאסרות לכהונה משום זנות, ולא תיאסר אשה לבעלה בזה, וראוי להכותן מכת מרדות. ויש לאיש להקפיד על אשתו מדבר זה ומונע הנשים הידועות בכך מלהכנס לה ומלצאת היא אליהן</w:t>
      </w:r>
      <w:r w:rsidR="0001664D" w:rsidRPr="0001664D">
        <w:rPr>
          <w:rStyle w:val="HebrewChar"/>
          <w:rFonts w:cs="FrankRuehl" w:hint="cs"/>
          <w:rtl/>
        </w:rPr>
        <w:t>...</w:t>
      </w:r>
      <w:r w:rsidRPr="0001664D">
        <w:rPr>
          <w:rStyle w:val="HebrewChar"/>
          <w:rFonts w:cs="FrankRuehl" w:hint="cs"/>
          <w:rtl/>
        </w:rPr>
        <w:t xml:space="preserve"> (שם פרק כא ג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ואסור לאדם לבא על אשתו בשוקים וברחובות </w:t>
      </w:r>
      <w:r w:rsidRPr="0001664D">
        <w:rPr>
          <w:rStyle w:val="HebrewChar"/>
          <w:rFonts w:cs="FrankRuehl" w:hint="cs"/>
          <w:rtl/>
        </w:rPr>
        <w:lastRenderedPageBreak/>
        <w:t>או בגנות ובפרדסין אלא בבית דירה, שלא יראה כזנות וירגילו עצמם לידי זנות, והבועל אשתו במקומות אלו מכין אותו מכת מרדות. (שם יד,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ולא יסתכל בבהמה ובחיה ועוף בשעה שנזקקין זכר לנקבה</w:t>
      </w:r>
      <w:r w:rsidR="0001664D" w:rsidRPr="0001664D">
        <w:rPr>
          <w:rStyle w:val="HebrewChar"/>
          <w:rFonts w:cs="FrankRuehl" w:hint="cs"/>
          <w:rtl/>
        </w:rPr>
        <w:t>...</w:t>
      </w:r>
      <w:r w:rsidRPr="0001664D">
        <w:rPr>
          <w:rStyle w:val="HebrewChar"/>
          <w:rFonts w:cs="FrankRuehl" w:hint="cs"/>
          <w:rtl/>
        </w:rPr>
        <w:t xml:space="preserve"> וכן אסור לאדם להסתכל בנשים בשעה שהן עומדות על הכביסה, אפילו להסתכל בגדי צמר של אשה שהוא מכירה אסור, כדי שלא יבא לידי הרהור, מי שפגע באשה בשוק אסור לו להלך אחריה, אלא רץ ומסלקה לצדדין או לאחריו</w:t>
      </w:r>
      <w:r w:rsidR="0001664D" w:rsidRPr="0001664D">
        <w:rPr>
          <w:rStyle w:val="HebrewChar"/>
          <w:rFonts w:cs="FrankRuehl" w:hint="cs"/>
          <w:rtl/>
        </w:rPr>
        <w:t>...</w:t>
      </w:r>
      <w:r w:rsidRPr="0001664D">
        <w:rPr>
          <w:rStyle w:val="HebrewChar"/>
          <w:rFonts w:cs="FrankRuehl" w:hint="cs"/>
          <w:rtl/>
        </w:rPr>
        <w:t xml:space="preserve"> ואסור לעבור על פתח אשה זונה עד שירחיק ד' אמות</w:t>
      </w:r>
      <w:r w:rsidR="0001664D" w:rsidRPr="0001664D">
        <w:rPr>
          <w:rStyle w:val="HebrewChar"/>
          <w:rFonts w:cs="FrankRuehl" w:hint="cs"/>
          <w:rtl/>
        </w:rPr>
        <w:t>...</w:t>
      </w:r>
      <w:r w:rsidRPr="0001664D">
        <w:rPr>
          <w:rStyle w:val="HebrewChar"/>
          <w:rFonts w:cs="FrankRuehl" w:hint="cs"/>
          <w:rtl/>
        </w:rPr>
        <w:t xml:space="preserve"> מצות חכמים שישיא אדם בניו ובנותיו סמוך לפרקן, שאם יניחן יבואו לידי זנות או לידי הרהור, ועל זה נאמר "ופקדת נוך ולא תחטא", ואסור להשיא אשה לקטן, שזה כמו זנות</w:t>
      </w:r>
      <w:r w:rsidR="0001664D" w:rsidRPr="0001664D">
        <w:rPr>
          <w:rStyle w:val="HebrewChar"/>
          <w:rFonts w:cs="FrankRuehl" w:hint="cs"/>
          <w:rtl/>
        </w:rPr>
        <w:t>...</w:t>
      </w:r>
      <w:r w:rsidRPr="0001664D">
        <w:rPr>
          <w:rStyle w:val="HebrewChar"/>
          <w:rFonts w:cs="FrankRuehl" w:hint="cs"/>
          <w:rtl/>
        </w:rPr>
        <w:t xml:space="preserve"> (שם כ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יונה: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והנה ראית גודל עונש המיחד לו פנויה לזנות, כי נאמר על זה (ויקרא י"ט) "ולא תזנה הארץ ומלאה הארץ זמה". הבא על הפנויה פעם דרך מקרה לוקה מכת מרדות מדברי סופרים, מלבד </w:t>
      </w:r>
      <w:r w:rsidR="0000412F" w:rsidRPr="0001664D">
        <w:rPr>
          <w:rStyle w:val="HebrewChar"/>
          <w:rFonts w:cs="FrankRuehl"/>
          <w:rtl/>
        </w:rPr>
        <w:t>ה</w:t>
      </w:r>
      <w:r w:rsidR="0000412F" w:rsidRPr="0001664D">
        <w:rPr>
          <w:rStyle w:val="HebrewChar"/>
          <w:rFonts w:cs="FrankRuehl" w:hint="cs"/>
          <w:rtl/>
        </w:rPr>
        <w:t>מכשלה הגדולה והרעה אשר תמצא את הבאים אל הפנויה, כי היא בושה לטבול מטומאת נדתה במי נהר או מקוה מים פן יגלה לרבים קול זנותה</w:t>
      </w:r>
      <w:r w:rsidRPr="0001664D">
        <w:rPr>
          <w:rStyle w:val="HebrewChar"/>
          <w:rFonts w:cs="FrankRuehl" w:hint="cs"/>
          <w:rtl/>
        </w:rPr>
        <w:t>...</w:t>
      </w:r>
      <w:r w:rsidR="0000412F" w:rsidRPr="0001664D">
        <w:rPr>
          <w:rStyle w:val="HebrewChar"/>
          <w:rFonts w:cs="FrankRuehl" w:hint="cs"/>
          <w:rtl/>
        </w:rPr>
        <w:t xml:space="preserve"> (שערי תשובה ג צה)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כי מדין התורה הוא, שאם אנס אדם אשה, מותר היה לישא בתה, אלא שחכמים ז"ל גדרו גדר ואסרו הדבר, ואמרו (יבמות צ"ז) שמי שנאף אשה, אסור לישא אחת משבע הנשים קרובותיה הידועות כל זמן שהזונה קיימת, מפני שהזונה באה לבקר אותן, והוא מתייחד עמה ולבו גס בה ויבא לידי עבירה, ולא עוד אלא אפילו נטען (נחשד) על אשה, הרי זה לא ישא אחת מקרובותיה</w:t>
      </w:r>
      <w:r w:rsidRPr="0001664D">
        <w:rPr>
          <w:rStyle w:val="HebrewChar"/>
          <w:rFonts w:cs="FrankRuehl" w:hint="cs"/>
          <w:rtl/>
        </w:rPr>
        <w:t>...</w:t>
      </w:r>
      <w:r w:rsidR="0000412F" w:rsidRPr="0001664D">
        <w:rPr>
          <w:rStyle w:val="HebrewChar"/>
          <w:rFonts w:cs="FrankRuehl" w:hint="cs"/>
          <w:rtl/>
        </w:rPr>
        <w:t xml:space="preserve"> אנס אביו או בנו או אחיו אשה או פיתה אותה, הרי זו מותר לישא אותה, שלא נאסרו אלא דרך אישות, ואין כאן אישות, ולא החמירו ז"ל גם כן לעשות גדר לאחר משום זנות קרובו. (אחרי מצוה קצה)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שלא ילבשו הנשים מלבושי האנשים</w:t>
      </w:r>
      <w:r w:rsidR="0001664D" w:rsidRPr="0001664D">
        <w:rPr>
          <w:rStyle w:val="HebrewChar"/>
          <w:rFonts w:cs="FrankRuehl" w:hint="cs"/>
          <w:rtl/>
        </w:rPr>
        <w:t>...</w:t>
      </w:r>
      <w:r w:rsidRPr="0001664D">
        <w:rPr>
          <w:rStyle w:val="HebrewChar"/>
          <w:rFonts w:cs="FrankRuehl" w:hint="cs"/>
          <w:rtl/>
        </w:rPr>
        <w:t xml:space="preserve"> משרשי המצוה להרחיק מאומתנו הקדושה דבר ערוה </w:t>
      </w:r>
      <w:r w:rsidRPr="0001664D">
        <w:rPr>
          <w:rStyle w:val="HebrewChar"/>
          <w:rFonts w:cs="FrankRuehl" w:hint="cs"/>
          <w:rtl/>
        </w:rPr>
        <w:lastRenderedPageBreak/>
        <w:t>וכל ענין וכל צד שיש שיהיה הכשלון באותו דבר מצוי מתוכו</w:t>
      </w:r>
      <w:r w:rsidR="0001664D" w:rsidRPr="0001664D">
        <w:rPr>
          <w:rStyle w:val="HebrewChar"/>
          <w:rFonts w:cs="FrankRuehl" w:hint="cs"/>
          <w:rtl/>
        </w:rPr>
        <w:t>...</w:t>
      </w:r>
      <w:r w:rsidRPr="0001664D">
        <w:rPr>
          <w:rStyle w:val="HebrewChar"/>
          <w:rFonts w:cs="FrankRuehl" w:hint="cs"/>
          <w:rtl/>
        </w:rPr>
        <w:t xml:space="preserve"> (תצא מצוה תקמב)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שנמנענו לבעול אשה בלא כתובה וקדושין, ועל זה נאמר "לא תהיה קדשה מבנות ישראל"</w:t>
      </w:r>
      <w:r w:rsidR="0001664D" w:rsidRPr="0001664D">
        <w:rPr>
          <w:rStyle w:val="HebrewChar"/>
          <w:rFonts w:cs="FrankRuehl" w:hint="cs"/>
          <w:rtl/>
        </w:rPr>
        <w:t>...</w:t>
      </w:r>
      <w:r w:rsidRPr="0001664D">
        <w:rPr>
          <w:rStyle w:val="HebrewChar"/>
          <w:rFonts w:cs="FrankRuehl" w:hint="cs"/>
          <w:rtl/>
        </w:rPr>
        <w:t xml:space="preserve"> והרמב"ן ז"ל תפס על הרמב"ם בזה, ואמר כי הלאו בזה לבא על אשה שהיא אסורה לבועל בענין שאין קדושין תופסין לו בה</w:t>
      </w:r>
      <w:r w:rsidR="0001664D" w:rsidRPr="0001664D">
        <w:rPr>
          <w:rStyle w:val="HebrewChar"/>
          <w:rFonts w:cs="FrankRuehl" w:hint="cs"/>
          <w:rtl/>
        </w:rPr>
        <w:t>...</w:t>
      </w:r>
      <w:r w:rsidRPr="0001664D">
        <w:rPr>
          <w:rStyle w:val="HebrewChar"/>
          <w:rFonts w:cs="FrankRuehl" w:hint="cs"/>
          <w:rtl/>
        </w:rPr>
        <w:t xml:space="preserve"> וכמו כן מיסוד הענין הזה הוא שיזהיר הכתוב הבית דין שלא יניחו אשה מופקרת ביניהם, מפני שסופה להבעל לאנשים שהיא ערוה להם</w:t>
      </w:r>
      <w:r w:rsidR="0001664D" w:rsidRPr="0001664D">
        <w:rPr>
          <w:rStyle w:val="HebrewChar"/>
          <w:rFonts w:cs="FrankRuehl" w:hint="cs"/>
          <w:rtl/>
        </w:rPr>
        <w:t>...</w:t>
      </w:r>
      <w:r w:rsidRPr="0001664D">
        <w:rPr>
          <w:rStyle w:val="HebrewChar"/>
          <w:rFonts w:cs="FrankRuehl" w:hint="cs"/>
          <w:rtl/>
        </w:rPr>
        <w:t xml:space="preserve"> (שם מצוה תקע,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שנצטוינו שישמח החתן עם אשתו שנה אחת</w:t>
      </w:r>
      <w:r w:rsidR="0001664D" w:rsidRPr="0001664D">
        <w:rPr>
          <w:rStyle w:val="HebrewChar"/>
          <w:rFonts w:cs="FrankRuehl" w:hint="cs"/>
          <w:rtl/>
        </w:rPr>
        <w:t>...</w:t>
      </w:r>
      <w:r w:rsidRPr="0001664D">
        <w:rPr>
          <w:rStyle w:val="HebrewChar"/>
          <w:rFonts w:cs="FrankRuehl" w:hint="cs"/>
          <w:rtl/>
        </w:rPr>
        <w:t xml:space="preserve"> משרשי המצוה כי הא-ל ב"ה עלה במחשבה לפניו לברא העולם, וחפצו שיתיישב בבריות טובות הנולדות מזכר ונקבה, שיזדווגו בהכשר, כי הזנות תועבה לפניו, על כן גזר עלינו העם אשר בחר להיות נקרא על שמו, שנשב עם האשה המיוחדת לנו להקים זרע שנה שלמה מעת שנישא אותה, כדי להרגיל הטבע עמה ולהדביק הרצון אצלה</w:t>
      </w:r>
      <w:r w:rsidR="0001664D" w:rsidRPr="0001664D">
        <w:rPr>
          <w:rStyle w:val="HebrewChar"/>
          <w:rFonts w:cs="FrankRuehl" w:hint="cs"/>
          <w:rtl/>
        </w:rPr>
        <w:t>...</w:t>
      </w:r>
      <w:r w:rsidRPr="0001664D">
        <w:rPr>
          <w:rStyle w:val="HebrewChar"/>
          <w:rFonts w:cs="FrankRuehl" w:hint="cs"/>
          <w:rtl/>
        </w:rPr>
        <w:t xml:space="preserve"> ומתוך כך ירחיק האדם דרכו מאשה זרה</w:t>
      </w:r>
      <w:r w:rsidR="0001664D" w:rsidRPr="0001664D">
        <w:rPr>
          <w:rStyle w:val="HebrewChar"/>
          <w:rFonts w:cs="FrankRuehl" w:hint="cs"/>
          <w:rtl/>
        </w:rPr>
        <w:t>...</w:t>
      </w:r>
      <w:r w:rsidRPr="0001664D">
        <w:rPr>
          <w:rStyle w:val="HebrewChar"/>
          <w:rFonts w:cs="FrankRuehl" w:hint="cs"/>
          <w:rtl/>
        </w:rPr>
        <w:t xml:space="preserve"> (שם מצוה תקפב)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ואחרי עיניכם הוא הזנות, קלקול המעשים ורדיפת התאוות המותריות ופריצת הגדר בהן</w:t>
      </w:r>
      <w:r w:rsidR="0001664D" w:rsidRPr="0001664D">
        <w:rPr>
          <w:rStyle w:val="HebrewChar"/>
          <w:rFonts w:cs="FrankRuehl" w:hint="cs"/>
          <w:rtl/>
        </w:rPr>
        <w:t>...</w:t>
      </w:r>
      <w:r w:rsidRPr="0001664D">
        <w:rPr>
          <w:rStyle w:val="HebrewChar"/>
          <w:rFonts w:cs="FrankRuehl" w:hint="cs"/>
          <w:rtl/>
        </w:rPr>
        <w:t xml:space="preserve"> (במדבר יג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וישב העם - בשכנות לעם הזונה</w:t>
      </w:r>
      <w:r w:rsidR="0001664D" w:rsidRPr="0001664D">
        <w:rPr>
          <w:rStyle w:val="HebrewChar"/>
          <w:rFonts w:cs="FrankRuehl" w:hint="cs"/>
          <w:rtl/>
        </w:rPr>
        <w:t>...</w:t>
      </w:r>
      <w:r w:rsidRPr="0001664D">
        <w:rPr>
          <w:rStyle w:val="HebrewChar"/>
          <w:rFonts w:cs="FrankRuehl" w:hint="cs"/>
          <w:rtl/>
        </w:rPr>
        <w:t xml:space="preserve"> לזנות - שהיא עבירה שחייבים עליה מיתה בידי שמים או קנאים פוגעים בו</w:t>
      </w:r>
      <w:r w:rsidR="0001664D" w:rsidRPr="0001664D">
        <w:rPr>
          <w:rStyle w:val="HebrewChar"/>
          <w:rFonts w:cs="FrankRuehl" w:hint="cs"/>
          <w:rtl/>
        </w:rPr>
        <w:t>...</w:t>
      </w:r>
      <w:r w:rsidRPr="0001664D">
        <w:rPr>
          <w:rStyle w:val="HebrewChar"/>
          <w:rFonts w:cs="FrankRuehl" w:hint="cs"/>
          <w:rtl/>
        </w:rPr>
        <w:t xml:space="preserve"> (שם כה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מנורת המאור: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לפיכך כל מי שיש בו יראת חטא יציל עצמו מרשת זו הטמונה לכל בני אדם המביאה לידי זנות, שהיא קשה מכל העבירות, כי כלם אפשר לו לאדם לעשות לבדו, וזנות אי אפשר לעשותו אלא בשנים, נמצאו שניהם חוטאים ומחטיאים. ולפי שהזנות הוא מהרהורים רעים לפיכך נקרא זמה, מלשון כאשר זמם, והזנות בא מרוע לב, שנאמר (הושע ד') "זנות יין ותירוש יקח לב", וכל העבירות לאחד הנאה ולאחד הפסד, כגון הגונב והרוצח, אבל בזנות שניהם נהנין, לפיכך שניהם נידונין, על כן מי שיירא מיום הדין אל יפסיד עולמו בהנאה זדונית, וכל שכן שבגמר </w:t>
      </w:r>
      <w:r w:rsidRPr="0001664D">
        <w:rPr>
          <w:rStyle w:val="HebrewChar"/>
          <w:rFonts w:cs="FrankRuehl" w:hint="cs"/>
          <w:rtl/>
        </w:rPr>
        <w:lastRenderedPageBreak/>
        <w:t>ההנאה מיד יתחרט ויראה ההפסד. (נר א כלל ב חלק ג פרק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בא וראה, כמה קשה הזנות, שהאריך הקב"ה לנביאי השקר אחאב בן קוליה וצדקיה בן מעשיה על הכל חוץ מעל הזנות, כבסנהדרין צ"ג א'</w:t>
      </w:r>
      <w:r w:rsidR="0001664D" w:rsidRPr="0001664D">
        <w:rPr>
          <w:rStyle w:val="HebrewChar"/>
          <w:rFonts w:cs="FrankRuehl" w:hint="cs"/>
          <w:rtl/>
        </w:rPr>
        <w:t>...</w:t>
      </w:r>
      <w:r w:rsidRPr="0001664D">
        <w:rPr>
          <w:rStyle w:val="HebrewChar"/>
          <w:rFonts w:cs="FrankRuehl" w:hint="cs"/>
          <w:rtl/>
        </w:rPr>
        <w:t xml:space="preserve"> (שם פרק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ולא האנשים בלבד שיש להם ליראה מן החטא תמיד, אלא אפילו הנשים שיש להם בושת יותר בדבר, תפחדנה מלהיות מפותות לדבר עבירה, שכבר מצינו בגדולה שבנשים שהיתה מתלוצצת במה שאמרו ז"ל דעתן של נשים קלה, ונכשלה בדבר, כדגרסינן בפרק קמא דע"ז י"ח ב' אזל רבי מאיר ערק לבבל, וכפירוש הקונטרס שם</w:t>
      </w:r>
      <w:r w:rsidR="0001664D" w:rsidRPr="0001664D">
        <w:rPr>
          <w:rStyle w:val="HebrewChar"/>
          <w:rFonts w:cs="FrankRuehl" w:hint="cs"/>
          <w:rtl/>
        </w:rPr>
        <w:t>...</w:t>
      </w:r>
      <w:r w:rsidRPr="0001664D">
        <w:rPr>
          <w:rStyle w:val="HebrewChar"/>
          <w:rFonts w:cs="FrankRuehl" w:hint="cs"/>
          <w:rtl/>
        </w:rPr>
        <w:t xml:space="preserve"> (שם פרק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חרדים: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אזהרת נבלות פה שמביא יסורין וכליה לעולם, יליף לה בזוהר סוף פרשת נח, מדכתיב "כי ה' אלקיך מתהלך בקרב מחניך והיה מחניך קדוש ולא יראה בך ערות דבר ושב מאחריך", ופירוש מחניך רמ"ח איבריך, מקרב היינו הלב, שהוא באמצע הגוף ששם שכינה שורה, הלכך </w:t>
      </w:r>
      <w:r>
        <w:rPr>
          <w:rStyle w:val="HebrewChar"/>
          <w:rtl/>
        </w:rPr>
        <w:t> </w:t>
      </w:r>
      <w:r w:rsidRPr="0001664D">
        <w:rPr>
          <w:rStyle w:val="HebrewChar"/>
          <w:rFonts w:cs="FrankRuehl" w:hint="cs"/>
          <w:bCs/>
          <w:rtl/>
        </w:rPr>
        <w:t xml:space="preserve">והיה מחניך קדוש ונקי מכל חטא, ובפרט מזימות, דאלקי ישראל שונא זימה הוא, וזהו לשון ערות דבר, ואפילו דבר נבלה לא יהיה בך, שאם יראה בך מיד ושב מאחריך, שכינה מסתלקת ממנו, ומיד מנדין אותו בשמים בהיכל נוגה </w:t>
      </w:r>
      <w:r>
        <w:rPr>
          <w:rStyle w:val="HebrewChar"/>
          <w:rtl/>
        </w:rPr>
        <w:t> </w:t>
      </w:r>
      <w:r w:rsidRPr="0001664D">
        <w:rPr>
          <w:rStyle w:val="HebrewChar"/>
          <w:rFonts w:cs="FrankRuehl" w:hint="cs"/>
          <w:rtl/>
        </w:rPr>
        <w:t>ארבעים מלאכים שהם מנדין לכל מוציא מפיו דברי נבלות הפה</w:t>
      </w:r>
      <w:r w:rsidR="0001664D" w:rsidRPr="0001664D">
        <w:rPr>
          <w:rStyle w:val="HebrewChar"/>
          <w:rFonts w:cs="FrankRuehl" w:hint="cs"/>
          <w:rtl/>
        </w:rPr>
        <w:t>...</w:t>
      </w:r>
      <w:r w:rsidRPr="0001664D">
        <w:rPr>
          <w:rStyle w:val="HebrewChar"/>
          <w:rFonts w:cs="FrankRuehl" w:hint="cs"/>
          <w:rtl/>
        </w:rPr>
        <w:t xml:space="preserve"> וארבעים יום אין תפלתו נשמעת</w:t>
      </w:r>
      <w:r w:rsidR="0001664D" w:rsidRPr="0001664D">
        <w:rPr>
          <w:rStyle w:val="HebrewChar"/>
          <w:rFonts w:cs="FrankRuehl" w:hint="cs"/>
          <w:rtl/>
        </w:rPr>
        <w:t>...</w:t>
      </w:r>
      <w:r w:rsidRPr="0001664D">
        <w:rPr>
          <w:rStyle w:val="HebrewChar"/>
          <w:rFonts w:cs="FrankRuehl" w:hint="cs"/>
          <w:rtl/>
        </w:rPr>
        <w:t xml:space="preserve"> עד שישוב בתשובה, וכשישן בלילה, נשמתו כיון שהוא בנדוי סותמין בה שערי שמים ואינה עולה, ודוחין אותה בין הקליפות</w:t>
      </w:r>
      <w:r w:rsidR="0001664D" w:rsidRPr="0001664D">
        <w:rPr>
          <w:rStyle w:val="HebrewChar"/>
          <w:rFonts w:cs="FrankRuehl" w:hint="cs"/>
          <w:rtl/>
        </w:rPr>
        <w:t>...</w:t>
      </w:r>
      <w:r w:rsidRPr="0001664D">
        <w:rPr>
          <w:rStyle w:val="HebrewChar"/>
          <w:rFonts w:cs="FrankRuehl" w:hint="cs"/>
          <w:rtl/>
        </w:rPr>
        <w:t xml:space="preserve"> (מצות לא תעשה מהתורה התלויות בפה ובקנה)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כי הזנות בכל מקום נקרא ראיה, וראה את ערותה וגו', וכאן דכתיב וירא חם, ראיה זו היתה לגמרי של זנות ונחשב זה שרבעו, וכל זה ידוע מעצם כחו של איש זה שהיה חם זה דבק בערוה ובזנות עד שהראיה שלו בלבד נחשב זנות, ולכך אמר שרבעו</w:t>
      </w:r>
      <w:r w:rsidRPr="0001664D">
        <w:rPr>
          <w:rStyle w:val="HebrewChar"/>
          <w:rFonts w:cs="FrankRuehl" w:hint="cs"/>
          <w:rtl/>
        </w:rPr>
        <w:t>...</w:t>
      </w:r>
      <w:r w:rsidR="0000412F" w:rsidRPr="0001664D">
        <w:rPr>
          <w:rStyle w:val="HebrewChar"/>
          <w:rFonts w:cs="FrankRuehl" w:hint="cs"/>
          <w:rtl/>
        </w:rPr>
        <w:t xml:space="preserve"> וכן אמרו בפרק חלק כל הרואה בערותו קשתו ננערת, שנאמר עריה תעור קשתך, ופירשנו שרוצה לומר אדם הרואה בערותו נוטל </w:t>
      </w:r>
      <w:r w:rsidR="0000412F" w:rsidRPr="0001664D">
        <w:rPr>
          <w:rStyle w:val="HebrewChar"/>
          <w:rFonts w:cs="FrankRuehl" w:hint="cs"/>
          <w:rtl/>
        </w:rPr>
        <w:lastRenderedPageBreak/>
        <w:t>ממנו כח וחוזק האבר, כי ראוי שיהיה האבר הזה במכוסה, לכך גלוי ערוה מבטל הכח</w:t>
      </w:r>
      <w:r w:rsidRPr="0001664D">
        <w:rPr>
          <w:rStyle w:val="HebrewChar"/>
          <w:rFonts w:cs="FrankRuehl" w:hint="cs"/>
          <w:rtl/>
        </w:rPr>
        <w:t>...</w:t>
      </w:r>
      <w:r w:rsidR="0000412F" w:rsidRPr="0001664D">
        <w:rPr>
          <w:rStyle w:val="HebrewChar"/>
          <w:rFonts w:cs="FrankRuehl" w:hint="cs"/>
          <w:rtl/>
        </w:rPr>
        <w:t xml:space="preserve"> (באר הגולה באר ה ד"ה בפרק בן סורר ומורה)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כי דבר ערוה הוא ענין גופני שהאדם נוטה אחר הגוף, ולכך כל מקום שאתה מוצא גדר ערוה אתה מוצא קדושה, כי אין הקדושה רק שהוא נבדל מדברים הגופניים, ויהיה לו מדרגת העליונים שהם קדושים מן הגוף, והזנות הוא מעשה בהמה חמרי וכאשר אתה מוצא פרישה מן הזנות כתיב אצלו לשון קדושה</w:t>
      </w:r>
      <w:r w:rsidRPr="0001664D">
        <w:rPr>
          <w:rStyle w:val="HebrewChar"/>
          <w:rFonts w:cs="FrankRuehl" w:hint="cs"/>
          <w:rtl/>
        </w:rPr>
        <w:t>...</w:t>
      </w:r>
      <w:r w:rsidR="0000412F" w:rsidRPr="0001664D">
        <w:rPr>
          <w:rStyle w:val="HebrewChar"/>
          <w:rFonts w:cs="FrankRuehl" w:hint="cs"/>
          <w:rtl/>
        </w:rPr>
        <w:t xml:space="preserve"> (נתיב הפרישות פרק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לומר לך כל המסתכל באצבע קטנה של אשה כאילו מסתכל במקום התורפה, ופירוש זה כי אין חילוק אצל אשה בין אבר לאבר כלל, רק בשביל שאותו מקום מביא ההרהור ויצר הרע</w:t>
      </w:r>
      <w:r w:rsidRPr="0001664D">
        <w:rPr>
          <w:rStyle w:val="HebrewChar"/>
          <w:rFonts w:cs="FrankRuehl" w:hint="cs"/>
          <w:rtl/>
        </w:rPr>
        <w:t>...</w:t>
      </w:r>
      <w:r w:rsidR="0000412F" w:rsidRPr="0001664D">
        <w:rPr>
          <w:rStyle w:val="HebrewChar"/>
          <w:rFonts w:cs="FrankRuehl" w:hint="cs"/>
          <w:rtl/>
        </w:rPr>
        <w:t xml:space="preserve"> ואם מסתכל בשביל ההרהור הרי יש לו ההרהור, והוי כאילו מסתכל במקום התורפה</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שאין עבירה של זנות בלא הרהור זנות, והרהור זנות קשה מן המעשה של זנות עצמו, אף כי אי אפשר שיהיה זה בלא זה והעבירה היא מכח שניהם, אך יותר קשה ההרהור מגוף המעשה,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ונפקא מינה בהרהור לחוד, גם כן עבירה גדולה</w:t>
      </w:r>
      <w:r w:rsidR="0001664D" w:rsidRPr="0001664D">
        <w:rPr>
          <w:rStyle w:val="HebrewChar"/>
          <w:rFonts w:cs="FrankRuehl" w:hint="cs"/>
          <w:rtl/>
        </w:rPr>
        <w:t>...</w:t>
      </w:r>
      <w:r w:rsidRPr="0001664D">
        <w:rPr>
          <w:rStyle w:val="HebrewChar"/>
          <w:rFonts w:cs="FrankRuehl" w:hint="cs"/>
          <w:rtl/>
        </w:rPr>
        <w:t xml:space="preserve"> ויש לפרש כמשמעו, דלענין חיוב מיתה או מלקות אינו מדבר, שעל גוף המעשה חייב מיתה, אבל לענין שדבק בתיעוב ובזנות, בזה הרהורי עבירה קשים יותר מעבירה עצמה, מפני כי כח ההרהור יותר קשה</w:t>
      </w:r>
      <w:r w:rsidR="0001664D" w:rsidRPr="0001664D">
        <w:rPr>
          <w:rStyle w:val="HebrewChar"/>
          <w:rFonts w:cs="FrankRuehl" w:hint="cs"/>
          <w:rtl/>
        </w:rPr>
        <w:t>...</w:t>
      </w:r>
      <w:r w:rsidRPr="0001664D">
        <w:rPr>
          <w:rStyle w:val="HebrewChar"/>
          <w:rFonts w:cs="FrankRuehl" w:hint="cs"/>
          <w:rtl/>
        </w:rPr>
        <w:t xml:space="preserve"> לפי שהוא על ידי המחשבה שהיא שכלית, והשכל הוא קשה יותר מגוף המעשה שהוא מעשה חמרי</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ובדורנו זה שהוא בלא תורה, כאשר בתולה משודכת לבחור מושיבין את שניהם ביחד והבחור מחבק ומנשק הבתולה, והרי הדבר אסור שאין לה קדושין וכתובה ממנו</w:t>
      </w:r>
      <w:r w:rsidR="0001664D" w:rsidRPr="0001664D">
        <w:rPr>
          <w:rStyle w:val="HebrewChar"/>
          <w:rFonts w:cs="FrankRuehl" w:hint="cs"/>
          <w:rtl/>
        </w:rPr>
        <w:t>...</w:t>
      </w:r>
      <w:r w:rsidRPr="0001664D">
        <w:rPr>
          <w:rStyle w:val="HebrewChar"/>
          <w:rFonts w:cs="FrankRuehl" w:hint="cs"/>
          <w:rtl/>
        </w:rPr>
        <w:t xml:space="preserve"> ויותר מזה בסתם היא נדה ויש בזה לאו מן התורה דלא תקרבו</w:t>
      </w:r>
      <w:r w:rsidR="0001664D" w:rsidRPr="0001664D">
        <w:rPr>
          <w:rStyle w:val="HebrewChar"/>
          <w:rFonts w:cs="FrankRuehl" w:hint="cs"/>
          <w:rtl/>
        </w:rPr>
        <w:t>...</w:t>
      </w:r>
      <w:r w:rsidRPr="0001664D">
        <w:rPr>
          <w:rStyle w:val="HebrewChar"/>
          <w:rFonts w:cs="FrankRuehl" w:hint="cs"/>
          <w:rtl/>
        </w:rPr>
        <w:t xml:space="preserve"> (שם פרק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ומפרש בגמרא דכיון שהוא דבק כל כך בזנות נחשב כמו מינות שכאילו נהפך לאיש אחר ואין תשובה מועילה לו עוד כי אם על ידי המיתה. ויש לך לדעת כי בעל חטא רודף אחר דבר שהוא רוח והבאי, וכמו שאמרו ז"ל זמה היא, זו מה היא, כי אין זה רק יצר הרע בלבד ואינו דבר, וכאשר היה אלעזר בן דורדיא דבק בזנות לגמרי אז נעשה דבר שאין בו ממש, כמו שהוא הזנות, </w:t>
      </w:r>
      <w:r w:rsidR="0000412F" w:rsidRPr="0001664D">
        <w:rPr>
          <w:rStyle w:val="HebrewChar"/>
          <w:rFonts w:cs="FrankRuehl" w:hint="cs"/>
          <w:rtl/>
        </w:rPr>
        <w:lastRenderedPageBreak/>
        <w:t>שהוא ענין שאין בו ממש</w:t>
      </w:r>
      <w:r w:rsidRPr="0001664D">
        <w:rPr>
          <w:rStyle w:val="HebrewChar"/>
          <w:rFonts w:cs="FrankRuehl" w:hint="cs"/>
          <w:rtl/>
        </w:rPr>
        <w:t>...</w:t>
      </w:r>
      <w:r w:rsidR="0000412F" w:rsidRPr="0001664D">
        <w:rPr>
          <w:rStyle w:val="HebrewChar"/>
          <w:rFonts w:cs="FrankRuehl" w:hint="cs"/>
          <w:rtl/>
        </w:rPr>
        <w:t xml:space="preserve"> (נתיב התשובה פרק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זנותא וכו', פירוש </w:t>
      </w:r>
      <w:r>
        <w:rPr>
          <w:rStyle w:val="HebrewChar"/>
          <w:rtl/>
        </w:rPr>
        <w:t> </w:t>
      </w:r>
      <w:r w:rsidRPr="0001664D">
        <w:rPr>
          <w:rStyle w:val="HebrewChar"/>
          <w:rFonts w:cs="FrankRuehl" w:hint="cs"/>
          <w:bCs/>
          <w:rtl/>
        </w:rPr>
        <w:t xml:space="preserve">כי הזנות גורם שאין ברכה בבית כלל, וזה כי כל זנות היא הסרה ונטיה מן הדרך, כי זה לשון סוטה, שהוא נוטה מן הדרך ואשר סר מן הדרך אין מקבל ברכה.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והוסיף רב פפא אף תוקפא הוא הסרה מהסדר</w:t>
      </w:r>
      <w:r w:rsidR="0001664D" w:rsidRPr="0001664D">
        <w:rPr>
          <w:rStyle w:val="HebrewChar"/>
          <w:rFonts w:cs="FrankRuehl" w:hint="cs"/>
          <w:rtl/>
        </w:rPr>
        <w:t>...</w:t>
      </w:r>
      <w:r w:rsidRPr="0001664D">
        <w:rPr>
          <w:rStyle w:val="HebrewChar"/>
          <w:rFonts w:cs="FrankRuehl" w:hint="cs"/>
          <w:rtl/>
        </w:rPr>
        <w:t xml:space="preserve"> ותדע כי הזנות הוא שנוטה אחר הגוף ותאוותיו, והכעס הוא פועל הנפש כאשר יוצא מן השעור על ידי הזנות מצד אחד, ושניהם מסלקים הברכה מן הבית, כי הבית מוכן הוא לברכה שנאמר (יחזקאל מ"ד) להניח ברכה תוך ביתך ואלו שני דברים נוטים אל ההעדר והקללה, והבן זה מאד. (חידושי אגדות סוטה 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וכבר אמרנו ענין הזנות שהוא הסרה מן הברכה שהברכה היא קו הישר, ועל זה יבא לשון זנות בכל מקום, "וזנו אחרי אלהיהם" (שמות ל"א), "ונשאו זנותיכם" (במדבר י"ד), וכן הרבה, פירוש לשון זנות שהוא סר מן היושר הראוי, ולפיכך לבסוף יחסר פרנסה כי פרנסת האדם מסודר מן השי"ת על ידי היושר, ודבר זה יובן על פי סתרי החכמה, כי הלב הוא מפרנס האדם והוא באמצע הגוף</w:t>
      </w:r>
      <w:r w:rsidR="0001664D" w:rsidRPr="0001664D">
        <w:rPr>
          <w:rStyle w:val="HebrewChar"/>
          <w:rFonts w:cs="FrankRuehl" w:hint="cs"/>
          <w:rtl/>
        </w:rPr>
        <w:t>...</w:t>
      </w:r>
      <w:r w:rsidRPr="0001664D">
        <w:rPr>
          <w:rStyle w:val="HebrewChar"/>
          <w:rFonts w:cs="FrankRuehl" w:hint="cs"/>
          <w:rtl/>
        </w:rPr>
        <w:t xml:space="preserve"> ולכך מי שבא על הזונה שהוא הסרה ונטיה מן היושר, לבסוף יבקש ככר לחם ולא ימצא. (שם)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ב ושמואל וכו', פירוש דכולי עלמא היה באמו (של גלית) גודל הזנות והתועבה, ולכך יצא ממנה זרע זה הוא גלית, שבא בגלוי פנים נגד השי"ת, רק אליבא דמר יותר גודל הזנות כאשר ערפו אותה מאחריה, שהוא זנות של כלב שעורפין אותו מאחריו, ולמר כדרכו הוא יותר זנות ותיעוב, ששם הוא דרך זנות, כל דבר שלא דרכו אין זה נחשב כל כך זנות כאשר הזנות כדרכו, ובהא פליגי, למר יותר טומאה כאשר הוא שלא כדרכה דרך כלב, ולמר יותר זנות כאשר הוא כדרכה, שדבר זה זנות ביותר כאשר הוא מקום הערוה, רק שדבר זה זנות יותר כאשר היתה מופקרת לכל ורבוי הזנות הוא יותר</w:t>
      </w:r>
      <w:r w:rsidR="0001664D" w:rsidRPr="0001664D">
        <w:rPr>
          <w:rStyle w:val="HebrewChar"/>
          <w:rFonts w:cs="FrankRuehl" w:hint="cs"/>
          <w:rtl/>
        </w:rPr>
        <w:t>...</w:t>
      </w:r>
      <w:r w:rsidRPr="0001664D">
        <w:rPr>
          <w:rStyle w:val="HebrewChar"/>
          <w:rFonts w:cs="FrankRuehl" w:hint="cs"/>
          <w:rtl/>
        </w:rPr>
        <w:t xml:space="preserve"> (שם מב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וחכמים אומרים כי הזנות והכשפים נטלו את הכל, דבר זה ענין חכמה, כי הזנות הוא יציאה מן הסדר, ולכך כאשר ירצה הכתוב לומר שסרו מן השי"ת אחר אלהי נכר, אמר (דברים ל"א) </w:t>
      </w:r>
      <w:r w:rsidRPr="0001664D">
        <w:rPr>
          <w:rStyle w:val="HebrewChar"/>
          <w:rFonts w:cs="FrankRuehl" w:hint="cs"/>
          <w:rtl/>
        </w:rPr>
        <w:lastRenderedPageBreak/>
        <w:t>"וזנה אחרי אלהי נכר הארץ", ודבר זה נתבאר בהרבה מקומות, וכן הכשפים הם יציאה מן הסדר, רק כי הזנות הסרה מן הסדר לצד מיוחד, ובזה כלו הכל שאין כאן דבר עומד בסדר שלו והכל יוצא מן הסדר. (שם מח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ואיכא דאמרי על שתי פתילות בנר אחד, דבר זה היה גורם חתימות הדין, ופירוש אלו שתי לשונות, שהזנות הוא היפך מדתם, כמו שהתבאר, ולכך לפי שתי הלשונות היתה חתימת הגזירה בשביל חטא של זנות, רק ללישנא קמא היתה החתימה בשביל שהיה עומד ומשקה עליהם (הבעל הראשון של האשה). ודבר זה הוא חוץ לטבע ומנהגו של עולם</w:t>
      </w:r>
      <w:r w:rsidR="0001664D" w:rsidRPr="0001664D">
        <w:rPr>
          <w:rStyle w:val="HebrewChar"/>
          <w:rFonts w:cs="FrankRuehl" w:hint="cs"/>
          <w:rtl/>
        </w:rPr>
        <w:t>...</w:t>
      </w:r>
      <w:r w:rsidRPr="0001664D">
        <w:rPr>
          <w:rStyle w:val="HebrewChar"/>
          <w:rFonts w:cs="FrankRuehl" w:hint="cs"/>
          <w:rtl/>
        </w:rPr>
        <w:t xml:space="preserve"> וכן למאן דאמר שתי פתילות בנר אחד, גם כן דבר זה ערוה חוץ למנהגו של עולם, וכל דבר שהוא כמו זה אשר החטא נמצא מורגש ביותר, אז הגזירה יוצאת לפועל שאין ראוי שיהיה שתי פתילות בנר אחד</w:t>
      </w:r>
      <w:r w:rsidR="0001664D" w:rsidRPr="0001664D">
        <w:rPr>
          <w:rStyle w:val="HebrewChar"/>
          <w:rFonts w:cs="FrankRuehl" w:hint="cs"/>
          <w:rtl/>
        </w:rPr>
        <w:t>...</w:t>
      </w:r>
      <w:r w:rsidRPr="0001664D">
        <w:rPr>
          <w:rStyle w:val="HebrewChar"/>
          <w:rFonts w:cs="FrankRuehl" w:hint="cs"/>
          <w:rtl/>
        </w:rPr>
        <w:t xml:space="preserve"> ולא אמר בשביל אשת איש, כי שתי פתילות בנר אחד הוא שלא כטבע, ורוצה לומר כי היה בא עליה ובעלה ידע מזה, וזה שתי פתילות בנר אחד, וכל זה שלא טבע והוא שינוי</w:t>
      </w:r>
      <w:r w:rsidR="0001664D" w:rsidRPr="0001664D">
        <w:rPr>
          <w:rStyle w:val="HebrewChar"/>
          <w:rFonts w:cs="FrankRuehl" w:hint="cs"/>
          <w:rtl/>
        </w:rPr>
        <w:t>...</w:t>
      </w:r>
      <w:r w:rsidRPr="0001664D">
        <w:rPr>
          <w:rStyle w:val="HebrewChar"/>
          <w:rFonts w:cs="FrankRuehl" w:hint="cs"/>
          <w:rtl/>
        </w:rPr>
        <w:t xml:space="preserve"> (חדושי אגדות גטין עח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וגרסינן במסכת דרך ארץ אל תרבה שיחה עם האשה, שכל שיחתה של אשה אינה אלא ניאופין,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ותחלת הזנות שיחה עם הנשים, ומתוך השיחה באין אל השחוק, ומתוך השחוק לקלות ראש, ומתוך קלות ראש באין לידי זנות</w:t>
      </w:r>
      <w:r w:rsidRPr="0001664D">
        <w:rPr>
          <w:rStyle w:val="HebrewChar"/>
          <w:rFonts w:cs="FrankRuehl" w:hint="cs"/>
          <w:bCs/>
          <w:rtl/>
        </w:rPr>
        <w:t>...</w:t>
      </w:r>
      <w:r w:rsidR="0000412F" w:rsidRPr="0001664D">
        <w:rPr>
          <w:rStyle w:val="HebrewChar"/>
          <w:rFonts w:cs="FrankRuehl" w:hint="cs"/>
          <w:bCs/>
          <w:rtl/>
        </w:rPr>
        <w:t xml:space="preserve"> לפיכך כל מי שיש בידו יראת חטא יציל עצמו מרשת זו הטמונה לכל בני אדם המביאה לאדם לידי הזנות שהיא קשה מכל העבירות,</w:t>
      </w:r>
      <w:r w:rsidR="0000412F">
        <w:rPr>
          <w:rStyle w:val="HebrewChar"/>
          <w:rtl/>
        </w:rPr>
        <w:t> </w:t>
      </w:r>
      <w:r w:rsidR="0000412F" w:rsidRPr="0001664D">
        <w:rPr>
          <w:rStyle w:val="HebrewChar"/>
          <w:rFonts w:cs="FrankRuehl" w:hint="cs"/>
          <w:rtl/>
        </w:rPr>
        <w:t xml:space="preserve"> כי כלם אפשר לו לאדם לעשותם לבדו, והזנות אי אפשר לעשותו אלא עם שנים, נמצא שניהם חוטאים ומחטיאים. ואוי להם לאלו שהולכין במחול עם נשים דעוברין על כל אזהרות רז"ל</w:t>
      </w:r>
      <w:r w:rsidRPr="0001664D">
        <w:rPr>
          <w:rStyle w:val="HebrewChar"/>
          <w:rFonts w:cs="FrankRuehl" w:hint="cs"/>
          <w:rtl/>
        </w:rPr>
        <w:t>...</w:t>
      </w:r>
      <w:r w:rsidR="0000412F" w:rsidRPr="0001664D">
        <w:rPr>
          <w:rStyle w:val="HebrewChar"/>
          <w:rFonts w:cs="FrankRuehl" w:hint="cs"/>
          <w:rtl/>
        </w:rPr>
        <w:t xml:space="preserve"> קל וחומר כשמשים יד ליד ממש ולשם שמחה, כי השטן מרקד, וגם הוא מסתכל בה, וכבר אסרו להסתכל אפילו בבגדי צבעונין שלה, וגם משיח עמה שיחות קלות ראש, ואפילו היא בתולה פנויה, אמר איוב, "ברית כרתי לעיני ומה אתבונן על בתולה", ובפרט כי רובן הוא נידות, על כן מטמא את עצמו במגע, וטמא טמא יקרא, מחוץ </w:t>
      </w:r>
      <w:r w:rsidR="0000412F" w:rsidRPr="0001664D">
        <w:rPr>
          <w:rStyle w:val="HebrewChar"/>
          <w:rFonts w:cs="FrankRuehl" w:hint="cs"/>
          <w:rtl/>
        </w:rPr>
        <w:lastRenderedPageBreak/>
        <w:t>למחנה שכינה יהיה מושבו</w:t>
      </w:r>
      <w:r w:rsidRPr="0001664D">
        <w:rPr>
          <w:rStyle w:val="HebrewChar"/>
          <w:rFonts w:cs="FrankRuehl" w:hint="cs"/>
          <w:rtl/>
        </w:rPr>
        <w:t>...</w:t>
      </w:r>
      <w:r w:rsidR="0000412F" w:rsidRPr="0001664D">
        <w:rPr>
          <w:rStyle w:val="HebrewChar"/>
          <w:rFonts w:cs="FrankRuehl" w:hint="cs"/>
          <w:rtl/>
        </w:rPr>
        <w:t xml:space="preserve"> (שער האותיות ד"ה ובמסכת אבות)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ועל שלש תועבות האלה הזהיר השי"ת בקריאת שמע, שציונו לקרוא בכל יום פעמים כדי שנשמור נפשינו מאד בהם, על עוון הזנות הזהיר בהדיא בפרשה שלישית של קריאת שמע, "ולא תתורו אחרי לבבכם ואחרי עיניכם" וגו'</w:t>
      </w:r>
      <w:r w:rsidRPr="0001664D">
        <w:rPr>
          <w:rStyle w:val="HebrewChar"/>
          <w:rFonts w:cs="FrankRuehl" w:hint="cs"/>
          <w:rtl/>
        </w:rPr>
        <w:t>...</w:t>
      </w:r>
      <w:r w:rsidR="0000412F" w:rsidRPr="0001664D">
        <w:rPr>
          <w:rStyle w:val="HebrewChar"/>
          <w:rFonts w:cs="FrankRuehl" w:hint="cs"/>
          <w:rtl/>
        </w:rPr>
        <w:t xml:space="preserve"> (הלכות תשובה, ד"ה אמר הנביא ירמיה)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הכלל העליון הזיווג הברור הוא בסוד ד"ו פרצופין, וכשמתייחד בקדושה ובצניעות רומז לייחוד העליון וגורם ברכה ושפע מן הברית העליון לשכינה, ועושה שלום מלמעלה למטה, ולא תהיה הקדשה מבנות ישראל, כי אם מתייחד עם הקדשה גורם שהשפע העליון יבא לפלגש שלמעלה, שהיא הקדשה, ומביא כח הטומאה לעולם</w:t>
      </w:r>
      <w:r w:rsidR="0001664D" w:rsidRPr="0001664D">
        <w:rPr>
          <w:rStyle w:val="HebrewChar"/>
          <w:rFonts w:cs="FrankRuehl" w:hint="cs"/>
          <w:rtl/>
        </w:rPr>
        <w:t>...</w:t>
      </w:r>
      <w:r w:rsidRPr="0001664D">
        <w:rPr>
          <w:rStyle w:val="HebrewChar"/>
          <w:rFonts w:cs="FrankRuehl" w:hint="cs"/>
          <w:rtl/>
        </w:rPr>
        <w:t xml:space="preserve"> (תורה שבכתב לוחות הברית ד"ה ועתה אבאר)</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וירא ה' כי רבה רעת - לפי שחטאו בזנות ואותה תאוה רבה והולכת תמיד ולא ישבע לעולם, כארז"ל אבר קטן באדם משביעו רעב וכו', וכן חטאו בגזל ואוהב חמס וכסף לא ישבע כסף אלא תאותו רבה והולכת תמיד</w:t>
      </w:r>
      <w:r w:rsidR="0001664D" w:rsidRPr="0001664D">
        <w:rPr>
          <w:rStyle w:val="HebrewChar"/>
          <w:rFonts w:cs="FrankRuehl" w:hint="cs"/>
          <w:rtl/>
        </w:rPr>
        <w:t>...</w:t>
      </w:r>
      <w:r w:rsidRPr="0001664D">
        <w:rPr>
          <w:rStyle w:val="HebrewChar"/>
          <w:rFonts w:cs="FrankRuehl" w:hint="cs"/>
          <w:rtl/>
        </w:rPr>
        <w:t xml:space="preserve"> (בראשית ו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ותטמא הארץ - אם יושביה חטאו הנה הארץ מה פשעה, ונראה שכל זה נמשך מן חטא הקדום, כי אמר ה' תוצא הארץ עץ פרי שיהיה טעם העץ כטעם הפרי והיא לא עשתה כן, לפיכך כשחטא האדם נפקדה גם היא על עונה ונתקללה</w:t>
      </w:r>
      <w:r w:rsidR="0001664D" w:rsidRPr="0001664D">
        <w:rPr>
          <w:rStyle w:val="HebrewChar"/>
          <w:rFonts w:cs="FrankRuehl" w:hint="cs"/>
          <w:rtl/>
        </w:rPr>
        <w:t>...</w:t>
      </w:r>
      <w:r w:rsidRPr="0001664D">
        <w:rPr>
          <w:rStyle w:val="HebrewChar"/>
          <w:rFonts w:cs="FrankRuehl" w:hint="cs"/>
          <w:rtl/>
        </w:rPr>
        <w:t xml:space="preserve"> לפי שעיקר השינוי הוא שרצה ה' שתתן חומר זך ודק בכל הנמצאים, ודבר זה נוגע בכל הנמצאים אשר מן הארץ מוצאם, והיא לא עשתה כן אלא נתנה חומר גס ועב בכולם</w:t>
      </w:r>
      <w:r w:rsidR="0001664D" w:rsidRPr="0001664D">
        <w:rPr>
          <w:rStyle w:val="HebrewChar"/>
          <w:rFonts w:cs="FrankRuehl" w:hint="cs"/>
          <w:rtl/>
        </w:rPr>
        <w:t>...</w:t>
      </w:r>
      <w:r w:rsidRPr="0001664D">
        <w:rPr>
          <w:rStyle w:val="HebrewChar"/>
          <w:rFonts w:cs="FrankRuehl" w:hint="cs"/>
          <w:rtl/>
        </w:rPr>
        <w:t xml:space="preserve"> וזה גרם לאדם להיות לו תשוקה אל התאוות המוחשות ביותר, ואם היה חומרו זך ונקי לא היה בא בכלל חטא, על כן לא נתקללה האדמה עד שחטא האדם</w:t>
      </w:r>
      <w:r w:rsidR="0001664D" w:rsidRPr="0001664D">
        <w:rPr>
          <w:rStyle w:val="HebrewChar"/>
          <w:rFonts w:cs="FrankRuehl" w:hint="cs"/>
          <w:rtl/>
        </w:rPr>
        <w:t>...</w:t>
      </w:r>
      <w:r w:rsidRPr="0001664D">
        <w:rPr>
          <w:rStyle w:val="HebrewChar"/>
          <w:rFonts w:cs="FrankRuehl" w:hint="cs"/>
          <w:rtl/>
        </w:rPr>
        <w:t xml:space="preserve"> על כן מצינו שבכל מקום שחטא של גילוי עריות מצוי, אז הקב"ה פוקד עון הארץ כי היא גרמה</w:t>
      </w:r>
      <w:r w:rsidR="0001664D" w:rsidRPr="0001664D">
        <w:rPr>
          <w:rStyle w:val="HebrewChar"/>
          <w:rFonts w:cs="FrankRuehl" w:hint="cs"/>
          <w:rtl/>
        </w:rPr>
        <w:t>...</w:t>
      </w:r>
      <w:r w:rsidRPr="0001664D">
        <w:rPr>
          <w:rStyle w:val="HebrewChar"/>
          <w:rFonts w:cs="FrankRuehl" w:hint="cs"/>
          <w:rtl/>
        </w:rPr>
        <w:t xml:space="preserve"> (ויקרא יח כה)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הוציאוה ותשרף - הטעם משם דבית דין של שם גזרו על זנות עם האומות כאומרם בע"ז ל"ו, </w:t>
      </w:r>
      <w:r w:rsidRPr="0001664D">
        <w:rPr>
          <w:rStyle w:val="HebrewChar"/>
          <w:rFonts w:cs="FrankRuehl" w:hint="cs"/>
          <w:rtl/>
        </w:rPr>
        <w:lastRenderedPageBreak/>
        <w:t>ומשמע אפילו אין שם איסור ערוה אלא האסורה לבני נח ולא האסורה לישראל, אף על פי כן גזרו עליה. ואולי מסורת היתה בידם לגזור גזירות ולהרוג העובר על הגזירה</w:t>
      </w:r>
      <w:r w:rsidR="0001664D" w:rsidRPr="0001664D">
        <w:rPr>
          <w:rStyle w:val="HebrewChar"/>
          <w:rFonts w:cs="FrankRuehl" w:hint="cs"/>
          <w:rtl/>
        </w:rPr>
        <w:t>...</w:t>
      </w:r>
      <w:r w:rsidRPr="0001664D">
        <w:rPr>
          <w:rStyle w:val="HebrewChar"/>
          <w:rFonts w:cs="FrankRuehl" w:hint="cs"/>
          <w:rtl/>
        </w:rPr>
        <w:t xml:space="preserve"> כי הגזירה היתה על זנות גוי דוקא ואין בה גם כן איסור ערוה כי כלתו מותרת לבן נח</w:t>
      </w:r>
      <w:r w:rsidR="0001664D" w:rsidRPr="0001664D">
        <w:rPr>
          <w:rStyle w:val="HebrewChar"/>
          <w:rFonts w:cs="FrankRuehl" w:hint="cs"/>
          <w:rtl/>
        </w:rPr>
        <w:t>...</w:t>
      </w:r>
      <w:r w:rsidRPr="0001664D">
        <w:rPr>
          <w:rStyle w:val="HebrewChar"/>
          <w:rFonts w:cs="FrankRuehl" w:hint="cs"/>
          <w:rtl/>
        </w:rPr>
        <w:t xml:space="preserve"> (בראשית לח כד)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לזנות - סתם זנות הוא עכו"ם</w:t>
      </w:r>
      <w:r w:rsidR="0001664D" w:rsidRPr="0001664D">
        <w:rPr>
          <w:rStyle w:val="HebrewChar"/>
          <w:rFonts w:cs="FrankRuehl" w:hint="cs"/>
          <w:rtl/>
        </w:rPr>
        <w:t>...</w:t>
      </w:r>
      <w:r w:rsidRPr="0001664D">
        <w:rPr>
          <w:rStyle w:val="HebrewChar"/>
          <w:rFonts w:cs="FrankRuehl" w:hint="cs"/>
          <w:rtl/>
        </w:rPr>
        <w:t xml:space="preserve"> (ויקרא כ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קדשה - כרמב"ן שלא יניחו זונות בפרשת דרכים וכדומה. ובספרי אי אתה מוזהר עליו באומות, לפי שהוזהרנו בכותים רק על עבודה זרה</w:t>
      </w:r>
      <w:r w:rsidR="0001664D" w:rsidRPr="0001664D">
        <w:rPr>
          <w:rStyle w:val="HebrewChar"/>
          <w:rFonts w:cs="FrankRuehl" w:hint="cs"/>
          <w:rtl/>
        </w:rPr>
        <w:t>...</w:t>
      </w:r>
      <w:r w:rsidRPr="0001664D">
        <w:rPr>
          <w:rStyle w:val="HebrewChar"/>
          <w:rFonts w:cs="FrankRuehl" w:hint="cs"/>
          <w:rtl/>
        </w:rPr>
        <w:t xml:space="preserve"> (דברים כג יח)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אל תחלל את בתך - כפי שראינו למעלה חילול הצניעות מקורו באיש, וכפי שנאמר בבת כהן את אביה היא מחללת, כי סטית הבנות היא אשמת האבות. (ויקרא יט כט)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כל ימי הארץ - דזנות בא מבטלה הבא משפע ברכה ורוב בריאת הגוף, אבל מעתה יהי כל ימי הארץ זרע וקציר וגו', וכל זה מביא לידי עבודה ולידי חולאים על ידי שינוי אוירים, ובזה יגיע אשר יום ולילה לא ישבותו - וממילא לא יחטא כל האדם. (בראשית ח כב)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והיא נטמאה - ולשיטת הירושלמי מסכת סוטה נאסרה ממש בדברים מכוערים, ולשיטת ש"ס דילן דשיטת רוב פוסקים שמותרת לבעלה מכל מקום לכולי עלמא היא מגונית בעיניו, שהרי ראוי ומצוה להקפיד, ואם כן רוצה באהבתו אותה להכשירה לו על ידי ידיעתו בברור שלא נבעלה או להיפך</w:t>
      </w:r>
      <w:r w:rsidR="0001664D" w:rsidRPr="0001664D">
        <w:rPr>
          <w:rStyle w:val="HebrewChar"/>
          <w:rFonts w:cs="FrankRuehl" w:hint="cs"/>
          <w:rtl/>
        </w:rPr>
        <w:t>...</w:t>
      </w:r>
      <w:r w:rsidRPr="0001664D">
        <w:rPr>
          <w:rStyle w:val="HebrewChar"/>
          <w:rFonts w:cs="FrankRuehl" w:hint="cs"/>
          <w:rtl/>
        </w:rPr>
        <w:t xml:space="preserve"> (במדבר ה יד)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ולא יהיה קדש - </w:t>
      </w:r>
      <w:r w:rsidR="0001664D" w:rsidRPr="0001664D">
        <w:rPr>
          <w:rStyle w:val="HebrewChar"/>
          <w:rFonts w:cs="FrankRuehl" w:hint="cs"/>
          <w:rtl/>
        </w:rPr>
        <w:t>...</w:t>
      </w:r>
      <w:r w:rsidRPr="0001664D">
        <w:rPr>
          <w:rStyle w:val="HebrewChar"/>
          <w:rFonts w:cs="FrankRuehl" w:hint="cs"/>
          <w:rtl/>
        </w:rPr>
        <w:t>אבל נגד זה לאו לא יהיה קדשה ולא יהיה קדש מיוחד רק בשפחה ועבד משום פריצות בביאה ולא בעובד כוכבים ועובדת כוכבים, והיינו משום שאין בהם הפקרות בביאה כמו עבדים שמרבים זמה</w:t>
      </w:r>
      <w:r w:rsidR="0001664D" w:rsidRPr="0001664D">
        <w:rPr>
          <w:rStyle w:val="HebrewChar"/>
          <w:rFonts w:cs="FrankRuehl" w:hint="cs"/>
          <w:rtl/>
        </w:rPr>
        <w:t>...</w:t>
      </w:r>
      <w:r w:rsidRPr="0001664D">
        <w:rPr>
          <w:rStyle w:val="HebrewChar"/>
          <w:rFonts w:cs="FrankRuehl" w:hint="cs"/>
          <w:rtl/>
        </w:rPr>
        <w:t xml:space="preserve"> ומשום הכי נקראו קדש וקדשה. (דברים כג יח)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קץ כל בשר וגו', ברש"י כל מקום שאתה מוצא </w:t>
      </w:r>
      <w:r w:rsidRPr="0001664D">
        <w:rPr>
          <w:rStyle w:val="HebrewChar"/>
          <w:rFonts w:cs="FrankRuehl" w:hint="cs"/>
          <w:rtl/>
        </w:rPr>
        <w:lastRenderedPageBreak/>
        <w:t>זנות ועבודה זרה אנדרלמוסיא באה לעולם וכו', ואחר כך כי מלאה הארץ חמס, שלא נחתם גזר דינם אלא על הגזל, לכאורה היא סתירה. ולפי מה שאמרנו שכל אדם נברא שתהיה לו תשוקה להשי"ת והמשתוקק לזנות שהוא היפוך האלקות כמו שאמרו ז"ל סנהדרין צ"ג אלקיהם של אלו שונא זמה הוא, הרי הוא גוזל את התשוקה ממקום שראויה להיות, וכן הוא בענין עבודה זרה, שהעולם נברא ליתן כבוד להשי"ת וזה שנותן כבודו לאחר הוא גזל, ובאשר בפנימיות הוא גזל, הוא גורר אחריו עבירת הגזל בפועל, הכל דבר אחד הוא</w:t>
      </w:r>
      <w:r w:rsidR="0001664D" w:rsidRPr="0001664D">
        <w:rPr>
          <w:rStyle w:val="HebrewChar"/>
          <w:rFonts w:cs="FrankRuehl" w:hint="cs"/>
          <w:rtl/>
        </w:rPr>
        <w:t>...</w:t>
      </w:r>
      <w:r w:rsidRPr="0001664D">
        <w:rPr>
          <w:rStyle w:val="HebrewChar"/>
          <w:rFonts w:cs="FrankRuehl" w:hint="cs"/>
          <w:rtl/>
        </w:rPr>
        <w:t xml:space="preserve"> (נח תרע"ג)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וכן זנות שאינו לשם מצוה לפרות ולרבות נקרא שקר, כמ"ש "ערב לאיש לחם שקר" וכנודע, והוא נמשך מן המוח כידוע, לכך מצד הזה הוא מחשבת הדמיונות שבמוח. ויוסף היה שונא זימה לא היה בעל דמיון רק מכל מקום הרי מלכותו רק לפי שעה שהוא דמיון, וכן כל העולם הזה נקרא עלמא דשקרא ודמיון</w:t>
      </w:r>
      <w:r w:rsidR="0001664D" w:rsidRPr="0001664D">
        <w:rPr>
          <w:rStyle w:val="HebrewChar"/>
          <w:rFonts w:cs="FrankRuehl" w:hint="cs"/>
          <w:rtl/>
        </w:rPr>
        <w:t>...</w:t>
      </w:r>
      <w:r w:rsidRPr="0001664D">
        <w:rPr>
          <w:rStyle w:val="HebrewChar"/>
          <w:rFonts w:cs="FrankRuehl" w:hint="cs"/>
          <w:rtl/>
        </w:rPr>
        <w:t xml:space="preserve"> וכך שונא זימה בעולם הזה נדמה לאמת, רוצה לומר שכך הוא הראוי להיות ברצון השי"ת, אבל זהו מצד החטא, אבל קודם נאמר "ויהיו וגו' ערומים ולא יתבוששו", וכן נאמר ביעקב "הבה את אשתי" וגו', וכשז"ל אפילו קל שבקלים וכו' אלא וכו', כי קודם החטא וכן לעתיד לבא, וכן יעקב אבינו שמצידו היה התיקון הגמור ואין שליטה לרע כנ"ל ודלכן לא מת כנ"ל, אין שייך כלל לומר שונא זימה, כי אין זימה בעולם כלל, והוא דרגא דדוד המע"ה, ואויביו דברו עליו שבא על אשת איש</w:t>
      </w:r>
      <w:r w:rsidR="0001664D" w:rsidRPr="0001664D">
        <w:rPr>
          <w:rStyle w:val="HebrewChar"/>
          <w:rFonts w:cs="FrankRuehl" w:hint="cs"/>
          <w:rtl/>
        </w:rPr>
        <w:t>...</w:t>
      </w:r>
      <w:r w:rsidRPr="0001664D">
        <w:rPr>
          <w:rStyle w:val="HebrewChar"/>
          <w:rFonts w:cs="FrankRuehl" w:hint="cs"/>
          <w:rtl/>
        </w:rPr>
        <w:t xml:space="preserve"> (חלק ג דובר צדק עמוד פב)</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זעוה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זועות)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והיית לזעוה - לריחוק. (דברים כח כה)</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זעם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חרון אף, זעף, כעס, רוגז)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קשר השני (של יד הימין) הוא הנקרא זעם, קשר זה הוא הנוסע ממקום למקום ומנהיג כל שאר הקשרים, וכל שאר הקשרים מתנהגים על ידו, זהו המביא כל צער שבעולם, משום כשמתחבר בדרגא אחרת לחבק את הנוקבא אז יורדים לעולם כל צער וכל דחק וצרה, כי אינם יכולים לשלוט זה בלי זה</w:t>
      </w:r>
      <w:r w:rsidR="0001664D" w:rsidRPr="0001664D">
        <w:rPr>
          <w:rStyle w:val="HebrewChar"/>
          <w:rFonts w:cs="FrankRuehl" w:hint="cs"/>
          <w:rtl/>
        </w:rPr>
        <w:t>...</w:t>
      </w:r>
      <w:r w:rsidRPr="0001664D">
        <w:rPr>
          <w:rStyle w:val="HebrewChar"/>
          <w:rFonts w:cs="FrankRuehl" w:hint="cs"/>
          <w:rtl/>
        </w:rPr>
        <w:t xml:space="preserve"> (פקודי תנג)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זועמה - זעיר לי (הקטן). (במדבר כג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לא זעם ה' - אף שזעימה במדת הרחמים, שזועם מעט כל יום ולא הרבה בבת אחת.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עוד דע שחלק הארור יקרא קללה וזעימה, שהם שמות המחבלים נגד עבירות קלות וחמורות, ובלעם בקללו בחר הזעם, ובעבור מעשיהם הרעים הועיל, ובישראל לא מצא בשרשם פגם לעורר הדין</w:t>
      </w:r>
      <w:r w:rsidRPr="0001664D">
        <w:rPr>
          <w:rStyle w:val="HebrewChar"/>
          <w:rFonts w:cs="FrankRuehl" w:hint="cs"/>
          <w:rtl/>
        </w:rPr>
        <w:t>...</w:t>
      </w:r>
      <w:r w:rsidR="0000412F" w:rsidRPr="0001664D">
        <w:rPr>
          <w:rStyle w:val="HebrewChar"/>
          <w:rFonts w:cs="FrankRuehl" w:hint="cs"/>
          <w:rtl/>
        </w:rPr>
        <w:t xml:space="preserve">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חמתי - הכעס הפנימי הנצור בלב, אף בעת שיתגלה ויגזור עונש, והעונש עצמו נקרא זעם. (נחום א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זועמה - פועל אקטיבי יוצא, כתרגום אונקלוס גרוש, שאר מלות הכעס, קצף, אנף וכו' מבטאים את מצב רוחו של הכועס, ועל כן קשורות במלות יחס. (במדבר כג 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זעם - נתינת ביטוי לתיעובו, כגון בשחין</w:t>
      </w:r>
      <w:r w:rsidR="0001664D" w:rsidRPr="0001664D">
        <w:rPr>
          <w:rStyle w:val="HebrewChar"/>
          <w:rFonts w:cs="FrankRuehl" w:hint="cs"/>
          <w:rtl/>
        </w:rPr>
        <w:t>...</w:t>
      </w:r>
      <w:r w:rsidRPr="0001664D">
        <w:rPr>
          <w:rStyle w:val="HebrewChar"/>
          <w:rFonts w:cs="FrankRuehl" w:hint="cs"/>
          <w:rtl/>
        </w:rPr>
        <w:t xml:space="preserve"> (תהלים עח מט)</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זעף</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זועפים - כנוסין. (בראשית מ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זועפים - עצבים</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זועפים - מתרעשים, כמו ויעמד הים מזעפו.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זועפים - נזופים.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זועפים - מלשון צעף, התכסות הפנים מצד פנים, הביטוי החי שבפנים מועם. (שם)</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זעק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צעק.</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זקן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הקפת הראש, פאת זקן)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תקיפו פאת ראשכם, ולא תשחית את פאת זקנך. (ויקרא יט כז)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ויקח חנון את עבדי דוד ויגלח את חצי זקנם ויכרות את מדויהם בחצי עד שתותיהם וישלחם. (שמואל ב י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אם נתמלא זקנו בשער, ההוא לשון הרע יורה עליו שמדבר בגלוי לכל, אין לו בושה, עוסק במחלוקת, מצליח בדברי העולם, רואה בשונאיו</w:t>
      </w:r>
      <w:r w:rsidR="0001664D" w:rsidRPr="0001664D">
        <w:rPr>
          <w:rStyle w:val="HebrewChar"/>
          <w:rFonts w:cs="FrankRuehl" w:hint="cs"/>
          <w:rtl/>
        </w:rPr>
        <w:t>...</w:t>
      </w:r>
      <w:r w:rsidRPr="0001664D">
        <w:rPr>
          <w:rStyle w:val="HebrewChar"/>
          <w:rFonts w:cs="FrankRuehl" w:hint="cs"/>
          <w:rtl/>
        </w:rPr>
        <w:t xml:space="preserve"> (יתרו קיח)</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הזקן אינו נזכר (בתנ"ך, שכתוב עיני ה' וכו' אבל זקן אינו נזכר), משום שהוא היקר מכל, והוא יוצא מן האזנים ומקפת מסביב צורת הפנים, שעולה ויורד חוט לבן מסביב פניו</w:t>
      </w:r>
      <w:r w:rsidRPr="0001664D">
        <w:rPr>
          <w:rStyle w:val="HebrewChar"/>
          <w:rFonts w:cs="FrankRuehl" w:hint="cs"/>
          <w:rtl/>
        </w:rPr>
        <w:t>...</w:t>
      </w:r>
      <w:r w:rsidR="0000412F" w:rsidRPr="0001664D">
        <w:rPr>
          <w:rStyle w:val="HebrewChar"/>
          <w:rFonts w:cs="FrankRuehl" w:hint="cs"/>
          <w:rtl/>
        </w:rPr>
        <w:t xml:space="preserve"> (ספרא דצניעותא יד ועיין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הזקן שבפנים הן השערות שאין להן סוף, ומראות על זקן הזקנים שהוא עילת העילות שאין סוף לעולמות התלוים בו. </w:t>
      </w:r>
      <w:r>
        <w:rPr>
          <w:rStyle w:val="HebrewChar"/>
          <w:rtl/>
        </w:rPr>
        <w:t> </w:t>
      </w:r>
      <w:r w:rsidR="0001664D" w:rsidRPr="0001664D">
        <w:rPr>
          <w:rStyle w:val="HebrewChar"/>
          <w:rFonts w:cs="FrankRuehl" w:hint="cs"/>
          <w:rtl/>
        </w:rPr>
        <w:t xml:space="preserve"> </w:t>
      </w:r>
      <w:r w:rsidRPr="0001664D">
        <w:rPr>
          <w:rStyle w:val="HebrewChar"/>
          <w:rFonts w:cs="FrankRuehl" w:hint="cs"/>
          <w:rtl/>
        </w:rPr>
        <w:t>(זהר חדש יתרו כז)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אמשול לך משל למה הדבר דומה, משל לאחד שאומרים לו זקנך מגודל, אמר להם יהי כנגד המשחיתים</w:t>
      </w:r>
      <w:r w:rsidR="0001664D" w:rsidRPr="0001664D">
        <w:rPr>
          <w:rStyle w:val="HebrewChar"/>
          <w:rFonts w:cs="FrankRuehl" w:hint="cs"/>
          <w:rtl/>
        </w:rPr>
        <w:t>...</w:t>
      </w:r>
      <w:r w:rsidRPr="0001664D">
        <w:rPr>
          <w:rStyle w:val="HebrewChar"/>
          <w:rFonts w:cs="FrankRuehl" w:hint="cs"/>
          <w:rtl/>
        </w:rPr>
        <w:t xml:space="preserve"> (ברכות יא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הדרת פנים זקן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(שבת קנב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איזהו סריס חמה</w:t>
      </w:r>
      <w:r w:rsidR="0001664D" w:rsidRPr="0001664D">
        <w:rPr>
          <w:rStyle w:val="HebrewChar"/>
          <w:rFonts w:cs="FrankRuehl" w:hint="cs"/>
          <w:rtl/>
        </w:rPr>
        <w:t>...</w:t>
      </w:r>
      <w:r w:rsidRPr="0001664D">
        <w:rPr>
          <w:rStyle w:val="HebrewChar"/>
          <w:rFonts w:cs="FrankRuehl" w:hint="cs"/>
          <w:rtl/>
        </w:rPr>
        <w:t xml:space="preserve"> ואלו הן סימניו, כל שאין לו זקן ושערו לקוי</w:t>
      </w:r>
      <w:r w:rsidR="0001664D" w:rsidRPr="0001664D">
        <w:rPr>
          <w:rStyle w:val="HebrewChar"/>
          <w:rFonts w:cs="FrankRuehl" w:hint="cs"/>
          <w:rtl/>
        </w:rPr>
        <w:t>...</w:t>
      </w:r>
      <w:r w:rsidRPr="0001664D">
        <w:rPr>
          <w:rStyle w:val="HebrewChar"/>
          <w:rFonts w:cs="FrankRuehl" w:hint="cs"/>
          <w:rtl/>
        </w:rPr>
        <w:t xml:space="preserve"> (יבמות פ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אתא לקמיה דרב חסדא אמר ליה שפיר קאמר לך, שנאמר ויכר יוסף את אחיו והם לא הכירוהו, </w:t>
      </w:r>
      <w:r w:rsidRPr="0001664D">
        <w:rPr>
          <w:rStyle w:val="HebrewChar"/>
          <w:rFonts w:cs="FrankRuehl" w:hint="cs"/>
          <w:rtl/>
        </w:rPr>
        <w:lastRenderedPageBreak/>
        <w:t>מלמד שיצא בלא חתימת זקן ובא בחתימת זקן</w:t>
      </w:r>
      <w:r w:rsidR="0001664D" w:rsidRPr="0001664D">
        <w:rPr>
          <w:rStyle w:val="HebrewChar"/>
          <w:rFonts w:cs="FrankRuehl" w:hint="cs"/>
          <w:rtl/>
        </w:rPr>
        <w:t>...</w:t>
      </w:r>
      <w:r w:rsidRPr="0001664D">
        <w:rPr>
          <w:rStyle w:val="HebrewChar"/>
          <w:rFonts w:cs="FrankRuehl" w:hint="cs"/>
          <w:rtl/>
        </w:rPr>
        <w:t xml:space="preserve"> (בבא מציעא לט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ההוא אמגושא דהוה חטיט שכבי, כי מטא אמערתא דרב טובי בר מתנה תפשיה בדיקניה, אתא אביי א"ל במטותא מינך שבקיה. לשנה אחריתי הדר אתא, תפשיה בדיקניה, אתא אביי לא שבקיה עד דאייתי מספרא וגזיא לדיקניה. (בבא בתרא נח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מאימתי נעשה בן סורר ומורה משיביא שתי שערות ועד שיקיף זקן התחתון ולא העליון</w:t>
      </w:r>
      <w:r w:rsidR="0001664D" w:rsidRPr="0001664D">
        <w:rPr>
          <w:rStyle w:val="HebrewChar"/>
          <w:rFonts w:cs="FrankRuehl" w:hint="cs"/>
          <w:rtl/>
        </w:rPr>
        <w:t>...</w:t>
      </w:r>
      <w:r w:rsidRPr="0001664D">
        <w:rPr>
          <w:rStyle w:val="HebrewChar"/>
          <w:rFonts w:cs="FrankRuehl" w:hint="cs"/>
          <w:rtl/>
        </w:rPr>
        <w:t xml:space="preserve"> (סנהדרין סח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אזל ואייתי נורא, בהדי דקא נפח ליה אתלי ביה נורא בדיקניה אזל גזייה לרישיה ודיקניה</w:t>
      </w:r>
      <w:r w:rsidRPr="0001664D">
        <w:rPr>
          <w:rStyle w:val="HebrewChar"/>
          <w:rFonts w:cs="FrankRuehl" w:hint="cs"/>
          <w:rtl/>
        </w:rPr>
        <w:t>...</w:t>
      </w:r>
      <w:r w:rsidR="0000412F" w:rsidRPr="0001664D">
        <w:rPr>
          <w:rStyle w:val="HebrewChar"/>
          <w:rFonts w:cs="FrankRuehl" w:hint="cs"/>
          <w:rtl/>
        </w:rPr>
        <w:t xml:space="preserve"> (שם צו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אלא משום דכתיב </w:t>
      </w:r>
      <w:r w:rsidR="0000412F">
        <w:rPr>
          <w:rStyle w:val="HebrewChar"/>
          <w:rtl/>
        </w:rPr>
        <w:t> </w:t>
      </w:r>
      <w:r w:rsidR="0000412F" w:rsidRPr="0001664D">
        <w:rPr>
          <w:rStyle w:val="HebrewChar"/>
          <w:rFonts w:cs="FrankRuehl" w:hint="cs"/>
          <w:bCs/>
          <w:rtl/>
        </w:rPr>
        <w:t>זלדקן קורטמן (שזקנו דק הוא חריף), עבדקן סכסן, (אם עבה שוטה), מאן דאית ליה מעברתא בדיקניה (שזקנו מחולק ומפוצל) כולי עלמא לא יכלי ליה</w:t>
      </w:r>
      <w:r w:rsidRPr="0001664D">
        <w:rPr>
          <w:rStyle w:val="HebrewChar"/>
          <w:rFonts w:cs="FrankRuehl" w:hint="cs"/>
          <w:bCs/>
          <w:rtl/>
        </w:rPr>
        <w:t>...</w:t>
      </w:r>
      <w:r w:rsidR="0000412F" w:rsidRPr="0001664D">
        <w:rPr>
          <w:rStyle w:val="HebrewChar"/>
          <w:rFonts w:cs="FrankRuehl" w:hint="cs"/>
          <w:bCs/>
          <w:rtl/>
        </w:rPr>
        <w:t xml:space="preserve">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(סנהדרין ק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והמשחית פאת זקנו, תנו רבנן פאת זקנו סוף זקנו, ואיזהו סוף זקנו שבולת זקנו. (מכות כ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הזקן שתים מכאן ושתים מכאן ואחת מלמטה, מחוי רב ששת בין פירקי דיקנא (מקום שמתחברים פירקי העצמות והיינו בצדעים). (שם כא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תנו רבנן כשמן הטוב יורד על הזקן זקן אהרן וגו' כמין שני טפי מרגליות היו תלויות לאהרן בזקנו, אמר רב פפא תנא כשהוא מספר עולות ויושבות לו בעיקר זקנו, ועל דבר זה היה משה דואג אמר שמא חס ושלום מעלתי בשמן המשחה</w:t>
      </w:r>
      <w:r w:rsidR="0001664D" w:rsidRPr="0001664D">
        <w:rPr>
          <w:rStyle w:val="HebrewChar"/>
          <w:rFonts w:cs="FrankRuehl" w:hint="cs"/>
          <w:rtl/>
        </w:rPr>
        <w:t>...</w:t>
      </w:r>
      <w:r w:rsidRPr="0001664D">
        <w:rPr>
          <w:rStyle w:val="HebrewChar"/>
          <w:rFonts w:cs="FrankRuehl" w:hint="cs"/>
          <w:rtl/>
        </w:rPr>
        <w:t xml:space="preserve"> (הוריות יב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 חמא בי ר' חנינה ור' הושעיה חד אמר אי זו אומה כאומה הזאת, בנוהג שבעולם אדם יודע שיש לו דין לובש שחורים ומתעטף שחורים ומגדל זקנו שאינו יודע היאך דינו יוצא, אבל ישראל אינן כן, אלא לובשים לבנים ומתעטפין לבנים ומגלחין זקנם</w:t>
      </w:r>
      <w:r w:rsidR="0001664D" w:rsidRPr="0001664D">
        <w:rPr>
          <w:rStyle w:val="HebrewChar"/>
          <w:rFonts w:cs="FrankRuehl" w:hint="cs"/>
          <w:rtl/>
        </w:rPr>
        <w:t>...</w:t>
      </w:r>
      <w:r w:rsidRPr="0001664D">
        <w:rPr>
          <w:rStyle w:val="HebrewChar"/>
          <w:rFonts w:cs="FrankRuehl" w:hint="cs"/>
          <w:rtl/>
        </w:rPr>
        <w:t xml:space="preserve"> (ראש השנה 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הרי זקן, הרי נוי באיש ומום באשה</w:t>
      </w:r>
      <w:r w:rsidR="0001664D" w:rsidRPr="0001664D">
        <w:rPr>
          <w:rStyle w:val="HebrewChar"/>
          <w:rFonts w:cs="FrankRuehl" w:hint="cs"/>
          <w:rtl/>
        </w:rPr>
        <w:t>...</w:t>
      </w:r>
      <w:r w:rsidRPr="0001664D">
        <w:rPr>
          <w:rStyle w:val="HebrewChar"/>
          <w:rFonts w:cs="FrankRuehl" w:hint="cs"/>
          <w:rtl/>
        </w:rPr>
        <w:t xml:space="preserve"> (קדושין כז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איזה הוא זקן מן הפרק של לחי עד פיקה של גרגרת. (נגעים י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תוספתא: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וכן תינוק שהביא שתי שערות חייב בכל מצוות האמורות בתורה נתמלא זקנו ראוי לעשות שליח ציבור לעבור לפני התיבה ולישא את כפיו</w:t>
      </w:r>
      <w:r w:rsidR="0001664D" w:rsidRPr="0001664D">
        <w:rPr>
          <w:rStyle w:val="HebrewChar"/>
          <w:rFonts w:cs="FrankRuehl" w:hint="cs"/>
          <w:rtl/>
        </w:rPr>
        <w:t>...</w:t>
      </w:r>
      <w:r w:rsidRPr="0001664D">
        <w:rPr>
          <w:rStyle w:val="HebrewChar"/>
          <w:rFonts w:cs="FrankRuehl" w:hint="cs"/>
          <w:rtl/>
        </w:rPr>
        <w:t xml:space="preserve"> (חגיגה פרק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עד יצמח - ולא אמר לגלח החצי השני של הזקן שלא היה מנהגם לגלח הזקן כי אם השפם במספרים, אלא משום צער ואבל, ולא נהגו כן בארצותינו. (שמואל ב י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פאת זקנך - </w:t>
      </w:r>
      <w:r w:rsidR="0001664D" w:rsidRPr="0001664D">
        <w:rPr>
          <w:rStyle w:val="HebrewChar"/>
          <w:rFonts w:cs="FrankRuehl" w:hint="cs"/>
          <w:rtl/>
        </w:rPr>
        <w:t>...</w:t>
      </w:r>
      <w:r w:rsidRPr="0001664D">
        <w:rPr>
          <w:rStyle w:val="HebrewChar"/>
          <w:rFonts w:cs="FrankRuehl" w:hint="cs"/>
          <w:rtl/>
        </w:rPr>
        <w:t>על ידי לאו ההקפה מוגבל המח הקדמי מהאחורי, האנושי באדם מן הבהמי, וכן מסתירים שערות הזקן את החלק הבהמי שבפנים, הגבר נוטה יותר להתפרעות חושנית מן הנקבה, היותר צנועה בטבעה, לכן במיוחד על הגבר לשמור על הבדלה זו שבין הרוחני והחמרי המתבטאת בפניו</w:t>
      </w:r>
      <w:r w:rsidR="0001664D" w:rsidRPr="0001664D">
        <w:rPr>
          <w:rStyle w:val="HebrewChar"/>
          <w:rFonts w:cs="FrankRuehl" w:hint="cs"/>
          <w:rtl/>
        </w:rPr>
        <w:t>...</w:t>
      </w:r>
      <w:r w:rsidRPr="0001664D">
        <w:rPr>
          <w:rStyle w:val="HebrewChar"/>
          <w:rFonts w:cs="FrankRuehl" w:hint="cs"/>
          <w:rtl/>
        </w:rPr>
        <w:t xml:space="preserve"> (ויקרא יט כז)</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זקן - זקנה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דור המדבר-זקנים, כבוד זקן, שיבה)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מפני שיבה תקום והדרת פני זקן, ויראת מאלוקיך אני ה'. (ויקרא יט לב)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בן שמונים שנה אנכי היום האדע בין טוב לרע אם יטעם עבדך את אשר אוכל ואת אשר אשתה אם אשמע עוד בקול שרים ושרות</w:t>
      </w:r>
      <w:r w:rsidR="0001664D" w:rsidRPr="0001664D">
        <w:rPr>
          <w:rStyle w:val="HebrewChar"/>
          <w:rFonts w:cs="FrankRuehl" w:hint="cs"/>
          <w:rtl/>
        </w:rPr>
        <w:t>...</w:t>
      </w:r>
      <w:r w:rsidRPr="0001664D">
        <w:rPr>
          <w:rStyle w:val="HebrewChar"/>
          <w:rFonts w:cs="FrankRuehl" w:hint="cs"/>
          <w:rtl/>
        </w:rPr>
        <w:t xml:space="preserve"> (שמואל ב יט לו)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כה אמר ה' צב-אות עוד ישבו זקנים וזקנות ברחובות ירושלים, ואיש משענתו בידו מרוב ימים. (זכריה ח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 תשליכני לעת זקנה, ככלות כחי אל תעזבני. (תהלים עא 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אבוא בגבורות א-דני ה' אזכיר צדקתך לבדך</w:t>
      </w:r>
      <w:r w:rsidR="0001664D" w:rsidRPr="0001664D">
        <w:rPr>
          <w:rStyle w:val="HebrewChar"/>
          <w:rFonts w:cs="FrankRuehl" w:hint="cs"/>
          <w:rtl/>
        </w:rPr>
        <w:t>...</w:t>
      </w:r>
      <w:r w:rsidRPr="0001664D">
        <w:rPr>
          <w:rStyle w:val="HebrewChar"/>
          <w:rFonts w:cs="FrankRuehl" w:hint="cs"/>
          <w:rtl/>
        </w:rPr>
        <w:t xml:space="preserve"> וגם עד זקנה ושיבה אלקים אל תעזבני עד אגיד זרועך לדור</w:t>
      </w:r>
      <w:r w:rsidR="0001664D" w:rsidRPr="0001664D">
        <w:rPr>
          <w:rStyle w:val="HebrewChar"/>
          <w:rFonts w:cs="FrankRuehl" w:hint="cs"/>
          <w:rtl/>
        </w:rPr>
        <w:t>...</w:t>
      </w:r>
      <w:r w:rsidRPr="0001664D">
        <w:rPr>
          <w:rStyle w:val="HebrewChar"/>
          <w:rFonts w:cs="FrankRuehl" w:hint="cs"/>
          <w:rtl/>
        </w:rPr>
        <w:t xml:space="preserve"> (שם שם טז)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עד אשר לא תחשך השמש והאור והירח והכוכבים, ושבו העבים אחרי הגשם, ביום שיזועו שומרי הבית והתעותו אנשי החיל ובטלו הטוחנות כי מיעטו וחשכו הרואות בארובות. וסוגרו דלתים בשוק בשפל קול הטחנה, ויקום לקול הצפור וישחו כל בנות השיר. גם מגבוה ייראו וחתחתים בדרך וינאץ השקד ויסתכל </w:t>
      </w:r>
      <w:r w:rsidRPr="0001664D">
        <w:rPr>
          <w:rStyle w:val="HebrewChar"/>
          <w:rFonts w:cs="FrankRuehl" w:hint="cs"/>
          <w:rtl/>
        </w:rPr>
        <w:lastRenderedPageBreak/>
        <w:t>החגב ותפר האביונה כי הולך האדם לבית עולמו וסבבו בשוק הסופדים. עד אשר לא ירתק חבל הכסף ותרוץ גולת הזהב, ותשבר כד על המבוע ונרוץ הגלגל אל הבור</w:t>
      </w:r>
      <w:r w:rsidR="0001664D" w:rsidRPr="0001664D">
        <w:rPr>
          <w:rStyle w:val="HebrewChar"/>
          <w:rFonts w:cs="FrankRuehl" w:hint="cs"/>
          <w:rtl/>
        </w:rPr>
        <w:t>...</w:t>
      </w:r>
      <w:r w:rsidRPr="0001664D">
        <w:rPr>
          <w:rStyle w:val="HebrewChar"/>
          <w:rFonts w:cs="FrankRuehl" w:hint="cs"/>
          <w:rtl/>
        </w:rPr>
        <w:t xml:space="preserve"> (קהלת יב ב והלאה)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מפני שיבה תקום, יכול מפני אשמאי, תלמוד לומר זקן,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ואין זקן אלא חכם, </w:t>
      </w:r>
      <w:r>
        <w:rPr>
          <w:rStyle w:val="HebrewChar"/>
          <w:rtl/>
        </w:rPr>
        <w:t> </w:t>
      </w:r>
      <w:r w:rsidRPr="0001664D">
        <w:rPr>
          <w:rStyle w:val="HebrewChar"/>
          <w:rFonts w:cs="FrankRuehl" w:hint="cs"/>
          <w:rtl/>
        </w:rPr>
        <w:t xml:space="preserve">, שנאמר אספה לי שבעים איש מזקני ישראל. רבי יוסי הגלילי אומר </w:t>
      </w:r>
      <w:r>
        <w:rPr>
          <w:rStyle w:val="HebrewChar"/>
          <w:rtl/>
        </w:rPr>
        <w:t> </w:t>
      </w:r>
      <w:r w:rsidRPr="0001664D">
        <w:rPr>
          <w:rStyle w:val="HebrewChar"/>
          <w:rFonts w:cs="FrankRuehl" w:hint="cs"/>
          <w:bCs/>
          <w:rtl/>
        </w:rPr>
        <w:t xml:space="preserve">אין זקן אלא זה שקנה חכמה,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ה' קנני ראשית דרכו. יכול יעמוד מפניו מרחוק, תלמוד לומר והדרת פני, או והדרת יכול להדרנו בממון, תלמוד לומר תקום והדרת, מה קימה שאין בה חסרון כיס, אף הידור. איזהו הידור, לא ישב במקומו ולא יסתור את דבריו</w:t>
      </w:r>
      <w:r w:rsidR="0001664D" w:rsidRPr="0001664D">
        <w:rPr>
          <w:rStyle w:val="HebrewChar"/>
          <w:rFonts w:cs="FrankRuehl" w:hint="cs"/>
          <w:rtl/>
        </w:rPr>
        <w:t>...</w:t>
      </w:r>
      <w:r w:rsidRPr="0001664D">
        <w:rPr>
          <w:rStyle w:val="HebrewChar"/>
          <w:rFonts w:cs="FrankRuehl" w:hint="cs"/>
          <w:rtl/>
        </w:rPr>
        <w:t xml:space="preserve"> רבי שמעון בן אלעזר אומר מנין לזקן שלא יטריח, תלמוד לומר זקן ויראת מאלוקיך. (קדושים פרק ז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ומח הזה שהוא חכמה סתימאה זו (דהיינו ראש הג' דא"א), שקט ונשקט במקומו כיין הטוב על שמריו, והיינו שאומרים שזקן דעתו סתום, ומוחו סתום ושקט. (נשא אדרא רבא כב)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אמרו ליה לר' יוחנן איכא סבי בבבל, תמה ואמר למען ירבו ימיכם וימי בניכם על האדמה כתיב, אבל בחוצה לארץ לא, כיון דאמרי ליה מקדמי ומחשכי לבי כנישתא אמר היינו דאהני להו. (ברכות 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כדאמר להו ר' יהושע בן לוי לבניה</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והזהרו בזקן ששכח תלמודו מחמת אונסו, דאמרינן לוחות ושברי לוחות מונחות בארון.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שם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אמרו להם בית הלל לבית שמאי מעשה שהלכו זקני בית שמאי וזקני בית הלל לבקר את ר' יוחנן בן החורנית</w:t>
      </w:r>
      <w:r w:rsidR="0001664D" w:rsidRPr="0001664D">
        <w:rPr>
          <w:rStyle w:val="HebrewChar"/>
          <w:rFonts w:cs="FrankRuehl" w:hint="cs"/>
          <w:rtl/>
        </w:rPr>
        <w:t>...</w:t>
      </w:r>
      <w:r w:rsidRPr="0001664D">
        <w:rPr>
          <w:rStyle w:val="HebrewChar"/>
          <w:rFonts w:cs="FrankRuehl" w:hint="cs"/>
          <w:rtl/>
        </w:rPr>
        <w:t xml:space="preserve"> (שם יא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ולעביד מר כאבוה דשמואל ולוי, אמר להו לא חזינא להו לרבנן דקשישי מינן דעבדי הכי. (שם ל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ואמר אם חכמה אין כאן זקנה אין כאן</w:t>
      </w:r>
      <w:r w:rsidRPr="0001664D">
        <w:rPr>
          <w:rStyle w:val="HebrewChar"/>
          <w:rFonts w:cs="FrankRuehl" w:hint="cs"/>
          <w:rtl/>
        </w:rPr>
        <w:t>...</w:t>
      </w:r>
      <w:r w:rsidR="0000412F" w:rsidRPr="0001664D">
        <w:rPr>
          <w:rStyle w:val="HebrewChar"/>
          <w:rFonts w:cs="FrankRuehl" w:hint="cs"/>
          <w:rtl/>
        </w:rPr>
        <w:t xml:space="preserve"> (שם לט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תנא ובלבד שלא תצא ילדה בשל זקנה וזקנה בשל ילדה, בשלמא זקנה בשל ילדה שבח הוא </w:t>
      </w:r>
      <w:r w:rsidRPr="0001664D">
        <w:rPr>
          <w:rStyle w:val="HebrewChar"/>
          <w:rFonts w:cs="FrankRuehl" w:hint="cs"/>
          <w:rtl/>
        </w:rPr>
        <w:lastRenderedPageBreak/>
        <w:t>לה, אלא ילדה בשל זקנה אמאי גנאי הוא לה</w:t>
      </w:r>
      <w:r w:rsidR="0001664D" w:rsidRPr="0001664D">
        <w:rPr>
          <w:rStyle w:val="HebrewChar"/>
          <w:rFonts w:cs="FrankRuehl" w:hint="cs"/>
          <w:rtl/>
        </w:rPr>
        <w:t>...</w:t>
      </w:r>
      <w:r w:rsidRPr="0001664D">
        <w:rPr>
          <w:rStyle w:val="HebrewChar"/>
          <w:rFonts w:cs="FrankRuehl" w:hint="cs"/>
          <w:rtl/>
        </w:rPr>
        <w:t xml:space="preserve"> (שבת סד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לא בסבי טעמא ולא בדרדקי (נערים) עצה</w:t>
      </w:r>
      <w:r w:rsidR="0001664D" w:rsidRPr="0001664D">
        <w:rPr>
          <w:rStyle w:val="HebrewChar"/>
          <w:rFonts w:cs="FrankRuehl" w:hint="cs"/>
          <w:rtl/>
        </w:rPr>
        <w:t>...</w:t>
      </w:r>
      <w:r w:rsidRPr="0001664D">
        <w:rPr>
          <w:rStyle w:val="HebrewChar"/>
          <w:rFonts w:cs="FrankRuehl" w:hint="cs"/>
          <w:rtl/>
        </w:rPr>
        <w:t xml:space="preserve"> (שם פט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עד אשר לא תחשך השמש והאור זו פדחת (מצח) והחוטם, והירח זו נשמה, והכוכבים אלו הלסתות, ושבו העבים אחר הגשם זה מאור עיניו של אדם שהולך אחר הבכי</w:t>
      </w:r>
      <w:r w:rsidR="0001664D" w:rsidRPr="0001664D">
        <w:rPr>
          <w:rStyle w:val="HebrewChar"/>
          <w:rFonts w:cs="FrankRuehl" w:hint="cs"/>
          <w:rtl/>
        </w:rPr>
        <w:t>...</w:t>
      </w:r>
      <w:r w:rsidRPr="0001664D">
        <w:rPr>
          <w:rStyle w:val="HebrewChar"/>
          <w:rFonts w:cs="FrankRuehl" w:hint="cs"/>
          <w:rtl/>
        </w:rPr>
        <w:t xml:space="preserve"> אמר ליה קיסר לר' יהושע בן חנניה מאי טעמא לא אתית לבי אבידן, אמר ליה טור תלג (השליג), סחרוני גלידין (סביבותיו הלבינו), כלבוהי לא נבחין, טחנוהי לא טוחנין. בי רב אמרי אדלא אבידנא בחישנא (הולך שחוח כמחפש מה שלא אבד לו). תני רבי יוסי בר קסמא אומר טבא תרי מתלת, (שתי רגלים לבד בלי המקל), ווי לה לחדא דאזלא ולא אתיא, מאי היא, אמר רב חסדא ינקותא</w:t>
      </w:r>
      <w:r w:rsidR="0001664D" w:rsidRPr="0001664D">
        <w:rPr>
          <w:rStyle w:val="HebrewChar"/>
          <w:rFonts w:cs="FrankRuehl" w:hint="cs"/>
          <w:rtl/>
        </w:rPr>
        <w:t>...</w:t>
      </w:r>
      <w:r w:rsidRPr="0001664D">
        <w:rPr>
          <w:rStyle w:val="HebrewChar"/>
          <w:rFonts w:cs="FrankRuehl" w:hint="cs"/>
          <w:rtl/>
        </w:rPr>
        <w:t xml:space="preserve"> אמר ליה שמואל לרב יהודה, שיננא שרי שקיך ועייל לחמך,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עד ארבעין שנין מיכלא מעלי, מכאן ואילך מישתי מעלי</w:t>
      </w:r>
      <w:r w:rsidR="0001664D" w:rsidRPr="0001664D">
        <w:rPr>
          <w:rStyle w:val="HebrewChar"/>
          <w:rFonts w:cs="FrankRuehl" w:hint="cs"/>
          <w:bCs/>
          <w:rtl/>
        </w:rPr>
        <w:t>...</w:t>
      </w:r>
      <w:r>
        <w:rPr>
          <w:rStyle w:val="HebrewChar"/>
          <w:rtl/>
        </w:rPr>
        <w:t> </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רבי לרבי שמעון בר חלפתא מפני מה לא הקבלנו פניך ברגל כדרך שהקבילו אבותי לאבותיך. אמר לו סלעים נעשו גבוהים, קרובים נעשו רחוקים, משתים נעשו שלוש, משים שלום בבית (אבר תשמיש) בטל. וסגרו דלתים בשוק וגו' אלו נקביו של אדם, בשפל קול הטחנה בשביל קורקבן שאינו טוחן, ויקום לקול הצפור, שאפילו צפור מנערתו משנתו, וישחו כל בנות השיר, שאפילו קול שרים ושרות דומות עליו כשוחה.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ואף ברזילי הגלעדי אמר לדוד בן שמונים שנה אנכי היום האדע בין טוב לרע, מכאן </w:t>
      </w:r>
      <w:r>
        <w:rPr>
          <w:rStyle w:val="HebrewChar"/>
          <w:rtl/>
        </w:rPr>
        <w:t> </w:t>
      </w:r>
      <w:r w:rsidRPr="0001664D">
        <w:rPr>
          <w:rStyle w:val="HebrewChar"/>
          <w:rFonts w:cs="FrankRuehl" w:hint="cs"/>
          <w:bCs/>
          <w:rtl/>
        </w:rPr>
        <w:t xml:space="preserve">שדעותיהם של זקנים משתנות. אם יטעם עבדך את אשר אוכל, מכאן ששפתותיהם של זקנים מתרפטות,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אם אשמע קול שרים ושרות, מכאן שאזניהם של זקנים מתכבדות. אמר רב, ברזילי הגלעדי שקרא הווה, דההיא אמתא דהויא בי רבי בת תשעין ותרתין שנין והות טעמא קידרא. רבא אמר ברזילי הגלעדי שטוף בזמה היה, וכל השטוף בזמה זקנה קופצת עליו.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תניא רבי ישמעאל ברבי יוסי אומר </w:t>
      </w:r>
      <w:r>
        <w:rPr>
          <w:rStyle w:val="HebrewChar"/>
          <w:rtl/>
        </w:rPr>
        <w:t> </w:t>
      </w:r>
      <w:r w:rsidRPr="0001664D">
        <w:rPr>
          <w:rStyle w:val="HebrewChar"/>
          <w:rFonts w:cs="FrankRuehl" w:hint="cs"/>
          <w:bCs/>
          <w:rtl/>
        </w:rPr>
        <w:t xml:space="preserve">זקני תלמידי חכמים כל זמן שמזקינין חכמה נתווספת בהם,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שנאמר בישישים חכמה ואורך ימים תבונה, ועמי הארץ כל זמן שמזקינים טפשות נתווספת </w:t>
      </w:r>
      <w:r w:rsidRPr="0001664D">
        <w:rPr>
          <w:rStyle w:val="HebrewChar"/>
          <w:rFonts w:cs="FrankRuehl" w:hint="cs"/>
          <w:rtl/>
        </w:rPr>
        <w:lastRenderedPageBreak/>
        <w:t>בהן, שנאמר מסיר שפה לנאמנים וטעם זקנים יקח.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גם מגבוה ייראו, שאפילו גבשושית קטנה דומה עליו כהרי הרים, וחתחתים בדרך, בשעה שמהלך נעשו לו תוהים, וינאץ השקד זו קליבוסת (עצם הירך בולטת מתשישות), ויסתבל החגב אלו עגבות (דומה עליו כמשא), ותפר האביונה זו חמדה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יצחק מאי דכתיב כי הילדות והשחרות הבל, דברים שאדם עושה בילדותו משחירים פניו לעת זקנתו. (שבת קנא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לו (ר' עקיבא), יהושע אין אתה יודע שזקן אני וחיי תלויין בחייך</w:t>
      </w:r>
      <w:r w:rsidR="0001664D" w:rsidRPr="0001664D">
        <w:rPr>
          <w:rStyle w:val="HebrewChar"/>
          <w:rFonts w:cs="FrankRuehl" w:hint="cs"/>
          <w:rtl/>
        </w:rPr>
        <w:t>...</w:t>
      </w:r>
      <w:r w:rsidRPr="0001664D">
        <w:rPr>
          <w:rStyle w:val="HebrewChar"/>
          <w:rFonts w:cs="FrankRuehl" w:hint="cs"/>
          <w:rtl/>
        </w:rPr>
        <w:t xml:space="preserve"> כששמעו חכמים בדבר אמרו, מה בזקנותו כך, בילדותו על אחת כמה וכמה</w:t>
      </w:r>
      <w:r w:rsidR="0001664D" w:rsidRPr="0001664D">
        <w:rPr>
          <w:rStyle w:val="HebrewChar"/>
          <w:rFonts w:cs="FrankRuehl" w:hint="cs"/>
          <w:rtl/>
        </w:rPr>
        <w:t>...</w:t>
      </w:r>
      <w:r w:rsidRPr="0001664D">
        <w:rPr>
          <w:rStyle w:val="HebrewChar"/>
          <w:rFonts w:cs="FrankRuehl" w:hint="cs"/>
          <w:rtl/>
        </w:rPr>
        <w:t xml:space="preserve"> (עירובין כא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יהודה אמר רב כל עיר שיש בה מעלות ומורדות אדם ובהמה שבה מתים בחצי ימיהם, מתים סלקא דעתך, אלא אימא מזקינים בחצי ימיהם. (עירובין נו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הקב"ה מה אעשה לזקן זה (הושע)</w:t>
      </w:r>
      <w:r w:rsidRPr="0001664D">
        <w:rPr>
          <w:rStyle w:val="HebrewChar"/>
          <w:rFonts w:cs="FrankRuehl" w:hint="cs"/>
          <w:rtl/>
        </w:rPr>
        <w:t>...</w:t>
      </w:r>
      <w:r w:rsidR="0000412F" w:rsidRPr="0001664D">
        <w:rPr>
          <w:rStyle w:val="HebrewChar"/>
          <w:rFonts w:cs="FrankRuehl" w:hint="cs"/>
          <w:rtl/>
        </w:rPr>
        <w:t xml:space="preserve"> (פסחים פז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ארבעה אין הדעת סובלתן</w:t>
      </w:r>
      <w:r w:rsidR="0001664D" w:rsidRPr="0001664D">
        <w:rPr>
          <w:rStyle w:val="HebrewChar"/>
          <w:rFonts w:cs="FrankRuehl" w:hint="cs"/>
          <w:rtl/>
        </w:rPr>
        <w:t>...</w:t>
      </w:r>
      <w:r w:rsidRPr="0001664D">
        <w:rPr>
          <w:rStyle w:val="HebrewChar"/>
          <w:rFonts w:cs="FrankRuehl" w:hint="cs"/>
          <w:rtl/>
        </w:rPr>
        <w:t xml:space="preserve"> וזקן מנאף</w:t>
      </w:r>
      <w:r w:rsidR="0001664D" w:rsidRPr="0001664D">
        <w:rPr>
          <w:rStyle w:val="HebrewChar"/>
          <w:rFonts w:cs="FrankRuehl" w:hint="cs"/>
          <w:rtl/>
        </w:rPr>
        <w:t>...</w:t>
      </w:r>
      <w:r w:rsidRPr="0001664D">
        <w:rPr>
          <w:rStyle w:val="HebrewChar"/>
          <w:rFonts w:cs="FrankRuehl" w:hint="cs"/>
          <w:rtl/>
        </w:rPr>
        <w:t xml:space="preserve"> (שם קיג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מסרוהו זקני בית דין לזקני כהונה והעלוהו בית אבטינס והשביעוהו והלכו להם</w:t>
      </w:r>
      <w:r w:rsidR="0001664D" w:rsidRPr="0001664D">
        <w:rPr>
          <w:rStyle w:val="HebrewChar"/>
          <w:rFonts w:cs="FrankRuehl" w:hint="cs"/>
          <w:rtl/>
        </w:rPr>
        <w:t>...</w:t>
      </w:r>
      <w:r w:rsidRPr="0001664D">
        <w:rPr>
          <w:rStyle w:val="HebrewChar"/>
          <w:rFonts w:cs="FrankRuehl" w:hint="cs"/>
          <w:rtl/>
        </w:rPr>
        <w:t xml:space="preserve"> (יומא יח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אי נמי משום (שאברהם) דזקן ויושב בישיבה הוה</w:t>
      </w:r>
      <w:r w:rsidRPr="0001664D">
        <w:rPr>
          <w:rStyle w:val="HebrewChar"/>
          <w:rFonts w:cs="FrankRuehl" w:hint="cs"/>
          <w:rtl/>
        </w:rPr>
        <w:t>...</w:t>
      </w:r>
      <w:r w:rsidR="0000412F" w:rsidRPr="0001664D">
        <w:rPr>
          <w:rStyle w:val="HebrewChar"/>
          <w:rFonts w:cs="FrankRuehl" w:hint="cs"/>
          <w:rtl/>
        </w:rPr>
        <w:t xml:space="preserve"> שנאמר ואברהם זקן בא בימים, יצחק אבינו זקן ויושב בישיבה היה, שנאמר ויהי כי זקן יצחק, יעקב אבינו זקן ויושב בישיבה היה, שנאמר ועיני ישראל כבדו מזוקן, אליעזר עבד אברהם זקן ויושב בישיבה היה, שנאמר ויאמר אברהם אל עבדו זקן ביתו המושל בכל אשר לו, אר"א שמושל בתורת רבו</w:t>
      </w:r>
      <w:r w:rsidRPr="0001664D">
        <w:rPr>
          <w:rStyle w:val="HebrewChar"/>
          <w:rFonts w:cs="FrankRuehl" w:hint="cs"/>
          <w:rtl/>
        </w:rPr>
        <w:t>...</w:t>
      </w:r>
      <w:r w:rsidR="0000412F" w:rsidRPr="0001664D">
        <w:rPr>
          <w:rStyle w:val="HebrewChar"/>
          <w:rFonts w:cs="FrankRuehl" w:hint="cs"/>
          <w:rtl/>
        </w:rPr>
        <w:t xml:space="preserve"> (שם כח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להם (שמעון הצדיק) בכל יום הכפורים היה מזדמן לי זקן אחד לבוש לבנים ועטוף לבנים נכנס עמי ויצא עמי</w:t>
      </w:r>
      <w:r w:rsidRPr="0001664D">
        <w:rPr>
          <w:rStyle w:val="HebrewChar"/>
          <w:rFonts w:cs="FrankRuehl" w:hint="cs"/>
          <w:rtl/>
        </w:rPr>
        <w:t>...</w:t>
      </w:r>
      <w:r w:rsidR="0000412F" w:rsidRPr="0001664D">
        <w:rPr>
          <w:rStyle w:val="HebrewChar"/>
          <w:rFonts w:cs="FrankRuehl" w:hint="cs"/>
          <w:rtl/>
        </w:rPr>
        <w:t xml:space="preserve"> (יומא לא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כתיב לחם וכתיב שמן וכתיב דבש, אמר רבי יוסי ברבי חנינא לנערים (המן) לחם, לזקנים שמן, לתינוקות דבש. (שם עה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יש מהם אומרים אשרי ילדותנו שלא ביישה את זקנותנו, אלו חסידים ואנשי מעשה, ויש מהם אומרים אשרי זקנותנו שכיפרה את ילדותנו אלו בעלי תשובה</w:t>
      </w:r>
      <w:r w:rsidR="0001664D" w:rsidRPr="0001664D">
        <w:rPr>
          <w:rStyle w:val="HebrewChar"/>
          <w:rFonts w:cs="FrankRuehl" w:hint="cs"/>
          <w:rtl/>
        </w:rPr>
        <w:t>...</w:t>
      </w:r>
      <w:r w:rsidRPr="0001664D">
        <w:rPr>
          <w:rStyle w:val="HebrewChar"/>
          <w:rFonts w:cs="FrankRuehl" w:hint="cs"/>
          <w:rtl/>
        </w:rPr>
        <w:t xml:space="preserve"> (סוכה נג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הכי אמר רבי יוחנן זקנה קפצה עליו (על שמואל), דכתיב נחמתי כי המלכתי את שאול, אמר לפניו רבונו של עולם שקלתני כמשה ואהרן</w:t>
      </w:r>
      <w:r w:rsidRPr="0001664D">
        <w:rPr>
          <w:rStyle w:val="HebrewChar"/>
          <w:rFonts w:cs="FrankRuehl" w:hint="cs"/>
          <w:rtl/>
        </w:rPr>
        <w:t>...</w:t>
      </w:r>
      <w:r w:rsidR="0000412F" w:rsidRPr="0001664D">
        <w:rPr>
          <w:rStyle w:val="HebrewChar"/>
          <w:rFonts w:cs="FrankRuehl" w:hint="cs"/>
          <w:rtl/>
        </w:rPr>
        <w:t xml:space="preserve"> מה משה ואהרן לא בטלו מעשה ידיהם בחייהם אף אני לא יתבטל מעשה ידי בחיי, אמר הקב"ה היכי אעביד, לימות שאול לא קא שביק שמואל, לימות שמואל אדזוטר מרנני אבתריה</w:t>
      </w:r>
      <w:r w:rsidRPr="0001664D">
        <w:rPr>
          <w:rStyle w:val="HebrewChar"/>
          <w:rFonts w:cs="FrankRuehl" w:hint="cs"/>
          <w:rtl/>
        </w:rPr>
        <w:t>...</w:t>
      </w:r>
      <w:r w:rsidR="0000412F" w:rsidRPr="0001664D">
        <w:rPr>
          <w:rStyle w:val="HebrewChar"/>
          <w:rFonts w:cs="FrankRuehl" w:hint="cs"/>
          <w:rtl/>
        </w:rPr>
        <w:t xml:space="preserve"> אמר הקב"ה אקפיץ עליו זקנה</w:t>
      </w:r>
      <w:r w:rsidRPr="0001664D">
        <w:rPr>
          <w:rStyle w:val="HebrewChar"/>
          <w:rFonts w:cs="FrankRuehl" w:hint="cs"/>
          <w:rtl/>
        </w:rPr>
        <w:t>...</w:t>
      </w:r>
      <w:r w:rsidR="0000412F" w:rsidRPr="0001664D">
        <w:rPr>
          <w:rStyle w:val="HebrewChar"/>
          <w:rFonts w:cs="FrankRuehl" w:hint="cs"/>
          <w:rtl/>
        </w:rPr>
        <w:t xml:space="preserve"> (תענית 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זירא לדידי מיפרשא לי מיניה דר' ירמיה בר אבא אמר קרא אספו זקנים, דומיא דאסיפת זקנים, מה אסיפת זקנים ביום אף צום נמי ביום</w:t>
      </w:r>
      <w:r w:rsidR="0001664D" w:rsidRPr="0001664D">
        <w:rPr>
          <w:rStyle w:val="HebrewChar"/>
          <w:rFonts w:cs="FrankRuehl" w:hint="cs"/>
          <w:rtl/>
        </w:rPr>
        <w:t>...</w:t>
      </w:r>
      <w:r w:rsidRPr="0001664D">
        <w:rPr>
          <w:rStyle w:val="HebrewChar"/>
          <w:rFonts w:cs="FrankRuehl" w:hint="cs"/>
          <w:rtl/>
        </w:rPr>
        <w:t xml:space="preserve"> (שם יב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הזקן שבהם אומר לפניהן דברי כבושין, תנו רבנן אם יש זקן אומר זקן, ואם לאו אומר חכם, ואם לאו אומר אדם של צורה, אטו זקן דקאמרי אף על גב דלאו חכם הוא, אמר אביי הכי קאמר, אם יש זקן והוא חכם, אומר זקן והוא חכם, ואם לאו אומר חכם</w:t>
      </w:r>
      <w:r w:rsidR="0001664D" w:rsidRPr="0001664D">
        <w:rPr>
          <w:rStyle w:val="HebrewChar"/>
          <w:rFonts w:cs="FrankRuehl" w:hint="cs"/>
          <w:rtl/>
        </w:rPr>
        <w:t>...</w:t>
      </w:r>
      <w:r w:rsidRPr="0001664D">
        <w:rPr>
          <w:rStyle w:val="HebrewChar"/>
          <w:rFonts w:cs="FrankRuehl" w:hint="cs"/>
          <w:rtl/>
        </w:rPr>
        <w:t xml:space="preserve"> (שם טז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דאתמר שאלו תלמידיו לרב אדא בר אהבה במה הארכת ימים, אמר להם מימי לא הקפדתי בתוך ביתי</w:t>
      </w:r>
      <w:r w:rsidR="0001664D" w:rsidRPr="0001664D">
        <w:rPr>
          <w:rStyle w:val="HebrewChar"/>
          <w:rFonts w:cs="FrankRuehl" w:hint="cs"/>
          <w:rtl/>
        </w:rPr>
        <w:t>...</w:t>
      </w:r>
      <w:r w:rsidRPr="0001664D">
        <w:rPr>
          <w:rStyle w:val="HebrewChar"/>
          <w:rFonts w:cs="FrankRuehl" w:hint="cs"/>
          <w:rtl/>
        </w:rPr>
        <w:t xml:space="preserve"> אמר ליה רבא לרפרם בר פפא לימא לן מר מהני מילי מעלייתא דהוה עביד רב הונא, אמר ליה בינקותיה לא דכירנא בסיבותיה דכירנא</w:t>
      </w:r>
      <w:r w:rsidR="0001664D" w:rsidRPr="0001664D">
        <w:rPr>
          <w:rStyle w:val="HebrewChar"/>
          <w:rFonts w:cs="FrankRuehl" w:hint="cs"/>
          <w:rtl/>
        </w:rPr>
        <w:t>...</w:t>
      </w:r>
      <w:r w:rsidRPr="0001664D">
        <w:rPr>
          <w:rStyle w:val="HebrewChar"/>
          <w:rFonts w:cs="FrankRuehl" w:hint="cs"/>
          <w:rtl/>
        </w:rPr>
        <w:t xml:space="preserve"> (שם כ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כי הוינא טליא אמינא מלתא דשאילנא לסבייא ואישתכח כוותי</w:t>
      </w:r>
      <w:r w:rsidR="0001664D" w:rsidRPr="0001664D">
        <w:rPr>
          <w:rStyle w:val="HebrewChar"/>
          <w:rFonts w:cs="FrankRuehl" w:hint="cs"/>
          <w:rtl/>
        </w:rPr>
        <w:t>...</w:t>
      </w:r>
      <w:r w:rsidRPr="0001664D">
        <w:rPr>
          <w:rStyle w:val="HebrewChar"/>
          <w:rFonts w:cs="FrankRuehl" w:hint="cs"/>
          <w:rtl/>
        </w:rPr>
        <w:t xml:space="preserve"> (שם מגילה 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מטוב מצרים, אמר רבי בנימין בר יפת אמר רבי אלעזר שלח לו יין ישן שדעת זקנים נוחה הימנו. (שם טז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תניא רבי שמעון בן אלעזר אומר אם יאמרו לך זקנים סתור וילדים בנה סתור ואל תבנה,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שסתירת זקנים בנין ובנין נערים סתירה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לא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הכל חייבין בראיה חוץ</w:t>
      </w:r>
      <w:r w:rsidR="0001664D" w:rsidRPr="0001664D">
        <w:rPr>
          <w:rStyle w:val="HebrewChar"/>
          <w:rFonts w:cs="FrankRuehl" w:hint="cs"/>
          <w:rtl/>
        </w:rPr>
        <w:t>...</w:t>
      </w:r>
      <w:r w:rsidRPr="0001664D">
        <w:rPr>
          <w:rStyle w:val="HebrewChar"/>
          <w:rFonts w:cs="FrankRuehl" w:hint="cs"/>
          <w:rtl/>
        </w:rPr>
        <w:t xml:space="preserve"> והזקן ומי שאינו יכול לעלות ברגליו</w:t>
      </w:r>
      <w:r w:rsidR="0001664D" w:rsidRPr="0001664D">
        <w:rPr>
          <w:rStyle w:val="HebrewChar"/>
          <w:rFonts w:cs="FrankRuehl" w:hint="cs"/>
          <w:rtl/>
        </w:rPr>
        <w:t>...</w:t>
      </w:r>
      <w:r w:rsidRPr="0001664D">
        <w:rPr>
          <w:rStyle w:val="HebrewChar"/>
          <w:rFonts w:cs="FrankRuehl" w:hint="cs"/>
          <w:rtl/>
        </w:rPr>
        <w:t xml:space="preserve"> (חגיגה 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דאמר מר אין לך נאה בישיבה אלא זקן, ואין לך נאה במלחמה אלא בחור</w:t>
      </w:r>
      <w:r w:rsidR="0001664D" w:rsidRPr="0001664D">
        <w:rPr>
          <w:rStyle w:val="HebrewChar"/>
          <w:rFonts w:cs="FrankRuehl" w:hint="cs"/>
          <w:rtl/>
        </w:rPr>
        <w:t>...</w:t>
      </w:r>
      <w:r w:rsidRPr="0001664D">
        <w:rPr>
          <w:rStyle w:val="HebrewChar"/>
          <w:rFonts w:cs="FrankRuehl" w:hint="cs"/>
          <w:rtl/>
        </w:rPr>
        <w:t xml:space="preserve"> כי אתא רב דימי אמר שמונה עשרה קללות קילל ישעיה את ישראל ולא נתקררה דעתו עד שאמר להם המקרא הזה, ירהבו הנער בזקן והנקלה בנכבד</w:t>
      </w:r>
      <w:r w:rsidR="0001664D" w:rsidRPr="0001664D">
        <w:rPr>
          <w:rStyle w:val="HebrewChar"/>
          <w:rFonts w:cs="FrankRuehl" w:hint="cs"/>
          <w:rtl/>
        </w:rPr>
        <w:t>...</w:t>
      </w:r>
      <w:r w:rsidRPr="0001664D">
        <w:rPr>
          <w:rStyle w:val="HebrewChar"/>
          <w:rFonts w:cs="FrankRuehl" w:hint="cs"/>
          <w:rtl/>
        </w:rPr>
        <w:t xml:space="preserve"> זקן זה שראוי לישיבה</w:t>
      </w:r>
      <w:r w:rsidR="0001664D" w:rsidRPr="0001664D">
        <w:rPr>
          <w:rStyle w:val="HebrewChar"/>
          <w:rFonts w:cs="FrankRuehl" w:hint="cs"/>
          <w:rtl/>
        </w:rPr>
        <w:t>...</w:t>
      </w:r>
      <w:r w:rsidRPr="0001664D">
        <w:rPr>
          <w:rStyle w:val="HebrewChar"/>
          <w:rFonts w:cs="FrankRuehl" w:hint="cs"/>
          <w:rtl/>
        </w:rPr>
        <w:t xml:space="preserve"> (שם יד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שמואל בר נחמני אמר רבי יונתן פסוק </w:t>
      </w:r>
      <w:r w:rsidRPr="0001664D">
        <w:rPr>
          <w:rStyle w:val="HebrewChar"/>
          <w:rFonts w:cs="FrankRuehl" w:hint="cs"/>
          <w:rtl/>
        </w:rPr>
        <w:lastRenderedPageBreak/>
        <w:t>זה שר העולם אמרו, נער הייתי גם זקנתי, מאן אמריה, אילימא קודשא בריך הוא מי איכא זקנה קמיה, ואלא דוד אמריה, מי קשיש כולי האי, אלא שמע מינה שר העולם אמרו. (יבמות טז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רבי יהושע אומר נשא אדם אשה בילדותו ישא אשה בזקנותו, היו לו בנים בילדותו יהיו לו בנים בזקנותו, שנאמר בבקר זרע זרעך ולערב אל תנח ידך, כי אינך יודע איזה יכשר וגו'. רבי עקיבא אומר למד תורה בילדותו ילמד תורה בזקנותו, היו לו תלמידים בילדותו יהיו לו תלמידים בזקנותו, שנאמר בבקר זרע וגו'</w:t>
      </w:r>
      <w:r w:rsidR="0001664D" w:rsidRPr="0001664D">
        <w:rPr>
          <w:rStyle w:val="HebrewChar"/>
          <w:rFonts w:cs="FrankRuehl" w:hint="cs"/>
          <w:rtl/>
        </w:rPr>
        <w:t>...</w:t>
      </w:r>
      <w:r w:rsidRPr="0001664D">
        <w:rPr>
          <w:rStyle w:val="HebrewChar"/>
          <w:rFonts w:cs="FrankRuehl" w:hint="cs"/>
          <w:rtl/>
        </w:rPr>
        <w:t xml:space="preserve"> (יבמות סב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 שמואל בר רב יצחק מרקד אתלת, אמר רבי זירא קא מכסיף לן סבא. (כתובות יז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אמרי ליה רבנן וכי מאחר דהכי (יש לו כח רב), למה ליה למיסמכיה, אמר להו אם כן מה אניח לעת זקנה. (שם סב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ושמא תאמר לנערים יפה (יין) ולזקנים אינו יפה, תלמוד לומר ולבן שנים מחלב, אל תיקרי לבן שינים אלא לבן שנים</w:t>
      </w:r>
      <w:r w:rsidRPr="0001664D">
        <w:rPr>
          <w:rStyle w:val="HebrewChar"/>
          <w:rFonts w:cs="FrankRuehl" w:hint="cs"/>
          <w:rtl/>
        </w:rPr>
        <w:t>...</w:t>
      </w:r>
      <w:r w:rsidR="0000412F" w:rsidRPr="0001664D">
        <w:rPr>
          <w:rStyle w:val="HebrewChar"/>
          <w:rFonts w:cs="FrankRuehl" w:hint="cs"/>
          <w:rtl/>
        </w:rPr>
        <w:t xml:space="preserve"> (שם קיא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ותו כד צבעי סביא דיקניהון חוורן עיקבי נימהון</w:t>
      </w:r>
      <w:r w:rsidRPr="0001664D">
        <w:rPr>
          <w:rStyle w:val="HebrewChar"/>
          <w:rFonts w:cs="FrankRuehl" w:hint="cs"/>
          <w:rtl/>
        </w:rPr>
        <w:t>...</w:t>
      </w:r>
      <w:r w:rsidR="0000412F" w:rsidRPr="0001664D">
        <w:rPr>
          <w:rStyle w:val="HebrewChar"/>
          <w:rFonts w:cs="FrankRuehl" w:hint="cs"/>
          <w:rtl/>
        </w:rPr>
        <w:t xml:space="preserve"> (נזיר לט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אמרו ליה רבנן לרבי שמעון בר אבא חזינא ליה לרבי יוחנן דלית ליה (שער), אמר להון מחמת זקנה נשרו. (שם נט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בעקבות משיחא</w:t>
      </w:r>
      <w:r w:rsidR="0001664D" w:rsidRPr="0001664D">
        <w:rPr>
          <w:rStyle w:val="HebrewChar"/>
          <w:rFonts w:cs="FrankRuehl" w:hint="cs"/>
          <w:rtl/>
        </w:rPr>
        <w:t>...</w:t>
      </w:r>
      <w:r w:rsidRPr="0001664D">
        <w:rPr>
          <w:rStyle w:val="HebrewChar"/>
          <w:rFonts w:cs="FrankRuehl" w:hint="cs"/>
          <w:rtl/>
        </w:rPr>
        <w:t xml:space="preserve"> נערים פני זקנים ילבינו, זקנים יעמדו מפני קטנים</w:t>
      </w:r>
      <w:r w:rsidR="0001664D" w:rsidRPr="0001664D">
        <w:rPr>
          <w:rStyle w:val="HebrewChar"/>
          <w:rFonts w:cs="FrankRuehl" w:hint="cs"/>
          <w:rtl/>
        </w:rPr>
        <w:t>...</w:t>
      </w:r>
      <w:r w:rsidRPr="0001664D">
        <w:rPr>
          <w:rStyle w:val="HebrewChar"/>
          <w:rFonts w:cs="FrankRuehl" w:hint="cs"/>
          <w:rtl/>
        </w:rPr>
        <w:t xml:space="preserve"> (סוטה מט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המביא גט והניחו זקן או חולה נותן לה בחזקת שהוא קיים</w:t>
      </w:r>
      <w:r w:rsidR="0001664D" w:rsidRPr="0001664D">
        <w:rPr>
          <w:rStyle w:val="HebrewChar"/>
          <w:rFonts w:cs="FrankRuehl" w:hint="cs"/>
          <w:rtl/>
        </w:rPr>
        <w:t>...</w:t>
      </w:r>
      <w:r w:rsidRPr="0001664D">
        <w:rPr>
          <w:rStyle w:val="HebrewChar"/>
          <w:rFonts w:cs="FrankRuehl" w:hint="cs"/>
          <w:rtl/>
        </w:rPr>
        <w:t xml:space="preserve"> אמר רבא לא שנו אלא זקן שלא הגיע לגבורות</w:t>
      </w:r>
      <w:r w:rsidR="0001664D" w:rsidRPr="0001664D">
        <w:rPr>
          <w:rStyle w:val="HebrewChar"/>
          <w:rFonts w:cs="FrankRuehl" w:hint="cs"/>
          <w:rtl/>
        </w:rPr>
        <w:t>...</w:t>
      </w:r>
      <w:r w:rsidRPr="0001664D">
        <w:rPr>
          <w:rStyle w:val="HebrewChar"/>
          <w:rFonts w:cs="FrankRuehl" w:hint="cs"/>
          <w:rtl/>
        </w:rPr>
        <w:t xml:space="preserve"> איתיביה אביי המביא גט והניחו זקן אפילו בן מאה שנה נותן לה בחזקת שהוא קיים, תיובתא, ואיבעית אימא כיון דאיפליג איפליג</w:t>
      </w:r>
      <w:r w:rsidR="0001664D" w:rsidRPr="0001664D">
        <w:rPr>
          <w:rStyle w:val="HebrewChar"/>
          <w:rFonts w:cs="FrankRuehl" w:hint="cs"/>
          <w:rtl/>
        </w:rPr>
        <w:t>...</w:t>
      </w:r>
      <w:r w:rsidRPr="0001664D">
        <w:rPr>
          <w:rStyle w:val="HebrewChar"/>
          <w:rFonts w:cs="FrankRuehl" w:hint="cs"/>
          <w:rtl/>
        </w:rPr>
        <w:t xml:space="preserve"> (גיטין כח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עוד כבוד-זקן קידושין לב ולג.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שאדם בא לידי חולי או לידי זקנה או לידי יסורין ואינו יכול לעסוק במלאכתו הרי הוא מת ברעב, אבל התורה אינה כן, אלא משמרתו מכל רע בנערותו ונותנת לו אחרית ותקוה בזקנותו</w:t>
      </w:r>
      <w:r w:rsidR="0001664D" w:rsidRPr="0001664D">
        <w:rPr>
          <w:rStyle w:val="HebrewChar"/>
          <w:rFonts w:cs="FrankRuehl" w:hint="cs"/>
          <w:rtl/>
        </w:rPr>
        <w:t>...</w:t>
      </w:r>
      <w:r w:rsidRPr="0001664D">
        <w:rPr>
          <w:rStyle w:val="HebrewChar"/>
          <w:rFonts w:cs="FrankRuehl" w:hint="cs"/>
          <w:rtl/>
        </w:rPr>
        <w:t xml:space="preserve"> בנערותו מה הוא אומר וקוי ה' יחליפו כח, בזקנותו מה הוא אומר עוד ינובון בשיבה</w:t>
      </w:r>
      <w:r w:rsidR="0001664D" w:rsidRPr="0001664D">
        <w:rPr>
          <w:rStyle w:val="HebrewChar"/>
          <w:rFonts w:cs="FrankRuehl" w:hint="cs"/>
          <w:rtl/>
        </w:rPr>
        <w:t>...</w:t>
      </w:r>
      <w:r w:rsidRPr="0001664D">
        <w:rPr>
          <w:rStyle w:val="HebrewChar"/>
          <w:rFonts w:cs="FrankRuehl" w:hint="cs"/>
          <w:rtl/>
        </w:rPr>
        <w:t xml:space="preserve"> (שם פב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למה הדבר דומה לאדם שיש לו שתי נשים, אחת ילדה ואחת זקינה, ילדה מלקטת לו לבנות, </w:t>
      </w:r>
      <w:r w:rsidR="0000412F" w:rsidRPr="0001664D">
        <w:rPr>
          <w:rStyle w:val="HebrewChar"/>
          <w:rFonts w:cs="FrankRuehl" w:hint="cs"/>
          <w:rtl/>
        </w:rPr>
        <w:lastRenderedPageBreak/>
        <w:t>זקנה מלקטת לו שחורות, נמצא קרח מכאן ומכאן</w:t>
      </w:r>
      <w:r w:rsidRPr="0001664D">
        <w:rPr>
          <w:rStyle w:val="HebrewChar"/>
          <w:rFonts w:cs="FrankRuehl" w:hint="cs"/>
          <w:rtl/>
        </w:rPr>
        <w:t>...</w:t>
      </w:r>
      <w:r w:rsidR="0000412F" w:rsidRPr="0001664D">
        <w:rPr>
          <w:rStyle w:val="HebrewChar"/>
          <w:rFonts w:cs="FrankRuehl" w:hint="cs"/>
          <w:rtl/>
        </w:rPr>
        <w:t xml:space="preserve"> (בבא קמא ס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ואיזהו מטבע של אברהם אבינו, זקן וזקינה מצד אחד, ובחור ובתולה מצד אחר. (שם צז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יוחנן גברא סבא הוה ומסרחי גביניה</w:t>
      </w:r>
      <w:r w:rsidR="0001664D" w:rsidRPr="0001664D">
        <w:rPr>
          <w:rStyle w:val="HebrewChar"/>
          <w:rFonts w:cs="FrankRuehl" w:hint="cs"/>
          <w:rtl/>
        </w:rPr>
        <w:t>...</w:t>
      </w:r>
      <w:r w:rsidRPr="0001664D">
        <w:rPr>
          <w:rStyle w:val="HebrewChar"/>
          <w:rFonts w:cs="FrankRuehl" w:hint="cs"/>
          <w:rtl/>
        </w:rPr>
        <w:t xml:space="preserve"> (שם קיז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שמע מאימתי כל אדם מותרים בלקט, משילכו בה הנמושות, ואמרינן מאי נמושות, אמר רבי יוחנן סבי דאזלי אתיגרא</w:t>
      </w:r>
      <w:r w:rsidR="0001664D" w:rsidRPr="0001664D">
        <w:rPr>
          <w:rStyle w:val="HebrewChar"/>
          <w:rFonts w:cs="FrankRuehl" w:hint="cs"/>
          <w:rtl/>
        </w:rPr>
        <w:t>...</w:t>
      </w:r>
      <w:r w:rsidRPr="0001664D">
        <w:rPr>
          <w:rStyle w:val="HebrewChar"/>
          <w:rFonts w:cs="FrankRuehl" w:hint="cs"/>
          <w:rtl/>
        </w:rPr>
        <w:t xml:space="preserve"> (בבא מציעא כא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דתנו רבנן והתעלמת, פעמים שאתה מתעלם ופעמים שאי אתה מתעלם, הא כיצד</w:t>
      </w:r>
      <w:r w:rsidR="0001664D" w:rsidRPr="0001664D">
        <w:rPr>
          <w:rStyle w:val="HebrewChar"/>
          <w:rFonts w:cs="FrankRuehl" w:hint="cs"/>
          <w:rtl/>
        </w:rPr>
        <w:t>...</w:t>
      </w:r>
      <w:r w:rsidRPr="0001664D">
        <w:rPr>
          <w:rStyle w:val="HebrewChar"/>
          <w:rFonts w:cs="FrankRuehl" w:hint="cs"/>
          <w:rtl/>
        </w:rPr>
        <w:t xml:space="preserve"> או שהיה זקן ואינה לפי כבודו (לטפל באבדה)</w:t>
      </w:r>
      <w:r w:rsidR="0001664D" w:rsidRPr="0001664D">
        <w:rPr>
          <w:rStyle w:val="HebrewChar"/>
          <w:rFonts w:cs="FrankRuehl" w:hint="cs"/>
          <w:rtl/>
        </w:rPr>
        <w:t>...</w:t>
      </w:r>
      <w:r w:rsidRPr="0001664D">
        <w:rPr>
          <w:rStyle w:val="HebrewChar"/>
          <w:rFonts w:cs="FrankRuehl" w:hint="cs"/>
          <w:rtl/>
        </w:rPr>
        <w:t xml:space="preserve"> (שם ל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עד אברהם לא היה זקנה, </w:t>
      </w:r>
      <w:r>
        <w:rPr>
          <w:rStyle w:val="HebrewChar"/>
          <w:rtl/>
        </w:rPr>
        <w:t> </w:t>
      </w:r>
      <w:r w:rsidR="0001664D" w:rsidRPr="0001664D">
        <w:rPr>
          <w:rStyle w:val="HebrewChar"/>
          <w:rFonts w:cs="FrankRuehl" w:hint="cs"/>
          <w:rtl/>
        </w:rPr>
        <w:t xml:space="preserve"> </w:t>
      </w:r>
      <w:r w:rsidRPr="0001664D">
        <w:rPr>
          <w:rStyle w:val="HebrewChar"/>
          <w:rFonts w:cs="FrankRuehl" w:hint="cs"/>
          <w:rtl/>
        </w:rPr>
        <w:t>מאן דהוה בעי למשתעי בהדי אברהם משתעי בהדי יצחק, אתא אברהם בעי רחמי והוה זקנה, שנאמר ואברהם זקן בא בימים. (שם פז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אבהו שאלו את שלמה איזהו בן העולם הבא, אמר להם כל שכנגד זקניו כבוד. (בבא בתרא י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ואין שיבה פחותה משבעים</w:t>
      </w:r>
      <w:r w:rsidRPr="0001664D">
        <w:rPr>
          <w:rStyle w:val="HebrewChar"/>
          <w:rFonts w:cs="FrankRuehl" w:hint="cs"/>
          <w:rtl/>
        </w:rPr>
        <w:t>...</w:t>
      </w:r>
      <w:r w:rsidR="0000412F" w:rsidRPr="0001664D">
        <w:rPr>
          <w:rStyle w:val="HebrewChar"/>
          <w:rFonts w:cs="FrankRuehl" w:hint="cs"/>
          <w:rtl/>
        </w:rPr>
        <w:t xml:space="preserve"> זקנים שבאותו דור אמרו פני משה כפני חמה, פני יהושע כפני </w:t>
      </w:r>
      <w:r w:rsidR="0000412F" w:rsidRPr="0001664D">
        <w:rPr>
          <w:rStyle w:val="HebrewChar"/>
          <w:rFonts w:cs="FrankRuehl"/>
          <w:rtl/>
        </w:rPr>
        <w:t>ל</w:t>
      </w:r>
      <w:r w:rsidR="0000412F" w:rsidRPr="0001664D">
        <w:rPr>
          <w:rStyle w:val="HebrewChar"/>
          <w:rFonts w:cs="FrankRuehl" w:hint="cs"/>
          <w:rtl/>
        </w:rPr>
        <w:t>בנה, אוי לאותה בושה</w:t>
      </w:r>
      <w:r w:rsidRPr="0001664D">
        <w:rPr>
          <w:rStyle w:val="HebrewChar"/>
          <w:rFonts w:cs="FrankRuehl" w:hint="cs"/>
          <w:rtl/>
        </w:rPr>
        <w:t>...</w:t>
      </w:r>
      <w:r w:rsidR="0000412F" w:rsidRPr="0001664D">
        <w:rPr>
          <w:rStyle w:val="HebrewChar"/>
          <w:rFonts w:cs="FrankRuehl" w:hint="cs"/>
          <w:rtl/>
        </w:rPr>
        <w:t xml:space="preserve"> (שם עה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רב פפא כל מילי עתיקא מעליא לבר מתמרי ושיכרא והרסנא. (שם צא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דאמר רבי אמי בישיבה הלך אחר חכמה, במסיבה הלך אחר זקנה. (שם קכ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פשיטא דהלכתא כוותן דקשישנא מינייכו, ולאו הלכתא כוותייכו דדרדקי אתון, אמר ליה מידי בקשישותא תליא מילתא, בטעמא תליא מילתא</w:t>
      </w:r>
      <w:r w:rsidR="0001664D" w:rsidRPr="0001664D">
        <w:rPr>
          <w:rStyle w:val="HebrewChar"/>
          <w:rFonts w:cs="FrankRuehl" w:hint="cs"/>
          <w:rtl/>
        </w:rPr>
        <w:t>...</w:t>
      </w:r>
      <w:r w:rsidRPr="0001664D">
        <w:rPr>
          <w:rStyle w:val="HebrewChar"/>
          <w:rFonts w:cs="FrankRuehl" w:hint="cs"/>
          <w:rtl/>
        </w:rPr>
        <w:t xml:space="preserve"> (שם קמב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אין מושיבין בסנהדרי אלא בעלי קומה ובעלי חכמה ובעלי מראה ובעלי זקנה</w:t>
      </w:r>
      <w:r w:rsidR="0001664D" w:rsidRPr="0001664D">
        <w:rPr>
          <w:rStyle w:val="HebrewChar"/>
          <w:rFonts w:cs="FrankRuehl" w:hint="cs"/>
          <w:rtl/>
        </w:rPr>
        <w:t>...</w:t>
      </w:r>
      <w:r w:rsidRPr="0001664D">
        <w:rPr>
          <w:rStyle w:val="HebrewChar"/>
          <w:rFonts w:cs="FrankRuehl" w:hint="cs"/>
          <w:rtl/>
        </w:rPr>
        <w:t xml:space="preserve"> (סנהדרין יז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סבי דסורא רב הונא ורב חסדא, סבי דפומבדיתא רב יהודה ורב עינא</w:t>
      </w:r>
      <w:r w:rsidR="0001664D" w:rsidRPr="0001664D">
        <w:rPr>
          <w:rStyle w:val="HebrewChar"/>
          <w:rFonts w:cs="FrankRuehl" w:hint="cs"/>
          <w:rtl/>
        </w:rPr>
        <w:t>...</w:t>
      </w:r>
      <w:r w:rsidRPr="0001664D">
        <w:rPr>
          <w:rStyle w:val="HebrewChar"/>
          <w:rFonts w:cs="FrankRuehl" w:hint="cs"/>
          <w:rtl/>
        </w:rPr>
        <w:t xml:space="preserve"> (שם שם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ר"א אומר זקנים שבדור כהוגן שאלו, שנאמר תנה לנו מלך לשפטנו, אבל עמי הארץ שבהן קלקלו</w:t>
      </w:r>
      <w:r w:rsidR="0001664D" w:rsidRPr="0001664D">
        <w:rPr>
          <w:rStyle w:val="HebrewChar"/>
          <w:rFonts w:cs="FrankRuehl" w:hint="cs"/>
          <w:rtl/>
        </w:rPr>
        <w:t>...</w:t>
      </w:r>
      <w:r w:rsidRPr="0001664D">
        <w:rPr>
          <w:rStyle w:val="HebrewChar"/>
          <w:rFonts w:cs="FrankRuehl" w:hint="cs"/>
          <w:rtl/>
        </w:rPr>
        <w:t xml:space="preserve"> (שם כ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לפניו ר' ישמעאל בר' יוסי אבא התיר להטמין את הצונן, א"ל כבר הורה זקן</w:t>
      </w:r>
      <w:r w:rsidRPr="0001664D">
        <w:rPr>
          <w:rStyle w:val="HebrewChar"/>
          <w:rFonts w:cs="FrankRuehl" w:hint="cs"/>
          <w:rtl/>
        </w:rPr>
        <w:t>...</w:t>
      </w:r>
      <w:r w:rsidR="0000412F" w:rsidRPr="0001664D">
        <w:rPr>
          <w:rStyle w:val="HebrewChar"/>
          <w:rFonts w:cs="FrankRuehl" w:hint="cs"/>
          <w:rtl/>
        </w:rPr>
        <w:t xml:space="preserve"> (שם כד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וכבר היו משה ואהרן מהלכין בדרך ונדב ואביהוא מהלכין אחריהן וכל ישראל אחריהן, אמר לו נדב לאביהוא אימתי ימותו שני זקנים הללו, ואני ואתה ננהיג את הדור. אמר להן הקב"ה נראה מי קובר את מי. אמר רב פפא היינו דאמרי אינשי נפישי גמלי סבי טעיני משכי דהוגני (הנושאים עורות גמלים צעירים). (שם נב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כדתניא אל תחלל את בתך להזנותה, רבי אליעזר אומר זה המשיא את בתו לזקן</w:t>
      </w:r>
      <w:r w:rsidR="0001664D" w:rsidRPr="0001664D">
        <w:rPr>
          <w:rStyle w:val="HebrewChar"/>
          <w:rFonts w:cs="FrankRuehl" w:hint="cs"/>
          <w:rtl/>
        </w:rPr>
        <w:t>...</w:t>
      </w:r>
      <w:r w:rsidRPr="0001664D">
        <w:rPr>
          <w:rStyle w:val="HebrewChar"/>
          <w:rFonts w:cs="FrankRuehl" w:hint="cs"/>
          <w:rtl/>
        </w:rPr>
        <w:t xml:space="preserve"> (שם עו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אלא משום דכתיב בת לאביה מטמונת שוא</w:t>
      </w:r>
      <w:r w:rsidR="0001664D" w:rsidRPr="0001664D">
        <w:rPr>
          <w:rStyle w:val="HebrewChar"/>
          <w:rFonts w:cs="FrankRuehl" w:hint="cs"/>
          <w:rtl/>
        </w:rPr>
        <w:t>...</w:t>
      </w:r>
      <w:r w:rsidRPr="0001664D">
        <w:rPr>
          <w:rStyle w:val="HebrewChar"/>
          <w:rFonts w:cs="FrankRuehl" w:hint="cs"/>
          <w:rtl/>
        </w:rPr>
        <w:t xml:space="preserve"> הזקינה שמא תעשה כשפים</w:t>
      </w:r>
      <w:r w:rsidR="0001664D" w:rsidRPr="0001664D">
        <w:rPr>
          <w:rStyle w:val="HebrewChar"/>
          <w:rFonts w:cs="FrankRuehl" w:hint="cs"/>
          <w:rtl/>
        </w:rPr>
        <w:t>...</w:t>
      </w:r>
      <w:r w:rsidRPr="0001664D">
        <w:rPr>
          <w:rStyle w:val="HebrewChar"/>
          <w:rFonts w:cs="FrankRuehl" w:hint="cs"/>
          <w:rtl/>
        </w:rPr>
        <w:t xml:space="preserve"> (שם ק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והיו מבזין אותו, אמרו לו (לנח) זקן תיבה זו למה</w:t>
      </w:r>
      <w:r w:rsidRPr="0001664D">
        <w:rPr>
          <w:rStyle w:val="HebrewChar"/>
          <w:rFonts w:cs="FrankRuehl" w:hint="cs"/>
          <w:rtl/>
        </w:rPr>
        <w:t>...</w:t>
      </w:r>
      <w:r w:rsidR="0000412F" w:rsidRPr="0001664D">
        <w:rPr>
          <w:rStyle w:val="HebrewChar"/>
          <w:rFonts w:cs="FrankRuehl" w:hint="cs"/>
          <w:rtl/>
        </w:rPr>
        <w:t xml:space="preserve"> (שם קח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דוד לפני הקב"ה רבונו של עולם, שמעתי בני אדם שהיו אומרים מתי ימות זקן זה ויבא שלמה בנו ויבנה בית הבחירה ונעלה לרגל ושמחתי</w:t>
      </w:r>
      <w:r w:rsidRPr="0001664D">
        <w:rPr>
          <w:rStyle w:val="HebrewChar"/>
          <w:rFonts w:cs="FrankRuehl" w:hint="cs"/>
          <w:rtl/>
        </w:rPr>
        <w:t>...</w:t>
      </w:r>
      <w:r w:rsidR="0000412F" w:rsidRPr="0001664D">
        <w:rPr>
          <w:rStyle w:val="HebrewChar"/>
          <w:rFonts w:cs="FrankRuehl" w:hint="cs"/>
          <w:rtl/>
        </w:rPr>
        <w:t xml:space="preserve"> (מכות י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rtl/>
        </w:rPr>
        <w:t>ת</w:t>
      </w:r>
      <w:r w:rsidRPr="0001664D">
        <w:rPr>
          <w:rStyle w:val="HebrewChar"/>
          <w:rFonts w:cs="FrankRuehl" w:hint="cs"/>
          <w:rtl/>
        </w:rPr>
        <w:t>נו רבנן כשנתפס רבי אליעזר למינות העלהו לגרדום לידון, אמר לו אותו הגמון זקן שכמותך יעסוק בדברים בטלים הללו</w:t>
      </w:r>
      <w:r w:rsidR="0001664D" w:rsidRPr="0001664D">
        <w:rPr>
          <w:rStyle w:val="HebrewChar"/>
          <w:rFonts w:cs="FrankRuehl" w:hint="cs"/>
          <w:rtl/>
        </w:rPr>
        <w:t>...</w:t>
      </w:r>
      <w:r w:rsidRPr="0001664D">
        <w:rPr>
          <w:rStyle w:val="HebrewChar"/>
          <w:rFonts w:cs="FrankRuehl" w:hint="cs"/>
          <w:rtl/>
        </w:rPr>
        <w:t xml:space="preserve"> אמר ליה ומאי טעמא לא אתית לבי אבידן, אמר להו זקן הייתי ומתיירא אני שמא תרמסוני ברגליכם, ועד האידנא כמה סבי איתרמוס, אתרחיש ניסא ההוא יומא אירמס חד סבא</w:t>
      </w:r>
      <w:r w:rsidR="0001664D" w:rsidRPr="0001664D">
        <w:rPr>
          <w:rStyle w:val="HebrewChar"/>
          <w:rFonts w:cs="FrankRuehl" w:hint="cs"/>
          <w:rtl/>
        </w:rPr>
        <w:t>...</w:t>
      </w:r>
      <w:r w:rsidRPr="0001664D">
        <w:rPr>
          <w:rStyle w:val="HebrewChar"/>
          <w:rFonts w:cs="FrankRuehl" w:hint="cs"/>
          <w:rtl/>
        </w:rPr>
        <w:t xml:space="preserve"> (עבודה זרה טז ב ויז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ומי מלכי זוטרי מקמי קשישי</w:t>
      </w:r>
      <w:r w:rsidR="0001664D" w:rsidRPr="0001664D">
        <w:rPr>
          <w:rStyle w:val="HebrewChar"/>
          <w:rFonts w:cs="FrankRuehl" w:hint="cs"/>
          <w:rtl/>
        </w:rPr>
        <w:t>...</w:t>
      </w:r>
      <w:r w:rsidRPr="0001664D">
        <w:rPr>
          <w:rStyle w:val="HebrewChar"/>
          <w:rFonts w:cs="FrankRuehl" w:hint="cs"/>
          <w:rtl/>
        </w:rPr>
        <w:t xml:space="preserve"> (הוריות יא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אלישע בן אבויה אומר הלומד ילד למה הוא דומה, לדיו כתובה על ניר חדש, והלומד זקן למה הוא דומה, לדיו כתובה על ניר מחוק. רבי יוסי ברבי יהודה איש כפר הבבלי אומר הלומד מן הקטנים למה הוא דומה לאוכל ענבים קהות ושותה יין מגיתו,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והלומד מן הזקנים למה הוא דומה לאוכל ענבים בשולות ושותה יין ישן. </w:t>
      </w:r>
      <w:r>
        <w:rPr>
          <w:rStyle w:val="HebrewChar"/>
          <w:rtl/>
        </w:rPr>
        <w:t> </w:t>
      </w:r>
      <w:r w:rsidR="0001664D" w:rsidRPr="0001664D">
        <w:rPr>
          <w:rStyle w:val="HebrewChar"/>
          <w:rFonts w:cs="FrankRuehl" w:hint="cs"/>
          <w:rtl/>
        </w:rPr>
        <w:t xml:space="preserve"> </w:t>
      </w:r>
      <w:r w:rsidRPr="0001664D">
        <w:rPr>
          <w:rStyle w:val="HebrewChar"/>
          <w:rFonts w:cs="FrankRuehl" w:hint="cs"/>
          <w:rtl/>
        </w:rPr>
        <w:t>(אבות פרק ד כ)</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בן ארבעים לבינה, בן חמשים לעצה, בן ששים לזקנה, בן שבעים לשיבה, בן שמונים לגבורה, בן תשעים לשוח, בן מאה כאילו מת ועבר ובטל מן העולם. (שם פרק ה כא)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שמעון בן יהודה (בן מנסיא) משום רבי שמעון בן יוחאי אומר הנוי והכח</w:t>
      </w:r>
      <w:r w:rsidR="0001664D" w:rsidRPr="0001664D">
        <w:rPr>
          <w:rStyle w:val="HebrewChar"/>
          <w:rFonts w:cs="FrankRuehl" w:hint="cs"/>
          <w:rtl/>
        </w:rPr>
        <w:t>...</w:t>
      </w:r>
      <w:r w:rsidRPr="0001664D">
        <w:rPr>
          <w:rStyle w:val="HebrewChar"/>
          <w:rFonts w:cs="FrankRuehl" w:hint="cs"/>
          <w:rtl/>
        </w:rPr>
        <w:t xml:space="preserve"> הזקנה והשיבה והבנים נאה לצדיקים ונאה לעולם, שנאמר (משלי ט"ז) עטרת תפארת שיבה בדרך צדקה תמצא, ואומר (שם כ') תפארת בחורים </w:t>
      </w:r>
      <w:r w:rsidRPr="0001664D">
        <w:rPr>
          <w:rStyle w:val="HebrewChar"/>
          <w:rFonts w:cs="FrankRuehl" w:hint="cs"/>
          <w:rtl/>
        </w:rPr>
        <w:lastRenderedPageBreak/>
        <w:t>כוחם והדר זקנים שיבה, ואומר (שם י"ז) עטרת זקנים בני בנים ותפארת בנים אבותם, ואומר (ישעיה כ"ד) וחפרה הלבנה ובושה החמה כי מלך ה' צב-אות בהר ציון ובירושלים ונגד זקניו כבוד. רבי שמעון בן מנסיא אומר אלו שבע מדות שמנו חכמים לצדיקים כולם נתקיימו ברבי ובבניו. (שם ו 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לו רבי עקיבא, יהודה צהבו פניך שהשבת את זקן, תמהני אם תאריך ימים</w:t>
      </w:r>
      <w:r w:rsidRPr="0001664D">
        <w:rPr>
          <w:rStyle w:val="HebrewChar"/>
          <w:rFonts w:cs="FrankRuehl" w:hint="cs"/>
          <w:rtl/>
        </w:rPr>
        <w:t>...</w:t>
      </w:r>
      <w:r w:rsidR="0000412F" w:rsidRPr="0001664D">
        <w:rPr>
          <w:rStyle w:val="HebrewChar"/>
          <w:rFonts w:cs="FrankRuehl" w:hint="cs"/>
          <w:rtl/>
        </w:rPr>
        <w:t xml:space="preserve"> (מנחות סח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כהנים במומין פסולים בשנים כשרים, לוים במומין כשרים בשנים פסולים</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עד שיזקין עד כמה, אמר רבא אלעא אמר רבי חנינא עד שירתת</w:t>
      </w:r>
      <w:r w:rsidR="0001664D" w:rsidRPr="0001664D">
        <w:rPr>
          <w:rStyle w:val="HebrewChar"/>
          <w:rFonts w:cs="FrankRuehl" w:hint="cs"/>
          <w:bCs/>
          <w:rtl/>
        </w:rPr>
        <w:t>...</w:t>
      </w:r>
      <w:r>
        <w:rPr>
          <w:rStyle w:val="HebrewChar"/>
          <w:rtl/>
        </w:rPr>
        <w:t> </w:t>
      </w:r>
      <w:r w:rsidRPr="0001664D">
        <w:rPr>
          <w:rStyle w:val="HebrewChar"/>
          <w:rFonts w:cs="FrankRuehl" w:hint="cs"/>
          <w:rtl/>
        </w:rPr>
        <w:t xml:space="preserve"> אמרו עליו על רבי חנינא שהיה בן שמונים שנה והיה עומד על רגלו אחת וחולץ מנעלו ונועל מנעלו. אמר רבי חנינא חמין ושמן שסכתני אמי בילדותי הן עמדו לי בעת זקנותי. (חולין כד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על אשכח ינוקי מלעיל סבי מלתחת, אמר אי יתיבנא שלמא להני קטלי לי הני, סברי אנן עדיפינן דאנן קשינן טפי</w:t>
      </w:r>
      <w:r w:rsidRPr="0001664D">
        <w:rPr>
          <w:rStyle w:val="HebrewChar"/>
          <w:rFonts w:cs="FrankRuehl" w:hint="cs"/>
          <w:rtl/>
        </w:rPr>
        <w:t>...</w:t>
      </w:r>
      <w:r w:rsidR="0000412F" w:rsidRPr="0001664D">
        <w:rPr>
          <w:rStyle w:val="HebrewChar"/>
          <w:rFonts w:cs="FrankRuehl" w:hint="cs"/>
          <w:rtl/>
        </w:rPr>
        <w:t xml:space="preserve"> (בכורות 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ואלו (מומים) שאין שוחטין עליהן לא במקדש ולא במדינה</w:t>
      </w:r>
      <w:r w:rsidR="0001664D" w:rsidRPr="0001664D">
        <w:rPr>
          <w:rStyle w:val="HebrewChar"/>
          <w:rFonts w:cs="FrankRuehl" w:hint="cs"/>
          <w:rtl/>
        </w:rPr>
        <w:t>...</w:t>
      </w:r>
      <w:r w:rsidRPr="0001664D">
        <w:rPr>
          <w:rStyle w:val="HebrewChar"/>
          <w:rFonts w:cs="FrankRuehl" w:hint="cs"/>
          <w:rtl/>
        </w:rPr>
        <w:t xml:space="preserve"> זקן וחולה ומזוהם</w:t>
      </w:r>
      <w:r w:rsidR="0001664D" w:rsidRPr="0001664D">
        <w:rPr>
          <w:rStyle w:val="HebrewChar"/>
          <w:rFonts w:cs="FrankRuehl" w:hint="cs"/>
          <w:rtl/>
        </w:rPr>
        <w:t>...</w:t>
      </w:r>
      <w:r w:rsidRPr="0001664D">
        <w:rPr>
          <w:rStyle w:val="HebrewChar"/>
          <w:rFonts w:cs="FrankRuehl" w:hint="cs"/>
          <w:rtl/>
        </w:rPr>
        <w:t xml:space="preserve"> מנהני מילי, דתנו רבנן מן הצאן ומן הכבשים ומן העזים פרט לזקן ולחולה ולמזוהם</w:t>
      </w:r>
      <w:r w:rsidR="0001664D" w:rsidRPr="0001664D">
        <w:rPr>
          <w:rStyle w:val="HebrewChar"/>
          <w:rFonts w:cs="FrankRuehl" w:hint="cs"/>
          <w:rtl/>
        </w:rPr>
        <w:t>...</w:t>
      </w:r>
      <w:r w:rsidRPr="0001664D">
        <w:rPr>
          <w:rStyle w:val="HebrewChar"/>
          <w:rFonts w:cs="FrankRuehl" w:hint="cs"/>
          <w:rtl/>
        </w:rPr>
        <w:t xml:space="preserve"> (שם מא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חזקיה אמרי אינשי </w:t>
      </w:r>
      <w:r>
        <w:rPr>
          <w:rStyle w:val="HebrewChar"/>
          <w:rtl/>
        </w:rPr>
        <w:t> </w:t>
      </w:r>
      <w:r w:rsidRPr="0001664D">
        <w:rPr>
          <w:rStyle w:val="HebrewChar"/>
          <w:rFonts w:cs="FrankRuehl" w:hint="cs"/>
          <w:bCs/>
          <w:rtl/>
        </w:rPr>
        <w:t xml:space="preserve">סבא בביתא פאחא בביתא, סבתא בביתה סימא (אוצר) בביתא. </w:t>
      </w:r>
      <w:r>
        <w:rPr>
          <w:rStyle w:val="HebrewChar"/>
          <w:rtl/>
        </w:rPr>
        <w:t> </w:t>
      </w:r>
      <w:r w:rsidR="0001664D" w:rsidRPr="0001664D">
        <w:rPr>
          <w:rStyle w:val="HebrewChar"/>
          <w:rFonts w:cs="FrankRuehl" w:hint="cs"/>
          <w:rtl/>
        </w:rPr>
        <w:t xml:space="preserve"> </w:t>
      </w:r>
      <w:r w:rsidRPr="0001664D">
        <w:rPr>
          <w:rStyle w:val="HebrewChar"/>
          <w:rFonts w:cs="FrankRuehl" w:hint="cs"/>
          <w:rtl/>
        </w:rPr>
        <w:t>(ערכין יט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שמעון בן עקשיא אומר זקני עם הארץ כל זמן שהם מזקינים דעתן מיטרפת עליהם, שנאמר מסיר שפה לנאמנים וטעם זקנים יקח, אבל זקני תורה אינן כן, אלא כל זמן שמזקינים דעתן מתיישבת עליהם, שנאמר בישישים חכמה ואורך ימים תבונה. (קנים כה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היכי דמי סמוך לזקנתה, אמר רב יהודה כל שחברותיה אומרות עליה זקנה היא, ורבי שמעון אומר כל שקורין לה אמא ואינה בושה</w:t>
      </w:r>
      <w:r w:rsidR="0001664D" w:rsidRPr="0001664D">
        <w:rPr>
          <w:rStyle w:val="HebrewChar"/>
          <w:rFonts w:cs="FrankRuehl" w:hint="cs"/>
          <w:rtl/>
        </w:rPr>
        <w:t>...</w:t>
      </w:r>
      <w:r w:rsidRPr="0001664D">
        <w:rPr>
          <w:rStyle w:val="HebrewChar"/>
          <w:rFonts w:cs="FrankRuehl" w:hint="cs"/>
          <w:rtl/>
        </w:rPr>
        <w:t xml:space="preserve"> (נדה ט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רב חיננא בר שלמיא משמיה דרב כיון שנתקו שיניו של אדם נתמעטו מזונותיו, שנאמר גם אנכי נתתי לך נקיון שנים בכל עריכם וחוסר לחם בכל מקומותיכם. (שם סה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אמר ר' זעירא אם נזדקנה אומתך עמוד וגדרה כשם שעשה אלקנה, שהיה מדריך את ישראל לפעמי רגלים</w:t>
      </w:r>
      <w:r w:rsidR="0001664D" w:rsidRPr="0001664D">
        <w:rPr>
          <w:rStyle w:val="HebrewChar"/>
          <w:rFonts w:cs="FrankRuehl" w:hint="cs"/>
          <w:rtl/>
        </w:rPr>
        <w:t>...</w:t>
      </w:r>
      <w:r w:rsidRPr="0001664D">
        <w:rPr>
          <w:rStyle w:val="HebrewChar"/>
          <w:rFonts w:cs="FrankRuehl" w:hint="cs"/>
          <w:rtl/>
        </w:rPr>
        <w:t xml:space="preserve"> (ברכות סח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יפה סיפסוף שאכלנו בילדותינו מפרסקים שאכלנו בזקנותינו</w:t>
      </w:r>
      <w:r w:rsidR="0001664D" w:rsidRPr="0001664D">
        <w:rPr>
          <w:rStyle w:val="HebrewChar"/>
          <w:rFonts w:cs="FrankRuehl" w:hint="cs"/>
          <w:rtl/>
        </w:rPr>
        <w:t>...</w:t>
      </w:r>
      <w:r w:rsidRPr="0001664D">
        <w:rPr>
          <w:rStyle w:val="HebrewChar"/>
          <w:rFonts w:cs="FrankRuehl" w:hint="cs"/>
          <w:rtl/>
        </w:rPr>
        <w:t xml:space="preserve"> (פאה לג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וכל מי שאינו צריך ליטול ונוטל אינו מת מן הזקנה עד שצריך לבריות. וכל מי שהוא צריך ליטול ואינו נוטל אינו מת מן הזקנה עד שיפרנס לאחרים משלו</w:t>
      </w:r>
      <w:r w:rsidRPr="0001664D">
        <w:rPr>
          <w:rStyle w:val="HebrewChar"/>
          <w:rFonts w:cs="FrankRuehl" w:hint="cs"/>
          <w:rtl/>
        </w:rPr>
        <w:t>...</w:t>
      </w:r>
      <w:r w:rsidR="0000412F" w:rsidRPr="0001664D">
        <w:rPr>
          <w:rStyle w:val="HebrewChar"/>
          <w:rFonts w:cs="FrankRuehl" w:hint="cs"/>
          <w:rtl/>
        </w:rPr>
        <w:t xml:space="preserve"> וכל מי שאינו לא חיגר ולא סומא ולא פיסח ועושה עצמו כאחד מהן אינו מת מן הזקנה עד שיהא כאחד מהן</w:t>
      </w:r>
      <w:r w:rsidRPr="0001664D">
        <w:rPr>
          <w:rStyle w:val="HebrewChar"/>
          <w:rFonts w:cs="FrankRuehl" w:hint="cs"/>
          <w:rtl/>
        </w:rPr>
        <w:t>...</w:t>
      </w:r>
      <w:r w:rsidR="0000412F" w:rsidRPr="0001664D">
        <w:rPr>
          <w:rStyle w:val="HebrewChar"/>
          <w:rFonts w:cs="FrankRuehl" w:hint="cs"/>
          <w:rtl/>
        </w:rPr>
        <w:t xml:space="preserve"> וכל דיין שלוקח שוחד ומטה את הדין אינו מת מן הזקנה עד שיהא עיניו כהות</w:t>
      </w:r>
      <w:r w:rsidRPr="0001664D">
        <w:rPr>
          <w:rStyle w:val="HebrewChar"/>
          <w:rFonts w:cs="FrankRuehl" w:hint="cs"/>
          <w:rtl/>
        </w:rPr>
        <w:t>...</w:t>
      </w:r>
      <w:r w:rsidR="0000412F" w:rsidRPr="0001664D">
        <w:rPr>
          <w:rStyle w:val="HebrewChar"/>
          <w:rFonts w:cs="FrankRuehl" w:hint="cs"/>
          <w:rtl/>
        </w:rPr>
        <w:t xml:space="preserve"> (שם לז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המבריך מתוך של יחיד או מתוך של רבים לתוך שלו, אפילו מן הילדה אינו מביא, הדא אמרה כשם שהילדה חיה מן הזקינה, כך הזקינה חיה מן הילדה</w:t>
      </w:r>
      <w:r w:rsidR="0001664D" w:rsidRPr="0001664D">
        <w:rPr>
          <w:rStyle w:val="HebrewChar"/>
          <w:rFonts w:cs="FrankRuehl" w:hint="cs"/>
          <w:rtl/>
        </w:rPr>
        <w:t>...</w:t>
      </w:r>
      <w:r w:rsidRPr="0001664D">
        <w:rPr>
          <w:rStyle w:val="HebrewChar"/>
          <w:rFonts w:cs="FrankRuehl" w:hint="cs"/>
          <w:rtl/>
        </w:rPr>
        <w:t xml:space="preserve"> (בכורים 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כיצד הוא יודע (אם הנטיעה הילדה חיה מהזקנה), רבי ביבי בשם רבי חנינה אם היו העלים הפוכין כלפי הילדה דבר בריא שהוא חי מכח הזקנה, ואם היו העלים הפוכים כלפי הזקנה דבר בריא שהוא חי מכח הילדה, אמר רבי יודן בר חנין סימנא, דאכיל מן חבריה בהית (מתבייש) מסתכל ביה. (בכורים 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נמצאת אומר המת לששים שנה מיתה האמורה בתורה, וכתיב תבא בכלח אלי קבר, לשבעים מיתה של חיבה, דכתיב ימי שנותינו בהם שבעים שנה, לשמונים מיתה של זקנה, שנאמר ואם בגבורות שמונים שנה</w:t>
      </w:r>
      <w:r w:rsidR="0001664D" w:rsidRPr="0001664D">
        <w:rPr>
          <w:rStyle w:val="HebrewChar"/>
          <w:rFonts w:cs="FrankRuehl" w:hint="cs"/>
          <w:rtl/>
        </w:rPr>
        <w:t>...</w:t>
      </w:r>
      <w:r w:rsidRPr="0001664D">
        <w:rPr>
          <w:rStyle w:val="HebrewChar"/>
          <w:rFonts w:cs="FrankRuehl" w:hint="cs"/>
          <w:rtl/>
        </w:rPr>
        <w:t xml:space="preserve"> תני רבי חנינא בן אנטיגונוס אומר זקן שאכל את החלב וכי מי מודיענו שהוא בהיכרת</w:t>
      </w:r>
      <w:r w:rsidR="0001664D" w:rsidRPr="0001664D">
        <w:rPr>
          <w:rStyle w:val="HebrewChar"/>
          <w:rFonts w:cs="FrankRuehl" w:hint="cs"/>
          <w:rtl/>
        </w:rPr>
        <w:t>...</w:t>
      </w:r>
      <w:r w:rsidRPr="0001664D">
        <w:rPr>
          <w:rStyle w:val="HebrewChar"/>
          <w:rFonts w:cs="FrankRuehl" w:hint="cs"/>
          <w:rtl/>
        </w:rPr>
        <w:t xml:space="preserve"> (שם 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יוסי בי רבי בון בשם ר' חונא בר חייא בא וראה כמה גדול כוחן של עושי מצוה, שמפני זקן אין עומדין (בעלי אומניות) ובפני עושי מצות עומדין</w:t>
      </w:r>
      <w:r w:rsidR="0001664D" w:rsidRPr="0001664D">
        <w:rPr>
          <w:rStyle w:val="HebrewChar"/>
          <w:rFonts w:cs="FrankRuehl" w:hint="cs"/>
          <w:rtl/>
        </w:rPr>
        <w:t>...</w:t>
      </w:r>
      <w:r w:rsidRPr="0001664D">
        <w:rPr>
          <w:rStyle w:val="HebrewChar"/>
          <w:rFonts w:cs="FrankRuehl" w:hint="cs"/>
          <w:rtl/>
        </w:rPr>
        <w:t xml:space="preserve"> עד כמה אדם צריך </w:t>
      </w:r>
      <w:r>
        <w:rPr>
          <w:rStyle w:val="HebrewChar"/>
          <w:rtl/>
        </w:rPr>
        <w:t> </w:t>
      </w:r>
      <w:r w:rsidRPr="0001664D">
        <w:rPr>
          <w:rStyle w:val="HebrewChar"/>
          <w:rFonts w:cs="FrankRuehl" w:hint="cs"/>
          <w:bCs/>
          <w:rtl/>
        </w:rPr>
        <w:t xml:space="preserve">לעמוד מפני זקן, שמעון בר בא בשם רבי יוחנן פעמים ביום, רבי לעזר אומר פעם אחת. </w:t>
      </w:r>
      <w:r>
        <w:rPr>
          <w:rStyle w:val="HebrewChar"/>
          <w:rtl/>
        </w:rPr>
        <w:t> </w:t>
      </w:r>
      <w:r w:rsidR="0001664D" w:rsidRPr="0001664D">
        <w:rPr>
          <w:rStyle w:val="HebrewChar"/>
          <w:rFonts w:cs="FrankRuehl" w:hint="cs"/>
          <w:rtl/>
        </w:rPr>
        <w:t xml:space="preserve"> </w:t>
      </w:r>
      <w:r w:rsidRPr="0001664D">
        <w:rPr>
          <w:rStyle w:val="HebrewChar"/>
          <w:rFonts w:cs="FrankRuehl" w:hint="cs"/>
          <w:rtl/>
        </w:rPr>
        <w:t>לא כן תני רבי שמעון בן אליעזר אומר מנין לזקן שלא יטריח, תלמוד לומר זקן ויראת מאלקיך אני ה'</w:t>
      </w:r>
      <w:r w:rsidR="0001664D" w:rsidRPr="0001664D">
        <w:rPr>
          <w:rStyle w:val="HebrewChar"/>
          <w:rFonts w:cs="FrankRuehl" w:hint="cs"/>
          <w:rtl/>
        </w:rPr>
        <w:t>...</w:t>
      </w:r>
      <w:r w:rsidRPr="0001664D">
        <w:rPr>
          <w:rStyle w:val="HebrewChar"/>
          <w:rFonts w:cs="FrankRuehl" w:hint="cs"/>
          <w:rtl/>
        </w:rPr>
        <w:t xml:space="preserve"> ר' חזקיה רבי חנינה בריה דרבי אבהו בשם רבי אבדומא דמן חיפה לזקן ד' אמות, עבר לפניו ישב לו</w:t>
      </w:r>
      <w:r w:rsidR="0001664D" w:rsidRPr="0001664D">
        <w:rPr>
          <w:rStyle w:val="HebrewChar"/>
          <w:rFonts w:cs="FrankRuehl" w:hint="cs"/>
          <w:rtl/>
        </w:rPr>
        <w:t>...</w:t>
      </w:r>
      <w:r w:rsidRPr="0001664D">
        <w:rPr>
          <w:rStyle w:val="HebrewChar"/>
          <w:rFonts w:cs="FrankRuehl" w:hint="cs"/>
          <w:rtl/>
        </w:rPr>
        <w:t xml:space="preserve"> חזקיה ב"ר מן דהוה לעי באורייתא כל צורכיה הוה אזל ויתיב ליה קומי בית ועדא בגין </w:t>
      </w:r>
      <w:r w:rsidRPr="0001664D">
        <w:rPr>
          <w:rStyle w:val="HebrewChar"/>
          <w:rFonts w:cs="FrankRuehl" w:hint="cs"/>
          <w:rtl/>
        </w:rPr>
        <w:lastRenderedPageBreak/>
        <w:t>מיחמי סבין ומיקם ליה מן קומיהון</w:t>
      </w:r>
      <w:r w:rsidR="0001664D" w:rsidRPr="0001664D">
        <w:rPr>
          <w:rStyle w:val="HebrewChar"/>
          <w:rFonts w:cs="FrankRuehl" w:hint="cs"/>
          <w:rtl/>
        </w:rPr>
        <w:t>...</w:t>
      </w:r>
      <w:r w:rsidRPr="0001664D">
        <w:rPr>
          <w:rStyle w:val="HebrewChar"/>
          <w:rFonts w:cs="FrankRuehl" w:hint="cs"/>
          <w:rtl/>
        </w:rPr>
        <w:t xml:space="preserve"> אמר רבי סימון אמר הקב"ה מפני שיבה תקום והדרת פני זקן ויראת מאלקיך אני ה', אני הוא שקיימתי עמידת זקן תחילה</w:t>
      </w:r>
      <w:r w:rsidR="0001664D" w:rsidRPr="0001664D">
        <w:rPr>
          <w:rStyle w:val="HebrewChar"/>
          <w:rFonts w:cs="FrankRuehl" w:hint="cs"/>
          <w:rtl/>
        </w:rPr>
        <w:t>...</w:t>
      </w:r>
      <w:r w:rsidRPr="0001664D">
        <w:rPr>
          <w:rStyle w:val="HebrewChar"/>
          <w:rFonts w:cs="FrankRuehl" w:hint="cs"/>
          <w:rtl/>
        </w:rPr>
        <w:t xml:space="preserve"> רבי מאיר חמי </w:t>
      </w:r>
      <w:r>
        <w:rPr>
          <w:rStyle w:val="HebrewChar"/>
          <w:rtl/>
        </w:rPr>
        <w:t> </w:t>
      </w:r>
      <w:r w:rsidRPr="0001664D">
        <w:rPr>
          <w:rStyle w:val="HebrewChar"/>
          <w:rFonts w:cs="FrankRuehl" w:hint="cs"/>
          <w:bCs/>
          <w:rtl/>
        </w:rPr>
        <w:t>אפילו סב עם הארץ ומיקם ליה מן קמוי, אמר לא מגן מאריך ימים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יא א וב, וראה שם עוד וערך כבוד זקן)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מעשה בחסיד אחד שהיה יושב ושונה אל תאמן בעצמך עד יום זקנותך, כגון אני (שהיה בטוח בעצמו שלא ישלוט יצר הרע, אמר שאין לשנות בלשון עד יום מותך), אתת רוחא ונסיתיה, ושרי תהי ביה (התחיל להתחרט לחזור בו מחטאתו), אמרה ליה לא תצוק, רוח אנא, אזול ואישתוי לחברך (ולא תתגאה יותר מאחרים). (שבת 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יעקב בר אביי בשם רב ששת נמנו באושא שלא לנדות זקן, ואתייא כיי דאמר ר' שמואל בשם רבי אבהו זקן שאירע בו דבר אין מורידין אותו מגדולתו אלא אומרים לו הכבד ושב בביתך. רבי יעקב בר אביי בשם רבי אחא זקן ששכח תלמודו מחמת אונסו נוהגין בו כקדושת ארון. רבי אחא ר' תנחום רבי חייה בשם רבי יוחנן זקן שנידה לצורך עצמו אפילו כהלכה אין נידויו נידוי</w:t>
      </w:r>
      <w:r w:rsidR="0001664D" w:rsidRPr="0001664D">
        <w:rPr>
          <w:rStyle w:val="HebrewChar"/>
          <w:rFonts w:cs="FrankRuehl" w:hint="cs"/>
          <w:rtl/>
        </w:rPr>
        <w:t>...</w:t>
      </w:r>
      <w:r w:rsidRPr="0001664D">
        <w:rPr>
          <w:rStyle w:val="HebrewChar"/>
          <w:rFonts w:cs="FrankRuehl" w:hint="cs"/>
          <w:rtl/>
        </w:rPr>
        <w:t xml:space="preserve"> (מועד קטן יא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זקן (פטור מעליה לרגל), דכתיב רגלים, אמר רבי יוסה תרתיהון לקולא, יכול לשמוח ואינו יכול להלך קורא אני עליו רגלים, יכול להלך ואינו יכול לשמח קורא אני עליו ושמחת</w:t>
      </w:r>
      <w:r w:rsidR="0001664D" w:rsidRPr="0001664D">
        <w:rPr>
          <w:rStyle w:val="HebrewChar"/>
          <w:rFonts w:cs="FrankRuehl" w:hint="cs"/>
          <w:rtl/>
        </w:rPr>
        <w:t>...</w:t>
      </w:r>
      <w:r w:rsidRPr="0001664D">
        <w:rPr>
          <w:rStyle w:val="HebrewChar"/>
          <w:rFonts w:cs="FrankRuehl" w:hint="cs"/>
          <w:rtl/>
        </w:rPr>
        <w:t xml:space="preserve"> (חגיגה ג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ריב"ל אמר ראש וזקן זקן קודם, שאינו ראש אם אינו זקן, מה טעמא אתם נצבים היום כולכם וגו', וכתיב ויאסף יהושע את כל זקני ישראל שכמה, משה הקדים ראשים לזקינים, יהושע הקדים זקינים לראשים, משה על ידי שהיו הכל תלמידיו הקדים ראשים לזקינים, יהושע על ידי שלא היו הכל תלמידיו הקדים זקינים לראשים</w:t>
      </w:r>
      <w:r w:rsidR="0001664D" w:rsidRPr="0001664D">
        <w:rPr>
          <w:rStyle w:val="HebrewChar"/>
          <w:rFonts w:cs="FrankRuehl" w:hint="cs"/>
          <w:rtl/>
        </w:rPr>
        <w:t>...</w:t>
      </w:r>
      <w:r w:rsidRPr="0001664D">
        <w:rPr>
          <w:rStyle w:val="HebrewChar"/>
          <w:rFonts w:cs="FrankRuehl" w:hint="cs"/>
          <w:rtl/>
        </w:rPr>
        <w:t xml:space="preserve"> משה על ידי שלא נתייגע בתלמוד תורה הקדים ראעשים לזקינים, יהושע על ידי שנתייגע בתלמוד תורה הקדים זקינים לראשים</w:t>
      </w:r>
      <w:r w:rsidR="0001664D" w:rsidRPr="0001664D">
        <w:rPr>
          <w:rStyle w:val="HebrewChar"/>
          <w:rFonts w:cs="FrankRuehl" w:hint="cs"/>
          <w:rtl/>
        </w:rPr>
        <w:t>...</w:t>
      </w:r>
      <w:r w:rsidRPr="0001664D">
        <w:rPr>
          <w:rStyle w:val="HebrewChar"/>
          <w:rFonts w:cs="FrankRuehl" w:hint="cs"/>
          <w:rtl/>
        </w:rPr>
        <w:t xml:space="preserve"> (הוריות יט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ריש לקיש שלשה הם שנאמר בהם בשיבה טובה, אברהם היה שוה לו, דוד שוה לו, גדעון </w:t>
      </w:r>
      <w:r w:rsidRPr="0001664D">
        <w:rPr>
          <w:rStyle w:val="HebrewChar"/>
          <w:rFonts w:cs="FrankRuehl" w:hint="cs"/>
          <w:rtl/>
        </w:rPr>
        <w:lastRenderedPageBreak/>
        <w:t>לא שוה לו</w:t>
      </w:r>
      <w:r w:rsidR="0001664D" w:rsidRPr="0001664D">
        <w:rPr>
          <w:rStyle w:val="HebrewChar"/>
          <w:rFonts w:cs="FrankRuehl" w:hint="cs"/>
          <w:rtl/>
        </w:rPr>
        <w:t>...</w:t>
      </w:r>
      <w:r w:rsidRPr="0001664D">
        <w:rPr>
          <w:rStyle w:val="HebrewChar"/>
          <w:rFonts w:cs="FrankRuehl" w:hint="cs"/>
          <w:rtl/>
        </w:rPr>
        <w:t xml:space="preserve"> (בראשית פרשה מד כג)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האיש אינו מזקין והאשה מזקנת, ר' עזריה אמר אף לזאת לא נצרך, שהרי שרה בת תשעים שנה ולא הזקינה, אי זו היא זקינה, כל שקורין אותה אימא פלנית ואינה מקפדת. (שם פרשה מז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ואברהם ושרה זקנים, א"ר יוחנן כבר כתיב ואברהם ושרה זקנים מה תלמוד לומר ואברהם זקן, אלא שהחזירהו הקב"ה לימי נערותיו צריך לכתוב פעם שניה ואברהם זקן. ר' אמי אמר כאן זקנה שיש בה לחלוחית, ולהלן בזקנה שאין בה לחלוחית. (שם פרשה מח יט)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א"ר יהודה בר סימון אמר הקב"ה אתם מילדים עצמכם ומזקינים את חבריכם ואני זקנתי מלעשות נסים. (שם שם כ)</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יצחק פתח (תהלים ע"א) וגם עד זקנה ושיבה אלקים אל תעזבני, אמר רבי אחא לא היא זקנה ולא היא שיבה, אלא שאם נתת לי זקנה תן לי שיבה עמה, ממי אתה למד מאברהם, על ידי שכתוב בו ושמרו דרך ה' לעשות צדקה ומשפט זכה לזקנה, ואברהם זקן. (שם פרשה נט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ואברהם זקן,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זקן זה שקנה שני עולמות,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שלשה נכתרו בזקנה ובימים, ושלשתן היו ראש לנסיון, אברהם יהושע ודוד</w:t>
      </w:r>
      <w:r w:rsidR="0001664D" w:rsidRPr="0001664D">
        <w:rPr>
          <w:rStyle w:val="HebrewChar"/>
          <w:rFonts w:cs="FrankRuehl" w:hint="cs"/>
          <w:rtl/>
        </w:rPr>
        <w:t>...</w:t>
      </w:r>
      <w:r w:rsidRPr="0001664D">
        <w:rPr>
          <w:rStyle w:val="HebrewChar"/>
          <w:rFonts w:cs="FrankRuehl" w:hint="cs"/>
          <w:rtl/>
        </w:rPr>
        <w:t xml:space="preserve"> אמר רבי אחא יש לך אדם שהוא בזקנה ואינו בימים, בימים ואינו בזקנה, אבל כאן זקנה כנגד ימים וימים כנגד זקנה. בא בימים ר"י אומר בא בדיפלון, רבי אבא אומר בא בכפלון, (מפולש לחיי העולם הבא), אמר רבי יצחק באותן הימים שכתוב בהן (קהלת י"ב) עד אשר לא יבואו ימי הרעה. (שם שם 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ותלך לדרוש את ה', וכי בתי כנסיות ובתי מדרשות היו באותן הימים, והלא לא הלכה אלא למדרשו של שם ועבר, אלא ללמדך </w:t>
      </w:r>
      <w:r>
        <w:rPr>
          <w:rStyle w:val="HebrewChar"/>
          <w:rtl/>
        </w:rPr>
        <w:t> </w:t>
      </w:r>
      <w:r w:rsidRPr="0001664D">
        <w:rPr>
          <w:rStyle w:val="HebrewChar"/>
          <w:rFonts w:cs="FrankRuehl" w:hint="cs"/>
          <w:bCs/>
          <w:rtl/>
        </w:rPr>
        <w:t xml:space="preserve">שכל מי שהוא מקביל פני זקן כמקביל פני שכינה.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פרשה סג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אמרו ראו דברים ישנים מפי זקן חדש</w:t>
      </w:r>
      <w:r w:rsidRPr="0001664D">
        <w:rPr>
          <w:rStyle w:val="HebrewChar"/>
          <w:rFonts w:cs="FrankRuehl" w:hint="cs"/>
          <w:rtl/>
        </w:rPr>
        <w:t>...</w:t>
      </w:r>
      <w:r w:rsidR="0000412F" w:rsidRPr="0001664D">
        <w:rPr>
          <w:rStyle w:val="HebrewChar"/>
          <w:rFonts w:cs="FrankRuehl" w:hint="cs"/>
          <w:rtl/>
        </w:rPr>
        <w:t xml:space="preserve"> (שם שם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יהודה בר סימון אברהם תבע זקנה, אמר לפניו רבון העולמים, אדם ובנו נכנסין למקום ואין אדם יודע למי מכבד, אמר לו הקב"ה חייך דבר טוב תבעת וממך הוא מתחיל. מתחילת הספר ועד כאן אין כתיב זקנה, וכיון שעמד אברהם נתן לו זקנה, שנאמר ואברהם זקן </w:t>
      </w:r>
      <w:r w:rsidRPr="0001664D">
        <w:rPr>
          <w:rStyle w:val="HebrewChar"/>
          <w:rFonts w:cs="FrankRuehl" w:hint="cs"/>
          <w:rtl/>
        </w:rPr>
        <w:lastRenderedPageBreak/>
        <w:t>בא בימים. (שם פרשה סה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ר"י אמר שחייב אדם בכבוד אביו יותר מכבוד זקינו</w:t>
      </w:r>
      <w:r w:rsidR="0001664D" w:rsidRPr="0001664D">
        <w:rPr>
          <w:rStyle w:val="HebrewChar"/>
          <w:rFonts w:cs="FrankRuehl" w:hint="cs"/>
          <w:rtl/>
        </w:rPr>
        <w:t>...</w:t>
      </w:r>
      <w:r w:rsidRPr="0001664D">
        <w:rPr>
          <w:rStyle w:val="HebrewChar"/>
          <w:rFonts w:cs="FrankRuehl" w:hint="cs"/>
          <w:rtl/>
        </w:rPr>
        <w:t xml:space="preserve"> (שם פרשה צד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בר אחוי דרבי יוסי ג' סימנים נתן להם הזקן, הבא בסיגנון שלו אנכי, והממנה מכם זקנים ואומר לכם פקוד זה הוא הגואל</w:t>
      </w:r>
      <w:r w:rsidR="0001664D" w:rsidRPr="0001664D">
        <w:rPr>
          <w:rStyle w:val="HebrewChar"/>
          <w:rFonts w:cs="FrankRuehl" w:hint="cs"/>
          <w:rtl/>
        </w:rPr>
        <w:t>...</w:t>
      </w:r>
      <w:r w:rsidRPr="0001664D">
        <w:rPr>
          <w:rStyle w:val="HebrewChar"/>
          <w:rFonts w:cs="FrankRuehl" w:hint="cs"/>
          <w:rtl/>
        </w:rPr>
        <w:t xml:space="preserve"> (שם פרשה צז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 בנו של ריה"ג אומר, ראה (משה) משוי גדול על קטן ומשוי קטן על גדול</w:t>
      </w:r>
      <w:r w:rsidR="0001664D" w:rsidRPr="0001664D">
        <w:rPr>
          <w:rStyle w:val="HebrewChar"/>
          <w:rFonts w:cs="FrankRuehl" w:hint="cs"/>
          <w:rtl/>
        </w:rPr>
        <w:t>...</w:t>
      </w:r>
      <w:r w:rsidRPr="0001664D">
        <w:rPr>
          <w:rStyle w:val="HebrewChar"/>
          <w:rFonts w:cs="FrankRuehl" w:hint="cs"/>
          <w:rtl/>
        </w:rPr>
        <w:t xml:space="preserve"> משוי זקן על בחור ומשוי בחור על זקן, והיה מניח דרגון שלו והולך ומיישב להם סבלותיהם</w:t>
      </w:r>
      <w:r w:rsidR="0001664D" w:rsidRPr="0001664D">
        <w:rPr>
          <w:rStyle w:val="HebrewChar"/>
          <w:rFonts w:cs="FrankRuehl" w:hint="cs"/>
          <w:rtl/>
        </w:rPr>
        <w:t>...</w:t>
      </w:r>
      <w:r w:rsidRPr="0001664D">
        <w:rPr>
          <w:rStyle w:val="HebrewChar"/>
          <w:rFonts w:cs="FrankRuehl" w:hint="cs"/>
          <w:rtl/>
        </w:rPr>
        <w:t xml:space="preserve"> (שמות פרשה א לב)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לך ואספת את זקני ישראל,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לעולם זקנים מעמידים את ישראל,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וכן הוא אומר (יהושע ח') וכל ישראל וזקיניו ושוטריו ושופטיו עומדים מזה ומזה לארון, אימתי ישראל עומדים כשיש להם זקנים, למה כשהיה בית המקדש קיים היו שואלים בזקנים, שנאמר (דברים ל"ב) שאל אביך ויגדך זקניך ויאמרו לך,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שכל מי שנוטל עצה מן הזקנים אינו נכשל</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כיון ששמע מלך ישראל זה אמר, אין זו שלי אלא של זקנים הוא, מיד (מ"א כ') ויקרא מלך ישראל לכל זקני הארץ וגו', ויאמרו אליו כל הזקנים וכל העם לא תשמע ולא תאבה, כיון ששמע לעצת הזקנים מיד (שם) ויצא מלך ישראל ויך את הסוס ואת הרכב וכו', הוי ישראל נמלכים בזקנים</w:t>
      </w:r>
      <w:r w:rsidR="0001664D" w:rsidRPr="0001664D">
        <w:rPr>
          <w:rStyle w:val="HebrewChar"/>
          <w:rFonts w:cs="FrankRuehl" w:hint="cs"/>
          <w:rtl/>
        </w:rPr>
        <w:t>...</w:t>
      </w:r>
      <w:r w:rsidRPr="0001664D">
        <w:rPr>
          <w:rStyle w:val="HebrewChar"/>
          <w:rFonts w:cs="FrankRuehl" w:hint="cs"/>
          <w:rtl/>
        </w:rPr>
        <w:t xml:space="preserve"> (שם פרשה ג 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וילך משה ואהרן ויאספו וגו', אמר רבי עקיבא למה נמשלו ישראל לעוף, מה עוף אינו פורח אלא בכנפים, אף ישראל אינן יכולין לעמוד אלא בזקנים. גדולה זקנה, אם זקנים חביבין לפני הקב"ה, ואם נערים נטפלה בהן (נעשית טפלה) ילדות. תני רבי שמעון בן יוחאי בכמה מקומות </w:t>
      </w:r>
      <w:r>
        <w:rPr>
          <w:rStyle w:val="HebrewChar"/>
          <w:rtl/>
        </w:rPr>
        <w:t> </w:t>
      </w:r>
      <w:r w:rsidRPr="0001664D">
        <w:rPr>
          <w:rStyle w:val="HebrewChar"/>
          <w:rFonts w:cs="FrankRuehl" w:hint="cs"/>
          <w:bCs/>
          <w:rtl/>
        </w:rPr>
        <w:t xml:space="preserve">שנינו שחלק הקב"ה כבוד לזקנים,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בסנה דכתיב (שמות ג') לך ואספת את זקני ישראל</w:t>
      </w:r>
      <w:r w:rsidR="0001664D" w:rsidRPr="0001664D">
        <w:rPr>
          <w:rStyle w:val="HebrewChar"/>
          <w:rFonts w:cs="FrankRuehl" w:hint="cs"/>
          <w:rtl/>
        </w:rPr>
        <w:t>...</w:t>
      </w:r>
      <w:r w:rsidRPr="0001664D">
        <w:rPr>
          <w:rStyle w:val="HebrewChar"/>
          <w:rFonts w:cs="FrankRuehl" w:hint="cs"/>
          <w:rtl/>
        </w:rPr>
        <w:t xml:space="preserve"> רבי אבין אמר עתיד הקב"ה להושיב את זקני ישראל בגורן והוא יושב בראש כולן כאב בית דין ודנין לעכו"ם, שנאמר (ישעיה ג') ה' במשפט יבא עם זקני עמו</w:t>
      </w:r>
      <w:r w:rsidR="0001664D" w:rsidRPr="0001664D">
        <w:rPr>
          <w:rStyle w:val="HebrewChar"/>
          <w:rFonts w:cs="FrankRuehl" w:hint="cs"/>
          <w:rtl/>
        </w:rPr>
        <w:t>...</w:t>
      </w:r>
      <w:r w:rsidRPr="0001664D">
        <w:rPr>
          <w:rStyle w:val="HebrewChar"/>
          <w:rFonts w:cs="FrankRuehl" w:hint="cs"/>
          <w:rtl/>
        </w:rPr>
        <w:t xml:space="preserve"> (שם פרשה ה טו)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דבר אחר א"ר נחמיה מהו מדלג על ההרים, אלא אמר הקב"ה </w:t>
      </w:r>
      <w:r>
        <w:rPr>
          <w:rStyle w:val="HebrewChar"/>
          <w:rtl/>
        </w:rPr>
        <w:t> </w:t>
      </w:r>
      <w:r w:rsidRPr="0001664D">
        <w:rPr>
          <w:rStyle w:val="HebrewChar"/>
          <w:rFonts w:cs="FrankRuehl" w:hint="cs"/>
          <w:bCs/>
          <w:rtl/>
        </w:rPr>
        <w:t xml:space="preserve">אין להם מעשים לישראל שיגאלו אלא בזכות הזקנים,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שנאמר (שמות ג') לך ואספת את זקני ישראל, ואין ההרים אלא הזקנים שכן בת יפתח אומרת לאביה (שופטים י"א) </w:t>
      </w:r>
      <w:r w:rsidRPr="0001664D">
        <w:rPr>
          <w:rStyle w:val="HebrewChar"/>
          <w:rFonts w:cs="FrankRuehl" w:hint="cs"/>
          <w:rtl/>
        </w:rPr>
        <w:lastRenderedPageBreak/>
        <w:t>וירדתי על ההרים</w:t>
      </w:r>
      <w:r w:rsidR="0001664D" w:rsidRPr="0001664D">
        <w:rPr>
          <w:rStyle w:val="HebrewChar"/>
          <w:rFonts w:cs="FrankRuehl" w:hint="cs"/>
          <w:rtl/>
        </w:rPr>
        <w:t>...</w:t>
      </w:r>
      <w:r w:rsidRPr="0001664D">
        <w:rPr>
          <w:rStyle w:val="HebrewChar"/>
          <w:rFonts w:cs="FrankRuehl" w:hint="cs"/>
          <w:rtl/>
        </w:rPr>
        <w:t xml:space="preserve"> שהלכה להראות לזקנים שהיא בתולה טהורה</w:t>
      </w:r>
      <w:r w:rsidR="0001664D" w:rsidRPr="0001664D">
        <w:rPr>
          <w:rStyle w:val="HebrewChar"/>
          <w:rFonts w:cs="FrankRuehl" w:hint="cs"/>
          <w:rtl/>
        </w:rPr>
        <w:t>...</w:t>
      </w:r>
      <w:r w:rsidRPr="0001664D">
        <w:rPr>
          <w:rStyle w:val="HebrewChar"/>
          <w:rFonts w:cs="FrankRuehl" w:hint="cs"/>
          <w:rtl/>
        </w:rPr>
        <w:t xml:space="preserve"> (שם פרשה טו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ויקרא משה לכל זקני ישראל וגו', הדא הוא דכתיב (איוב י"ב) בישישים חכמה וגו', למה זכו הזקנים שיגאלו בני ישראל על ידיהן, אלא בשעה שנגלה הקב"ה על משה בסנה אמר לו (שמות ג') לך ואספת את זקני וגו'</w:t>
      </w:r>
      <w:r w:rsidR="0001664D" w:rsidRPr="0001664D">
        <w:rPr>
          <w:rStyle w:val="HebrewChar"/>
          <w:rFonts w:cs="FrankRuehl" w:hint="cs"/>
          <w:rtl/>
        </w:rPr>
        <w:t>...</w:t>
      </w:r>
      <w:r w:rsidRPr="0001664D">
        <w:rPr>
          <w:rStyle w:val="HebrewChar"/>
          <w:rFonts w:cs="FrankRuehl" w:hint="cs"/>
          <w:rtl/>
        </w:rPr>
        <w:t xml:space="preserve"> ואומר ויאמן העם, אמר הקב"ה הריני פורע לזקנים על שעשו את ישראל להאמין בשמי</w:t>
      </w:r>
      <w:r w:rsidR="0001664D" w:rsidRPr="0001664D">
        <w:rPr>
          <w:rStyle w:val="HebrewChar"/>
          <w:rFonts w:cs="FrankRuehl" w:hint="cs"/>
          <w:rtl/>
        </w:rPr>
        <w:t>...</w:t>
      </w:r>
      <w:r w:rsidRPr="0001664D">
        <w:rPr>
          <w:rStyle w:val="HebrewChar"/>
          <w:rFonts w:cs="FrankRuehl" w:hint="cs"/>
          <w:rtl/>
        </w:rPr>
        <w:t xml:space="preserve"> אילו לא קבלו הזקנים את דבריו של משה אף כל ישראל לא היו מקבלין, אלא הזקנים קבלו תחלה ומשכו כל ישראל אחריהם</w:t>
      </w:r>
      <w:r w:rsidR="0001664D" w:rsidRPr="0001664D">
        <w:rPr>
          <w:rStyle w:val="HebrewChar"/>
          <w:rFonts w:cs="FrankRuehl" w:hint="cs"/>
          <w:rtl/>
        </w:rPr>
        <w:t>...</w:t>
      </w:r>
      <w:r w:rsidRPr="0001664D">
        <w:rPr>
          <w:rStyle w:val="HebrewChar"/>
          <w:rFonts w:cs="FrankRuehl" w:hint="cs"/>
          <w:rtl/>
        </w:rPr>
        <w:t xml:space="preserve"> אמר הקב"ה אף אני עושה להם כבוד ויהיה גאולת ישראל על ידיהן, שהיו ישראל שוחטים פסחיהם על ידיהן של זקנים</w:t>
      </w:r>
      <w:r w:rsidR="0001664D" w:rsidRPr="0001664D">
        <w:rPr>
          <w:rStyle w:val="HebrewChar"/>
          <w:rFonts w:cs="FrankRuehl" w:hint="cs"/>
          <w:rtl/>
        </w:rPr>
        <w:t>...</w:t>
      </w:r>
      <w:r w:rsidRPr="0001664D">
        <w:rPr>
          <w:rStyle w:val="HebrewChar"/>
          <w:rFonts w:cs="FrankRuehl" w:hint="cs"/>
          <w:rtl/>
        </w:rPr>
        <w:t xml:space="preserve"> (שם פרשה טז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ולכן הזהיר הקב"ה על כבודן של זקנים ושל צדיקים, לפי שהם מזהירין את ישראל מן העבודה זרה</w:t>
      </w:r>
      <w:r w:rsidR="0001664D" w:rsidRPr="0001664D">
        <w:rPr>
          <w:rStyle w:val="HebrewChar"/>
          <w:rFonts w:cs="FrankRuehl" w:hint="cs"/>
          <w:rtl/>
        </w:rPr>
        <w:t>...</w:t>
      </w:r>
      <w:r w:rsidRPr="0001664D">
        <w:rPr>
          <w:rStyle w:val="HebrewChar"/>
          <w:rFonts w:cs="FrankRuehl" w:hint="cs"/>
          <w:rtl/>
        </w:rPr>
        <w:t xml:space="preserve"> (שם פרשה לא יז)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 ר' שמעון בן יוחאי לא במקום אחד ולא בשני מקומות מצינו שחלק הקב"ה כבוד לזקנים אלא בכמה מקומות, בסנה לך ואספת את זקני ישראל, במצרים ובאת אתה וזקני ישראל, בסיני עלה אל ה' אתה ואהרן נדב ואביהוא ושבעים מזקני ישראל</w:t>
      </w:r>
      <w:r w:rsidR="0001664D" w:rsidRPr="0001664D">
        <w:rPr>
          <w:rStyle w:val="HebrewChar"/>
          <w:rFonts w:cs="FrankRuehl" w:hint="cs"/>
          <w:rtl/>
        </w:rPr>
        <w:t>...</w:t>
      </w:r>
      <w:r w:rsidRPr="0001664D">
        <w:rPr>
          <w:rStyle w:val="HebrewChar"/>
          <w:rFonts w:cs="FrankRuehl" w:hint="cs"/>
          <w:rtl/>
        </w:rPr>
        <w:t xml:space="preserve"> ואף לעתיד לבא הקב"ה חולק כבוד לזקנים, הה"ד וחפרה הלבנה ובושה החמה, וכתיב ונגד זקניו כבוד. ר' ישמעאל בר ביבי ור' שמעון ור' ראובן בשם ר' חנינא אמר עתיד הקב"ה למנות לו ישיבה של זקנים משלו, הה"ד כי מלך ה' צב-אות בהר ציון ובירושלים ונגד זקניו כבוד, נגד זקנים אין כתיב כאן אלא נגד זקניו כבוד</w:t>
      </w:r>
      <w:r w:rsidR="0001664D" w:rsidRPr="0001664D">
        <w:rPr>
          <w:rStyle w:val="HebrewChar"/>
          <w:rFonts w:cs="FrankRuehl" w:hint="cs"/>
          <w:rtl/>
        </w:rPr>
        <w:t>...</w:t>
      </w:r>
      <w:r w:rsidRPr="0001664D">
        <w:rPr>
          <w:rStyle w:val="HebrewChar"/>
          <w:rFonts w:cs="FrankRuehl" w:hint="cs"/>
          <w:rtl/>
        </w:rPr>
        <w:t xml:space="preserve"> (ויקרא פרשה יא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עד אשר לא תחשך השמש, זה קלסתר פנים, והאור זה מצח, והירח זה החוטים, והכוכבים אלו ראשי לסתות, ושבו העבים אחר הגשם, רבי לוי אמר תרתי, חדא לחבריא וחדא לבוריא. חדא לחבריא, בא לבכות זלגו עיניו דמעות, חדא לבוריא (טפשים) בא להטיל מים הגללים מקדמין אותו. ביום שיזועו שומרי הבית אלו ארכובותיו, והתעוותו אנשי החיל אלו צלעותיו, רבי חייא בר נחמן אמר אלו זרועותיו, ובטלו הטוחנות זה המסס, כי מעטו אלו השינים, וחשכו הרואות בארובות אלו העינים, רבי חייא בר נחמן אמר אלו כנפי הריאה שמשם יוצא </w:t>
      </w:r>
      <w:r w:rsidRPr="0001664D">
        <w:rPr>
          <w:rStyle w:val="HebrewChar"/>
          <w:rFonts w:cs="FrankRuehl" w:hint="cs"/>
          <w:rtl/>
        </w:rPr>
        <w:lastRenderedPageBreak/>
        <w:t>הקול. וסגרו דלתים בשוק אילו נקביו של אדם שהם כמו דלת הפותח וסוגר, בשפל קול הטחנה בשביל שאין המסס טוחן, ויקום לקול הצפור, הדין סבא כד שמע קל הצפרין מציצין, אמר בליביה לסטים אתאן למקפחא יתי. וישחו כל בנות השיר אלו שפתותיו, רבי חייא בר נחמיה אמר אלו הכליות שהן חושבות והלב גומר. וגם מגבוה ייראו הדין סבא דצווחין ליה זיל לאתר פלן, והוא שואל אית תמן מסקין ומחתין (עליות ומורדות), וחתחתים בדרך, רבי אבא בר כהנא ורבי לוי, רבי אבא בר כהנא אמר חיתיתא של דרך נופל עליו, אמר עד אתר פלן אית לי מהלך באתר פלן לית ליה מהלך, חרנא אמר התחיל מתווה תוואי (מסמן עד שם אוכל ללכת), וינאץ השקד אילין קרסולות, ויסתכל החגב זה לוז של שדרה</w:t>
      </w:r>
      <w:r w:rsidR="0001664D" w:rsidRPr="0001664D">
        <w:rPr>
          <w:rStyle w:val="HebrewChar"/>
          <w:rFonts w:cs="FrankRuehl" w:hint="cs"/>
          <w:rtl/>
        </w:rPr>
        <w:t>...</w:t>
      </w:r>
      <w:r w:rsidRPr="0001664D">
        <w:rPr>
          <w:rStyle w:val="HebrewChar"/>
          <w:rFonts w:cs="FrankRuehl" w:hint="cs"/>
          <w:rtl/>
        </w:rPr>
        <w:t xml:space="preserve"> (ויקרא פרשה יח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אדריינוס שחיק טמיא הוה עבר באילין שבילין דטבריא, וחמא גבר סב קאים חציב חצובן למצב נציבן (לינטע), אמר ליה סבא סבא, אי קרצת לא חשכת, (אם עבדת בילדותך לא הוצרכת לעבד בזקנותך), אמר ליה קריצת וחשכית</w:t>
      </w:r>
      <w:r w:rsidR="0001664D" w:rsidRPr="0001664D">
        <w:rPr>
          <w:rStyle w:val="HebrewChar"/>
          <w:rFonts w:cs="FrankRuehl" w:hint="cs"/>
          <w:rtl/>
        </w:rPr>
        <w:t>...</w:t>
      </w:r>
      <w:r w:rsidRPr="0001664D">
        <w:rPr>
          <w:rStyle w:val="HebrewChar"/>
          <w:rFonts w:cs="FrankRuehl" w:hint="cs"/>
          <w:rtl/>
        </w:rPr>
        <w:t xml:space="preserve"> אמר ליה ואת בר מאה שנין וקאים וחצב חצובין ומנצב נציבין, סבר דאת אכיל מנהון</w:t>
      </w:r>
      <w:r w:rsidR="0001664D" w:rsidRPr="0001664D">
        <w:rPr>
          <w:rStyle w:val="HebrewChar"/>
          <w:rFonts w:cs="FrankRuehl" w:hint="cs"/>
          <w:szCs w:val="20"/>
          <w:rtl/>
        </w:rPr>
        <w:t>?</w:t>
      </w:r>
      <w:r w:rsidRPr="0001664D">
        <w:rPr>
          <w:rStyle w:val="HebrewChar"/>
          <w:rFonts w:cs="FrankRuehl" w:hint="cs"/>
          <w:rtl/>
        </w:rPr>
        <w:t xml:space="preserve"> אמר ליה אי זכית אכלית, ואם לאו כשם שיגעו לי אבהתי כך אני יגע לבני. אמר ליה בחייך אם זכית אכלית מנהון תהוה מודע לי. לסוף יומין עבדין תאנים</w:t>
      </w:r>
      <w:r w:rsidR="0001664D" w:rsidRPr="0001664D">
        <w:rPr>
          <w:rStyle w:val="HebrewChar"/>
          <w:rFonts w:cs="FrankRuehl" w:hint="cs"/>
          <w:rtl/>
        </w:rPr>
        <w:t>...</w:t>
      </w:r>
      <w:r w:rsidRPr="0001664D">
        <w:rPr>
          <w:rStyle w:val="HebrewChar"/>
          <w:rFonts w:cs="FrankRuehl" w:hint="cs"/>
          <w:rtl/>
        </w:rPr>
        <w:t xml:space="preserve"> מלא קרטלא תיאנין וקם ליה על תרע פלטין</w:t>
      </w:r>
      <w:r w:rsidR="0001664D" w:rsidRPr="0001664D">
        <w:rPr>
          <w:rStyle w:val="HebrewChar"/>
          <w:rFonts w:cs="FrankRuehl" w:hint="cs"/>
          <w:rtl/>
        </w:rPr>
        <w:t>...</w:t>
      </w:r>
      <w:r w:rsidRPr="0001664D">
        <w:rPr>
          <w:rStyle w:val="HebrewChar"/>
          <w:rFonts w:cs="FrankRuehl" w:hint="cs"/>
          <w:rtl/>
        </w:rPr>
        <w:t xml:space="preserve"> אמר ליה אנא סבא דעברת עלי ואנא חצב חציבין למנצב נציבין, ואמרת לי</w:t>
      </w:r>
      <w:r w:rsidR="0001664D" w:rsidRPr="0001664D">
        <w:rPr>
          <w:rStyle w:val="HebrewChar"/>
          <w:rFonts w:cs="FrankRuehl" w:hint="cs"/>
          <w:rtl/>
        </w:rPr>
        <w:t>...</w:t>
      </w:r>
      <w:r w:rsidRPr="0001664D">
        <w:rPr>
          <w:rStyle w:val="HebrewChar"/>
          <w:rFonts w:cs="FrankRuehl" w:hint="cs"/>
          <w:rtl/>
        </w:rPr>
        <w:t xml:space="preserve"> הא זכיתי ואכילית מנהון, והילין תאניא מן פיריהון. אמר אנדרינוס קלוונין אנא דתיתנון סילון דדהבא ויתיב ליה, אני מצוה שתושיבוהו על כסא של זהב. אמר קלוונין אנא דתפנון הדין קרטלא דידיה ותמלון יתיה דינרין (שתמלאו סלו דינרים). אמרו ליה עבדוהי כל הדין מוקרה (כבוד) תיקריניה להדין סבא דיהודאי, אמר להון ברייה אוקריה (הבורא מכבדו) ואנא לא אנא מוקר ליה</w:t>
      </w:r>
      <w:r w:rsidR="0001664D" w:rsidRPr="0001664D">
        <w:rPr>
          <w:rStyle w:val="HebrewChar"/>
          <w:rFonts w:cs="FrankRuehl" w:hint="cs"/>
          <w:rtl/>
        </w:rPr>
        <w:t>...</w:t>
      </w:r>
      <w:r w:rsidRPr="0001664D">
        <w:rPr>
          <w:rStyle w:val="HebrewChar"/>
          <w:rFonts w:cs="FrankRuehl" w:hint="cs"/>
          <w:rtl/>
        </w:rPr>
        <w:t xml:space="preserve"> (שם פרשה כה 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ר' יוחנן מברך יום הראשון של חג ברוך אתה ה' אלקינו מלך העולם וכו' על מצות לולב, ושאר כל הימים על מצות זקנים</w:t>
      </w:r>
      <w:r w:rsidRPr="0001664D">
        <w:rPr>
          <w:rStyle w:val="HebrewChar"/>
          <w:rFonts w:cs="FrankRuehl" w:hint="cs"/>
          <w:rtl/>
        </w:rPr>
        <w:t>...</w:t>
      </w:r>
      <w:r w:rsidR="0000412F" w:rsidRPr="0001664D">
        <w:rPr>
          <w:rStyle w:val="HebrewChar"/>
          <w:rFonts w:cs="FrankRuehl" w:hint="cs"/>
          <w:rtl/>
        </w:rPr>
        <w:t xml:space="preserve"> (במדבר פרשה יד יב)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אספה לי שבעים איש וגו', הלכה בתוך כמה </w:t>
      </w:r>
      <w:r w:rsidRPr="0001664D">
        <w:rPr>
          <w:rStyle w:val="HebrewChar"/>
          <w:rFonts w:cs="FrankRuehl" w:hint="cs"/>
          <w:rtl/>
        </w:rPr>
        <w:lastRenderedPageBreak/>
        <w:t>אמות חייב אדם לעמוד מפני הזקן, כך שנו רבותינו בתוך ד' אמות חייב אדם לעמוד מפני הזקן ושואל בשלומו בתוך ד' אמות. ואיזה הידור אמרה תורה והדרת, שלא יעמוד במקומו ולא ישב במקומו ולא יהא סותר את דבריו, וכשהוא שואל הלכה שואל ביראה ולא יקפוץ להשיב, ולא יהא נכנס בתוך דבריו</w:t>
      </w:r>
      <w:r w:rsidR="0001664D" w:rsidRPr="0001664D">
        <w:rPr>
          <w:rStyle w:val="HebrewChar"/>
          <w:rFonts w:cs="FrankRuehl" w:hint="cs"/>
          <w:rtl/>
        </w:rPr>
        <w:t>...</w:t>
      </w:r>
      <w:r w:rsidRPr="0001664D">
        <w:rPr>
          <w:rStyle w:val="HebrewChar"/>
          <w:rFonts w:cs="FrankRuehl" w:hint="cs"/>
          <w:rtl/>
        </w:rPr>
        <w:t xml:space="preserve"> (שם פרשה טו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וירדתי ודברתי, להודיעך שיום מנוי הזקנים היה חביב לפני הקב"ה כיום מתן תורה</w:t>
      </w:r>
      <w:r w:rsidR="0001664D" w:rsidRPr="0001664D">
        <w:rPr>
          <w:rStyle w:val="HebrewChar"/>
          <w:rFonts w:cs="FrankRuehl" w:hint="cs"/>
          <w:rtl/>
        </w:rPr>
        <w:t>...</w:t>
      </w:r>
      <w:r w:rsidRPr="0001664D">
        <w:rPr>
          <w:rStyle w:val="HebrewChar"/>
          <w:rFonts w:cs="FrankRuehl" w:hint="cs"/>
          <w:rtl/>
        </w:rPr>
        <w:t xml:space="preserve"> (שם שם יט, וראה עוד דור המדבר-זקנים)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זה שאמר הכתוב כי לוית חן הם לראשך, רבנן אמרי נעשה דבר תורה חן לרשיותך, כיצד אדם בן תורה בשעה שהוא מזקין הכל באין ומסבבין אותו ושואלין אותו דברי תורה. (דברים פרשה ו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מהו מחורף עצל לא יחרוש, ארשב"י זה שאינו למד תורה בנערותו ומבקש ללמוד בזקנותו ואינו יכול, וזהו ושאל בקציר ואין. (שם פרשה ח ז)</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כנגד ז' עולמות שאדם רואה, בן שנה דומה למלך, נתון באיספקרפסקי והכל מחבקין ומנשקין אותו</w:t>
      </w:r>
      <w:r w:rsidRPr="0001664D">
        <w:rPr>
          <w:rStyle w:val="HebrewChar"/>
          <w:rFonts w:cs="FrankRuehl" w:hint="cs"/>
          <w:rtl/>
        </w:rPr>
        <w:t>...</w:t>
      </w:r>
      <w:r w:rsidR="0000412F" w:rsidRPr="0001664D">
        <w:rPr>
          <w:rStyle w:val="HebrewChar"/>
          <w:rFonts w:cs="FrankRuehl" w:hint="cs"/>
          <w:rtl/>
        </w:rPr>
        <w:t xml:space="preserve"> הזקין הרי הוא כקוף, הדא דתימר בעמי הארץ, אבל בבני תורה כתיב (מלכים א' א') והמלך דוד זקן, אף על פי שהוא זקן מלך</w:t>
      </w:r>
      <w:r w:rsidRPr="0001664D">
        <w:rPr>
          <w:rStyle w:val="HebrewChar"/>
          <w:rFonts w:cs="FrankRuehl" w:hint="cs"/>
          <w:rtl/>
        </w:rPr>
        <w:t>...</w:t>
      </w:r>
      <w:r w:rsidR="0000412F" w:rsidRPr="0001664D">
        <w:rPr>
          <w:rStyle w:val="HebrewChar"/>
          <w:rFonts w:cs="FrankRuehl" w:hint="cs"/>
          <w:rtl/>
        </w:rPr>
        <w:t xml:space="preserve"> (קהלת פרשה א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ואברהם התחיל בזקנה וביסורין ובפונדק ובליגטא, התחיל בזקנה, שהיו האב והבן נכנסים לעיר ולא היו מכירין הזקן לכבדו, והיה אברהם מצטער, אמר לפניו רבונו של עולם מה הפרש בן אב לבן, א"ל הקב"ה חייך אני מתחיל בך, שנאמר ואברהם זקן</w:t>
      </w:r>
      <w:r w:rsidR="0001664D" w:rsidRPr="0001664D">
        <w:rPr>
          <w:rStyle w:val="HebrewChar"/>
          <w:rFonts w:cs="FrankRuehl" w:hint="cs"/>
          <w:rtl/>
        </w:rPr>
        <w:t>...</w:t>
      </w:r>
      <w:r w:rsidRPr="0001664D">
        <w:rPr>
          <w:rStyle w:val="HebrewChar"/>
          <w:rFonts w:cs="FrankRuehl" w:hint="cs"/>
          <w:rtl/>
        </w:rPr>
        <w:t xml:space="preserve"> (נח 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ואברהם זקן, אמר רבי יהושע בר נחמני </w:t>
      </w:r>
      <w:r>
        <w:rPr>
          <w:rStyle w:val="HebrewChar"/>
          <w:rtl/>
        </w:rPr>
        <w:t> </w:t>
      </w:r>
      <w:r w:rsidRPr="0001664D">
        <w:rPr>
          <w:rStyle w:val="HebrewChar"/>
          <w:rFonts w:cs="FrankRuehl" w:hint="cs"/>
          <w:bCs/>
          <w:rtl/>
        </w:rPr>
        <w:t xml:space="preserve">מפני ארבעה דברים הזקנה קופצת על האדם, </w:t>
      </w:r>
      <w:r>
        <w:rPr>
          <w:rStyle w:val="HebrewChar"/>
          <w:rtl/>
        </w:rPr>
        <w:t> </w:t>
      </w:r>
      <w:r w:rsidR="0001664D" w:rsidRPr="0001664D">
        <w:rPr>
          <w:rStyle w:val="HebrewChar"/>
          <w:rFonts w:cs="FrankRuehl" w:hint="cs"/>
          <w:rtl/>
        </w:rPr>
        <w:t xml:space="preserve"> </w:t>
      </w:r>
      <w:r w:rsidRPr="0001664D">
        <w:rPr>
          <w:rStyle w:val="HebrewChar"/>
          <w:rFonts w:cs="FrankRuehl" w:hint="cs"/>
          <w:rtl/>
        </w:rPr>
        <w:t>מפני היראה, ומפני כעס בנים, ומפני אשה רעה ומפני המלחמות</w:t>
      </w:r>
      <w:r w:rsidR="0001664D" w:rsidRPr="0001664D">
        <w:rPr>
          <w:rStyle w:val="HebrewChar"/>
          <w:rFonts w:cs="FrankRuehl" w:hint="cs"/>
          <w:rtl/>
        </w:rPr>
        <w:t>...</w:t>
      </w:r>
      <w:r w:rsidRPr="0001664D">
        <w:rPr>
          <w:rStyle w:val="HebrewChar"/>
          <w:rFonts w:cs="FrankRuehl" w:hint="cs"/>
          <w:rtl/>
        </w:rPr>
        <w:t xml:space="preserve"> אבל אברהם אשתו מכבדתו וקוראתו אדני, שנאמר ואדני זקן</w:t>
      </w:r>
      <w:r w:rsidR="0001664D" w:rsidRPr="0001664D">
        <w:rPr>
          <w:rStyle w:val="HebrewChar"/>
          <w:rFonts w:cs="FrankRuehl" w:hint="cs"/>
          <w:rtl/>
        </w:rPr>
        <w:t>...</w:t>
      </w:r>
      <w:r w:rsidRPr="0001664D">
        <w:rPr>
          <w:rStyle w:val="HebrewChar"/>
          <w:rFonts w:cs="FrankRuehl" w:hint="cs"/>
          <w:rtl/>
        </w:rPr>
        <w:t xml:space="preserve"> לפיכך כתיב (בראשית כ"ד) וה' ברך את אברהם בכל. (חיי שרה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וא-ל ש-די, זה שאמר הכתוב על זאת יתפלל כל חסיד אליך לעת מצא (תהלים ל"ב), אמר רבי </w:t>
      </w:r>
      <w:r w:rsidRPr="0001664D">
        <w:rPr>
          <w:rStyle w:val="HebrewChar"/>
          <w:rFonts w:cs="FrankRuehl" w:hint="cs"/>
          <w:rtl/>
        </w:rPr>
        <w:lastRenderedPageBreak/>
        <w:t xml:space="preserve">אבא לעת מצוא הזקנה,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צריך אדם להתפלל על זקנתו </w:t>
      </w:r>
      <w:r>
        <w:rPr>
          <w:rStyle w:val="HebrewChar"/>
          <w:rtl/>
        </w:rPr>
        <w:t> </w:t>
      </w:r>
      <w:r w:rsidRPr="0001664D">
        <w:rPr>
          <w:rStyle w:val="HebrewChar"/>
          <w:rFonts w:cs="FrankRuehl" w:hint="cs"/>
          <w:rtl/>
        </w:rPr>
        <w:t>שתהא עיניו רואות ופיו אוכל, ורגליו מהלכות, שבזמן שאדם יזקין הכל מסתלק ממנו, ביצחק מה כתיב, ויהי כי זקן יצחק ותכהינה עיניו</w:t>
      </w:r>
      <w:r w:rsidR="0001664D" w:rsidRPr="0001664D">
        <w:rPr>
          <w:rStyle w:val="HebrewChar"/>
          <w:rFonts w:cs="FrankRuehl" w:hint="cs"/>
          <w:rtl/>
        </w:rPr>
        <w:t>...</w:t>
      </w:r>
      <w:r w:rsidRPr="0001664D">
        <w:rPr>
          <w:rStyle w:val="HebrewChar"/>
          <w:rFonts w:cs="FrankRuehl" w:hint="cs"/>
          <w:rtl/>
        </w:rPr>
        <w:t xml:space="preserve"> (מקץ 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אתה מוצא שהזקנים אחד משלש עשרה דברים שהן כתובים לשמו של הקב"ה, אלו הן</w:t>
      </w:r>
      <w:r w:rsidR="0001664D" w:rsidRPr="0001664D">
        <w:rPr>
          <w:rStyle w:val="HebrewChar"/>
          <w:rFonts w:cs="FrankRuehl" w:hint="cs"/>
          <w:rtl/>
        </w:rPr>
        <w:t>...</w:t>
      </w:r>
      <w:r w:rsidRPr="0001664D">
        <w:rPr>
          <w:rStyle w:val="HebrewChar"/>
          <w:rFonts w:cs="FrankRuehl" w:hint="cs"/>
          <w:rtl/>
        </w:rPr>
        <w:t xml:space="preserve"> הזקנים מנין, שנאמר אספה לי שבעים איש מזקני ישראל</w:t>
      </w:r>
      <w:r w:rsidR="0001664D" w:rsidRPr="0001664D">
        <w:rPr>
          <w:rStyle w:val="HebrewChar"/>
          <w:rFonts w:cs="FrankRuehl" w:hint="cs"/>
          <w:rtl/>
        </w:rPr>
        <w:t>...</w:t>
      </w:r>
      <w:r w:rsidRPr="0001664D">
        <w:rPr>
          <w:rStyle w:val="HebrewChar"/>
          <w:rFonts w:cs="FrankRuehl" w:hint="cs"/>
          <w:rtl/>
        </w:rPr>
        <w:t xml:space="preserve"> (בהעלותך יא)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עד שהיו ישראל במצרים היה להם שבעים זקנים, שנאמר לך ואספת את זקני ישראל, ועמהם יצאו ממצרים, וכשעלה משה לקבל את התורה עלו עמו, שנאמר (שמות כ"ד) ויעל משה ואהרן נדב ואביהוא ושבעים מזקני ישראל</w:t>
      </w:r>
      <w:r w:rsidRPr="0001664D">
        <w:rPr>
          <w:rStyle w:val="HebrewChar"/>
          <w:rFonts w:cs="FrankRuehl" w:hint="cs"/>
          <w:rtl/>
        </w:rPr>
        <w:t>...</w:t>
      </w:r>
      <w:r w:rsidR="0000412F" w:rsidRPr="0001664D">
        <w:rPr>
          <w:rStyle w:val="HebrewChar"/>
          <w:rFonts w:cs="FrankRuehl" w:hint="cs"/>
          <w:rtl/>
        </w:rPr>
        <w:t xml:space="preserve"> נתכנסו כל ישראל אצל הזקנים, אמרו להם משה התנה עמנו שירד לסוף מ' יום ולא ירד</w:t>
      </w:r>
      <w:r w:rsidRPr="0001664D">
        <w:rPr>
          <w:rStyle w:val="HebrewChar"/>
          <w:rFonts w:cs="FrankRuehl" w:hint="cs"/>
          <w:rtl/>
        </w:rPr>
        <w:t>...</w:t>
      </w:r>
      <w:r w:rsidR="0000412F" w:rsidRPr="0001664D">
        <w:rPr>
          <w:rStyle w:val="HebrewChar"/>
          <w:rFonts w:cs="FrankRuehl" w:hint="cs"/>
          <w:rtl/>
        </w:rPr>
        <w:t xml:space="preserve"> כיון ששמעו כך אמרו להם למה אתם מכעיסין למי שעשה לכם כל אותן הנסים והנפלאות, ולא שמעו להם והרגום וחור שעמד כנגדן בדברים קשים עמדו עליו והרגוהו</w:t>
      </w:r>
      <w:r w:rsidRPr="0001664D">
        <w:rPr>
          <w:rStyle w:val="HebrewChar"/>
          <w:rFonts w:cs="FrankRuehl" w:hint="cs"/>
          <w:rtl/>
        </w:rPr>
        <w:t>...</w:t>
      </w:r>
      <w:r w:rsidR="0000412F" w:rsidRPr="0001664D">
        <w:rPr>
          <w:rStyle w:val="HebrewChar"/>
          <w:rFonts w:cs="FrankRuehl" w:hint="cs"/>
          <w:rtl/>
        </w:rPr>
        <w:t xml:space="preserve"> (שם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 הקדום: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ואברהם זקן, בא וראה מאדם ועד אברהם עשרים דורות, ואין כתיב בהן זקנה אלא בו, היו מולידים בנים ובני בנים ולא היו נכרים איזה הבן ואיזה האב, והיו הבנים מכים את האבות ולא היו יודעים, שנאמר ויכל בהבל ימיהם ושנותם בבהלה, שהיו הכל שוין, עד שבא אברהם ונתן לו הקב"ה את העטרה הזו, שהוא עיטרו לאדם שכשהוא מזקין, ואימתי באה עליו, כשהוא עושה צדקה, שנאמר עטרת תפארת שיבה, והיכן אתה מוצאה, בדרך צדקה תמצא (משלי ט"ז י"א). מי היה זה, אברהם, שכתוב בו כי ידעתיו למען אשר יצוה וגו' (בראשית י"ח), אמר לו הקב"ה חייך שאתה ראוי לזקנה, ולכך נאמר ואברהם זקן. ואף דוד נטל העטרה הזו, שנאמר והמלך דוד זקן (מלכים א' א'), למה שעשה כמדת אברהם, שנאמר ויהי דוד עושה משפט וצדקה לכל עמו (שמואל ב ח'). (חיי שרה 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בימי בחורותיך, לא תמתין עד שתזקין, אלא עד אשר לא יבאו ימי הרעה, אמר רבי יצחק אלו ימי הזקנה, שהוא אומר לעשות דבר ולא יכול, ולמה ימים של רעה המה, אמר רבי שמעון בן יוחי </w:t>
      </w:r>
      <w:r w:rsidRPr="0001664D">
        <w:rPr>
          <w:rStyle w:val="HebrewChar"/>
          <w:rFonts w:cs="FrankRuehl" w:hint="cs"/>
          <w:rtl/>
        </w:rPr>
        <w:lastRenderedPageBreak/>
        <w:t>למה הדבר דומה, לאחד שהיה יושב על הדרך ומקפח לעוברים ושבים, אמר לו המלך חזור בך, ולא חזר בו, משהזקין אמר אני משלים למלך, אמרו לו אין המלך מחזיק לך טובה, למה לפי שלא בטובתך חזרת בך. והגיעו שנים אשר תאמר אין לי חפץ בהם אלו היסורין, עד שלא תחשך השמש, זה פרצוף פנים, והאור אלו העינים, והירח אלו הלחיים, והכוכבים אלו השינים, ושבו העבים אחר הגשם</w:t>
      </w:r>
      <w:r w:rsidR="0001664D" w:rsidRPr="0001664D">
        <w:rPr>
          <w:rStyle w:val="HebrewChar"/>
          <w:rFonts w:cs="FrankRuehl" w:hint="cs"/>
          <w:rtl/>
        </w:rPr>
        <w:t>...</w:t>
      </w:r>
      <w:r w:rsidRPr="0001664D">
        <w:rPr>
          <w:rStyle w:val="HebrewChar"/>
          <w:rFonts w:cs="FrankRuehl" w:hint="cs"/>
          <w:rtl/>
        </w:rPr>
        <w:t xml:space="preserve"> משעיניו דולפות ריסי עיניו יורדין להם. ביום שיזועו שומרי הבית אלו ארכובותיו, רבי חייא בן נחמיה אומר אלו עצמותיו. והתעותו אנשי החיל אלו זרועותיו. ובטלו הטוחנות אלו מלתעותיו, וחשכו הרואות אלו העינים, וסוגרו דלתים בשוק אלו הרגלים, למה כשהוא מזקין אינו מרבה רגליו בשוק, שרגליו נאספות מן השוק, בשפל קול הטחנה, על ידי שנתעצל באכילה, ויקום לקול הצפור, אמר רבי לוי ברבי שלום אפילו שומע קול צפור מצפצף הוא סבור שמא גנבים הם. דבר אחר כשם שבני הצפור מטין לאביהן שיבא ויתן לתוך פיהם, כך הוא מקוה למי שיבא ויתן לתוך פיו. וישחו כל בנות השיר אלו השפתים, שכל ימיו שהוא בחור קולו יצא, וכיון שמזקין הן מתרפות ואין קולו הולך. גם מגבוה ייראו, אמרו לו מבקש אתה לבא ולבקר את החולה הזה, אומר להן יש שם סולם לעלות, יש שם מקום גבוה, שהוא מתיירא מגבוה. דבר אחר אומרים לו בא ונצא לבית הכנסת, והוא משבר את הדרך ועושה אותו קמעא קמעא, וינאץ השקד זה הלוז שיש בסוף השדרה, ויסתכל החגב אלו רגליו שהן מתנפחות, ותפר האביונה, אפילו התאוה בטלה, כל הדברים הללו מגיעין לזקן, אבל אברהם שכתוב בו ואברהם זקן לא בטלה תאותו, שנאמר ויוסף אברהם ויקח אשה. (שם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הוא היה אומר הלומד תורה בילדותו דברי תורה נבלעין בדמיו ויוצאין מפיו מפורשין, והלומד תורה בזקנותו אין דברי תורה נבלעין בדמיו ואין יוצאין מפיו מפורשין, וכן מתלא אומר אם בנערותיך לא חפצתם איך תשיגם בזקנותך. (פרק כד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מדרש שמואל: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יש שהרבו זקנה לטובתן, יעקב ודוד, ויש שהרבו לרעתן, ועלי זקן מאד וגו'</w:t>
      </w:r>
      <w:r w:rsidR="0001664D" w:rsidRPr="0001664D">
        <w:rPr>
          <w:rStyle w:val="HebrewChar"/>
          <w:rFonts w:cs="FrankRuehl" w:hint="cs"/>
          <w:rtl/>
        </w:rPr>
        <w:t>...</w:t>
      </w:r>
      <w:r w:rsidRPr="0001664D">
        <w:rPr>
          <w:rStyle w:val="HebrewChar"/>
          <w:rFonts w:cs="FrankRuehl" w:hint="cs"/>
          <w:rtl/>
        </w:rPr>
        <w:t xml:space="preserve"> (פרשה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מכאן אמרו כל שהשיגתו שנה אחת טובה סמוך לזקנתו סימן יפה לו</w:t>
      </w:r>
      <w:r w:rsidR="0001664D" w:rsidRPr="0001664D">
        <w:rPr>
          <w:rStyle w:val="HebrewChar"/>
          <w:rFonts w:cs="FrankRuehl" w:hint="cs"/>
          <w:rtl/>
        </w:rPr>
        <w:t>...</w:t>
      </w:r>
      <w:r w:rsidRPr="0001664D">
        <w:rPr>
          <w:rStyle w:val="HebrewChar"/>
          <w:rFonts w:cs="FrankRuehl" w:hint="cs"/>
          <w:rtl/>
        </w:rPr>
        <w:t xml:space="preserve"> (בראשית פרק כח, קיז)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והמלך דוד זקן זהו שאמר הכתוב עטרת תפארת שיבה, היכן היא מצויה, בדרך צדקה תמצא, ממי אתה למד, מאברהם, על ידי שכתוב בו ושמרו דרך ה' לעשות צדקה ומשפט, זכה לשיבה, שנאמר בו בשיבה טובה, וזכה לזקנה, שנאמר ואברהם זקן, וכן אתה מוצא בדוד</w:t>
      </w:r>
      <w:r w:rsidR="0001664D" w:rsidRPr="0001664D">
        <w:rPr>
          <w:rStyle w:val="HebrewChar"/>
          <w:rFonts w:cs="FrankRuehl" w:hint="cs"/>
          <w:rtl/>
        </w:rPr>
        <w:t>...</w:t>
      </w:r>
      <w:r w:rsidRPr="0001664D">
        <w:rPr>
          <w:rStyle w:val="HebrewChar"/>
          <w:rFonts w:cs="FrankRuehl" w:hint="cs"/>
          <w:rtl/>
        </w:rPr>
        <w:t xml:space="preserve"> (מלכים א פרק א, קסו)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שמעון בן יוחאי אומר מנין שאף לעתיד לבא הקב"ה חולק כבוד לזקנים, שנאמר ונגד זקניו כבוד, נגד מלכיו נגד נביאיו לא נאמר אלא נגד זקניו, וכן אתה מוצא שהקב"ה מצטער על זקן אחד כנגד כל ישראל, שנאמר קצפתי על עמי חיללתי את נחלתי, יכול מחוללין על הכל, תלמוד לומר על זקן הכבדת עולך, והלא דברים קל וחומר, אם מי שאמר והיה העולם עתיד לחלוק כבוד לזקנים, על אחת כמה וכמה שבשר ודם צריך לחלוק כבוד לזקנים, וללמדך שאין אדם יושב בישיבה של מטה אלא אם כן יושב בישיבה של מעלה</w:t>
      </w:r>
      <w:r w:rsidR="0001664D" w:rsidRPr="0001664D">
        <w:rPr>
          <w:rStyle w:val="HebrewChar"/>
          <w:rFonts w:cs="FrankRuehl" w:hint="cs"/>
          <w:rtl/>
        </w:rPr>
        <w:t>...</w:t>
      </w:r>
      <w:r w:rsidRPr="0001664D">
        <w:rPr>
          <w:rStyle w:val="HebrewChar"/>
          <w:rFonts w:cs="FrankRuehl" w:hint="cs"/>
          <w:rtl/>
        </w:rPr>
        <w:t xml:space="preserve"> (ישעיה פרק כד, תכו)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וגם עד זקנה ושיבה, לא היא זקנה ולא היא שיבה, אמר דוד רבונו של עולם, כשהייתי נער הרבה נסים עשית לי וסייעתני הייתי כגבור ועומד בכחי, אבל עכשיו שהזקנתי ואיני יכול לעמוד כי אם לישב, אל תניחני. רבי אחא אמר הי זקנה והי שיבה, אלא שאם נתת לי זקנה תן לי שיבה עמה, ממי אתה למד מאברהם על ידי שכתוב בו ושמרו דרך ה' זכה לזקנה, שנאמר ואברהם זקן וגו', אמר לו הקב"ה אברהם תפשת אומנתי בוא לבוש לבושי. (תהלים עא, תתד)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מה היין מרצה דעתו של תינוק, כך היין משיב דעתו של זקן, לכך נאמר ולבן שנים, מה כתיב אחריו למאחרים על היין</w:t>
      </w:r>
      <w:r w:rsidRPr="0001664D">
        <w:rPr>
          <w:rStyle w:val="HebrewChar"/>
          <w:rFonts w:cs="FrankRuehl" w:hint="cs"/>
          <w:rtl/>
        </w:rPr>
        <w:t>...</w:t>
      </w:r>
      <w:r w:rsidR="0000412F" w:rsidRPr="0001664D">
        <w:rPr>
          <w:rStyle w:val="HebrewChar"/>
          <w:rFonts w:cs="FrankRuehl" w:hint="cs"/>
          <w:rtl/>
        </w:rPr>
        <w:t xml:space="preserve"> (משלי פרק כג, תתקס)</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והקב"ה מספיד ואומר אוי לו למלך שבקטנותו הצליח ובזקנותו לא הצליח, אוי להם לזקנים שבזקנותם חרב ביתם</w:t>
      </w:r>
      <w:r w:rsidR="0001664D" w:rsidRPr="0001664D">
        <w:rPr>
          <w:rStyle w:val="HebrewChar"/>
          <w:rFonts w:cs="FrankRuehl" w:hint="cs"/>
          <w:rtl/>
        </w:rPr>
        <w:t>...</w:t>
      </w:r>
      <w:r w:rsidRPr="0001664D">
        <w:rPr>
          <w:rStyle w:val="HebrewChar"/>
          <w:rFonts w:cs="FrankRuehl" w:hint="cs"/>
          <w:rtl/>
        </w:rPr>
        <w:t xml:space="preserve"> (איכה פרק א תקצו)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ילקוט המכירי: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הקב"ה לשעבר אתם בחורים והיה בכם כח לבושה, עכשיו שהזקנתם אין בכם כח לבושה, הוי לא תבושו ולא תכלמו</w:t>
      </w:r>
      <w:r w:rsidRPr="0001664D">
        <w:rPr>
          <w:rStyle w:val="HebrewChar"/>
          <w:rFonts w:cs="FrankRuehl" w:hint="cs"/>
          <w:rtl/>
        </w:rPr>
        <w:t>...</w:t>
      </w:r>
      <w:r w:rsidR="0000412F" w:rsidRPr="0001664D">
        <w:rPr>
          <w:rStyle w:val="HebrewChar"/>
          <w:rFonts w:cs="FrankRuehl" w:hint="cs"/>
          <w:rtl/>
        </w:rPr>
        <w:t xml:space="preserve"> (תהלים לא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וכן את מוצא שהמקום מצטער על זקן אחד כנגד כל ישראל כלן, שנאמר קצפתי על עמי חללתי נחלתי, כיוצא בו יכול מחוללין, אבל על זקן הכבדת עלך מאד. (ישעיה מז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ויקרא משה לכל זקני ישראל, מלמד שנהג משה כבוד בזקנים, מלמד שהזקנים קודמין לכל ישראל, מלמד שנשתמש משה בזקנים שבדורו. רבי יוסי הגלילי אומר גדולה זקנה אם זקנים הם גדולה זקנה שכך חיבבה הכתוב, אם ילדים הם גדולה זקנה שכך ניטפלה ילדות. (שמות יב כא)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ויצו משה וזקני ישראל, לעולם זקנים מעמידים את ישראל, וכן הוא אומר וכל ישראל וזקניו ושוטריו ושופטיו עומדים (יהושע ח'),</w:t>
      </w:r>
      <w:r>
        <w:rPr>
          <w:rStyle w:val="HebrewChar"/>
          <w:rtl/>
        </w:rPr>
        <w:t> </w:t>
      </w:r>
      <w:r w:rsidRPr="0001664D">
        <w:rPr>
          <w:rStyle w:val="HebrewChar"/>
          <w:rFonts w:cs="FrankRuehl" w:hint="cs"/>
          <w:bCs/>
          <w:rtl/>
        </w:rPr>
        <w:t xml:space="preserve"> אימתי ישראל עומדים, כשיש להם זקנים,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למה כשהיה בית המקדש קיים היו נשאלין באורים ותומים, ומשחרב המקדש היו נשאלין בזקנים, שנאמר שאל אביך ויגדך זקניך ויאמרו לך (דברים ל"ב). וכל מי שנוטל עצה מן הזקנים אינו נכשל</w:t>
      </w:r>
      <w:r w:rsidR="0001664D" w:rsidRPr="0001664D">
        <w:rPr>
          <w:rStyle w:val="HebrewChar"/>
          <w:rFonts w:cs="FrankRuehl" w:hint="cs"/>
          <w:rtl/>
        </w:rPr>
        <w:t>...</w:t>
      </w:r>
      <w:r w:rsidRPr="0001664D">
        <w:rPr>
          <w:rStyle w:val="HebrewChar"/>
          <w:rFonts w:cs="FrankRuehl" w:hint="cs"/>
          <w:rtl/>
        </w:rPr>
        <w:t xml:space="preserve"> (דברים כז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איש משענתו בידו - מעשיו הטובים יגינו עליו מרוב ימים. (זכריה ח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מפני שיבה - כל איש זקן ושיבה. ויראת - שיענישך בימי הזקנה. (ויקרא יט לב)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ולא נס ליחה - </w:t>
      </w:r>
      <w:r w:rsidR="0001664D" w:rsidRPr="0001664D">
        <w:rPr>
          <w:rStyle w:val="HebrewChar"/>
          <w:rFonts w:cs="FrankRuehl" w:hint="cs"/>
          <w:rtl/>
        </w:rPr>
        <w:t>...</w:t>
      </w:r>
      <w:r w:rsidRPr="0001664D">
        <w:rPr>
          <w:rStyle w:val="HebrewChar"/>
          <w:rFonts w:cs="FrankRuehl" w:hint="cs"/>
          <w:rtl/>
        </w:rPr>
        <w:t>כי היבושת תתגבר על הזקן. (דברים לג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מפני שיבה תקום - לשון רש"י, יכול מפני זקן אשמאי, תלמוד לומר זקן, אין זקן אלא שקנה חכמה, ולשון תורת כהנים, והוא השנוי בגמרא במסכת קדושין, תלמוד לומר זקן, אין זקן אלא שקנה חכמה, שנאמר "ה' קנני ראשית דרכו". </w:t>
      </w:r>
      <w:r w:rsidRPr="0001664D">
        <w:rPr>
          <w:rStyle w:val="HebrewChar"/>
          <w:rFonts w:cs="FrankRuehl" w:hint="cs"/>
          <w:rtl/>
        </w:rPr>
        <w:lastRenderedPageBreak/>
        <w:t>והנה לדברי שניהם אין המצוה אלא בחכם</w:t>
      </w:r>
      <w:r w:rsidR="0001664D" w:rsidRPr="0001664D">
        <w:rPr>
          <w:rStyle w:val="HebrewChar"/>
          <w:rFonts w:cs="FrankRuehl" w:hint="cs"/>
          <w:rtl/>
        </w:rPr>
        <w:t>...</w:t>
      </w:r>
      <w:r w:rsidRPr="0001664D">
        <w:rPr>
          <w:rStyle w:val="HebrewChar"/>
          <w:rFonts w:cs="FrankRuehl" w:hint="cs"/>
          <w:rtl/>
        </w:rPr>
        <w:t xml:space="preserve"> ועם כל זה העולה מן הגמרא לפי פסק ההלכה אינו כן, שהרי אמרו איסי בן יהודה אומר כל שיבה במשמע, ואמר רבי יוחנן הלכה כאיסי בן יהודה, והנה יצוה בכל שיבה אפילו על אשמאי שהוא הבור, ויחזור ויצוה על הזקן שהוא הקונה חכמה ואפילו יניק וחכים</w:t>
      </w:r>
      <w:r w:rsidR="0001664D" w:rsidRPr="0001664D">
        <w:rPr>
          <w:rStyle w:val="HebrewChar"/>
          <w:rFonts w:cs="FrankRuehl" w:hint="cs"/>
          <w:rtl/>
        </w:rPr>
        <w:t>...</w:t>
      </w:r>
      <w:r w:rsidRPr="0001664D">
        <w:rPr>
          <w:rStyle w:val="HebrewChar"/>
          <w:rFonts w:cs="FrankRuehl" w:hint="cs"/>
          <w:rtl/>
        </w:rPr>
        <w:t xml:space="preserve"> (ויקרא יט לב)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וכימיך דבאך - </w:t>
      </w:r>
      <w:r w:rsidR="0001664D" w:rsidRPr="0001664D">
        <w:rPr>
          <w:rStyle w:val="HebrewChar"/>
          <w:rFonts w:cs="FrankRuehl" w:hint="cs"/>
          <w:rtl/>
        </w:rPr>
        <w:t>...</w:t>
      </w:r>
      <w:r w:rsidRPr="0001664D">
        <w:rPr>
          <w:rStyle w:val="HebrewChar"/>
          <w:rFonts w:cs="FrankRuehl" w:hint="cs"/>
          <w:rtl/>
        </w:rPr>
        <w:t>גם אפשר ונכון הוא מה שפירשו בו שהוא הפוך מן דאבון נפש, ויקראו ימי הזקנה דאבון, כי הם ימי הרעה והצער, ויקראו זמן הבחרות ימיו כי הם שלו לשמוח בהם ולהטיב לבו, הנה הטעם וכימי ילדותיך תהיה זקנתך, וזה רמז שתתקיים שלותו וכבודו עוד כל ימי הארץ</w:t>
      </w:r>
      <w:r w:rsidR="0001664D" w:rsidRPr="0001664D">
        <w:rPr>
          <w:rStyle w:val="HebrewChar"/>
          <w:rFonts w:cs="FrankRuehl" w:hint="cs"/>
          <w:rtl/>
        </w:rPr>
        <w:t>...</w:t>
      </w:r>
      <w:r w:rsidRPr="0001664D">
        <w:rPr>
          <w:rStyle w:val="HebrewChar"/>
          <w:rFonts w:cs="FrankRuehl" w:hint="cs"/>
          <w:rtl/>
        </w:rPr>
        <w:t xml:space="preserve"> (דברים לג כה)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מטעמים - לא שאל הציד לחסרון שהיה לו ממאכל, כי עשיר גדול היה, אלא שהזקנים נפשם קצה בהם, ומתאוים המאכלים ומבקשים דבר חדש מוטעם, ובשר הציד מאכל חדש</w:t>
      </w:r>
      <w:r w:rsidR="0001664D" w:rsidRPr="0001664D">
        <w:rPr>
          <w:rStyle w:val="HebrewChar"/>
          <w:rFonts w:cs="FrankRuehl" w:hint="cs"/>
          <w:rtl/>
        </w:rPr>
        <w:t>...</w:t>
      </w:r>
      <w:r w:rsidRPr="0001664D">
        <w:rPr>
          <w:rStyle w:val="HebrewChar"/>
          <w:rFonts w:cs="FrankRuehl" w:hint="cs"/>
          <w:rtl/>
        </w:rPr>
        <w:t xml:space="preserve"> (בראשית כז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שהוא מופלג בזקנה, אף על פי שאינו חכם עומדין לפניו, ואפילו החכם שהוא ילד עומד בפני הזקן המופלג בזקנה, ואינו חייב לעמוד מלא קומתו, אלא כדי להדרו, ואפילו זקן כותי מהדרין אותו בדברים ונותנין לו יד לסמכו, שנאמר "מפני שיבה תקום", כל שיבה במשמע. (תלמוד תורה פרק ו 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יש שם שלשה מומין אחרים, ואלו הן הזקן שהגיע להיות רותת ורועד כשהוא עומד</w:t>
      </w:r>
      <w:r w:rsidR="0001664D" w:rsidRPr="0001664D">
        <w:rPr>
          <w:rStyle w:val="HebrewChar"/>
          <w:rFonts w:cs="FrankRuehl" w:hint="cs"/>
          <w:rtl/>
        </w:rPr>
        <w:t>...</w:t>
      </w:r>
      <w:r w:rsidRPr="0001664D">
        <w:rPr>
          <w:rStyle w:val="HebrewChar"/>
          <w:rFonts w:cs="FrankRuehl" w:hint="cs"/>
          <w:rtl/>
        </w:rPr>
        <w:t xml:space="preserve"> (ביאת מקדש פרק ז יב)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אין מעמידין בסנהדרין </w:t>
      </w:r>
      <w:r>
        <w:rPr>
          <w:rStyle w:val="HebrewChar"/>
          <w:rtl/>
        </w:rPr>
        <w:t> </w:t>
      </w:r>
      <w:r w:rsidRPr="0001664D">
        <w:rPr>
          <w:rStyle w:val="HebrewChar"/>
          <w:rFonts w:cs="FrankRuehl" w:hint="cs"/>
          <w:bCs/>
          <w:rtl/>
        </w:rPr>
        <w:t>לא זקן מופלג בשנים ולא סריס מפני שיש בהן אכזריות</w:t>
      </w:r>
      <w:r w:rsidR="0001664D" w:rsidRPr="0001664D">
        <w:rPr>
          <w:rStyle w:val="HebrewChar"/>
          <w:rFonts w:cs="FrankRuehl" w:hint="cs"/>
          <w:bCs/>
          <w:rtl/>
        </w:rPr>
        <w:t>...</w:t>
      </w:r>
      <w:r>
        <w:rPr>
          <w:rStyle w:val="HebrewChar"/>
          <w:rtl/>
        </w:rPr>
        <w:t> </w:t>
      </w:r>
      <w:r w:rsidRPr="0001664D">
        <w:rPr>
          <w:rStyle w:val="HebrewChar"/>
          <w:rFonts w:cs="FrankRuehl" w:hint="cs"/>
          <w:rtl/>
        </w:rPr>
        <w:t xml:space="preserve"> (סנהדרין פרק ב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ולהיות זהיר ולקום לפני זקן אפילו מאה פעמים בל יהיה עליו למשא באהבת הבורא. (כט)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הזהיר הקב"ה בכבוד זקן, שכן כתיב (ישעיה כ"ד) "ונגד זקניו כבוד", ואם תראה זקן ובחור, </w:t>
      </w:r>
      <w:r w:rsidRPr="0001664D">
        <w:rPr>
          <w:rStyle w:val="HebrewChar"/>
          <w:rFonts w:cs="FrankRuehl" w:hint="cs"/>
          <w:rtl/>
        </w:rPr>
        <w:lastRenderedPageBreak/>
        <w:t>אף על פי ששניהם בחיבה יחדיו, ואפילו הבן והאב, אל תחליש דעת הזקן לשאול מן הבן לפני האב, שהרי כל זמן שאברהם קיים לא מצינו שדבר הקב"ה עם יצחק</w:t>
      </w:r>
      <w:r w:rsidR="0001664D" w:rsidRPr="0001664D">
        <w:rPr>
          <w:rStyle w:val="HebrewChar"/>
          <w:rFonts w:cs="FrankRuehl" w:hint="cs"/>
          <w:rtl/>
        </w:rPr>
        <w:t>...</w:t>
      </w:r>
      <w:r w:rsidRPr="0001664D">
        <w:rPr>
          <w:rStyle w:val="HebrewChar"/>
          <w:rFonts w:cs="FrankRuehl" w:hint="cs"/>
          <w:rtl/>
        </w:rPr>
        <w:t xml:space="preserve"> (תקעט)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חזקוני: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מבן ששים - מה שזקן פוחת יותר מפחות זקנה, שאומנות איש לפי כחו מלאכה כבדה, וזקן כחו תש. ואשה דרכה אומנות קלה, וזקנה יכולה לעמד בה במקצת. (ויקרא כז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יונה: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הדרך השני, כאשר יבואו ימי הזקנה והגיעו ימי השיבה, ויכל כחו וימעט, וישח יצרו גם יזכר קצו כי קרוב הוא, ויבין לאחריתו וישוב אל השם וירחמהו. ואשר איננו חוזר בתשובה בבא ימי הזקנה, יכפל ענשו ורבה המשטמה עליו</w:t>
      </w:r>
      <w:r w:rsidR="0001664D" w:rsidRPr="0001664D">
        <w:rPr>
          <w:rStyle w:val="HebrewChar"/>
          <w:rFonts w:cs="FrankRuehl" w:hint="cs"/>
          <w:rtl/>
        </w:rPr>
        <w:t>...</w:t>
      </w:r>
      <w:r w:rsidRPr="0001664D">
        <w:rPr>
          <w:rStyle w:val="HebrewChar"/>
          <w:rFonts w:cs="FrankRuehl" w:hint="cs"/>
          <w:rtl/>
        </w:rPr>
        <w:t xml:space="preserve"> וזמן הפליאה והתמיהה כי יעמוד אדם בחצי ימיו, ורואה כי הימים הולכים ודלים ותחל הריסות הבנין, ויחסר המזג בטבעו, ותראה בו היבשת, כענין שנאמר (תהלים ק"ב) "ימי כצל נטוי ואני כעשב איבש", איך טח מראות עיניו ומהשכיל לבבו, ולא יראה כי נוסע הוא אל המקום בית עולמו. (שערי תשובה שער ב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ואמרו רבותינו (אבות פרק ה' כ"ו) בן ששים לזקנה בן שבעים לשיבה, בן שמונים לגבורה, בן תשעים לשוח בן מאה כאילו מת ועבר ובטל מן העולם. והיתה כוונתם ז"ל בדברים האלה להזהיר על התשובה, ושיחשוב האדם בקצו בהגיעו לימי הזקנה אם לא זכה לעשות כן בימי בחורותיו. ואחרי כי קרבה לבא עתו, יעזוב חפצי הגוף ותאוותיו ויתקן נפשו. ובהגיעו לימי השיבה יוסיף לגרש מלבו ענין העולם, ולפי מעוט השנים הבאות ימעיט בעסק העולם ויתייחד תמיד להתבונן ביראת השם, ולחשוב עם נפשו ולתקן מדותיו, ולבקש תורה ומצוות. ומה שאמרו בן תשעים לשוח, הוא מלשון ישפוך שיחו (תהלים ק"ב)</w:t>
      </w:r>
      <w:r w:rsidRPr="0001664D">
        <w:rPr>
          <w:rStyle w:val="HebrewChar"/>
          <w:rFonts w:cs="FrankRuehl" w:hint="cs"/>
          <w:rtl/>
        </w:rPr>
        <w:t>...</w:t>
      </w:r>
      <w:r w:rsidR="0000412F" w:rsidRPr="0001664D">
        <w:rPr>
          <w:rStyle w:val="HebrewChar"/>
          <w:rFonts w:cs="FrankRuehl" w:hint="cs"/>
          <w:rtl/>
        </w:rPr>
        <w:t xml:space="preserve">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כי אחרי שהגיע לתשעים ראוי לו להיות כל עסקו בתפלות ובתהלות ה'.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דבר שלמה המלך ע"ה בענין ימי הזקנה, ואמר (קהלת י"א) "בבקר זרע זרעך ולערב אל תנח ידך"</w:t>
      </w:r>
      <w:r w:rsidRPr="0001664D">
        <w:rPr>
          <w:rStyle w:val="HebrewChar"/>
          <w:rFonts w:cs="FrankRuehl" w:hint="cs"/>
          <w:rtl/>
        </w:rPr>
        <w:t>...</w:t>
      </w:r>
      <w:r w:rsidR="0000412F" w:rsidRPr="0001664D">
        <w:rPr>
          <w:rStyle w:val="HebrewChar"/>
          <w:rFonts w:cs="FrankRuehl" w:hint="cs"/>
          <w:rtl/>
        </w:rPr>
        <w:t xml:space="preserve"> פירוש גם כי יזקין האדם מאד אל יהי על עצמו למשא, אך בכל שנותיו </w:t>
      </w:r>
      <w:r w:rsidR="0000412F" w:rsidRPr="0001664D">
        <w:rPr>
          <w:rStyle w:val="HebrewChar"/>
          <w:rFonts w:cs="FrankRuehl" w:hint="cs"/>
          <w:rtl/>
        </w:rPr>
        <w:lastRenderedPageBreak/>
        <w:t>ישמח, למען לא יאבד אחת משנותיו ולא ישבות מעבודת הבורא</w:t>
      </w:r>
      <w:r w:rsidRPr="0001664D">
        <w:rPr>
          <w:rStyle w:val="HebrewChar"/>
          <w:rFonts w:cs="FrankRuehl" w:hint="cs"/>
          <w:rtl/>
        </w:rPr>
        <w:t>...</w:t>
      </w:r>
      <w:r w:rsidR="0000412F" w:rsidRPr="0001664D">
        <w:rPr>
          <w:rStyle w:val="HebrewChar"/>
          <w:rFonts w:cs="FrankRuehl" w:hint="cs"/>
          <w:rtl/>
        </w:rPr>
        <w:t xml:space="preserve"> (שם ט,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התשיעית, בימי הזקנה, בהעדר כח ההרגשות, איננו עוצר כח לחדש מסילות בלבבו ולערוך מחשבות להלחם בהן ביצרו, ולהשיג המעלות, ולטרוח ולעמוד בתורה ובמעלות, כמו שנאמר "וזכור את בוראך בימי בחורותיך עד אשר לא יבואו ימי הרעה" (קהלת י"ב), על כן ראוי לאדם להחיש מפלט לנפשו. (שם לד)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והלמד זקן למה הוא דומה, לדיו כתובה על ניר מחוק, שמהרה נפסדת הכתיבה ההיא, כן תורה שבזקנותו משתכחת מהרה</w:t>
      </w:r>
      <w:r w:rsidR="0001664D" w:rsidRPr="0001664D">
        <w:rPr>
          <w:rStyle w:val="HebrewChar"/>
          <w:rFonts w:cs="FrankRuehl" w:hint="cs"/>
          <w:rtl/>
        </w:rPr>
        <w:t>...</w:t>
      </w:r>
      <w:r w:rsidRPr="0001664D">
        <w:rPr>
          <w:rStyle w:val="HebrewChar"/>
          <w:rFonts w:cs="FrankRuehl" w:hint="cs"/>
          <w:rtl/>
        </w:rPr>
        <w:t xml:space="preserve"> (פרקי אבות פרק ד כב)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לכבד את החכמים ולקום מפניהם, שנאמר מפני שיבה תקום</w:t>
      </w:r>
      <w:r w:rsidR="0001664D" w:rsidRPr="0001664D">
        <w:rPr>
          <w:rStyle w:val="HebrewChar"/>
          <w:rFonts w:cs="FrankRuehl" w:hint="cs"/>
          <w:rtl/>
        </w:rPr>
        <w:t>...</w:t>
      </w:r>
      <w:r w:rsidRPr="0001664D">
        <w:rPr>
          <w:rStyle w:val="HebrewChar"/>
          <w:rFonts w:cs="FrankRuehl" w:hint="cs"/>
          <w:rtl/>
        </w:rPr>
        <w:t xml:space="preserve"> וזה שהוציא הכתוב החכם בלשון זקן, מפני שהבחור החכם ראה בחכמתו מה שראה הזקן ברוב שניו, משרשי המצוה לפי שעיקר היות האדם נברא בעולם הוא מפני החכמה כדי שיכיר בוראו, על כן ראוי לבני אדם לכבד מי שהשיג אותה, ומזה השורש פירש איסי בן יהודה בגמרא קדושין שאפילו זקן אשמאי, כלומר שאינו חכם הוא בכלל המצוה שראוי לכבדו, מפני שברוב שניו ראה והכיר קצת במעשי השם ובנפלאותיו, ומתוך כך ראוי לכבוד, וזה שאמרו בתנאי שלא יהא בעל עבירות, שאם כן מנע עצמו מכבוד</w:t>
      </w:r>
      <w:r w:rsidR="0001664D" w:rsidRPr="0001664D">
        <w:rPr>
          <w:rStyle w:val="HebrewChar"/>
          <w:rFonts w:cs="FrankRuehl" w:hint="cs"/>
          <w:rtl/>
        </w:rPr>
        <w:t>...</w:t>
      </w:r>
      <w:r w:rsidRPr="0001664D">
        <w:rPr>
          <w:rStyle w:val="HebrewChar"/>
          <w:rFonts w:cs="FrankRuehl" w:hint="cs"/>
          <w:rtl/>
        </w:rPr>
        <w:t xml:space="preserve"> (קדושים מצוה רנז)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אבל הדמיון אינו כן, כי להשתנות מושגיו ישתנה גם הוא עמהם, וישתנה גם מצד השתנות חושיו, כי כפי שיחזקו או יחלשו יחזקו ויחלשו גם הדמיון והתאוות החושיות, ולזה יתחזק הדמיון בשני בחרות ויטריד השכל יותר ממה שיטרידהו בימי הזקנה. ונראה שלזה כיוונו רז"ל בסוף קינים, זקני עם הארץ כל זמן שמזקינים דעתם מטרפת עליהם</w:t>
      </w:r>
      <w:r w:rsidRPr="0001664D">
        <w:rPr>
          <w:rStyle w:val="HebrewChar"/>
          <w:rFonts w:cs="FrankRuehl" w:hint="cs"/>
          <w:rtl/>
        </w:rPr>
        <w:t>...</w:t>
      </w:r>
      <w:r w:rsidR="0000412F" w:rsidRPr="0001664D">
        <w:rPr>
          <w:rStyle w:val="HebrewChar"/>
          <w:rFonts w:cs="FrankRuehl" w:hint="cs"/>
          <w:rtl/>
        </w:rPr>
        <w:t xml:space="preserve"> אבל זקני תורה כל זמן שמזקינים דעתם מתיישבת עליהם ואין הכונה שכל זמן שיזקינו תתרבה חכמתם, כי אפשר שאין כן, כי מאשר השכל צריך לכלים גשמיים, אפשר שכאשר יפליג בזקנה, ויפליגו הכלים </w:t>
      </w:r>
      <w:r w:rsidR="0000412F" w:rsidRPr="0001664D">
        <w:rPr>
          <w:rStyle w:val="HebrewChar"/>
          <w:rFonts w:cs="FrankRuehl" w:hint="cs"/>
          <w:rtl/>
        </w:rPr>
        <w:lastRenderedPageBreak/>
        <w:t xml:space="preserve">להחליש יחלק גם הוא, אלא אמר דעתם מתיישבת, ופירושה </w:t>
      </w:r>
      <w:r w:rsidR="0000412F">
        <w:rPr>
          <w:rStyle w:val="HebrewChar"/>
          <w:rtl/>
        </w:rPr>
        <w:t> </w:t>
      </w:r>
      <w:r w:rsidR="0000412F" w:rsidRPr="0001664D">
        <w:rPr>
          <w:rStyle w:val="HebrewChar"/>
          <w:rFonts w:cs="FrankRuehl" w:hint="cs"/>
          <w:bCs/>
          <w:rtl/>
        </w:rPr>
        <w:t>שזקני תורה אשר בבחרותם הניחו תאוות העולם ובחרו הדרך הטובה, כל זמן שמזקינים מתפייסים יותר ודעתם נוחה ממה שהסכימו עליו</w:t>
      </w:r>
      <w:r w:rsidRPr="0001664D">
        <w:rPr>
          <w:rStyle w:val="HebrewChar"/>
          <w:rFonts w:cs="FrankRuehl" w:hint="cs"/>
          <w:bCs/>
          <w:rtl/>
        </w:rPr>
        <w:t>...</w:t>
      </w:r>
      <w:r w:rsidR="0000412F" w:rsidRPr="0001664D">
        <w:rPr>
          <w:rStyle w:val="HebrewChar"/>
          <w:rFonts w:cs="FrankRuehl" w:hint="cs"/>
          <w:bCs/>
          <w:rtl/>
        </w:rPr>
        <w:t xml:space="preserve">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וזקני עם הארץ שבבחרותם נפתים אחר תאוות העולם, ואינם שבבחרותם נפתים אחר השכל על זה, וכל זמן שמזקינים ורואים שהעולם נשמט מהם והם ממנו הם רואים שכל מה שהתאוו ובחרו בימי בחרותם אפס ותוהו, ואך שקר נחלו, ולכן אין דעתם מתיישבת במה שהסכימו עליו</w:t>
      </w:r>
      <w:r w:rsidRPr="0001664D">
        <w:rPr>
          <w:rStyle w:val="HebrewChar"/>
          <w:rFonts w:cs="FrankRuehl" w:hint="cs"/>
          <w:rtl/>
        </w:rPr>
        <w:t>...</w:t>
      </w:r>
      <w:r w:rsidR="0000412F" w:rsidRPr="0001664D">
        <w:rPr>
          <w:rStyle w:val="HebrewChar"/>
          <w:rFonts w:cs="FrankRuehl" w:hint="cs"/>
          <w:rtl/>
        </w:rPr>
        <w:t xml:space="preserve"> (דרוש 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בא בימים - </w:t>
      </w:r>
      <w:r>
        <w:rPr>
          <w:rStyle w:val="HebrewChar"/>
          <w:rtl/>
        </w:rPr>
        <w:t> </w:t>
      </w:r>
      <w:r w:rsidRPr="0001664D">
        <w:rPr>
          <w:rStyle w:val="HebrewChar"/>
          <w:rFonts w:cs="FrankRuehl" w:hint="cs"/>
          <w:bCs/>
          <w:rtl/>
        </w:rPr>
        <w:t xml:space="preserve">בתחילה נקרא זקן, בסוף ישיש, ובאמצע זקן בא בימים.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כד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וישנאו אותו - חשבו שאוהבו רק מפני הדבה שמביא, שדרך הזקנים שכלואים בבית אוהבים את המביא להם החדשות</w:t>
      </w:r>
      <w:r w:rsidR="0001664D" w:rsidRPr="0001664D">
        <w:rPr>
          <w:rStyle w:val="HebrewChar"/>
          <w:rFonts w:cs="FrankRuehl" w:hint="cs"/>
          <w:rtl/>
        </w:rPr>
        <w:t>...</w:t>
      </w:r>
      <w:r w:rsidRPr="0001664D">
        <w:rPr>
          <w:rStyle w:val="HebrewChar"/>
          <w:rFonts w:cs="FrankRuehl" w:hint="cs"/>
          <w:rtl/>
        </w:rPr>
        <w:t xml:space="preserve"> (שם לז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בן שמונים שנה - שאין ראוי שיבואו בדבר חשוב כזה צעירים שדמם רותח. (שמות ז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מפני שיבה תקום - הם יודיעוך האמיתויות ולא האובות. ויראת מאלקיך - שדרך הצעירים ללעוג לזקנים, ומזהירם שאם לא יכבדום לא יגיעו לזקנה. (ויקרא יט לב)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אין לי חפץ בהם - אין לך תאוות התענוג בהם, שאז לא תחשב לך לצדקה אם תחדל לחטא. תחשך השמש - הלב בתגבורת הליחה השחורה בו, הירח - המוח המקבל האור החיוני מן הלב, הכוכבים - החושים, ושבו העבים - האדים החוזרים אחר ירידת הנוזלים. (קהלת יב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שמואל: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והרב מתתיהו היצהרי כתב, ויהושע לזקנים, תאר השלמים שאחרי יהושע בשם זקנים, כלשון הכתוב "וכל ימי הזקנים אשר האריכו ימים אחרי יהושע". ואחשוב בזה אחת משלשה טעמים, אם שלא נפרצה הנבואה בזמנם עד שבא שמואל, או שלא נכתבה נבואתם לפי שלא הוצרכה לדורות, או שהיתה מעלתם כל כך גדולה שלא היו צריכים להתפרד משאר האנשים בעבור התבודדותם לנבואה, ולזה תארם בשם זקנים</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(אבות א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וכנגד זמן הירידה והוא זמן השיבה והזקנה אמר שיחת הילדים וישיבת בתי כנסיות וכו', והטעם שאין תשוקת הזקן כי אם לשוח, וזהו שלא ירבה שיחה לא עם הילדים ולא עם עמי הארצות</w:t>
      </w:r>
      <w:r w:rsidRPr="0001664D">
        <w:rPr>
          <w:rStyle w:val="HebrewChar"/>
          <w:rFonts w:cs="FrankRuehl" w:hint="cs"/>
          <w:rtl/>
        </w:rPr>
        <w:t>...</w:t>
      </w:r>
      <w:r w:rsidR="0000412F" w:rsidRPr="0001664D">
        <w:rPr>
          <w:rStyle w:val="HebrewChar"/>
          <w:rFonts w:cs="FrankRuehl" w:hint="cs"/>
          <w:rtl/>
        </w:rPr>
        <w:t xml:space="preserve"> (שם ג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ולכך יש לפרש כי הדבר שאמרו כאן שאסתר בת ע"ה הוא, כי אסתר אינה כשאר נשים, שעל אסתר היתה רוח הקודש, ובודאי מזה תדע כי חכמה היתה גם בדברים האלוקיים, ולכך אמרו שהיתה בת ע"ה, כי מי שיש בו חכמת האלקים בפרט נקרא זקן</w:t>
      </w:r>
      <w:r w:rsidRPr="0001664D">
        <w:rPr>
          <w:rStyle w:val="HebrewChar"/>
          <w:rFonts w:cs="FrankRuehl" w:hint="cs"/>
          <w:rtl/>
        </w:rPr>
        <w:t>...</w:t>
      </w:r>
      <w:r w:rsidR="0000412F" w:rsidRPr="0001664D">
        <w:rPr>
          <w:rStyle w:val="HebrewChar"/>
          <w:rFonts w:cs="FrankRuehl" w:hint="cs"/>
          <w:rtl/>
        </w:rPr>
        <w:t xml:space="preserve"> כי היתה חכמה עד שהיה לה חכמה שיש לאדם שהוא בן ע"ה, כי ע' הם ימי האדם, וחכמים כל זמן שמזקינים דעתן נוספת עליהם, ולפיכך כאשר הוא בן ע"ה החכמה ראויה לו ביותר,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שאז הכחות הגשמיים מסתלקים ממנו, כאשר הוא נראה לעינים, ואז השכל גובר יותר,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ולפיכך כל זמן שיש כאן זקנה גובר הכח השכלי יותר. ומכל מקום כאשר הוא זקן לגמרי והוא חלש אין לאדם השכל כל כך, שהחולשה של הגוף מכלכל (מקלקל</w:t>
      </w:r>
      <w:r w:rsidRPr="0001664D">
        <w:rPr>
          <w:rStyle w:val="HebrewChar"/>
          <w:rFonts w:cs="FrankRuehl" w:hint="cs"/>
          <w:szCs w:val="20"/>
          <w:rtl/>
        </w:rPr>
        <w:t>?</w:t>
      </w:r>
      <w:r w:rsidR="0000412F" w:rsidRPr="0001664D">
        <w:rPr>
          <w:rStyle w:val="HebrewChar"/>
          <w:rFonts w:cs="FrankRuehl" w:hint="cs"/>
          <w:rtl/>
        </w:rPr>
        <w:t>) את שכלו</w:t>
      </w:r>
      <w:r w:rsidRPr="0001664D">
        <w:rPr>
          <w:rStyle w:val="HebrewChar"/>
          <w:rFonts w:cs="FrankRuehl" w:hint="cs"/>
          <w:rtl/>
        </w:rPr>
        <w:t>...</w:t>
      </w:r>
      <w:r w:rsidR="0000412F" w:rsidRPr="0001664D">
        <w:rPr>
          <w:rStyle w:val="HebrewChar"/>
          <w:rFonts w:cs="FrankRuehl" w:hint="cs"/>
          <w:rtl/>
        </w:rPr>
        <w:t xml:space="preserve"> אבל בן ע"ה שהוא מחצה עדיין לא יצא מכלל ע' שנה, ויש לאדם עוד החכמה. ולמאן דאמר בת פ' היתה סבר, כל זמן שלא בא האדם לכלל גבורות, דהיינו עד שמונים, עדיין הוא בכחו של ע' שנים</w:t>
      </w:r>
      <w:r w:rsidRPr="0001664D">
        <w:rPr>
          <w:rStyle w:val="HebrewChar"/>
          <w:rFonts w:cs="FrankRuehl" w:hint="cs"/>
          <w:rtl/>
        </w:rPr>
        <w:t>...</w:t>
      </w:r>
      <w:r w:rsidR="0000412F" w:rsidRPr="0001664D">
        <w:rPr>
          <w:rStyle w:val="HebrewChar"/>
          <w:rFonts w:cs="FrankRuehl" w:hint="cs"/>
          <w:rtl/>
        </w:rPr>
        <w:t xml:space="preserve"> (אור חדש ד"ה ויהי אומן)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וכל זמן שמזקינים וכו', דבר זה יש לך להבין מאד, כי יש לך לדעת כי אף שאמרו הרופאים בחולשת האדם לעת זקנתו שהוא בטבע, ודבר זה בודאי ברור, אבל יש לטבע סבה אשר היא מחייבת הטבע, והאדם שהוא חלש בטבע לעת זקנתו מפני כי הוא קרוב לקיצו, ולפיכך מתחדשת לו החולשה, והוא בגבורות באמצע, ובסוף כשיבא לקיצו גוברת עליו החולשה, כי האדם בריאה ממוצעת ממוזגת, וכל ממוזג הוא דבר שהוא במיצועו, ולפיכך כח וגבורת האדם באמצע ימיו, כפי אשר הוא האדם. ויש לך לדעת, כי אלו ג' מיני נבראים אין להם המצוע והדבר הממוזג, רק הם נוטים לקצה, כי הדג הוא בריאה מימית, הוא נוטה אל המים</w:t>
      </w:r>
      <w:r w:rsidR="0001664D" w:rsidRPr="0001664D">
        <w:rPr>
          <w:rStyle w:val="HebrewChar"/>
          <w:rFonts w:cs="FrankRuehl" w:hint="cs"/>
          <w:rtl/>
        </w:rPr>
        <w:t>...</w:t>
      </w:r>
      <w:r w:rsidRPr="0001664D">
        <w:rPr>
          <w:rStyle w:val="HebrewChar"/>
          <w:rFonts w:cs="FrankRuehl" w:hint="cs"/>
          <w:rtl/>
        </w:rPr>
        <w:t xml:space="preserve"> והנחש יש בו כח אשיי</w:t>
      </w:r>
      <w:r w:rsidR="0001664D" w:rsidRPr="0001664D">
        <w:rPr>
          <w:rStyle w:val="HebrewChar"/>
          <w:rFonts w:cs="FrankRuehl" w:hint="cs"/>
          <w:rtl/>
        </w:rPr>
        <w:t>...</w:t>
      </w:r>
      <w:r w:rsidRPr="0001664D">
        <w:rPr>
          <w:rStyle w:val="HebrewChar"/>
          <w:rFonts w:cs="FrankRuehl" w:hint="cs"/>
          <w:rtl/>
        </w:rPr>
        <w:t xml:space="preserve"> ומה שאמרו עליו (קדושין מ"ט </w:t>
      </w:r>
      <w:r w:rsidRPr="0001664D">
        <w:rPr>
          <w:rStyle w:val="HebrewChar"/>
          <w:rFonts w:cs="FrankRuehl" w:hint="cs"/>
          <w:rtl/>
        </w:rPr>
        <w:lastRenderedPageBreak/>
        <w:t>ב') עשרה קבין נגעים ירדו לעולם ט' נטלו חזירים, ומי שעליו הנגע הוא דבר יוצא מן המזג הראוי</w:t>
      </w:r>
      <w:r w:rsidR="0001664D" w:rsidRPr="0001664D">
        <w:rPr>
          <w:rStyle w:val="HebrewChar"/>
          <w:rFonts w:cs="FrankRuehl" w:hint="cs"/>
          <w:rtl/>
        </w:rPr>
        <w:t>...</w:t>
      </w:r>
      <w:r w:rsidRPr="0001664D">
        <w:rPr>
          <w:rStyle w:val="HebrewChar"/>
          <w:rFonts w:cs="FrankRuehl" w:hint="cs"/>
          <w:rtl/>
        </w:rPr>
        <w:t xml:space="preserve"> ואי אפשר לפרש, רק מי שידע עמקי החכמה, ומפני כך אמרו כי אלו ג' דברים כל זמן שהם מזקינים והם מתקרבים אל הקצה, אדרבה כחם נוספת ומתגברים, כמו שהאדם ממוצע וממוזג כחו באמצע בשווי, כך אלו ג' שהם נוטים אל הקצה בריאתם כחם נוסף עליהם. (חדושי אגדות שבת עז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זקני תלמידי חכמים, פירוש כאשר החומר נחלש, לעת הזקנה, שאז הכחות החמריים נחלשים, ומפני חולשתם כח השכלי מתגבר, שכן כאשר זה נופל זה קם, שכח החמרי בחזקו ובתקפו אין השכלי בכחו, ולעת זקנתו שבטל ונחלש החמרי מתגבר השכלי מעלה מעלה. והיפך זה בזקני עמי הארץ, שכל ענינם ושכלם גופיי, ואין להם שכל הנבדל, ולפיכך כל זמן שמזקינין ונחלשו כחות החמריים, השכל שלהם ההוא היולאני גם כן נחלש, כי שכל שלהם חמרי, כאשר ידוע למי שמבין את זה</w:t>
      </w:r>
      <w:r w:rsidR="0001664D" w:rsidRPr="0001664D">
        <w:rPr>
          <w:rStyle w:val="HebrewChar"/>
          <w:rFonts w:cs="FrankRuehl" w:hint="cs"/>
          <w:rtl/>
        </w:rPr>
        <w:t>...</w:t>
      </w:r>
      <w:r w:rsidRPr="0001664D">
        <w:rPr>
          <w:rStyle w:val="HebrewChar"/>
          <w:rFonts w:cs="FrankRuehl" w:hint="cs"/>
          <w:rtl/>
        </w:rPr>
        <w:t xml:space="preserve"> (שם קנב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עד אברהם לא הוי זקנה וכו', דבר זה ביארנו, פירוש כי הזקן יש בו השכל והחכמה, שהרי כן אמרו, אין זקן אלא שקנה חכמה, כי לעת זקנתו נחלשו כחות הגופניים ומתגברים כחות השכליים, וכן אמרו תורה נקראת תושיה, שהיא מתשת כחו של אדם כי בהתגבר השכלי מתיש כחו של אדם הגופני, ולפיכך עד אברהם שהיה הדור חסר חכמה, שלא היו מכירים בוראם באותה שעה, והיה חסר השכל בעולם, ולכך לא היה זקנה, הוא הסתלקות כחות הגוף, אבל אברהם היה עושה שהיה מקבל העולם מעלת השכל, ועם זה הוא הזקנה, אף כי לא היה כל העולם חכמים ונבונים אין זה כלום, וסוף סוף היה אל העולם מעלת השכל, אשר השכל מתנגד אל כחות הגוף, לכך מן אברהם ואילך שהיה שכל בעולם היה נוהג זקנה בעולם.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ועוד תבין דבר זה ממה שסמך הכתוב הגר והזקנה ביחד, דכתיב מפני שיבה תקום והדרת פני זקן, וסמיך ליה וכי יגור אתכם גר, וגם בתפלה כללו הגרים עם הזקנים, ועל זקני עמך בית ישראל ועל גרי הצדק, ולכך אברהם שהיה גר ראשון היה מביא הזקנה בעולם</w:t>
      </w:r>
      <w:r w:rsidR="0001664D" w:rsidRPr="0001664D">
        <w:rPr>
          <w:rStyle w:val="HebrewChar"/>
          <w:rFonts w:cs="FrankRuehl" w:hint="cs"/>
          <w:rtl/>
        </w:rPr>
        <w:t>...</w:t>
      </w:r>
      <w:r w:rsidRPr="0001664D">
        <w:rPr>
          <w:rStyle w:val="HebrewChar"/>
          <w:rFonts w:cs="FrankRuehl" w:hint="cs"/>
          <w:rtl/>
        </w:rPr>
        <w:t xml:space="preserve"> ומפני כי </w:t>
      </w:r>
      <w:r w:rsidRPr="0001664D">
        <w:rPr>
          <w:rStyle w:val="HebrewChar"/>
          <w:rFonts w:cs="FrankRuehl" w:hint="cs"/>
          <w:rtl/>
        </w:rPr>
        <w:lastRenderedPageBreak/>
        <w:t>כל כך היה גובר בעולם הגשמי החמרי, שאף בימי הזקנה לא נסתלק הגשמי החמרי, ולא היה נראה האדם זקן, ומפני כך ציוה בתורה מפני שיבה תקום והדרת פני זקן, כי הזקן הוא כאילו כאשר היה מסולק מן הגשמי, והוא נבדל, ולפיכך יש לכבדו, וכאשר היה אברהם והיה חפץ בסלוק הגשמי החמרי ולא יהיה כל כך בעולם, היה מבקש רחמים שתהיה הזקנה בעולם</w:t>
      </w:r>
      <w:r w:rsidR="0001664D" w:rsidRPr="0001664D">
        <w:rPr>
          <w:rStyle w:val="HebrewChar"/>
          <w:rFonts w:cs="FrankRuehl" w:hint="cs"/>
          <w:rtl/>
        </w:rPr>
        <w:t>...</w:t>
      </w:r>
      <w:r w:rsidRPr="0001664D">
        <w:rPr>
          <w:rStyle w:val="HebrewChar"/>
          <w:rFonts w:cs="FrankRuehl" w:hint="cs"/>
          <w:rtl/>
        </w:rPr>
        <w:t xml:space="preserve"> (שם בבא מציעא פז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ועל הוספת הימים יום על יום פירש הזוהר שעל זה כתיב "ואברהם זקן בא בימים", וכן "ויקרבו ימי יעקב" ועוד, כי כל יום ויום עלה לחשבון החיות, ועל כן נקראים תלמידי חכמים זקנים, כי בכל יום ויום הוא חי ונעשה זקן יותר ממה שהיה אתמול</w:t>
      </w:r>
      <w:r w:rsidR="0001664D" w:rsidRPr="0001664D">
        <w:rPr>
          <w:rStyle w:val="HebrewChar"/>
          <w:rFonts w:cs="FrankRuehl" w:hint="cs"/>
          <w:rtl/>
        </w:rPr>
        <w:t>...</w:t>
      </w:r>
      <w:r w:rsidRPr="0001664D">
        <w:rPr>
          <w:rStyle w:val="HebrewChar"/>
          <w:rFonts w:cs="FrankRuehl" w:hint="cs"/>
          <w:rtl/>
        </w:rPr>
        <w:t xml:space="preserve"> (שער האותיות אות 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וזהו ענין הקטנות והגדלות, כי הקטנות הוא דין, וכן תראה בעולם הזה כי הנערים אינם רחמנים כמו זקנים, וז"ס זקן מלא רחמים</w:t>
      </w:r>
      <w:r w:rsidRPr="0001664D">
        <w:rPr>
          <w:rStyle w:val="HebrewChar"/>
          <w:rFonts w:cs="FrankRuehl" w:hint="cs"/>
          <w:rtl/>
        </w:rPr>
        <w:t>...</w:t>
      </w:r>
      <w:r w:rsidR="0000412F" w:rsidRPr="0001664D">
        <w:rPr>
          <w:rStyle w:val="HebrewChar"/>
          <w:rFonts w:cs="FrankRuehl" w:hint="cs"/>
          <w:rtl/>
        </w:rPr>
        <w:t xml:space="preserve"> (אדיר במרום דף צב)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מהו מזקנים אתבונן, הרבה כבדת את הזקנים, ולא הוצאתם ממצרים עד שפירש ואמר "לך ואספת את זקני ישראל", ולא נתת התורה עד שאמרת ואספת, ויקרא משה לזקני העם וישבו לפני ה', ואמר מפני שיבה תקום, וכן הוא אומר "שאל אביך ויגדך זקניך ויאמרו לך", מן כבוד שנתת לזקנים הוא עושה שאצור פקודיך, לכך נאמר "מזקנים אתבונן", אמר לו הקב"ה עד עכשיו לא ראית כלום, עדיין יש לך לראות, שנאמר "כי מלך ה' צב-אות בהר ציון ובירושלים ונגד זקניו כבוד". (שמות)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מצודת דוד: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עוד ישבו ברחובות - לא ישיגם החולשה וישבו בבית, איש משענתו - כדרך הזקנים, ובכל זאת לא ישבו בבית. (זכריה ח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גם הרוחנו בזה מה שאנו רואים כי כשיזקין </w:t>
      </w:r>
      <w:r w:rsidR="0000412F" w:rsidRPr="0001664D">
        <w:rPr>
          <w:rStyle w:val="HebrewChar"/>
          <w:rFonts w:cs="FrankRuehl" w:hint="cs"/>
          <w:rtl/>
        </w:rPr>
        <w:lastRenderedPageBreak/>
        <w:t>האדם תתמעט הבנתו, ואפילו איש חכם לא יוכל לצאת ולבא במלחמתה של תורה ויתמעטו הרגשותיו, הגם שאמרו רז"ל זקני תורה דעתם מתיישבת עליהם, דקדקו לומר מתישבת לשלול דעתם של זקני עמי הארצות שמטרפת, ולכולם כח השכלי והתבונני יאפס. ולפי הקדמה זו האיר ה' עין בדבר זה כי לצד שנסתלקו כל חלקי הנפש אין כח במועט הנשאר לעשות כשיעור הכל, גם לא תעמוד הגוף ויכבד קצתו על קצתו לצד מיעוט המניק והזן שהיא הנפש וישוב כדעת קטן</w:t>
      </w:r>
      <w:r w:rsidRPr="0001664D">
        <w:rPr>
          <w:rStyle w:val="HebrewChar"/>
          <w:rFonts w:cs="FrankRuehl" w:hint="cs"/>
          <w:rtl/>
        </w:rPr>
        <w:t>...</w:t>
      </w:r>
      <w:r w:rsidR="0000412F" w:rsidRPr="0001664D">
        <w:rPr>
          <w:rStyle w:val="HebrewChar"/>
          <w:rFonts w:cs="FrankRuehl" w:hint="cs"/>
          <w:rtl/>
        </w:rPr>
        <w:t xml:space="preserve"> (בראשית מז כט)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זקני העדה - אם בא בנפרד יורה לרוב על זקן בשנים, ובסמיכות או בכינוי בא על נשוא פנים מופלג בחכמה. (ויקרא ד טו)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מפני שיבה - רוצה לומר תקום מטעם השיבה וחכמתו</w:t>
      </w:r>
      <w:r w:rsidR="0001664D" w:rsidRPr="0001664D">
        <w:rPr>
          <w:rStyle w:val="HebrewChar"/>
          <w:rFonts w:cs="FrankRuehl" w:hint="cs"/>
          <w:rtl/>
        </w:rPr>
        <w:t>...</w:t>
      </w:r>
      <w:r w:rsidRPr="0001664D">
        <w:rPr>
          <w:rStyle w:val="HebrewChar"/>
          <w:rFonts w:cs="FrankRuehl" w:hint="cs"/>
          <w:rtl/>
        </w:rPr>
        <w:t xml:space="preserve"> והדרת - בקרבתו, דכתיב והדרת פני, ורשב"א דרש שהזקן עצמו יהדר זקנתו במעשים נאים. (שם יט לב)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למען תחיה - השי"ת הטביע באדם הזקנה לטובתו, שיחשוב לתקנת נפשו, ויבאו מיודעיו לבקרו וישתדלו לטובתו, ויתקרב גם לבו להם, ויתקן אם היה דבר בינו לבינם, ומספר שגם משה רבינו ע"ה נפרד בזה האופן מישראל בנחמה ובידידות. (דברים ל יט)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השיבה הוא אחר הזקנה, "ואני זקנתי ושבתי", וישיש הוא יתר משב,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כמו (איוב ט"ו) "גם שב גם ישיש בנו", שב קודם, ואחר כך ישיש. (הכרמל)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ואברהם זקן - </w:t>
      </w:r>
      <w:r w:rsidR="0001664D" w:rsidRPr="0001664D">
        <w:rPr>
          <w:rStyle w:val="HebrewChar"/>
          <w:rFonts w:cs="FrankRuehl" w:hint="cs"/>
          <w:rtl/>
        </w:rPr>
        <w:t>...</w:t>
      </w:r>
      <w:r w:rsidRPr="0001664D">
        <w:rPr>
          <w:rStyle w:val="HebrewChar"/>
          <w:rFonts w:cs="FrankRuehl" w:hint="cs"/>
          <w:rtl/>
        </w:rPr>
        <w:t>זקן בעל ההכרה המזוככת ובשלה, בנגוד לנער המנער הכל מעליו, מנער את כל הרשמים שחדרו אליו ורוצה לפתח את ההכרה מקרבו. (בראשית כד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מפני שיבה - בנגוד לבעל האוב עליכם לכבד את הידיעות שנאספו על ידי נסיון החיים או על ידי החכמה הבהירה, השואבת את הכרותיה מתוך התורה, והדרת - בקדושין ל"ג א' למדו זקני ישראל שאין המדובר בכבוד חמרי, ואין בעלי אומניות רשאין לעמוד מפני תלמידי חכמים בשעה שעוסקין במלאכתן</w:t>
      </w:r>
      <w:r w:rsidR="0001664D" w:rsidRPr="0001664D">
        <w:rPr>
          <w:rStyle w:val="HebrewChar"/>
          <w:rFonts w:cs="FrankRuehl" w:hint="cs"/>
          <w:rtl/>
        </w:rPr>
        <w:t>...</w:t>
      </w:r>
      <w:r w:rsidRPr="0001664D">
        <w:rPr>
          <w:rStyle w:val="HebrewChar"/>
          <w:rFonts w:cs="FrankRuehl" w:hint="cs"/>
          <w:rtl/>
        </w:rPr>
        <w:t xml:space="preserve"> (ויקרא יט לב)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תורה תמימה: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ואברהם זקן - סתם זקן, דבר אחר אסף חכמה ודעת על פי נסיונותיו, אכן יש והקב"ה משפיע חכמה על צעיר, ונקרא זקן על שם החכמה הנועדה בטבע לזקן</w:t>
      </w:r>
      <w:r w:rsidR="0001664D" w:rsidRPr="0001664D">
        <w:rPr>
          <w:rStyle w:val="HebrewChar"/>
          <w:rFonts w:cs="FrankRuehl" w:hint="cs"/>
          <w:rtl/>
        </w:rPr>
        <w:t>...</w:t>
      </w:r>
      <w:r w:rsidRPr="0001664D">
        <w:rPr>
          <w:rStyle w:val="HebrewChar"/>
          <w:rFonts w:cs="FrankRuehl" w:hint="cs"/>
          <w:rtl/>
        </w:rPr>
        <w:t xml:space="preserve"> (בראשית כד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מפני שיבה - </w:t>
      </w:r>
      <w:r w:rsidR="0001664D" w:rsidRPr="0001664D">
        <w:rPr>
          <w:rStyle w:val="HebrewChar"/>
          <w:rFonts w:cs="FrankRuehl" w:hint="cs"/>
          <w:rtl/>
        </w:rPr>
        <w:t>...</w:t>
      </w:r>
      <w:r w:rsidRPr="0001664D">
        <w:rPr>
          <w:rStyle w:val="HebrewChar"/>
          <w:rFonts w:cs="FrankRuehl" w:hint="cs"/>
          <w:rtl/>
        </w:rPr>
        <w:t>וגם העוסק בצדקה ומעשים טובים חייבים להדרו, שגם כן נכלל בשם זקן, שמצינו במגילה י"ז ב' שכוללים בתפלת י"ח גרי הצדק בברכת על הצדיקים, דכתיב והדרת פני זקן, וסמיך ליה וכי יגור אתך גר, הרי שזקן פירושו צדיק</w:t>
      </w:r>
      <w:r w:rsidR="0001664D" w:rsidRPr="0001664D">
        <w:rPr>
          <w:rStyle w:val="HebrewChar"/>
          <w:rFonts w:cs="FrankRuehl" w:hint="cs"/>
          <w:rtl/>
        </w:rPr>
        <w:t>...</w:t>
      </w:r>
      <w:r w:rsidRPr="0001664D">
        <w:rPr>
          <w:rStyle w:val="HebrewChar"/>
          <w:rFonts w:cs="FrankRuehl" w:hint="cs"/>
          <w:rtl/>
        </w:rPr>
        <w:t xml:space="preserve"> (ויקרא יט לב)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מוהר"ן: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ואברהם שזכה לבחינת זקן, בחינת אריכות ימים, על ידי זה זכה לעשירות, בחינת (בראשית כ"ד) "ואברהם זקן בא בימים וה' ברך את אברהם בכל", וזה בחינת (תהלים קי"ט) "מזקנים אתבונן", שעל ידי בחינת זקן הנ"ל בא להתבוננות, שהוא בא על ידי עשירות, שנמשך לתוך אריכות ימים, שהוא בחינת זקן כנ"ל.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ובחינת זקן, דהיינו להרחיב ולהאריך ימיו בתוספות קדושה בכל פעם כנ"ל הוא על ידי יראה, שהיראה מביאה תוספות קדושה בכל יום ויום, שעל ידי זה נתארכין ונתרחבין הימים בבחינת (משלי י') "יראת ה' תוסיף ימים", וזה בחינת (ישעיה ל"ג) "יראת ה' היא אוצרו", בחינת (ברכות ס"א) עשאה כאוצר שהוא קצר מלמעלה ורחב מלמטה, כי התחלת הימים הם קצרים ואחר כך מתרחבים והולכין בתוספות קדושה על ידי היראה כנ"ל, שנמצא שזוכין על ידי היראה לאריכות ימים, שהם בחינת זקן, בחינת תיקוני עתיק שעל ידי זה זוכין לעשירות, כי היראה שומרת מההיפך של עשירות, דהיינו עניות, שבא על ידי בחינת שקר החן והבל היופי</w:t>
      </w:r>
      <w:r w:rsidR="0001664D" w:rsidRPr="0001664D">
        <w:rPr>
          <w:rStyle w:val="HebrewChar"/>
          <w:rFonts w:cs="FrankRuehl" w:hint="cs"/>
          <w:rtl/>
        </w:rPr>
        <w:t>...</w:t>
      </w:r>
      <w:r w:rsidRPr="0001664D">
        <w:rPr>
          <w:rStyle w:val="HebrewChar"/>
          <w:rFonts w:cs="FrankRuehl" w:hint="cs"/>
          <w:rtl/>
        </w:rPr>
        <w:t xml:space="preserve"> (ס ב וג)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ודע שזה המצח הנחש, יניקתו מזקני הדור, ממאריכי ימים שבדור, כשאין בהם שלימות, מזה יונק מצח הנחש הנ"ל. כי זקן זה קנה חכמה (קידושין ל"ב ב'), וצריך האדם כל זמן שמזקין, כל מה שנתוסף ובא לו יום מימי חייו, להוסיף בכל יום ויום שבא אחר כך תוספות אור קדושה ודעת. וכשרז"ל (קינים פ"ג) זקני תלמידי חכמים כל זמן שמזקינין דעתן מתישבת עליהן. כי </w:t>
      </w:r>
      <w:r w:rsidRPr="0001664D">
        <w:rPr>
          <w:rStyle w:val="HebrewChar"/>
          <w:rFonts w:cs="FrankRuehl" w:hint="cs"/>
          <w:rtl/>
        </w:rPr>
        <w:lastRenderedPageBreak/>
        <w:t>צריכין בכל יום ויום שבא אחר כך להוסיף בו קדושה ודעת</w:t>
      </w:r>
      <w:r w:rsidR="0001664D" w:rsidRPr="0001664D">
        <w:rPr>
          <w:rStyle w:val="HebrewChar"/>
          <w:rFonts w:cs="FrankRuehl" w:hint="cs"/>
          <w:rtl/>
        </w:rPr>
        <w:t>...</w:t>
      </w:r>
      <w:r w:rsidRPr="0001664D">
        <w:rPr>
          <w:rStyle w:val="HebrewChar"/>
          <w:rFonts w:cs="FrankRuehl" w:hint="cs"/>
          <w:rtl/>
        </w:rPr>
        <w:t xml:space="preserve"> אבל כשהזקנים המאריכי ימים שבדור פוגמים את ימיהם, ואין מוסיפין אור קדושה ודעת בכל יום ויום, מזה יונק מצח הנחש, חכמת הטבע הנ"ל</w:t>
      </w:r>
      <w:r w:rsidR="0001664D" w:rsidRPr="0001664D">
        <w:rPr>
          <w:rStyle w:val="HebrewChar"/>
          <w:rFonts w:cs="FrankRuehl" w:hint="cs"/>
          <w:rtl/>
        </w:rPr>
        <w:t>...</w:t>
      </w:r>
      <w:r w:rsidRPr="0001664D">
        <w:rPr>
          <w:rStyle w:val="HebrewChar"/>
          <w:rFonts w:cs="FrankRuehl" w:hint="cs"/>
          <w:rtl/>
        </w:rPr>
        <w:t xml:space="preserve"> ומתגבר חס ושלום דעת חכמת הטבע שכופרים ברצון, על ידי נפילת הדעת והימים שנופלים מהזקנים המאריכי ימים שאינם כראוי כנ"ל</w:t>
      </w:r>
      <w:r w:rsidR="0001664D" w:rsidRPr="0001664D">
        <w:rPr>
          <w:rStyle w:val="HebrewChar"/>
          <w:rFonts w:cs="FrankRuehl" w:hint="cs"/>
          <w:rtl/>
        </w:rPr>
        <w:t>...</w:t>
      </w:r>
      <w:r w:rsidRPr="0001664D">
        <w:rPr>
          <w:rStyle w:val="HebrewChar"/>
          <w:rFonts w:cs="FrankRuehl" w:hint="cs"/>
          <w:rtl/>
        </w:rPr>
        <w:t xml:space="preserve"> שאין מוסיפין קדושה ודעת בכל יום, שזהו עיקר הזקנה והאריכות ימים כנ"ל</w:t>
      </w:r>
      <w:r w:rsidR="0001664D" w:rsidRPr="0001664D">
        <w:rPr>
          <w:rStyle w:val="HebrewChar"/>
          <w:rFonts w:cs="FrankRuehl" w:hint="cs"/>
          <w:rtl/>
        </w:rPr>
        <w:t>...</w:t>
      </w:r>
      <w:r w:rsidRPr="0001664D">
        <w:rPr>
          <w:rStyle w:val="HebrewChar"/>
          <w:rFonts w:cs="FrankRuehl" w:hint="cs"/>
          <w:rtl/>
        </w:rPr>
        <w:t xml:space="preserve"> אבל כשהזקנים כראוי בחינת זקן זה קנה חכמה וכו' כנ"ל, על ידי זה מתגבר התגלות הרצון, בבחינת (ישעיה ט') "זקן ונשוא פנים", כי נשיאת פנים הוא בחינת רצון</w:t>
      </w:r>
      <w:r w:rsidR="0001664D" w:rsidRPr="0001664D">
        <w:rPr>
          <w:rStyle w:val="HebrewChar"/>
          <w:rFonts w:cs="FrankRuehl" w:hint="cs"/>
          <w:rtl/>
        </w:rPr>
        <w:t>...</w:t>
      </w:r>
      <w:r w:rsidRPr="0001664D">
        <w:rPr>
          <w:rStyle w:val="HebrewChar"/>
          <w:rFonts w:cs="FrankRuehl" w:hint="cs"/>
          <w:rtl/>
        </w:rPr>
        <w:t xml:space="preserve"> (תנינא ד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ואברהם זקן בא בימים, בזוהר הקדוש שבא עם כל ההארות וכו'</w:t>
      </w:r>
      <w:r w:rsidR="0001664D" w:rsidRPr="0001664D">
        <w:rPr>
          <w:rStyle w:val="HebrewChar"/>
          <w:rFonts w:cs="FrankRuehl" w:hint="cs"/>
          <w:rtl/>
        </w:rPr>
        <w:t>...</w:t>
      </w:r>
      <w:r w:rsidRPr="0001664D">
        <w:rPr>
          <w:rStyle w:val="HebrewChar"/>
          <w:rFonts w:cs="FrankRuehl" w:hint="cs"/>
          <w:rtl/>
        </w:rPr>
        <w:t xml:space="preserve"> פירוש זקנה הוא הכח והשרש שיש לנשמות ישראל מימי קדם אשר הם למעלה מעולם הזה, ומצד זה יש תשובה כי לעולם יכול אדם לבטל עצמו אל השרש. וזה הכח שלמעלה מהטבע הוא גבוה יותר מכל עבודת האדם, לכן אמרו חז"ל במקום שבעלי תשובה עומדים אין צדיקים גמורים יכולין לעמוד. אמנם מי שהוא צדיק גמור כאברהם אבינו, נאמר עליו "זקן בא בימים", פירוש שבא לבחינת זקנה עם כל הימים והוא תשובה מאהבה, פירוש שסתם תשובה בא על ידי החטא</w:t>
      </w:r>
      <w:r w:rsidR="0001664D" w:rsidRPr="0001664D">
        <w:rPr>
          <w:rStyle w:val="HebrewChar"/>
          <w:rFonts w:cs="FrankRuehl" w:hint="cs"/>
          <w:rtl/>
        </w:rPr>
        <w:t>...</w:t>
      </w:r>
      <w:r w:rsidRPr="0001664D">
        <w:rPr>
          <w:rStyle w:val="HebrewChar"/>
          <w:rFonts w:cs="FrankRuehl" w:hint="cs"/>
          <w:rtl/>
        </w:rPr>
        <w:t xml:space="preserve"> ויש תשובה מאהבה בלבד שמבטל עצמו בכלות הנפש להשי"ת, ויודע ומבין שאחר כל צדקותיו לא התחיל בעבודת הבורא כלום. וזה שאמר "בא בימים", שהימים הביאו אותו לידי זקנה, שהוא מדת התשובה היפוך משארי בעלי תשובה. (חיי שרה תרל"ז)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ובמדרש תנחומא בפסוק ואברהם זקן, הה"ד ה' אלקי גדלת מאד, מלך וכו'</w:t>
      </w:r>
      <w:r w:rsidR="0001664D" w:rsidRPr="0001664D">
        <w:rPr>
          <w:rStyle w:val="HebrewChar"/>
          <w:rFonts w:cs="FrankRuehl" w:hint="cs"/>
          <w:rtl/>
        </w:rPr>
        <w:t>...</w:t>
      </w:r>
      <w:r w:rsidRPr="0001664D">
        <w:rPr>
          <w:rStyle w:val="HebrewChar"/>
          <w:rFonts w:cs="FrankRuehl" w:hint="cs"/>
          <w:rtl/>
        </w:rPr>
        <w:t xml:space="preserve"> והצדיקים המתדבקים בשורש הנשמה וממשיכין הארות מלמעלה מהטבע, זו נקרא זקנה, וזה שאמר ואברהם זקן, ודרשו חז"ל זקן זה שקנה חכמה, דכתיב כולם בחכמה עשית, וכשמבטלין כל העשיה להחכמה והדעת, וכדכתיב יראת ה' היא חכמה</w:t>
      </w:r>
      <w:r w:rsidR="0001664D" w:rsidRPr="0001664D">
        <w:rPr>
          <w:rStyle w:val="HebrewChar"/>
          <w:rFonts w:cs="FrankRuehl" w:hint="cs"/>
          <w:rtl/>
        </w:rPr>
        <w:t>...</w:t>
      </w:r>
      <w:r w:rsidRPr="0001664D">
        <w:rPr>
          <w:rStyle w:val="HebrewChar"/>
          <w:rFonts w:cs="FrankRuehl" w:hint="cs"/>
          <w:rtl/>
        </w:rPr>
        <w:t xml:space="preserve"> (שם תרמ"ד)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איתא במדרש אברהם תבע זקנה יצחק יסורין </w:t>
      </w:r>
      <w:r w:rsidRPr="0001664D">
        <w:rPr>
          <w:rStyle w:val="HebrewChar"/>
          <w:rFonts w:cs="FrankRuehl" w:hint="cs"/>
          <w:rtl/>
        </w:rPr>
        <w:lastRenderedPageBreak/>
        <w:t>יעקב חולי. כי עיקר רצון האבות היה לקרב בני ישראל לאביהם שבשמים ולתשובה, ומדת אברהם אע"ה החסד, וזה בחינת התעוררות מכח הזקנה, רוב שנים יודיעו חכמה, שמיישב האדם את עצמו כמה חסדים עובר עליו תמיד מהקב"ה, ומתעורר לתשובה על ידי הזקנה, שרואה שמתקרב אל המיתה לחזור נשמתו</w:t>
      </w:r>
      <w:r w:rsidR="0001664D" w:rsidRPr="0001664D">
        <w:rPr>
          <w:rStyle w:val="HebrewChar"/>
          <w:rFonts w:cs="FrankRuehl" w:hint="cs"/>
          <w:rtl/>
        </w:rPr>
        <w:t>...</w:t>
      </w:r>
      <w:r w:rsidRPr="0001664D">
        <w:rPr>
          <w:rStyle w:val="HebrewChar"/>
          <w:rFonts w:cs="FrankRuehl" w:hint="cs"/>
          <w:rtl/>
        </w:rPr>
        <w:t xml:space="preserve"> (שם תרנ"ח)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והוא נער וגו', ואמרו חז"ל שהיה עושה מעשה נערות וכו'. נער הוא נקרא על שם שצריך תמיד התעוררות מחדש, זה החילוק בין זקן שקנה חכמה שהחכמה בקביעות אצלו, ונער צריך תמיד התעוררות</w:t>
      </w:r>
      <w:r w:rsidR="0001664D" w:rsidRPr="0001664D">
        <w:rPr>
          <w:rStyle w:val="HebrewChar"/>
          <w:rFonts w:cs="FrankRuehl" w:hint="cs"/>
          <w:rtl/>
        </w:rPr>
        <w:t>...</w:t>
      </w:r>
      <w:r w:rsidRPr="0001664D">
        <w:rPr>
          <w:rStyle w:val="HebrewChar"/>
          <w:rFonts w:cs="FrankRuehl" w:hint="cs"/>
          <w:rtl/>
        </w:rPr>
        <w:t xml:space="preserve"> (וישב תרנ"ו)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בשם מו"ז ז"ל בפסוק ומבן חמשים וגו' ישוב מצבא העבודה, אבל חוזר הוא לנעילת שערים, ודקדק מה זה הלשון נעילת שערים, ולא פתיחת שערים. ופירש דכתיב "מה יפו פעמיך בנעלים", פעמיך הוא התעוררות התלהבות לבות בני ישראל, מלשון פעמון זהב, בנעלים הוא שזה התלהבות צריך שמירה ומנעול שלא יתפשט בו פסולת. ושבח הזקנים הוא בזה שיש להם ישוב הדעת שלא להתפשט ההתלהבות יותר מדאי, וזהו נעילת שערים</w:t>
      </w:r>
      <w:r w:rsidR="0001664D" w:rsidRPr="0001664D">
        <w:rPr>
          <w:rStyle w:val="HebrewChar"/>
          <w:rFonts w:cs="FrankRuehl" w:hint="cs"/>
          <w:rtl/>
        </w:rPr>
        <w:t>...</w:t>
      </w:r>
      <w:r w:rsidRPr="0001664D">
        <w:rPr>
          <w:rStyle w:val="HebrewChar"/>
          <w:rFonts w:cs="FrankRuehl" w:hint="cs"/>
          <w:rtl/>
        </w:rPr>
        <w:t xml:space="preserve"> וכן הלשון חוזר לנעילת שערים, שצריכין בימי הזקנה לחזור ולתקן עבודת ימים הראשונים לבררם מכל פסולת</w:t>
      </w:r>
      <w:r w:rsidR="0001664D" w:rsidRPr="0001664D">
        <w:rPr>
          <w:rStyle w:val="HebrewChar"/>
          <w:rFonts w:cs="FrankRuehl" w:hint="cs"/>
          <w:rtl/>
        </w:rPr>
        <w:t>...</w:t>
      </w:r>
      <w:r w:rsidRPr="0001664D">
        <w:rPr>
          <w:rStyle w:val="HebrewChar"/>
          <w:rFonts w:cs="FrankRuehl" w:hint="cs"/>
          <w:rtl/>
        </w:rPr>
        <w:t xml:space="preserve"> וז"ש ושרת את אחיו וגו' לשמור משמרת, כי הזקנים נותנים כחם לציבור לסייע להנערים שלא יתערב פסולת בעבודתם, ועל פי זה יש לפרש המדרש פרשת וארא חביבים הזקנים אם זקנים הם חביבין הם, ואם נערים נטפל להם ילדות, ויש לפרש על פי הנ"ל כי הזקנים האמיתיים הם אותן שבימי ילדותן תיקנו בחינת עבודת התלהבות כראוי, ובימי הזקנה מבררין עבודתם הראשונה, וזה פעמים בנעלים. ואם נערים הם, פירוש אף הזקנים שמתחילין עתה לקבל עבודת ה' בימי זקנתם וחסר להם כח התלהבות עם כל זה הם מוסיפים כח להילדים וזה נטפל להם ילדות, כמ"ש ושרת את אחיו כנ"ל. (בהעלותך תרמ"ג)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במדרש הנ"ל לרשיותך, כשבן תורה נעשה זקן מסבבין אותו וכו', פירוש תלמיד חכם שהזקין ואין בכחו להתגבר במעשה המצות בכח וזריזות כמו בימי הבחרות, יש לו לקרב וללמד אנשים </w:t>
      </w:r>
      <w:r w:rsidRPr="0001664D">
        <w:rPr>
          <w:rStyle w:val="HebrewChar"/>
          <w:rFonts w:cs="FrankRuehl" w:hint="cs"/>
          <w:rtl/>
        </w:rPr>
        <w:lastRenderedPageBreak/>
        <w:t>אחרים דרך עבודת הבורא, שדברי זקנים נשמעים ביותר, וזה לוית חן וכו'</w:t>
      </w:r>
      <w:r w:rsidR="0001664D" w:rsidRPr="0001664D">
        <w:rPr>
          <w:rStyle w:val="HebrewChar"/>
          <w:rFonts w:cs="FrankRuehl" w:hint="cs"/>
          <w:rtl/>
        </w:rPr>
        <w:t>...</w:t>
      </w:r>
      <w:r w:rsidRPr="0001664D">
        <w:rPr>
          <w:rStyle w:val="HebrewChar"/>
          <w:rFonts w:cs="FrankRuehl" w:hint="cs"/>
          <w:rtl/>
        </w:rPr>
        <w:t xml:space="preserve"> (תצא תרנ"א)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והנה אמרו ז"ל בנדב ואביהוא שהיו מהלכין אחר משה ואהרן, ואמרו מתי ימותו שני זקנים הללו ואנחנו ננהיג את הדור. דהנה ידעו שיש בחינת זקנים ובחינת אבות ובחינת בנים, בחינת זקנים הם בשכל, כמו שאמרו ז"ל קדושין ל"ב זקן זה שקנה חכמה, דיש עבודה בהתלהבות ובהתפעלות הנרגשת ונראית לעינים, ובהלל ושיר שהוא מכחות הלב, ויש עבודה למעלה שהיא בחינת השכל והמח, וידוע שהמח קר, והתפעלות עבודתם בבחינת זקנים, שהוא השכל והמח</w:t>
      </w:r>
      <w:r w:rsidR="0001664D" w:rsidRPr="0001664D">
        <w:rPr>
          <w:rStyle w:val="HebrewChar"/>
          <w:rFonts w:cs="FrankRuehl" w:hint="cs"/>
          <w:rtl/>
        </w:rPr>
        <w:t>...</w:t>
      </w:r>
      <w:r w:rsidRPr="0001664D">
        <w:rPr>
          <w:rStyle w:val="HebrewChar"/>
          <w:rFonts w:cs="FrankRuehl" w:hint="cs"/>
          <w:rtl/>
        </w:rPr>
        <w:t xml:space="preserve"> הבאה מהמח אינה ניכרת לזולתו</w:t>
      </w:r>
      <w:r w:rsidR="0001664D" w:rsidRPr="0001664D">
        <w:rPr>
          <w:rStyle w:val="HebrewChar"/>
          <w:rFonts w:cs="FrankRuehl" w:hint="cs"/>
          <w:rtl/>
        </w:rPr>
        <w:t>...</w:t>
      </w:r>
      <w:r w:rsidRPr="0001664D">
        <w:rPr>
          <w:rStyle w:val="HebrewChar"/>
          <w:rFonts w:cs="FrankRuehl" w:hint="cs"/>
          <w:rtl/>
        </w:rPr>
        <w:t xml:space="preserve"> והעבודה שמבחינת השכל בלי התפעלות נרגשת, גדולה יותר מעבודה שעל ידי תנועה והתפעלות, והנה כך היתה עבודת משה ואהרן. והנה נדב ואביהוא חשבו שלהנהגת הדור יותר טוב שהמנהיג שתהיה עבודתו בהתפעלות למען שהרואים נמי יתפעלו ויעשו עבודתם בהתפעלות יתר, וזהו שדייקו מתי ימותו שני זקנים הללו, היינו שהם עבודתם בבחינת זקנים, שהוא השכל והמח. (קרח תרע"ד)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ואברהם זקן, הזקנה מצד היגיעה, כמ"ש בקידושין ל"ג כמה הרפתקי וכו', וכמ"ש בעירובין כ"ב מעלות וכו' אזקינון, וכן בימי האדם יש עליה וירידה בימי חייו, שעל זה הוא כל היגיעה ועבודה ועל ידי זה מזדקן, כמ"ש זה קנה וכו', והקנין הוא ביגיעה דבלאו הכי נקרא מתנה ומציאה שבאה בהיסח הדעת</w:t>
      </w:r>
      <w:r w:rsidR="0001664D" w:rsidRPr="0001664D">
        <w:rPr>
          <w:rStyle w:val="HebrewChar"/>
          <w:rFonts w:cs="FrankRuehl" w:hint="cs"/>
          <w:rtl/>
        </w:rPr>
        <w:t>...</w:t>
      </w:r>
      <w:r w:rsidRPr="0001664D">
        <w:rPr>
          <w:rStyle w:val="HebrewChar"/>
          <w:rFonts w:cs="FrankRuehl" w:hint="cs"/>
          <w:rtl/>
        </w:rPr>
        <w:t xml:space="preserve"> על זה מעיד זקן, ועד אברהם לא היה זקנה ויגיעה כמותו שהוא יגע ומצא, אבל לא היה צריך ליגיעה רק הקב"ה יהיב חכמתא לחכימין דייקא וכל דרכיו משפט ומברר כי הוא היה בשלימות היגיעה, ולכך מגיע לו גם בלי יגיעה והוא חלקו. ואז"ל (במדרש) ג' נאמר בהם זקן וכו' אברהם יהושע ודוד, וכל אחד ראש וכו', רוצה לומר ראשית אותו הכח המציאיי כי האבות בכלל רומזים למוח שהוא התחלה ואב לגוף, ואברהם </w:t>
      </w:r>
      <w:r w:rsidRPr="0001664D">
        <w:rPr>
          <w:rStyle w:val="HebrewChar"/>
          <w:rFonts w:cs="FrankRuehl" w:hint="cs"/>
          <w:rtl/>
        </w:rPr>
        <w:lastRenderedPageBreak/>
        <w:t>ראש לזה, ויהושע מכניס ישראל לארץ שזהו התייחדות כללות האומה</w:t>
      </w:r>
      <w:r w:rsidR="0001664D" w:rsidRPr="0001664D">
        <w:rPr>
          <w:rStyle w:val="HebrewChar"/>
          <w:rFonts w:cs="FrankRuehl" w:hint="cs"/>
          <w:rtl/>
        </w:rPr>
        <w:t>...</w:t>
      </w:r>
      <w:r w:rsidRPr="0001664D">
        <w:rPr>
          <w:rStyle w:val="HebrewChar"/>
          <w:rFonts w:cs="FrankRuehl" w:hint="cs"/>
          <w:rtl/>
        </w:rPr>
        <w:t xml:space="preserve"> ודוד ראש למלכים מיהודא, ומעיד הכתוב על כולם כי הם זקנים באים למדרגה זו בימים שעברו עליהם מן היגיעה ולא שנולדו כך, אף על פי שבאמת היו מוכנים לכך בתולדה</w:t>
      </w:r>
      <w:r w:rsidR="0001664D" w:rsidRPr="0001664D">
        <w:rPr>
          <w:rStyle w:val="HebrewChar"/>
          <w:rFonts w:cs="FrankRuehl" w:hint="cs"/>
          <w:rtl/>
        </w:rPr>
        <w:t>...</w:t>
      </w:r>
      <w:r w:rsidRPr="0001664D">
        <w:rPr>
          <w:rStyle w:val="HebrewChar"/>
          <w:rFonts w:cs="FrankRuehl" w:hint="cs"/>
          <w:rtl/>
        </w:rPr>
        <w:t xml:space="preserve"> (חלק ג קומץ המנחה עמוד מח)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אך ענין זקנה הוא, דכל לשון זקן מורה על זקני העדה והסנהדרין, והיינו כמ"ש בגמרא אין זקן אלא חכם וכו', אין זקן אלא מי שקנה חכמה, והיינו דדרש זקן זה קנה, ומורה שקנה החכמה בקנין, וגם הוא מפורש, שכן מורה לשון זה שמפורש שיוכל להראות באצבע</w:t>
      </w:r>
      <w:r w:rsidRPr="0001664D">
        <w:rPr>
          <w:rStyle w:val="HebrewChar"/>
          <w:rFonts w:cs="FrankRuehl" w:hint="cs"/>
          <w:rtl/>
        </w:rPr>
        <w:t>...</w:t>
      </w:r>
      <w:r w:rsidR="0000412F" w:rsidRPr="0001664D">
        <w:rPr>
          <w:rStyle w:val="HebrewChar"/>
          <w:rFonts w:cs="FrankRuehl" w:hint="cs"/>
          <w:rtl/>
        </w:rPr>
        <w:t xml:space="preserve"> וז"ש חכם עדיף מנביא, בזה שזוכה למדרגת זה קנה חכמה, שהחכמה לו בקנין ובמדרגת זה שהוא מפורש. וזה ענין מ"ש בשביל ד' דברים הזקנה קופצת שזוכין למדת זקן, וחשב מפני היראה מדוד, שדוד המע"ה היה מרכבה למדת מלכות פה תושבע"פ, איהי יראה ושריא בה יראה, וז"ש דכתיב "כי נבעת מפני חרב"</w:t>
      </w:r>
      <w:r w:rsidRPr="0001664D">
        <w:rPr>
          <w:rStyle w:val="HebrewChar"/>
          <w:rFonts w:cs="FrankRuehl" w:hint="cs"/>
          <w:rtl/>
        </w:rPr>
        <w:t>...</w:t>
      </w:r>
      <w:r w:rsidR="0000412F" w:rsidRPr="0001664D">
        <w:rPr>
          <w:rStyle w:val="HebrewChar"/>
          <w:rFonts w:cs="FrankRuehl" w:hint="cs"/>
          <w:rtl/>
        </w:rPr>
        <w:t xml:space="preserve"> מה כתיב אחריו "ודוד זקן ושבע ימים", והיינו שזכה למדת זקן זה קנה חכמה, ושבע ימים היינו שנתברר בכל המדות</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ואחר כך אמר מפני המלחמות (מזקין) מיהושע, והיינו דבארץ ישראל היו ז' אומות והם היו שורש כל ע' קליפות, שכל אחד כלול מעשר, ועיקר תורה שבעל פה בארץ ישראל</w:t>
      </w:r>
      <w:r w:rsidR="0001664D" w:rsidRPr="0001664D">
        <w:rPr>
          <w:rStyle w:val="HebrewChar"/>
          <w:rFonts w:cs="FrankRuehl" w:hint="cs"/>
          <w:rtl/>
        </w:rPr>
        <w:t>...</w:t>
      </w:r>
      <w:r w:rsidRPr="0001664D">
        <w:rPr>
          <w:rStyle w:val="HebrewChar"/>
          <w:rFonts w:cs="FrankRuehl" w:hint="cs"/>
          <w:rtl/>
        </w:rPr>
        <w:t xml:space="preserve"> והיינו דארץ מדת מלכות תושבע"פ</w:t>
      </w:r>
      <w:r w:rsidR="0001664D" w:rsidRPr="0001664D">
        <w:rPr>
          <w:rStyle w:val="HebrewChar"/>
          <w:rFonts w:cs="FrankRuehl" w:hint="cs"/>
          <w:rtl/>
        </w:rPr>
        <w:t>...</w:t>
      </w:r>
      <w:r w:rsidRPr="0001664D">
        <w:rPr>
          <w:rStyle w:val="HebrewChar"/>
          <w:rFonts w:cs="FrankRuehl" w:hint="cs"/>
          <w:rtl/>
        </w:rPr>
        <w:t xml:space="preserve"> וכשכבש יהושע הז' אומות שהיה כלול בהם כל השבעים וכמ"ש שכל שלטון שלא היה שלטין בארץ הוא אומר אינו שוה כלום וכו', אז כתוב "ויהושע זקן בא בימים", שנתברר שזכה זה קנה, שקנה החכמה בקנין, ומפורש לעין על ידי שנקבע בלב ונתברר בכל המדות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ואחר כך כתב מפני אשה רעה (מזקין) משלמה, דכתיב "ויהי לעת זקנת שלמה נשיו הטו את לבבו" וגו'</w:t>
      </w:r>
      <w:r w:rsidR="0001664D" w:rsidRPr="0001664D">
        <w:rPr>
          <w:rStyle w:val="HebrewChar"/>
          <w:rFonts w:cs="FrankRuehl" w:hint="cs"/>
          <w:rtl/>
        </w:rPr>
        <w:t>...</w:t>
      </w:r>
      <w:r w:rsidRPr="0001664D">
        <w:rPr>
          <w:rStyle w:val="HebrewChar"/>
          <w:rFonts w:cs="FrankRuehl" w:hint="cs"/>
          <w:rtl/>
        </w:rPr>
        <w:t xml:space="preserve"> שמקודם נשיו הטו את לבו ולא הרגיש, עד אחר כך שהטו את לבבו אחרי אלהים אחרים, אז שם אל לבו תיכף ועשה תשובה, כיון שראה עד היכן הדברים מגיעים, וזכה להיות שם הוי"ה אלקיו בעל הכחות שלו, ואם היה זוכה כדוד המלך שהיה הגבר שהקים עולה של תשובה היה הוא משיח, אך לבבו לא היה שלם </w:t>
      </w:r>
      <w:r w:rsidRPr="0001664D">
        <w:rPr>
          <w:rStyle w:val="HebrewChar"/>
          <w:rFonts w:cs="FrankRuehl" w:hint="cs"/>
          <w:rtl/>
        </w:rPr>
        <w:lastRenderedPageBreak/>
        <w:t>כלבב דוד אביו, ומכל מקום על כל פנים זכה למדה זקנה זה קנה</w:t>
      </w:r>
      <w:r w:rsidR="0001664D" w:rsidRPr="0001664D">
        <w:rPr>
          <w:rStyle w:val="HebrewChar"/>
          <w:rFonts w:cs="FrankRuehl" w:hint="cs"/>
          <w:rtl/>
        </w:rPr>
        <w:t>...</w:t>
      </w:r>
      <w:r w:rsidRPr="0001664D">
        <w:rPr>
          <w:rStyle w:val="HebrewChar"/>
          <w:rFonts w:cs="FrankRuehl" w:hint="cs"/>
          <w:rtl/>
        </w:rPr>
        <w:t xml:space="preserve"> (פרי צדיק חיי שרה ה, ועיין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אבל הענין דלשון עטרה הוא כשנשלם בכל ע"ס עד כ"ע, כין מה שנאמר "ואברהם זקן בא בימים" באינון יומין עלאין, כמ"ש בזה"ק, וזכה למדת זקן שהוא עתיקא, וכמו שאמרנו במ"ש בגמרא (ב"מ פ"ז) עד אברהם לא היה זקנה, שהוא שלא היה מי שזכה למדת זקנה, שהוא כשזוכין להתגלות עתיקא, וזה זכה אברהם אע"ה בנסיון העשירי שהוא נגד כ"ע, והיינו שנשלם במדתו עד השורש בכל ע"ס</w:t>
      </w:r>
      <w:r w:rsidRPr="0001664D">
        <w:rPr>
          <w:rStyle w:val="HebrewChar"/>
          <w:rFonts w:cs="FrankRuehl" w:hint="cs"/>
          <w:rtl/>
        </w:rPr>
        <w:t>...</w:t>
      </w:r>
      <w:r w:rsidR="0000412F" w:rsidRPr="0001664D">
        <w:rPr>
          <w:rStyle w:val="HebrewChar"/>
          <w:rFonts w:cs="FrankRuehl" w:hint="cs"/>
          <w:rtl/>
        </w:rPr>
        <w:t xml:space="preserve"> (תולדות א)</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זקן ממרא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בית דין, מחלוקת, סנהדרין)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והאיש אשר יעשה בזדון לבלתי שמע אל הכהן העומד לשרת שם את ה' אלקיך או אל השופט, ומת האיש ההוא ובערת הרע מישראל</w:t>
      </w:r>
      <w:r w:rsidR="0001664D" w:rsidRPr="0001664D">
        <w:rPr>
          <w:rStyle w:val="HebrewChar"/>
          <w:rFonts w:cs="FrankRuehl" w:hint="cs"/>
          <w:rtl/>
        </w:rPr>
        <w:t>...</w:t>
      </w:r>
      <w:r w:rsidRPr="0001664D">
        <w:rPr>
          <w:rStyle w:val="HebrewChar"/>
          <w:rFonts w:cs="FrankRuehl" w:hint="cs"/>
          <w:rtl/>
        </w:rPr>
        <w:t xml:space="preserve"> (דברים יז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ועשית על פי הדבר אשר יגידו לך, על הוראת בית דין הגדול שבירושלים חייבים מיתה, ואין חייבים מיתה על הוראת בין דין שביבנה. על פי התורה, על דברי תורה חייבים מיתה, ואין חייבים מיתה על דברי סופרים</w:t>
      </w:r>
      <w:r w:rsidR="0001664D" w:rsidRPr="0001664D">
        <w:rPr>
          <w:rStyle w:val="HebrewChar"/>
          <w:rFonts w:cs="FrankRuehl" w:hint="cs"/>
          <w:rtl/>
        </w:rPr>
        <w:t>...</w:t>
      </w:r>
      <w:r w:rsidRPr="0001664D">
        <w:rPr>
          <w:rStyle w:val="HebrewChar"/>
          <w:rFonts w:cs="FrankRuehl" w:hint="cs"/>
          <w:rtl/>
        </w:rPr>
        <w:t xml:space="preserve"> ימין ושמאל - אפילו מראים בעיניך על שמאל שהוא ימין ועל ימין שהוא שמאל שמע להם. (שופטים קנד)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והאיש אשר יעשה בזדון, ולא שמע מפי בית דין מורה. אשר יעשה, על מעשה הוא חייב ואינו חייב על הוראה. בזדון, על הזדון הוא חייב ואינו חייב על השוגג. לבלתי שמע אל הכהן, ולא שומע מפי השומע</w:t>
      </w:r>
      <w:r w:rsidR="0001664D" w:rsidRPr="0001664D">
        <w:rPr>
          <w:rStyle w:val="HebrewChar"/>
          <w:rFonts w:cs="FrankRuehl" w:hint="cs"/>
          <w:rtl/>
        </w:rPr>
        <w:t>...</w:t>
      </w:r>
      <w:r w:rsidRPr="0001664D">
        <w:rPr>
          <w:rStyle w:val="HebrewChar"/>
          <w:rFonts w:cs="FrankRuehl" w:hint="cs"/>
          <w:rtl/>
        </w:rPr>
        <w:t xml:space="preserve"> (שם קנה)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זקן ממרא על פי בית דין אם רצו חבריו למחול לו מוחלים לו, וכשבאתי והרציתי הדברים לפני רבי יהודה בן בתירה, על שנים הודה לי ועל אחד לא הודה לי</w:t>
      </w:r>
      <w:r w:rsidRPr="0001664D">
        <w:rPr>
          <w:rStyle w:val="HebrewChar"/>
          <w:rFonts w:cs="FrankRuehl" w:hint="cs"/>
          <w:rtl/>
        </w:rPr>
        <w:t>...</w:t>
      </w:r>
      <w:r w:rsidR="0000412F" w:rsidRPr="0001664D">
        <w:rPr>
          <w:rStyle w:val="HebrewChar"/>
          <w:rFonts w:cs="FrankRuehl" w:hint="cs"/>
          <w:rtl/>
        </w:rPr>
        <w:t xml:space="preserve"> על זקן ממרא על פי בית דין לא הודה לי, מפני שהיה מעמיד מחלוקת בישראל</w:t>
      </w:r>
      <w:r w:rsidRPr="0001664D">
        <w:rPr>
          <w:rStyle w:val="HebrewChar"/>
          <w:rFonts w:cs="FrankRuehl" w:hint="cs"/>
          <w:rtl/>
        </w:rPr>
        <w:t>...</w:t>
      </w:r>
      <w:r w:rsidR="0000412F" w:rsidRPr="0001664D">
        <w:rPr>
          <w:rStyle w:val="HebrewChar"/>
          <w:rFonts w:cs="FrankRuehl" w:hint="cs"/>
          <w:rtl/>
        </w:rPr>
        <w:t xml:space="preserve"> (תצא ריח)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שמע דאמר רבי יאשיה שלשה דברים סח לי זעירא מאנשי ירושלים</w:t>
      </w:r>
      <w:r w:rsidR="0001664D" w:rsidRPr="0001664D">
        <w:rPr>
          <w:rStyle w:val="HebrewChar"/>
          <w:rFonts w:cs="FrankRuehl" w:hint="cs"/>
          <w:rtl/>
        </w:rPr>
        <w:t>...</w:t>
      </w:r>
      <w:r w:rsidRPr="0001664D">
        <w:rPr>
          <w:rStyle w:val="HebrewChar"/>
          <w:rFonts w:cs="FrankRuehl" w:hint="cs"/>
          <w:rtl/>
        </w:rPr>
        <w:t xml:space="preserve"> (סוטה כה א, ההמשך </w:t>
      </w:r>
      <w:r w:rsidRPr="0001664D">
        <w:rPr>
          <w:rStyle w:val="HebrewChar"/>
          <w:rFonts w:cs="FrankRuehl" w:hint="cs"/>
          <w:rtl/>
        </w:rPr>
        <w:lastRenderedPageBreak/>
        <w:t>כבספרי תצא ריח)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יוסף תא שמע מצאן זקן ממרא אבי פגי והמרה עליהן, יכול תהא המראתו המראה, תלמוד לומר וקמת ועלית אל המקום, מלמד שהמקום גורם</w:t>
      </w:r>
      <w:r w:rsidR="0001664D" w:rsidRPr="0001664D">
        <w:rPr>
          <w:rStyle w:val="HebrewChar"/>
          <w:rFonts w:cs="FrankRuehl" w:hint="cs"/>
          <w:rtl/>
        </w:rPr>
        <w:t>...</w:t>
      </w:r>
      <w:r w:rsidRPr="0001664D">
        <w:rPr>
          <w:rStyle w:val="HebrewChar"/>
          <w:rFonts w:cs="FrankRuehl" w:hint="cs"/>
          <w:rtl/>
        </w:rPr>
        <w:t xml:space="preserve"> (שם מה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זקן ממרא על פי בית דין, שנאמר כי יפלא ממך דבר למשפט, שלשה בתי דינין היו שם, אחד יושב על פתח הר הבית, ואחד יושב על פתח העזרה, ואחד יושב בלשכת הגזית, באין לזה שעל פתח הר הבית ואומר כך דרשתי וכך דרשו חבירי, כך לימדתי וכך לימדו חבירי, אם שמעו אמר להם, ואם לאו באין לאותן שעל פתח העזרה</w:t>
      </w:r>
      <w:r w:rsidR="0001664D" w:rsidRPr="0001664D">
        <w:rPr>
          <w:rStyle w:val="HebrewChar"/>
          <w:rFonts w:cs="FrankRuehl" w:hint="cs"/>
          <w:rtl/>
        </w:rPr>
        <w:t>...</w:t>
      </w:r>
      <w:r w:rsidRPr="0001664D">
        <w:rPr>
          <w:rStyle w:val="HebrewChar"/>
          <w:rFonts w:cs="FrankRuehl" w:hint="cs"/>
          <w:rtl/>
        </w:rPr>
        <w:t xml:space="preserve"> אם שמעו אמר להם, ואם לאו אלו ואלו באין לבית דין הגדול שבלשכת הגזית, שממנו יוצא תורה לכל ישראל, שנאמר מן המקום ההוא אשר יבחר ה'. חזר לעירו ושנה ולימד בדרך שהיה למד פטור, ואם הורה לעשות חייב, שנאמר והאיש אשר יעשה בזדון, אינו חייב עד שיורה לעשות. תלמיד שהורה לעשות פטור, נמצא חומרו קולו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זקן ממרא אינו חייב אלא על דבר שזדונו כרת ושגגתו חטאת, דברי רבי מאיר, רבי יהודה אומר על דבר שעיקרו מדברי תורה ופירושו מדברי סופרים. רבי שמעון אומר אפילו אחד מדקדוקי סופרים</w:t>
      </w:r>
      <w:r w:rsidR="0001664D" w:rsidRPr="0001664D">
        <w:rPr>
          <w:rStyle w:val="HebrewChar"/>
          <w:rFonts w:cs="FrankRuehl" w:hint="cs"/>
          <w:rtl/>
        </w:rPr>
        <w:t>...</w:t>
      </w:r>
      <w:r w:rsidRPr="0001664D">
        <w:rPr>
          <w:rStyle w:val="HebrewChar"/>
          <w:rFonts w:cs="FrankRuehl" w:hint="cs"/>
          <w:rtl/>
        </w:rPr>
        <w:t xml:space="preserve"> (סנהדרין פו 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כהנא, הוא אומר מפי השמועה והן אומרין מפי השמועה אינו נהרג. הוא אמר כך הוא בעיני, והן אומרים כך הוא בעינינו אינו נהרג, וכל שכן הוא אומר מפי השמועה והן אומרין כך הוא בעינינו אינו נהרג עד שיאמר כך הוא בעיני, והן אומרין מפי השמועה. תדע שהרי לא הרגו את עקביא בן מהללאל. ורבי אלעזר אומר אפילו הוא אומר מפי השמועה והן אומרין כך הוא בעינינו נהרג, כדי שלא ירבו מחלוקות בישראל</w:t>
      </w:r>
      <w:r w:rsidR="0001664D" w:rsidRPr="0001664D">
        <w:rPr>
          <w:rStyle w:val="HebrewChar"/>
          <w:rFonts w:cs="FrankRuehl" w:hint="cs"/>
          <w:rtl/>
        </w:rPr>
        <w:t>...</w:t>
      </w:r>
      <w:r w:rsidRPr="0001664D">
        <w:rPr>
          <w:rStyle w:val="HebrewChar"/>
          <w:rFonts w:cs="FrankRuehl" w:hint="cs"/>
          <w:rtl/>
        </w:rPr>
        <w:t xml:space="preserve"> תנו רבנן אינו חייב עד שיעשה כהוראתו או שיורה לאחרים ויעשו כהוראתו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חומר בדברי סופרים מבדברי תורה, האומר אין תפילין כדי לעבור על דברי תורה פטור, חמש טוטפות להוסיף על דברי סופרים חייב. אמר רבי אלעזר אמר רבי אושעיא אינו חייב אלא על דבר שעיקרו מדברי תורה ופירושו מדברי סופרים, ויש בו להוסיף ואם הוסיף גורע, ואין לנו אלא </w:t>
      </w:r>
      <w:r w:rsidRPr="0001664D">
        <w:rPr>
          <w:rStyle w:val="HebrewChar"/>
          <w:rFonts w:cs="FrankRuehl" w:hint="cs"/>
          <w:rtl/>
        </w:rPr>
        <w:lastRenderedPageBreak/>
        <w:t>תפילין אליבא דרבי יהודה</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אין ממיתין אותו לא בבית דין שבעירו ולא בבית דין שביבנה, אלא מעלין אותו לבית דין הגדול שבירושלים ומשמרין אותו עד הרגל וממיתין אותו ברגל, שנאמר וכל העם ישמעו וייראו, דברי רבי עקיבא, רבי יהודה אומר אין מענין דינו של זה</w:t>
      </w:r>
      <w:r w:rsidR="0001664D" w:rsidRPr="0001664D">
        <w:rPr>
          <w:rStyle w:val="HebrewChar"/>
          <w:rFonts w:cs="FrankRuehl" w:hint="cs"/>
          <w:rtl/>
        </w:rPr>
        <w:t>...</w:t>
      </w:r>
      <w:r w:rsidRPr="0001664D">
        <w:rPr>
          <w:rStyle w:val="HebrewChar"/>
          <w:rFonts w:cs="FrankRuehl" w:hint="cs"/>
          <w:rtl/>
        </w:rPr>
        <w:t xml:space="preserve"> תנו רבנן ד' צריכין הכרזה, המסית, ובן סורר ומורה וזקן ממרא ועדים זוממין, בכולהו כתיב בהו וכל העם וגו'</w:t>
      </w:r>
      <w:r w:rsidR="0001664D" w:rsidRPr="0001664D">
        <w:rPr>
          <w:rStyle w:val="HebrewChar"/>
          <w:rFonts w:cs="FrankRuehl" w:hint="cs"/>
          <w:rtl/>
        </w:rPr>
        <w:t>...</w:t>
      </w:r>
      <w:r w:rsidRPr="0001664D">
        <w:rPr>
          <w:rStyle w:val="HebrewChar"/>
          <w:rFonts w:cs="FrankRuehl" w:hint="cs"/>
          <w:rtl/>
        </w:rPr>
        <w:t xml:space="preserve"> (שם פח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זקן ממרא הדא דתימר שלא להורגו (יכולים למחול לו) אבל להחזירו לא היו מחזירין אותו למקומו</w:t>
      </w:r>
      <w:r w:rsidR="0001664D" w:rsidRPr="0001664D">
        <w:rPr>
          <w:rStyle w:val="HebrewChar"/>
          <w:rFonts w:cs="FrankRuehl" w:hint="cs"/>
          <w:rtl/>
        </w:rPr>
        <w:t>...</w:t>
      </w:r>
      <w:r w:rsidRPr="0001664D">
        <w:rPr>
          <w:rStyle w:val="HebrewChar"/>
          <w:rFonts w:cs="FrankRuehl" w:hint="cs"/>
          <w:rtl/>
        </w:rPr>
        <w:t xml:space="preserve"> (סנהדרין מב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רבי זעירא אמר לשאילה, זקן ממרא שהורה לעשות ועשה חייב, הורה ולא עשה פטור, הורה על מנת שלא לעשות פטור, הורה על מנת לעשות אף על פי שלא עשה חייב</w:t>
      </w:r>
      <w:r w:rsidR="0001664D" w:rsidRPr="0001664D">
        <w:rPr>
          <w:rStyle w:val="HebrewChar"/>
          <w:rFonts w:cs="FrankRuehl" w:hint="cs"/>
          <w:rtl/>
        </w:rPr>
        <w:t>...</w:t>
      </w:r>
      <w:r w:rsidRPr="0001664D">
        <w:rPr>
          <w:rStyle w:val="HebrewChar"/>
          <w:rFonts w:cs="FrankRuehl" w:hint="cs"/>
          <w:rtl/>
        </w:rPr>
        <w:t xml:space="preserve"> רבי בא רבי יוחנן בשם רבי הושעיה אינו חייב עד שיורה בדבר שעיקרו מדברי תורה ופירושו מדברי סופרים, כגון הנבילה כגון השרץ. אמר רבי זעירא לעולם אינו חייב עד שיכפור ויורה בדבר שעיקרו מדברי תורה ופירושו מדברי סופרין, כגון נבילה וכגון שרץ, והוא שיגרע או יוסיף בדבר שהוא מגרע והוא מוסיף</w:t>
      </w:r>
      <w:r w:rsidR="0001664D" w:rsidRPr="0001664D">
        <w:rPr>
          <w:rStyle w:val="HebrewChar"/>
          <w:rFonts w:cs="FrankRuehl" w:hint="cs"/>
          <w:rtl/>
        </w:rPr>
        <w:t>...</w:t>
      </w:r>
      <w:r w:rsidRPr="0001664D">
        <w:rPr>
          <w:rStyle w:val="HebrewChar"/>
          <w:rFonts w:cs="FrankRuehl" w:hint="cs"/>
          <w:rtl/>
        </w:rPr>
        <w:t xml:space="preserve"> (שם נה ב,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00412F" w:rsidP="0001664D">
      <w:pPr>
        <w:pStyle w:val="NormalPar"/>
        <w:widowControl w:val="0"/>
        <w:spacing w:line="254" w:lineRule="exact"/>
        <w:jc w:val="both"/>
        <w:rPr>
          <w:rStyle w:val="HebrewChar"/>
          <w:rFonts w:cs="FrankRuehl" w:hint="cs"/>
          <w:bCs/>
          <w:rtl/>
        </w:rPr>
      </w:pPr>
      <w:r w:rsidRPr="0001664D">
        <w:rPr>
          <w:rStyle w:val="HebrewChar"/>
          <w:rFonts w:cs="FrankRuehl" w:hint="cs"/>
          <w:rtl/>
        </w:rPr>
        <w:t xml:space="preserve">אבל </w:t>
      </w:r>
      <w:r>
        <w:rPr>
          <w:rStyle w:val="HebrewChar"/>
          <w:rtl/>
        </w:rPr>
        <w:t> </w:t>
      </w:r>
      <w:r w:rsidRPr="0001664D">
        <w:rPr>
          <w:rStyle w:val="HebrewChar"/>
          <w:rFonts w:cs="FrankRuehl" w:hint="cs"/>
          <w:bCs/>
          <w:rtl/>
        </w:rPr>
        <w:t>זקן ממרא האמור בתורה הוא חכם אחד מחכמי ישראל שיש בידו קבלה, ודן ומורה בדברי תורה כמו שידונו ויורו כל חכמי ישראל, שבאת לו מחלוקת בדין מן הדינים עם בית דין הגדול, ולא חזר לדבריהם, אלא חלק עליהם והורה לעשות שלא כהוראתן, גזרה עליו תורה מיתה, ומתודה ויש לו חלק לעולם הבא. אף על פי שהוא דן והן דנים, הוא קבל והם קבלו, הרי התורה חלקה להם כבוד, ואם רצו בית דין למחול על כבודן ולהניחו אינן יכולין, כדי שלא ירבו מחלוקת בישראל.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אין זקן ממרא חייב מיתה עד שיהא חכם שהגיע להוראה סמוך בסנהדרין, ויחלוק על בית דין בדבר שזדונו כרת ושגגתו חטאת,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או בתפילין ויורה לעשות כהוראתו, או יעשה הוא על פי </w:t>
      </w:r>
      <w:r w:rsidRPr="0001664D">
        <w:rPr>
          <w:rStyle w:val="HebrewChar"/>
          <w:rFonts w:cs="FrankRuehl" w:hint="cs"/>
          <w:rtl/>
        </w:rPr>
        <w:lastRenderedPageBreak/>
        <w:t>הוראתו ויחלוק עליהן והן יושבין בלשכת הגזית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היה חכם מופלא של בית דין וחלק ושנה ולימד לאחרים כדבריו אבל לא הורה לעשות פטור</w:t>
      </w:r>
      <w:r w:rsidR="0001664D" w:rsidRPr="0001664D">
        <w:rPr>
          <w:rStyle w:val="HebrewChar"/>
          <w:rFonts w:cs="FrankRuehl" w:hint="cs"/>
          <w:rtl/>
        </w:rPr>
        <w:t>...</w:t>
      </w:r>
      <w:r w:rsidRPr="0001664D">
        <w:rPr>
          <w:rStyle w:val="HebrewChar"/>
          <w:rFonts w:cs="FrankRuehl" w:hint="cs"/>
          <w:rtl/>
        </w:rPr>
        <w:t xml:space="preserve"> מצאן חוץ למקומן והמרה עליהן פטור</w:t>
      </w:r>
      <w:r w:rsidR="0001664D" w:rsidRPr="0001664D">
        <w:rPr>
          <w:rStyle w:val="HebrewChar"/>
          <w:rFonts w:cs="FrankRuehl" w:hint="cs"/>
          <w:rtl/>
        </w:rPr>
        <w:t>...</w:t>
      </w:r>
      <w:r w:rsidRPr="0001664D">
        <w:rPr>
          <w:rStyle w:val="HebrewChar"/>
          <w:rFonts w:cs="FrankRuehl" w:hint="cs"/>
          <w:rtl/>
        </w:rPr>
        <w:t xml:space="preserve"> וכל כיוצא בהן שהן פטורין מן המיתה יש לבית דין הגדול לנדותם ולהפרישן ולהכותן ולמנען מללמד, כפי מה שיראה להן שהדבר צריך לכך.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וכיצד דנין זקן ממרא. בעת שיפלא דבר ויורה בו חכם המגיע להוראה, בין בדבר שיראה בעיניו בין שקבל מרבותיו, הרי הוא והחולקין עמו עולין לירושלים ובאין לבית דין שעל פתח הר הבית, אומרין להם בית דין כך הוא הדין, אם שמע וקבל מוטב, ואם לאו באין כולן לבית דין שעל פתח העזרה</w:t>
      </w:r>
      <w:r w:rsidR="0001664D" w:rsidRPr="0001664D">
        <w:rPr>
          <w:rStyle w:val="HebrewChar"/>
          <w:rFonts w:cs="FrankRuehl" w:hint="cs"/>
          <w:rtl/>
        </w:rPr>
        <w:t>...</w:t>
      </w:r>
      <w:r w:rsidRPr="0001664D">
        <w:rPr>
          <w:rStyle w:val="HebrewChar"/>
          <w:rFonts w:cs="FrankRuehl" w:hint="cs"/>
          <w:rtl/>
        </w:rPr>
        <w:t xml:space="preserve"> ואם לאו כולן באין לבית דין הגדול שבלשכת הגזית</w:t>
      </w:r>
      <w:r w:rsidR="0001664D" w:rsidRPr="0001664D">
        <w:rPr>
          <w:rStyle w:val="HebrewChar"/>
          <w:rFonts w:cs="FrankRuehl" w:hint="cs"/>
          <w:rtl/>
        </w:rPr>
        <w:t>...</w:t>
      </w:r>
      <w:r w:rsidRPr="0001664D">
        <w:rPr>
          <w:rStyle w:val="HebrewChar"/>
          <w:rFonts w:cs="FrankRuehl" w:hint="cs"/>
          <w:rtl/>
        </w:rPr>
        <w:t xml:space="preserve"> ובית דין אומר להם כך הוא הדין, ויוצאין כולם. חזר זה החכם לעירו ושנה ולמד כדרך שהוא למוד הרי זה פטור, הורה לעשות או שעשה כהוראתו חייב מיתה, ואינו צריך התראה, אפילו נתן טעם לדבריו אין שומעין לו, אלא כיון שבאו עדים שעשה כהוראתו או שהורה לאחרים </w:t>
      </w:r>
      <w:r>
        <w:rPr>
          <w:rStyle w:val="HebrewChar"/>
          <w:rtl/>
        </w:rPr>
        <w:t> </w:t>
      </w:r>
      <w:r w:rsidRPr="0001664D">
        <w:rPr>
          <w:rStyle w:val="HebrewChar"/>
          <w:rFonts w:cs="FrankRuehl" w:hint="cs"/>
          <w:bCs/>
          <w:rtl/>
        </w:rPr>
        <w:t>גומרין דינו למיתה, ותופסין אותו ומעלין אותו משם לירושלים</w:t>
      </w:r>
      <w:r w:rsidR="0001664D" w:rsidRPr="0001664D">
        <w:rPr>
          <w:rStyle w:val="HebrewChar"/>
          <w:rFonts w:cs="FrankRuehl" w:hint="cs"/>
          <w:bCs/>
          <w:rtl/>
        </w:rPr>
        <w:t>...</w:t>
      </w:r>
      <w:r w:rsidRPr="0001664D">
        <w:rPr>
          <w:rStyle w:val="HebrewChar"/>
          <w:rFonts w:cs="FrankRuehl" w:hint="cs"/>
          <w:bCs/>
          <w:rtl/>
        </w:rPr>
        <w:t xml:space="preserve"> ועד הרגל משמרין אותו וחונקין אותו ברגל</w:t>
      </w:r>
      <w:r w:rsidR="0001664D" w:rsidRPr="0001664D">
        <w:rPr>
          <w:rStyle w:val="HebrewChar"/>
          <w:rFonts w:cs="FrankRuehl" w:hint="cs"/>
          <w:bCs/>
          <w:rtl/>
        </w:rPr>
        <w:t>...</w:t>
      </w:r>
      <w:r w:rsidRPr="0001664D">
        <w:rPr>
          <w:rStyle w:val="HebrewChar"/>
          <w:rFonts w:cs="FrankRuehl" w:hint="cs"/>
          <w:bCs/>
          <w:rtl/>
        </w:rPr>
        <w:t xml:space="preserve"> וארבעה צריכין הכרזה</w:t>
      </w:r>
      <w:r w:rsidR="0001664D" w:rsidRPr="0001664D">
        <w:rPr>
          <w:rStyle w:val="HebrewChar"/>
          <w:rFonts w:cs="FrankRuehl" w:hint="cs"/>
          <w:bCs/>
          <w:rtl/>
        </w:rPr>
        <w:t>...</w:t>
      </w:r>
      <w:r w:rsidRPr="0001664D">
        <w:rPr>
          <w:rStyle w:val="HebrewChar"/>
          <w:rFonts w:cs="FrankRuehl" w:hint="cs"/>
          <w:bCs/>
          <w:rtl/>
        </w:rPr>
        <w:t xml:space="preserve"> זקן ממרא</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(ממרים פרק ג ד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זה שחלק על בית דין הגדול</w:t>
      </w:r>
      <w:r w:rsidR="0001664D" w:rsidRPr="0001664D">
        <w:rPr>
          <w:rStyle w:val="HebrewChar"/>
          <w:rFonts w:cs="FrankRuehl" w:hint="cs"/>
          <w:rtl/>
        </w:rPr>
        <w:t>...</w:t>
      </w:r>
      <w:r w:rsidRPr="0001664D">
        <w:rPr>
          <w:rStyle w:val="HebrewChar"/>
          <w:rFonts w:cs="FrankRuehl" w:hint="cs"/>
          <w:rtl/>
        </w:rPr>
        <w:t xml:space="preserve"> בין שהיו הן אוסרין והוא מתיר, בין שהיו הן מתירין והוא אוסר הרי זה חייב מיתה. אפילו הוא היה אומר מפי הקבלה, והן אומרים כך נראה בעינינו שהדין נותן</w:t>
      </w:r>
      <w:r w:rsidR="0001664D" w:rsidRPr="0001664D">
        <w:rPr>
          <w:rStyle w:val="HebrewChar"/>
          <w:rFonts w:cs="FrankRuehl" w:hint="cs"/>
          <w:rtl/>
        </w:rPr>
        <w:t>...</w:t>
      </w:r>
      <w:r w:rsidRPr="0001664D">
        <w:rPr>
          <w:rStyle w:val="HebrewChar"/>
          <w:rFonts w:cs="FrankRuehl" w:hint="cs"/>
          <w:rtl/>
        </w:rPr>
        <w:t xml:space="preserve"> וכן אם חלק עליהם בגזרה מן הגזירות שגזרו בדבר שיש בשגגתו חטאת וזדונו כרת, כגון שהתיר החמץ ביום ארבעה עשר בניסן בשעה שישית, או אסרו בהנאה בשעה חמישית</w:t>
      </w:r>
      <w:r w:rsidR="0001664D" w:rsidRPr="0001664D">
        <w:rPr>
          <w:rStyle w:val="HebrewChar"/>
          <w:rFonts w:cs="FrankRuehl" w:hint="cs"/>
          <w:rtl/>
        </w:rPr>
        <w:t>...</w:t>
      </w:r>
      <w:r w:rsidRPr="0001664D">
        <w:rPr>
          <w:rStyle w:val="HebrewChar"/>
          <w:rFonts w:cs="FrankRuehl" w:hint="cs"/>
          <w:rtl/>
        </w:rPr>
        <w:t xml:space="preserve"> (שם פרק ד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אחד שנחלקו בדבר שחייבין על זדונו כרת ועל שגגתו חטאת, או שנחלקו בדבר המביא לידי דבר שחייבין על זדונו כרת ועל שגגתו חטאת. כיצד, נחלקו באשה זו אם היא ערוה אם לאו</w:t>
      </w:r>
      <w:r w:rsidR="0001664D" w:rsidRPr="0001664D">
        <w:rPr>
          <w:rStyle w:val="HebrewChar"/>
          <w:rFonts w:cs="FrankRuehl" w:hint="cs"/>
          <w:rtl/>
        </w:rPr>
        <w:t>...</w:t>
      </w:r>
      <w:r w:rsidRPr="0001664D">
        <w:rPr>
          <w:rStyle w:val="HebrewChar"/>
          <w:rFonts w:cs="FrankRuehl" w:hint="cs"/>
          <w:rtl/>
        </w:rPr>
        <w:t xml:space="preserve"> וכל כיוצא באלו הרי זה חולק בדבר שחייבין על זדונו כרת ועל שגגתו חטאת. וכיצד דבר המביא לידי דבר שחייבין על זדונו כרת ועל שגגתו חטאת, כגון שנחלקו בעיבור שנה אם מעברים </w:t>
      </w:r>
      <w:r w:rsidRPr="0001664D">
        <w:rPr>
          <w:rStyle w:val="HebrewChar"/>
          <w:rFonts w:cs="FrankRuehl" w:hint="cs"/>
          <w:rtl/>
        </w:rPr>
        <w:lastRenderedPageBreak/>
        <w:t>עד הפורים או בכל אדר הרי זה חייב, שזה מביא לידי חמץ בפסח. וכן אם נחלקו בדין מדיני ממונות או במין הדינין שדנין דיני ממונות הרי זה חייב, שהרי לדבריו של זה שאומר שזה חייב לזה כיון שנטל ממנו כדין נטל ועל פי בית דין נטל, ולדבריו של זה שאומר פטור או שאמר שאין אלו ראויין לדין, כל שנטל גזל הוא בידו, ואם קדש בו אשה אינה מקודשת, ולדברי האומר שלו נטל, הבא עליה במזיד ענוש כרת בשוגג חייב חטאת, ונמצא הדבר מביא לידי דבר שחייבין על זדונו כרת ועל שגגתו חטאת</w:t>
      </w:r>
      <w:r w:rsidR="0001664D" w:rsidRPr="0001664D">
        <w:rPr>
          <w:rStyle w:val="HebrewChar"/>
          <w:rFonts w:cs="FrankRuehl" w:hint="cs"/>
          <w:rtl/>
        </w:rPr>
        <w:t>...</w:t>
      </w:r>
      <w:r w:rsidRPr="0001664D">
        <w:rPr>
          <w:rStyle w:val="HebrewChar"/>
          <w:rFonts w:cs="FrankRuehl" w:hint="cs"/>
          <w:rtl/>
        </w:rPr>
        <w:t xml:space="preserve"> וכן כל </w:t>
      </w:r>
      <w:r>
        <w:rPr>
          <w:rStyle w:val="HebrewChar"/>
          <w:rtl/>
        </w:rPr>
        <w:t> </w:t>
      </w:r>
      <w:r w:rsidRPr="0001664D">
        <w:rPr>
          <w:rStyle w:val="HebrewChar"/>
          <w:rFonts w:cs="FrankRuehl" w:hint="cs"/>
          <w:bCs/>
          <w:rtl/>
        </w:rPr>
        <w:t>כיוצא בזה צריכין לבדוק ולחקור אם היתה מחלוקת זו מביאה לידי דבר זה, ודבר זה מביא לידי דבר שני אפילו אחר מאה דברים אם יבא בסוף לדבר שזדונו כרת ושגגתו חטאת</w:t>
      </w:r>
      <w:r w:rsidR="0001664D" w:rsidRPr="0001664D">
        <w:rPr>
          <w:rStyle w:val="HebrewChar"/>
          <w:rFonts w:cs="FrankRuehl" w:hint="cs"/>
          <w:bCs/>
          <w:rtl/>
        </w:rPr>
        <w:t>...</w:t>
      </w:r>
      <w:r>
        <w:rPr>
          <w:rStyle w:val="HebrewChar"/>
          <w:rtl/>
        </w:rPr>
        <w:t> </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ואם לא תביא המחלוקת לידי כך הרי זה פטור, חוץ ממצות תפילין בלבד. כיצד, הורה להוסיף טוטפת חמישית בתפילין ויעשנה חמש טוטפות הרי זה חייב, והוא שיעשה בתחילה ארבעה בתים כהלכתן זה ויביא חמישית וידבק בחיצון</w:t>
      </w:r>
      <w:r w:rsidR="0001664D" w:rsidRPr="0001664D">
        <w:rPr>
          <w:rStyle w:val="HebrewChar"/>
          <w:rFonts w:cs="FrankRuehl" w:hint="cs"/>
          <w:rtl/>
        </w:rPr>
        <w:t>...</w:t>
      </w:r>
      <w:r w:rsidRPr="0001664D">
        <w:rPr>
          <w:rStyle w:val="HebrewChar"/>
          <w:rFonts w:cs="FrankRuehl" w:hint="cs"/>
          <w:rtl/>
        </w:rPr>
        <w:t xml:space="preserve"> וחיוב זקן ממרא על דבר זה הלכה מפי הקבלה</w:t>
      </w:r>
      <w:r w:rsidR="0001664D" w:rsidRPr="0001664D">
        <w:rPr>
          <w:rStyle w:val="HebrewChar"/>
          <w:rFonts w:cs="FrankRuehl" w:hint="cs"/>
          <w:rtl/>
        </w:rPr>
        <w:t>...</w:t>
      </w:r>
      <w:r w:rsidRPr="0001664D">
        <w:rPr>
          <w:rStyle w:val="HebrewChar"/>
          <w:rFonts w:cs="FrankRuehl" w:hint="cs"/>
          <w:rtl/>
        </w:rPr>
        <w:t xml:space="preserve"> (שם שם ג,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בפרק הנחנקין, חומר בדברי סופרים מדברי תורה, האומר אין תפילין לעבור על דברי תורה פטור, חמש טוטפות בתפילין להוסיף על דברי סופרים חייב, וקושיא זאת להם, איך יתכן לומר שיהיו דברי סופרים חמורים מדברי תורה. וקושיא זאת אינה כלל, כי הדבר הוא מבואר בעצמו, כי זקן ממרא חייב מיתה שלא ירבו מחלקות בישראל, ודבר זה אינו שייך רק בדברי סופרים, רוצה לומר כי הרבה מצות נאמר פירושם מדברי סופרים, ושלא יהיה כל אחד ואחד חולק על דברי חכמים על הפירוש שהוא מקובל אצלם, ויהיה חס ושלום בטל פירוש התורה, ובזה תיפול התורה בכללה, ולפיכך חייבה התורה החולק על דברי סופרים מיתה, אבל החולק על דבר הכתוב בתורה, דבר זה לא שייך בו מחלוקת, והוא סכלות מן החולק ואין אדם נמשך אחריו. (באר הגולה ב ד"ה בפרק הנחנקין)</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הכתב והקבלה: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ועל טענת ר"י איך מענין דינו של זה נ"ל דלא חש ר"ע להשיבו, כיון דכל ענשו של זקן ממרא הוא שידעו כל העם כח הקבלה בתורתנו הקדושה, שכל החולק עליה אף שהוא מופלא שבבית דין כיון שהרבים חולקים עליו יש לו לחזור מדבריו ולהודות לדבריהם ולא להרבות מחלקות. לכן איש מופלא בבית דין כזה שהוא סמוך בסנהדרין והוא חכם כאחד מחכמי ישראל ויש בידו קבלה כמוהם ודן ומורה ברבים כמו שידונו הם, ואם יודע לרבים שבאחד מן הדינים ימרה על פי בית דין הגדול שבירושלים ויורה לעשות הפך דבריהם, בזה נולד ספק בלב כל שומעיו על אמתת הקבלה</w:t>
      </w:r>
      <w:r w:rsidRPr="0001664D">
        <w:rPr>
          <w:rStyle w:val="HebrewChar"/>
          <w:rFonts w:cs="FrankRuehl" w:hint="cs"/>
          <w:rtl/>
        </w:rPr>
        <w:t>...</w:t>
      </w:r>
      <w:r w:rsidR="0000412F" w:rsidRPr="0001664D">
        <w:rPr>
          <w:rStyle w:val="HebrewChar"/>
          <w:rFonts w:cs="FrankRuehl" w:hint="cs"/>
          <w:rtl/>
        </w:rPr>
        <w:t xml:space="preserve"> וכיון שנפתח להמון פתח ספק באחת יתרחב ספק זה בכולו</w:t>
      </w:r>
      <w:r w:rsidRPr="0001664D">
        <w:rPr>
          <w:rStyle w:val="HebrewChar"/>
          <w:rFonts w:cs="FrankRuehl" w:hint="cs"/>
          <w:rtl/>
        </w:rPr>
        <w:t>...</w:t>
      </w:r>
      <w:r w:rsidR="0000412F" w:rsidRPr="0001664D">
        <w:rPr>
          <w:rStyle w:val="HebrewChar"/>
          <w:rFonts w:cs="FrankRuehl" w:hint="cs"/>
          <w:rtl/>
        </w:rPr>
        <w:t xml:space="preserve"> (דברים יז יג,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הראנו לדעת כי אם נדע איך ללמוד עם בנים, נשריש בהם ידיעות נשגבות מועילות להנהגת העולם במילי דשמיא וארעא.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הנה בענין זקן ממרא אין לאדם צורך למעשה, כי הלכתא למשיחא הוא (סנהדרין נ"א). והראנו להבין מזה לימוד נפלא, והיינו כי החסרון הגדול ביותר באדם השקר, כי שקר מחריב עולם, והאמת הוא היותר מעולה</w:t>
      </w:r>
      <w:r w:rsidR="0001664D" w:rsidRPr="0001664D">
        <w:rPr>
          <w:rStyle w:val="HebrewChar"/>
          <w:rFonts w:cs="FrankRuehl" w:hint="cs"/>
          <w:rtl/>
        </w:rPr>
        <w:t>...</w:t>
      </w:r>
      <w:r w:rsidRPr="0001664D">
        <w:rPr>
          <w:rStyle w:val="HebrewChar"/>
          <w:rFonts w:cs="FrankRuehl" w:hint="cs"/>
          <w:rtl/>
        </w:rPr>
        <w:t xml:space="preserve"> והנה האמת הרבה חסרון הוא, כי הזקן הממרא נהרג בשביל רוב אמיתתו, פירוש אף על פי שיכול להיות ששכלו מראה לו כי הצדק הישר אתו, ועם כל זה לא יעשה כאמיתותו, רק היפך האמת, ורק כטעות הסנהדרין</w:t>
      </w:r>
      <w:r w:rsidR="0001664D" w:rsidRPr="0001664D">
        <w:rPr>
          <w:rStyle w:val="HebrewChar"/>
          <w:rFonts w:cs="FrankRuehl" w:hint="cs"/>
          <w:rtl/>
        </w:rPr>
        <w:t>...</w:t>
      </w:r>
      <w:r w:rsidRPr="0001664D">
        <w:rPr>
          <w:rStyle w:val="HebrewChar"/>
          <w:rFonts w:cs="FrankRuehl" w:hint="cs"/>
          <w:rtl/>
        </w:rPr>
        <w:t xml:space="preserve"> על כן צריך לומר כי כל דבר יש טוב ורע, המעלה הגדולה ביותר יש בה טוב ורע</w:t>
      </w:r>
      <w:r w:rsidR="0001664D" w:rsidRPr="0001664D">
        <w:rPr>
          <w:rStyle w:val="HebrewChar"/>
          <w:rFonts w:cs="FrankRuehl" w:hint="cs"/>
          <w:rtl/>
        </w:rPr>
        <w:t>...</w:t>
      </w:r>
      <w:r w:rsidRPr="0001664D">
        <w:rPr>
          <w:rStyle w:val="HebrewChar"/>
          <w:rFonts w:cs="FrankRuehl" w:hint="cs"/>
          <w:rtl/>
        </w:rPr>
        <w:t xml:space="preserve"> הן אמת שיכול להיות שזו הפעם שגו וטעו הסנהדרין, והאמת אתו הפעם, אבל על פי רוב הרבים מוכנים יותר לאמת מהיחיד, על כן זהו האמת - לאחוז את הרוב הטוב ברובו, ולילך אחרי הרבים, ולעזוב את הטוב שנמצא במיעוטו, האמת הנמצאת אצל היחיד פעם אחת, בשביל רוב השקר שביחיד יותר מברבים</w:t>
      </w:r>
      <w:r w:rsidR="0001664D" w:rsidRPr="0001664D">
        <w:rPr>
          <w:rStyle w:val="HebrewChar"/>
          <w:rFonts w:cs="FrankRuehl" w:hint="cs"/>
          <w:rtl/>
        </w:rPr>
        <w:t>...</w:t>
      </w:r>
      <w:r w:rsidRPr="0001664D">
        <w:rPr>
          <w:rStyle w:val="HebrewChar"/>
          <w:rFonts w:cs="FrankRuehl" w:hint="cs"/>
          <w:rtl/>
        </w:rPr>
        <w:t xml:space="preserve"> ואם כן מחוייבים אנו על פי התורה לאחוז את הטוב ברובו. ומכאן תשובה ניצחת להמטילים דופי על ענינים של רבים באיזה פרטים, אבל מי יודע אם הכלל לא ירבה המעלה מעל החסרון הפרטי. </w:t>
      </w:r>
      <w:r w:rsidRPr="0001664D">
        <w:rPr>
          <w:rStyle w:val="HebrewChar"/>
          <w:rFonts w:cs="FrankRuehl" w:hint="cs"/>
          <w:rtl/>
        </w:rPr>
        <w:lastRenderedPageBreak/>
        <w:t>(חלק ב דש)</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אזרח, נכרי, תושב)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דאיתמר זר ששימש בשבת, רבי חייא אומר חייב שתים, בר קפרא אומר אינו חייב אלא אחת</w:t>
      </w:r>
      <w:r w:rsidR="0001664D" w:rsidRPr="0001664D">
        <w:rPr>
          <w:rStyle w:val="HebrewChar"/>
          <w:rFonts w:cs="FrankRuehl" w:hint="cs"/>
          <w:rtl/>
        </w:rPr>
        <w:t>...</w:t>
      </w:r>
      <w:r w:rsidRPr="0001664D">
        <w:rPr>
          <w:rStyle w:val="HebrewChar"/>
          <w:rFonts w:cs="FrankRuehl" w:hint="cs"/>
          <w:rtl/>
        </w:rPr>
        <w:t xml:space="preserve"> (יבמות לב ב,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איתיביה, היוצק והבולל</w:t>
      </w:r>
      <w:r w:rsidR="0001664D" w:rsidRPr="0001664D">
        <w:rPr>
          <w:rStyle w:val="HebrewChar"/>
          <w:rFonts w:cs="FrankRuehl" w:hint="cs"/>
          <w:rtl/>
        </w:rPr>
        <w:t>...</w:t>
      </w:r>
      <w:r w:rsidRPr="0001664D">
        <w:rPr>
          <w:rStyle w:val="HebrewChar"/>
          <w:rFonts w:cs="FrankRuehl" w:hint="cs"/>
          <w:rtl/>
        </w:rPr>
        <w:t xml:space="preserve"> ואין חייבין עליהן לא משום זרות ולא משום טומאה</w:t>
      </w:r>
      <w:r w:rsidR="0001664D" w:rsidRPr="0001664D">
        <w:rPr>
          <w:rStyle w:val="HebrewChar"/>
          <w:rFonts w:cs="FrankRuehl" w:hint="cs"/>
          <w:rtl/>
        </w:rPr>
        <w:t>...</w:t>
      </w:r>
      <w:r w:rsidRPr="0001664D">
        <w:rPr>
          <w:rStyle w:val="HebrewChar"/>
          <w:rFonts w:cs="FrankRuehl" w:hint="cs"/>
          <w:rtl/>
        </w:rPr>
        <w:t xml:space="preserve"> גופא, ואלו שבמיתה, האוכל את הטבל, וכהן טמא שאכל תרומה טהורה, וזר שאכל את התרומה, וזר ששימש</w:t>
      </w:r>
      <w:r w:rsidR="0001664D" w:rsidRPr="0001664D">
        <w:rPr>
          <w:rStyle w:val="HebrewChar"/>
          <w:rFonts w:cs="FrankRuehl" w:hint="cs"/>
          <w:rtl/>
        </w:rPr>
        <w:t>...</w:t>
      </w:r>
      <w:r w:rsidRPr="0001664D">
        <w:rPr>
          <w:rStyle w:val="HebrewChar"/>
          <w:rFonts w:cs="FrankRuehl" w:hint="cs"/>
          <w:rtl/>
        </w:rPr>
        <w:t xml:space="preserve"> (סנהדרין פג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על זר - על חילוני דלא מבניו דאהרן. (שמות ל לג)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נכרי - יקרא כל שאינו ישראל,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וזר שאינו ממשפחת השבט. </w:t>
      </w:r>
      <w:r>
        <w:rPr>
          <w:rStyle w:val="HebrewChar"/>
          <w:rtl/>
        </w:rPr>
        <w:t> </w:t>
      </w:r>
      <w:r w:rsidR="0001664D" w:rsidRPr="0001664D">
        <w:rPr>
          <w:rStyle w:val="HebrewChar"/>
          <w:rFonts w:cs="FrankRuehl" w:hint="cs"/>
          <w:rtl/>
        </w:rPr>
        <w:t xml:space="preserve"> </w:t>
      </w:r>
      <w:r w:rsidRPr="0001664D">
        <w:rPr>
          <w:rStyle w:val="HebrewChar"/>
          <w:rFonts w:cs="FrankRuehl" w:hint="cs"/>
          <w:rtl/>
        </w:rPr>
        <w:t>(שמות כא 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על זר - אמר הגאון קבלה בישראל שדוד וזרעו נמשחו</w:t>
      </w:r>
      <w:r w:rsidR="0001664D" w:rsidRPr="0001664D">
        <w:rPr>
          <w:rStyle w:val="HebrewChar"/>
          <w:rFonts w:cs="FrankRuehl" w:hint="cs"/>
          <w:rtl/>
        </w:rPr>
        <w:t>...</w:t>
      </w:r>
      <w:r w:rsidRPr="0001664D">
        <w:rPr>
          <w:rStyle w:val="HebrewChar"/>
          <w:rFonts w:cs="FrankRuehl" w:hint="cs"/>
          <w:rtl/>
        </w:rPr>
        <w:t xml:space="preserve"> ואינו כמו "והזר הקרב יומת", שזה מדבר על כל ישראל</w:t>
      </w:r>
      <w:r w:rsidR="0001664D" w:rsidRPr="0001664D">
        <w:rPr>
          <w:rStyle w:val="HebrewChar"/>
          <w:rFonts w:cs="FrankRuehl" w:hint="cs"/>
          <w:rtl/>
        </w:rPr>
        <w:t>...</w:t>
      </w:r>
      <w:r w:rsidRPr="0001664D">
        <w:rPr>
          <w:rStyle w:val="HebrewChar"/>
          <w:rFonts w:cs="FrankRuehl" w:hint="cs"/>
          <w:rtl/>
        </w:rPr>
        <w:t xml:space="preserve"> (שם ל לג)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ועל כן נקרא האש אש זרה כי הזרות הפך הקדושה, כמ"ש וכל זר לא יאכל קדש</w:t>
      </w:r>
      <w:r w:rsidRPr="0001664D">
        <w:rPr>
          <w:rStyle w:val="HebrewChar"/>
          <w:rFonts w:cs="FrankRuehl" w:hint="cs"/>
          <w:rtl/>
        </w:rPr>
        <w:t>...</w:t>
      </w:r>
      <w:r w:rsidR="0000412F" w:rsidRPr="0001664D">
        <w:rPr>
          <w:rStyle w:val="HebrewChar"/>
          <w:rFonts w:cs="FrankRuehl" w:hint="cs"/>
          <w:rtl/>
        </w:rPr>
        <w:t xml:space="preserve"> (יקרא י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זר - </w:t>
      </w:r>
      <w:r>
        <w:rPr>
          <w:rStyle w:val="HebrewChar"/>
          <w:rtl/>
        </w:rPr>
        <w:t> </w:t>
      </w:r>
      <w:r w:rsidRPr="0001664D">
        <w:rPr>
          <w:rStyle w:val="HebrewChar"/>
          <w:rFonts w:cs="FrankRuehl" w:hint="cs"/>
          <w:bCs/>
          <w:rtl/>
        </w:rPr>
        <w:t xml:space="preserve">נקרא גם בן העיר אם הוא ממשפחה אחרת, ומארץ רחוקה הוא הנכרי. </w:t>
      </w:r>
      <w:r>
        <w:rPr>
          <w:rStyle w:val="HebrewChar"/>
          <w:rtl/>
        </w:rPr>
        <w:t> </w:t>
      </w:r>
      <w:r w:rsidR="0001664D" w:rsidRPr="0001664D">
        <w:rPr>
          <w:rStyle w:val="HebrewChar"/>
          <w:rFonts w:cs="FrankRuehl" w:hint="cs"/>
          <w:rtl/>
        </w:rPr>
        <w:t xml:space="preserve"> </w:t>
      </w:r>
      <w:r w:rsidRPr="0001664D">
        <w:rPr>
          <w:rStyle w:val="HebrewChar"/>
          <w:rFonts w:cs="FrankRuehl" w:hint="cs"/>
          <w:rtl/>
        </w:rPr>
        <w:t>(ישעיה סא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זר - הוא לאותו דבר, ונכרי מארץ אחרת, ואמר זרה על אשת איש, ונכריה על שעזבה דת ישראל. (משלי ב טז)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bCs/>
          <w:rtl/>
        </w:rPr>
        <w:t>ההבדל בין זר ובין נכרי הוא, שזר יצויר גם מי שהוא מאותו מקום, רק שהוא זר לאותו דבר, כמו מי שאינו כהן הוא זר אצל תרומה וקדשים</w:t>
      </w:r>
      <w:r w:rsidR="0001664D" w:rsidRPr="0001664D">
        <w:rPr>
          <w:rStyle w:val="HebrewChar"/>
          <w:rFonts w:cs="FrankRuehl" w:hint="cs"/>
          <w:bCs/>
          <w:rtl/>
        </w:rPr>
        <w:t>...</w:t>
      </w:r>
      <w:r w:rsidRPr="0001664D">
        <w:rPr>
          <w:rStyle w:val="HebrewChar"/>
          <w:rFonts w:cs="FrankRuehl" w:hint="cs"/>
          <w:bCs/>
          <w:rtl/>
        </w:rPr>
        <w:t xml:space="preserve"> אבל נכרי הוא רק מארץ אחרת ומעם אחר,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והנכרי גרוע מזר, וכן אשה זרה, תהיה גם ישראלית אם היא אינה אשתו, ונכריה דוקא מעם אחר. ועל צד המליצה כשיבאו יחד זרה ונכריה תציין זרה </w:t>
      </w:r>
      <w:r w:rsidRPr="0001664D">
        <w:rPr>
          <w:rStyle w:val="HebrewChar"/>
          <w:rFonts w:cs="FrankRuehl" w:hint="cs"/>
          <w:rtl/>
        </w:rPr>
        <w:lastRenderedPageBreak/>
        <w:t>עיונים וחכמות הזרים אל חכמת התורה, כמו אשה זרה, ובכל זאת יצויר שתהיה הזרה לו לאשה אם יקחנה בחופה וקדושין, וכן יצוייר שישתמש בחכמות ובהעיונים האלה לעניני התורה לרקחות ולטבחות</w:t>
      </w:r>
      <w:r w:rsidR="0001664D" w:rsidRPr="0001664D">
        <w:rPr>
          <w:rStyle w:val="HebrewChar"/>
          <w:rFonts w:cs="FrankRuehl" w:hint="cs"/>
          <w:rtl/>
        </w:rPr>
        <w:t>...</w:t>
      </w:r>
      <w:r w:rsidRPr="0001664D">
        <w:rPr>
          <w:rStyle w:val="HebrewChar"/>
          <w:rFonts w:cs="FrankRuehl" w:hint="cs"/>
          <w:rtl/>
        </w:rPr>
        <w:t xml:space="preserve"> (הכרמל)</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זרא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לזרא - לריחוק. (במדבר יא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אונקלוס:</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לזרא - לתקלא.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לזרא - שתהיו מרחקים אותו. ובדברי רבי משה הדרשן ראיתי שקוראין לחרב זרא.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לזרא - דבר זר ונתעב לתולדות, שלא הרגיל האדם בו</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לזרא - להפלגת המיאוס כתב אל"ף במקום ה"א כבכל מקום להפלגה</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לזרא - שיוליד בכם מותר מחליא. (שם)</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זרובבל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גלות בבל, הסטוריה-בית שני, יכניה)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וישמע זרבבל בן שלתיאל ויהושע בן יהוצדק הכהן הגדול וכל שארית העם בקול ה' אלקיהם ואל דברי חגי הנביא</w:t>
      </w:r>
      <w:r w:rsidR="0001664D" w:rsidRPr="0001664D">
        <w:rPr>
          <w:rStyle w:val="HebrewChar"/>
          <w:rFonts w:cs="FrankRuehl" w:hint="cs"/>
          <w:rtl/>
        </w:rPr>
        <w:t>...</w:t>
      </w:r>
      <w:r w:rsidRPr="0001664D">
        <w:rPr>
          <w:rStyle w:val="HebrewChar"/>
          <w:rFonts w:cs="FrankRuehl" w:hint="cs"/>
          <w:rtl/>
        </w:rPr>
        <w:t xml:space="preserve"> ויער ה' את רוח זרבבל בן שלתיאל פחת יהודה ואת רוח יהושע בן יהוצדק הכהן הגדול ואת רוח כל שארית העם, ויבואו ויעשו מלאכה בבית ה' צב-אות אלוקיהם. (חגי א יב ויד)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ביום ההוא נאם ה' צב-אות אקחך זרבבל בן שאלתיאל עבדי נאם ה' ושמתי כחותם כי בך בחרתי נאם ה' צב-אות. (שם ב כג)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ויען ויאמר אלי לאמר זה דבר ה' זרבבל לאמר, לא בחיל ולא בכח כי אם ברוחי אמר ה' צב-אות. מי אתה הר הגדול לפני זרבבל למישור, </w:t>
      </w:r>
      <w:r w:rsidRPr="0001664D">
        <w:rPr>
          <w:rStyle w:val="HebrewChar"/>
          <w:rFonts w:cs="FrankRuehl" w:hint="cs"/>
          <w:rtl/>
        </w:rPr>
        <w:lastRenderedPageBreak/>
        <w:t>והוציא את האבן הראשה תשואות חן חן לה. (זכריה ד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דבר אחר שלתיאל שנשאל על אלתו א-ל, זרובבל שנזרע בבבל, ומה שמו נחמיה בן חכליה שמו. (סנהדרין לח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אף זרבבל יצא מהול, שנאמר (חגי ב') ביום ההוא נאם ה' צב-אות אקחך זרבבל בן שאלתיאל עבדי</w:t>
      </w:r>
      <w:r w:rsidR="0001664D" w:rsidRPr="0001664D">
        <w:rPr>
          <w:rStyle w:val="HebrewChar"/>
          <w:rFonts w:cs="FrankRuehl" w:hint="cs"/>
          <w:rtl/>
        </w:rPr>
        <w:t>...</w:t>
      </w:r>
      <w:r w:rsidRPr="0001664D">
        <w:rPr>
          <w:rStyle w:val="HebrewChar"/>
          <w:rFonts w:cs="FrankRuehl" w:hint="cs"/>
          <w:rtl/>
        </w:rPr>
        <w:t xml:space="preserve"> (פרק ב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אותיות דר"ע:</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כאיזצד, עתיד הקב"ה שהוא יושב בגן עדן ודורש בה וכל צדיקי עולם יושבין לפניו וכל פמליא של מעלה עומדין על רגליהן, מימינו של הקב"ה חמה עם המזלות ולבנה וכל הכוכבים משמאלו, והקב"ה דורש לפניהן טעמי תורה חדשה שעתיד הקב"ה ליתן להן על ידי משיח, וכיון שמגיע להגדה עומד זרובבל בן שאלתיאל על רגליו ואומר יתגדל ויתקדש וקולו הולך מסוף העולם ועד סופו, וכל באי עולם עונין ואומרים אמן</w:t>
      </w:r>
      <w:r w:rsidR="0001664D" w:rsidRPr="0001664D">
        <w:rPr>
          <w:rStyle w:val="HebrewChar"/>
          <w:rFonts w:cs="FrankRuehl" w:hint="cs"/>
          <w:rtl/>
        </w:rPr>
        <w:t>...</w:t>
      </w:r>
      <w:r w:rsidRPr="0001664D">
        <w:rPr>
          <w:rStyle w:val="HebrewChar"/>
          <w:rFonts w:cs="FrankRuehl" w:hint="cs"/>
          <w:rtl/>
        </w:rPr>
        <w:t xml:space="preserve"> (ז"ן)</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סדר עולם זוטא: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בשנת נ"ב לחורבן הבית היא שנת ע' למלכות בבל מלך דריוש המדי ובטלה מלכות כשדים, ועלה זרובבל לירושלים וגלות עמו בשנה אחת לכורש מלך פרס, ויהושע בן יהוצדק כהן גדול, וחגי וזכריה ועזרא נביאים</w:t>
      </w:r>
      <w:r w:rsidR="0001664D" w:rsidRPr="0001664D">
        <w:rPr>
          <w:rStyle w:val="HebrewChar"/>
          <w:rFonts w:cs="FrankRuehl" w:hint="cs"/>
          <w:rtl/>
        </w:rPr>
        <w:t>...</w:t>
      </w:r>
      <w:r w:rsidRPr="0001664D">
        <w:rPr>
          <w:rStyle w:val="HebrewChar"/>
          <w:rFonts w:cs="FrankRuehl" w:hint="cs"/>
          <w:rtl/>
        </w:rPr>
        <w:t xml:space="preserve"> בשנת י"ח למדי היא שנת ע' לחרבן הבית עלה עזרא הסופר לירושלים וגלות אחרת עמו, ובנה חומת ירושלים והכין את בית המקדש, וחזר זרובבל לבבל ומת שם, ועמד אחריו משולם בנו</w:t>
      </w:r>
      <w:r w:rsidR="0001664D" w:rsidRPr="0001664D">
        <w:rPr>
          <w:rStyle w:val="HebrewChar"/>
          <w:rFonts w:cs="FrankRuehl" w:hint="cs"/>
          <w:rtl/>
        </w:rPr>
        <w:t>...</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ושמתיך כחותם - לתקן קללת יכניה אם יהיה חותם וגו' (ירמיה כ"ב) שהועילה ליכניה תשובתו. (חגי ב כג)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צמח שמו - הוא זרבבל שצמחה גדולתו מעט מעט</w:t>
      </w:r>
      <w:r w:rsidR="0001664D" w:rsidRPr="0001664D">
        <w:rPr>
          <w:rStyle w:val="HebrewChar"/>
          <w:rFonts w:cs="FrankRuehl" w:hint="cs"/>
          <w:rtl/>
        </w:rPr>
        <w:t>...</w:t>
      </w:r>
      <w:r w:rsidRPr="0001664D">
        <w:rPr>
          <w:rStyle w:val="HebrewChar"/>
          <w:rFonts w:cs="FrankRuehl" w:hint="cs"/>
          <w:rtl/>
        </w:rPr>
        <w:t xml:space="preserve"> (שם ו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בן שאלתיאל - היה בן רעיה בן יכניה, אך אחיו שאלתיאל גדלו ונקרא על שמו. (חגי 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בני היצהר - זרבבל המשיח לשבת על כסא ישראל, ויהושע המשיח לכהן גדול, ועצת שלום תהיה ביניהם ולא יקנאו זה על זה. (זכריה ד 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צמח - זרבבל, וכאשר יבנה הבית ישא הוד מלכות</w:t>
      </w:r>
      <w:r w:rsidR="0001664D" w:rsidRPr="0001664D">
        <w:rPr>
          <w:rStyle w:val="HebrewChar"/>
          <w:rFonts w:cs="FrankRuehl" w:hint="cs"/>
          <w:rtl/>
        </w:rPr>
        <w:t>...</w:t>
      </w:r>
      <w:r w:rsidRPr="0001664D">
        <w:rPr>
          <w:rStyle w:val="HebrewChar"/>
          <w:rFonts w:cs="FrankRuehl" w:hint="cs"/>
          <w:rtl/>
        </w:rPr>
        <w:t xml:space="preserve"> (שם ו יב)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לששבצר - הוא זרבבל, ונקרא כך בלשון הכשדים. (עזרא א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בן שאלתיאל - היה בן פדיה ופדיה בן שאלתיאל. פחת - שליט, שהיו ברשות אומות העולם ולא מלכים. (חגי 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אקחך - הודיעו שמלכות פרס לא תתקיים</w:t>
      </w:r>
      <w:r w:rsidR="0001664D" w:rsidRPr="0001664D">
        <w:rPr>
          <w:rStyle w:val="HebrewChar"/>
          <w:rFonts w:cs="FrankRuehl" w:hint="cs"/>
          <w:rtl/>
        </w:rPr>
        <w:t>...</w:t>
      </w:r>
      <w:r w:rsidRPr="0001664D">
        <w:rPr>
          <w:rStyle w:val="HebrewChar"/>
          <w:rFonts w:cs="FrankRuehl" w:hint="cs"/>
          <w:rtl/>
        </w:rPr>
        <w:t xml:space="preserve"> ובסוף ימלוך איש מזרעו, ואולי מפני נבואה זו שלא יהיה מלך שב זרובבל לבבל. (שם ב כג)</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זרוע</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תוספתא: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מניין לזרוע שהוא יד, שנאמר ותהיינה העבותים אשר על זרועותיו וגו' וימסו אסוריו מעל ידיו. (שבת פרק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אמנם נראה דל"ו מתייחס לכתף, ודבר זה ידוע כי הזרוע מתייחס אליו מספר ל"ו לזרוע ימין ולזרוע שמאל גם כן ל"ו</w:t>
      </w:r>
      <w:r w:rsidR="0001664D" w:rsidRPr="0001664D">
        <w:rPr>
          <w:rStyle w:val="HebrewChar"/>
          <w:rFonts w:cs="FrankRuehl" w:hint="cs"/>
          <w:rtl/>
        </w:rPr>
        <w:t>...</w:t>
      </w:r>
      <w:r w:rsidRPr="0001664D">
        <w:rPr>
          <w:rStyle w:val="HebrewChar"/>
          <w:rFonts w:cs="FrankRuehl" w:hint="cs"/>
          <w:rtl/>
        </w:rPr>
        <w:t xml:space="preserve"> (חדושי אגדות בבא קמא יז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זרוע נטויה.</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זרוע נטויה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אלקים-יד, יציאת מצרים)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בזרע נטויה זו החרב, שנאמר וחרבו שלופה בידו נטויה על ירושלים, דבר אחר בזרוע נטויה זו קריעת ים סוף, שנאמר מוליך לימין משה זרוע </w:t>
      </w:r>
      <w:r w:rsidRPr="0001664D">
        <w:rPr>
          <w:rStyle w:val="HebrewChar"/>
          <w:rFonts w:cs="FrankRuehl" w:hint="cs"/>
          <w:rtl/>
        </w:rPr>
        <w:lastRenderedPageBreak/>
        <w:t>תפארתו</w:t>
      </w:r>
      <w:r w:rsidR="0001664D" w:rsidRPr="0001664D">
        <w:rPr>
          <w:rStyle w:val="HebrewChar"/>
          <w:rFonts w:cs="FrankRuehl" w:hint="cs"/>
          <w:rtl/>
        </w:rPr>
        <w:t>...</w:t>
      </w:r>
      <w:r w:rsidRPr="0001664D">
        <w:rPr>
          <w:rStyle w:val="HebrewChar"/>
          <w:rFonts w:cs="FrankRuehl" w:hint="cs"/>
          <w:rtl/>
        </w:rPr>
        <w:t xml:space="preserve"> (שמות ו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אונקלוס:</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בזרוע נטויה - בדרע מרמא</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והזרוע הנטויה - זו החרב של מכת בכורות. (דברים ז יט)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ובזרע נטויה - על עמוד האש והענן. (דברים ד לד)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בזרע נטויה - שתהיה ידו נטויה עליהם עד שיוציאם. (שמות ו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נטית ימינך - הטעם כי אחר שנשפת ברוחך וכסמו הים נטית עליהם ימינך וזרועך ותבלעמו ארץ</w:t>
      </w:r>
      <w:r w:rsidR="0001664D" w:rsidRPr="0001664D">
        <w:rPr>
          <w:rStyle w:val="HebrewChar"/>
          <w:rFonts w:cs="FrankRuehl" w:hint="cs"/>
          <w:rtl/>
        </w:rPr>
        <w:t>...</w:t>
      </w:r>
      <w:r w:rsidRPr="0001664D">
        <w:rPr>
          <w:rStyle w:val="HebrewChar"/>
          <w:rFonts w:cs="FrankRuehl" w:hint="cs"/>
          <w:rtl/>
        </w:rPr>
        <w:t xml:space="preserve"> ואין לשון ימין ויד נטויה רק לנקמה ולהשחתה. ואולי יפרשו נטית ימינך להמיתם בים</w:t>
      </w:r>
      <w:r w:rsidR="0001664D" w:rsidRPr="0001664D">
        <w:rPr>
          <w:rStyle w:val="HebrewChar"/>
          <w:rFonts w:cs="FrankRuehl" w:hint="cs"/>
          <w:rtl/>
        </w:rPr>
        <w:t>...</w:t>
      </w:r>
      <w:r w:rsidRPr="0001664D">
        <w:rPr>
          <w:rStyle w:val="HebrewChar"/>
          <w:rFonts w:cs="FrankRuehl" w:hint="cs"/>
          <w:rtl/>
        </w:rPr>
        <w:t xml:space="preserve"> (שם טו יב)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ידו החזקה - ושלחתי את ידי והכיתי את מצרים, את היד הגדולה אשר עשה ה', וזרועו הנטויה - שלא נתן להם ריוח והצלה מאז היתה ידו נטויה עליהם ולא השיב ידו מבלע עד שאיבדם</w:t>
      </w:r>
      <w:r w:rsidR="0001664D" w:rsidRPr="0001664D">
        <w:rPr>
          <w:rStyle w:val="HebrewChar"/>
          <w:rFonts w:cs="FrankRuehl" w:hint="cs"/>
          <w:rtl/>
        </w:rPr>
        <w:t>...</w:t>
      </w:r>
      <w:r w:rsidRPr="0001664D">
        <w:rPr>
          <w:rStyle w:val="HebrewChar"/>
          <w:rFonts w:cs="FrankRuehl" w:hint="cs"/>
          <w:rtl/>
        </w:rPr>
        <w:t xml:space="preserve"> (דברים יא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וגאלתי - </w:t>
      </w:r>
      <w:r w:rsidR="0001664D" w:rsidRPr="0001664D">
        <w:rPr>
          <w:rStyle w:val="HebrewChar"/>
          <w:rFonts w:cs="FrankRuehl" w:hint="cs"/>
          <w:rtl/>
        </w:rPr>
        <w:t>...</w:t>
      </w:r>
      <w:r w:rsidRPr="0001664D">
        <w:rPr>
          <w:rStyle w:val="HebrewChar"/>
          <w:rFonts w:cs="FrankRuehl" w:hint="cs"/>
          <w:rtl/>
        </w:rPr>
        <w:t>ועל קריעת ים סוף הזכיר זרוע נטויה, על שם היד הגדולה</w:t>
      </w:r>
      <w:r w:rsidR="0001664D" w:rsidRPr="0001664D">
        <w:rPr>
          <w:rStyle w:val="HebrewChar"/>
          <w:rFonts w:cs="FrankRuehl" w:hint="cs"/>
          <w:rtl/>
        </w:rPr>
        <w:t>...</w:t>
      </w:r>
      <w:r w:rsidRPr="0001664D">
        <w:rPr>
          <w:rStyle w:val="HebrewChar"/>
          <w:rFonts w:cs="FrankRuehl" w:hint="cs"/>
          <w:rtl/>
        </w:rPr>
        <w:t xml:space="preserve"> (שמות ו 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ידו החזקה - הם מדות וכחות, ושניהם יד וזרוע מדת הדין, היד מדת הדין רפה הבאה מכח הזרוע הקשה. (דברים יא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בזרע נטויה - וגאלתי אתכם בדין נגד השר של מצרים, והוצרך להכניעו בזרוע ובשפטים, כמו שכתוב וירא ישראל את את מצרים מת. (שמות ו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ובזרוע נטויה - מוכנה להכות אם לא ישוב החוטא. (דברים ד לד)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מהר"ל: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וכמו שהראש הוא בתכלית הגובה, כך הזרוע היא בתכלית פישוט האדם, וכדכתיב ובזרוע נטויה, שאין מתפשט יותר מן הזרוע, ואילו קנה היד בכל תשמישי האדם מקרב קנה היד אליו, אבל הזרוע היא נטויה לעולם</w:t>
      </w:r>
      <w:r w:rsidRPr="0001664D">
        <w:rPr>
          <w:rStyle w:val="HebrewChar"/>
          <w:rFonts w:cs="FrankRuehl" w:hint="cs"/>
          <w:rtl/>
        </w:rPr>
        <w:t>...</w:t>
      </w:r>
      <w:r w:rsidR="0000412F" w:rsidRPr="0001664D">
        <w:rPr>
          <w:rStyle w:val="HebrewChar"/>
          <w:rFonts w:cs="FrankRuehl" w:hint="cs"/>
          <w:rtl/>
        </w:rPr>
        <w:t xml:space="preserve"> (באר הגולה ד, ד"ה בפרק קמא דברכות)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בזרוע נטויה - </w:t>
      </w:r>
      <w:r>
        <w:rPr>
          <w:rStyle w:val="HebrewChar"/>
          <w:rtl/>
        </w:rPr>
        <w:t> </w:t>
      </w:r>
      <w:r w:rsidRPr="0001664D">
        <w:rPr>
          <w:rStyle w:val="HebrewChar"/>
          <w:rFonts w:cs="FrankRuehl" w:hint="cs"/>
          <w:bCs/>
          <w:rtl/>
        </w:rPr>
        <w:t>זרוע הושאל על הכח והאומץ</w:t>
      </w:r>
      <w:r w:rsidR="0001664D" w:rsidRPr="0001664D">
        <w:rPr>
          <w:rStyle w:val="HebrewChar"/>
          <w:rFonts w:cs="FrankRuehl" w:hint="cs"/>
          <w:bCs/>
          <w:rtl/>
        </w:rPr>
        <w:t>...</w:t>
      </w:r>
      <w:r w:rsidRPr="0001664D">
        <w:rPr>
          <w:rStyle w:val="HebrewChar"/>
          <w:rFonts w:cs="FrankRuehl" w:hint="cs"/>
          <w:bCs/>
          <w:rtl/>
        </w:rPr>
        <w:t xml:space="preserve"> נטויה ענין פשיטה ומתיחה, כמו צל נטויה, וטעם זרוע נטויה כח המתפשט לבלי גבול, </w:t>
      </w:r>
      <w:r>
        <w:rPr>
          <w:rStyle w:val="HebrewChar"/>
          <w:rtl/>
        </w:rPr>
        <w:t> </w:t>
      </w:r>
      <w:r w:rsidR="0001664D" w:rsidRPr="0001664D">
        <w:rPr>
          <w:rStyle w:val="HebrewChar"/>
          <w:rFonts w:cs="FrankRuehl" w:hint="cs"/>
          <w:rtl/>
        </w:rPr>
        <w:t xml:space="preserve"> </w:t>
      </w:r>
      <w:r w:rsidRPr="0001664D">
        <w:rPr>
          <w:rStyle w:val="HebrewChar"/>
          <w:rFonts w:cs="FrankRuehl" w:hint="cs"/>
          <w:rtl/>
        </w:rPr>
        <w:t>ונקרא כן הכח העליון המשנה מנהג הטבעי, כי בהנהגה הטבעית נתן הוא ית' חק קבוע ושיעור מצומצם עד היכן יתפשט ולא יעבור גבולו לעולם, אמנם כשברצונו ית' לשנות ההנהגה הטבעית שיעבור כחו את החוק הקבוע עליו, הנה הכח הלזה נקרא זרוע נטויה. והמפרשים לשון זה ענין הושטת יד לאיים ולענוש ולהראות כחו בעשיית גדולות מגשימים את המרוחק ממנו לבלי תכלית. (שמות ו 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ביד חזקה ובזרע נטויה - הראב"ע פירש ביד חזקה שיצאו ישראל ביד רמה, ובזרוע נטויה כטעם בעמוד אש וענן. והגר"א פירש ביד חזקה בעל כרחם, שעל ידי המכות הוכרחו להניח אותם לצאת, ובזרוע נטויה הוא באתגליא לעיני כל ולא כמו בורחים</w:t>
      </w:r>
      <w:r w:rsidR="0001664D" w:rsidRPr="0001664D">
        <w:rPr>
          <w:rStyle w:val="HebrewChar"/>
          <w:rFonts w:cs="FrankRuehl" w:hint="cs"/>
          <w:rtl/>
        </w:rPr>
        <w:t>...</w:t>
      </w:r>
      <w:r w:rsidRPr="0001664D">
        <w:rPr>
          <w:rStyle w:val="HebrewChar"/>
          <w:rFonts w:cs="FrankRuehl" w:hint="cs"/>
          <w:rtl/>
        </w:rPr>
        <w:t xml:space="preserve"> (דברים ד לד)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זכור - </w:t>
      </w:r>
      <w:r w:rsidR="0001664D" w:rsidRPr="0001664D">
        <w:rPr>
          <w:rStyle w:val="HebrewChar"/>
          <w:rFonts w:cs="FrankRuehl" w:hint="cs"/>
          <w:rtl/>
        </w:rPr>
        <w:t>...</w:t>
      </w:r>
      <w:r w:rsidRPr="0001664D">
        <w:rPr>
          <w:rStyle w:val="HebrewChar"/>
          <w:rFonts w:cs="FrankRuehl" w:hint="cs"/>
          <w:rtl/>
        </w:rPr>
        <w:t>על כן שבת גם זכר ליציאת מצרים שהיתה נסית, ולא היו ראויין לה, על כן אמר בה בזרע נטויה, שאינה על ידי איתערותא דלתתא (התעוררות מלמטה)</w:t>
      </w:r>
      <w:r w:rsidR="0001664D" w:rsidRPr="0001664D">
        <w:rPr>
          <w:rStyle w:val="HebrewChar"/>
          <w:rFonts w:cs="FrankRuehl" w:hint="cs"/>
          <w:rtl/>
        </w:rPr>
        <w:t>...</w:t>
      </w:r>
      <w:r w:rsidRPr="0001664D">
        <w:rPr>
          <w:rStyle w:val="HebrewChar"/>
          <w:rFonts w:cs="FrankRuehl" w:hint="cs"/>
          <w:rtl/>
        </w:rPr>
        <w:t xml:space="preserve"> (שמות כ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זרע נטויה - על פי המכילתא: ויושע ה' וגו' כאדם האוחז צפור ביד, ואם רצה חונקה מיד, פירוש שפרעה היה יכול לכלותם, כי אז לא היו ישראל מפוזרים בכל המדינות, ולכן הוכה בזרע נטויה מכה אחר מכה, כדי שלא יוכל להתיישב בדעתו, ובכל מכה מתו מגדולי פרעה ויועציו</w:t>
      </w:r>
      <w:r w:rsidR="0001664D" w:rsidRPr="0001664D">
        <w:rPr>
          <w:rStyle w:val="HebrewChar"/>
          <w:rFonts w:cs="FrankRuehl" w:hint="cs"/>
          <w:rtl/>
        </w:rPr>
        <w:t>...</w:t>
      </w:r>
      <w:r w:rsidRPr="0001664D">
        <w:rPr>
          <w:rStyle w:val="HebrewChar"/>
          <w:rFonts w:cs="FrankRuehl" w:hint="cs"/>
          <w:rtl/>
        </w:rPr>
        <w:t xml:space="preserve"> (שם ו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שפת אמת: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ביד חזקה ובזרוע נטויה, ואלו לא הוציא וכו', פירוש זרוע נטויה הוא הפחד והמורא להבא שייראו כל הרשעים מלהרע לנו, שהוציאנו ממצרים בכח זה שיהיה יציאת מצרים נוהג תמיד, לכן מזכירין יציאת מצרים בכל יום, וז"ש ואלו לא הוציא הרי אנו וכו', כי גם עתה בכל יום נמצא גאולה זו ממש</w:t>
      </w:r>
      <w:r w:rsidR="0001664D" w:rsidRPr="0001664D">
        <w:rPr>
          <w:rStyle w:val="HebrewChar"/>
          <w:rFonts w:cs="FrankRuehl" w:hint="cs"/>
          <w:rtl/>
        </w:rPr>
        <w:t>...</w:t>
      </w:r>
      <w:r w:rsidRPr="0001664D">
        <w:rPr>
          <w:rStyle w:val="HebrewChar"/>
          <w:rFonts w:cs="FrankRuehl" w:hint="cs"/>
          <w:rtl/>
        </w:rPr>
        <w:t xml:space="preserve"> (פסח תרל"ה)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ביד חזקה ובזרע נטויה, ועל זה נאמר שבח מיוחד כי לעולם חסדו, והענין הוא שלבד ההצלה שהיה לשעה היו המכות בכח גדול יותר ממה שהיה נצרך אז, וזה פירוש זרוע נטויה, כאדם שמראה גודל כחו שיירא לנפשו פן יכנו עוד, כן הראה הקב"ה זרוע הנטויה שיניחו מלהרע לבני ישראל, וזה היה רק בעבור דורות הבאים שיהיה גאולה זו הכנה לכל הדורות, לכן נאמר כי לעולם חסדו</w:t>
      </w:r>
      <w:r w:rsidR="0001664D" w:rsidRPr="0001664D">
        <w:rPr>
          <w:rStyle w:val="HebrewChar"/>
          <w:rFonts w:cs="FrankRuehl" w:hint="cs"/>
          <w:rtl/>
        </w:rPr>
        <w:t>...</w:t>
      </w:r>
      <w:r w:rsidRPr="0001664D">
        <w:rPr>
          <w:rStyle w:val="HebrewChar"/>
          <w:rFonts w:cs="FrankRuehl" w:hint="cs"/>
          <w:rtl/>
        </w:rPr>
        <w:t xml:space="preserve"> (שם תרל"ו)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שמעתי מפי מו"ז ז"ל</w:t>
      </w:r>
      <w:r w:rsidR="0001664D" w:rsidRPr="0001664D">
        <w:rPr>
          <w:rStyle w:val="HebrewChar"/>
          <w:rFonts w:cs="FrankRuehl" w:hint="cs"/>
          <w:rtl/>
        </w:rPr>
        <w:t>...</w:t>
      </w:r>
      <w:r w:rsidRPr="0001664D">
        <w:rPr>
          <w:rStyle w:val="HebrewChar"/>
          <w:rFonts w:cs="FrankRuehl" w:hint="cs"/>
          <w:rtl/>
        </w:rPr>
        <w:t xml:space="preserve"> ובאמת גאולת מצרים היתה התחלה והכנה לגאולה העתידה, כתוב ביד חזקה ובזרוע נטויה, הזרוע גדולה מהיד</w:t>
      </w:r>
      <w:r w:rsidR="0001664D" w:rsidRPr="0001664D">
        <w:rPr>
          <w:rStyle w:val="HebrewChar"/>
          <w:rFonts w:cs="FrankRuehl" w:hint="cs"/>
          <w:rtl/>
        </w:rPr>
        <w:t>...</w:t>
      </w:r>
      <w:r w:rsidRPr="0001664D">
        <w:rPr>
          <w:rStyle w:val="HebrewChar"/>
          <w:rFonts w:cs="FrankRuehl" w:hint="cs"/>
          <w:rtl/>
        </w:rPr>
        <w:t xml:space="preserve"> אבל בזרוע כתיב נטויה, שלא נגמר עדיין אבל מוכן להיות נגמר, כמאמר "זרוע ה' על מי נגלתה"</w:t>
      </w:r>
      <w:r w:rsidR="0001664D" w:rsidRPr="0001664D">
        <w:rPr>
          <w:rStyle w:val="HebrewChar"/>
          <w:rFonts w:cs="FrankRuehl" w:hint="cs"/>
          <w:rtl/>
        </w:rPr>
        <w:t>...</w:t>
      </w:r>
      <w:r w:rsidRPr="0001664D">
        <w:rPr>
          <w:rStyle w:val="HebrewChar"/>
          <w:rFonts w:cs="FrankRuehl" w:hint="cs"/>
          <w:rtl/>
        </w:rPr>
        <w:t xml:space="preserve"> (שם תרנ"ד)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וזה שאמר ובזרוע נטויה זו החרב, ומביא מפסוק וחרבו נטויה וגו', והיינו שהיה גם על ידי מדת הגבורה ממש, דלפעמים מגלה השי"ת אורו וממילא יוצא כל הקדושה וכל החיות שבהם והם מתים, וזהו "ועבר ה' לנגוף את מצרים" וגו', שכיון שגילה השי"ת קדושתו יצאו כל הניצוצות קדושה וכל החיות מהבכורות ומת כל בכור, ועל זה נאמר "ועברתי וגו' והכיתי כל בכור" וגו', וממילא נתקדשו בכורות ישראל שקשורים בשורש בראשית, וזהו ביד חזקה שהוא גבורה שבחסד, וגם היה בזרוע נטויה שהוא חרב גבורה ממש שהוא מלאך ה', ועל זה נאמר וה' הכה הוא ובית דינו</w:t>
      </w:r>
      <w:r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ובמצות מצה וקידוש בכורות ותפילין הזכיר יד חזקה וחוזק יד, שהעיקר מה שנתקדשו בכורות ישראל, וזה שישראל קשורים בשורש ומתקנין פגם הראשון</w:t>
      </w:r>
      <w:r w:rsidR="0001664D" w:rsidRPr="0001664D">
        <w:rPr>
          <w:rStyle w:val="HebrewChar"/>
          <w:rFonts w:cs="FrankRuehl" w:hint="cs"/>
          <w:rtl/>
        </w:rPr>
        <w:t>...</w:t>
      </w:r>
      <w:r w:rsidRPr="0001664D">
        <w:rPr>
          <w:rStyle w:val="HebrewChar"/>
          <w:rFonts w:cs="FrankRuehl" w:hint="cs"/>
          <w:rtl/>
        </w:rPr>
        <w:t xml:space="preserve"> ובתחלה במאמר וגאלתי זכר שגם יהיה נצרך וגאלתי אתכם בזרוע נטויה </w:t>
      </w:r>
      <w:r w:rsidRPr="0001664D">
        <w:rPr>
          <w:rStyle w:val="HebrewChar"/>
          <w:rFonts w:cs="FrankRuehl" w:hint="cs"/>
          <w:rtl/>
        </w:rPr>
        <w:lastRenderedPageBreak/>
        <w:t>ובשפטים גדולים, שהיא החרב מדת דין שלמעלה, ואחר כך ולקחתי אתכם לי לעם שיהיו מטרוניתא. ובפרשת ביכורים שמורה גם כן על ראשית שישראל קשורים בראשית המחשבה, מזכירין שניהם, ויוציאנו וגו' ביד חזקה ובזרוע נטויה, וכן במצות שבת בדברות ראשונות שהיה קודם הקלקול לא נזכר כלל יציאת מצרים</w:t>
      </w:r>
      <w:r w:rsidR="0001664D" w:rsidRPr="0001664D">
        <w:rPr>
          <w:rStyle w:val="HebrewChar"/>
          <w:rFonts w:cs="FrankRuehl" w:hint="cs"/>
          <w:rtl/>
        </w:rPr>
        <w:t>...</w:t>
      </w:r>
      <w:r w:rsidRPr="0001664D">
        <w:rPr>
          <w:rStyle w:val="HebrewChar"/>
          <w:rFonts w:cs="FrankRuehl" w:hint="cs"/>
          <w:rtl/>
        </w:rPr>
        <w:t xml:space="preserve"> אך אחר הקלקול נזכר בדברות שניות "ויוציאך ה' אלקיך משם ביד חזקה ובזרוע נטויה", שהם שני הענינים הנזכרים, מה שגילה הקב"ה קדושתו ואורו, שעל ידי זה מתו כל הבכורים ונתבררו ישראל לחלקו, וזרוע נטויה שהיא מדת הדין ממש להרוג בכוריהם</w:t>
      </w:r>
      <w:r w:rsidR="0001664D" w:rsidRPr="0001664D">
        <w:rPr>
          <w:rStyle w:val="HebrewChar"/>
          <w:rFonts w:cs="FrankRuehl" w:hint="cs"/>
          <w:rtl/>
        </w:rPr>
        <w:t>...</w:t>
      </w:r>
      <w:r w:rsidRPr="0001664D">
        <w:rPr>
          <w:rStyle w:val="HebrewChar"/>
          <w:rFonts w:cs="FrankRuehl" w:hint="cs"/>
          <w:rtl/>
        </w:rPr>
        <w:t xml:space="preserve"> (פסח לו)</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זריזות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אדם-מדות, עבודת ה', עצל)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מכילתא: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וככה תאכלו אתו, כיוצאי דרכים, רבי יוסי הגלילי אומר בא הכתוב ללמדנו דרך ארץ מן התורה על יוצאי דרכים שיהיו מזורזים. (בא פרשה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 יהודה בן בתירה אומר אין הציווי בכל מקום אלא זירוז, שנאמר וצו את יהושע וחזקהו ואמצהו, לפי דרכינו למדנו שאין מחזקים אלא המוחזקים ואין מזרזים אלא למזורזים. (נשא בהתחלה)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משלשלין את הפסח בתנור, מאי טעמא, משום דבני חבורה זריזין הן</w:t>
      </w:r>
      <w:r w:rsidR="0001664D" w:rsidRPr="0001664D">
        <w:rPr>
          <w:rStyle w:val="HebrewChar"/>
          <w:rFonts w:cs="FrankRuehl" w:hint="cs"/>
          <w:rtl/>
        </w:rPr>
        <w:t>...</w:t>
      </w:r>
      <w:r w:rsidRPr="0001664D">
        <w:rPr>
          <w:rStyle w:val="HebrewChar"/>
          <w:rFonts w:cs="FrankRuehl" w:hint="cs"/>
          <w:rtl/>
        </w:rPr>
        <w:t xml:space="preserve"> (שבת כ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ואביי,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כהנים זריזין הן אמרינן,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בני חבורה זריזין הן לא אמרינן. (עירובין קג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תנו רבנן </w:t>
      </w:r>
      <w:r>
        <w:rPr>
          <w:rStyle w:val="HebrewChar"/>
          <w:rtl/>
        </w:rPr>
        <w:t> </w:t>
      </w:r>
      <w:r w:rsidRPr="0001664D">
        <w:rPr>
          <w:rStyle w:val="HebrewChar"/>
          <w:rFonts w:cs="FrankRuehl" w:hint="cs"/>
          <w:bCs/>
          <w:rtl/>
        </w:rPr>
        <w:t xml:space="preserve">יש זריז ונשכר ויש זריז ונפסד, </w:t>
      </w:r>
      <w:r>
        <w:rPr>
          <w:rStyle w:val="HebrewChar"/>
          <w:rtl/>
        </w:rPr>
        <w:t> </w:t>
      </w:r>
      <w:r w:rsidR="0001664D" w:rsidRPr="0001664D">
        <w:rPr>
          <w:rStyle w:val="HebrewChar"/>
          <w:rFonts w:cs="FrankRuehl" w:hint="cs"/>
          <w:rtl/>
        </w:rPr>
        <w:t xml:space="preserve"> </w:t>
      </w:r>
      <w:r w:rsidRPr="0001664D">
        <w:rPr>
          <w:rStyle w:val="HebrewChar"/>
          <w:rFonts w:cs="FrankRuehl" w:hint="cs"/>
          <w:rtl/>
        </w:rPr>
        <w:t>זריז ונשכר דעביד כולי שבתא ולא עביד במעלי שבתא, זריז ונפסד דעביד כולי שבתא ועביד במעלי שבתא</w:t>
      </w:r>
      <w:r w:rsidR="0001664D" w:rsidRPr="0001664D">
        <w:rPr>
          <w:rStyle w:val="HebrewChar"/>
          <w:rFonts w:cs="FrankRuehl" w:hint="cs"/>
          <w:rtl/>
        </w:rPr>
        <w:t>...</w:t>
      </w:r>
      <w:r w:rsidRPr="0001664D">
        <w:rPr>
          <w:rStyle w:val="HebrewChar"/>
          <w:rFonts w:cs="FrankRuehl" w:hint="cs"/>
          <w:rtl/>
        </w:rPr>
        <w:t xml:space="preserve"> (פסחים נ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יצתה כת ראשונה וכו', תנא היא (כת שלישית) נקראת כת עצלנית, והא לא סגי דלאו הכי, (הלא מצוה לשחוט בג' כיתות), אפילו הכי איבעי להו לזירוזי נפשייהו</w:t>
      </w:r>
      <w:r w:rsidR="0001664D" w:rsidRPr="0001664D">
        <w:rPr>
          <w:rStyle w:val="HebrewChar"/>
          <w:rFonts w:cs="FrankRuehl" w:hint="cs"/>
          <w:rtl/>
        </w:rPr>
        <w:t>...</w:t>
      </w:r>
      <w:r w:rsidRPr="0001664D">
        <w:rPr>
          <w:rStyle w:val="HebrewChar"/>
          <w:rFonts w:cs="FrankRuehl" w:hint="cs"/>
          <w:rtl/>
        </w:rPr>
        <w:t xml:space="preserve"> (פסחים סה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כוס היה ממלא מדם התערובות</w:t>
      </w:r>
      <w:r w:rsidR="0001664D" w:rsidRPr="0001664D">
        <w:rPr>
          <w:rStyle w:val="HebrewChar"/>
          <w:rFonts w:cs="FrankRuehl" w:hint="cs"/>
          <w:rtl/>
        </w:rPr>
        <w:t>...</w:t>
      </w:r>
      <w:r w:rsidRPr="0001664D">
        <w:rPr>
          <w:rStyle w:val="HebrewChar"/>
          <w:rFonts w:cs="FrankRuehl" w:hint="cs"/>
          <w:rtl/>
        </w:rPr>
        <w:t xml:space="preserve"> אמר להן אף </w:t>
      </w:r>
      <w:r w:rsidRPr="0001664D">
        <w:rPr>
          <w:rStyle w:val="HebrewChar"/>
          <w:rFonts w:cs="FrankRuehl" w:hint="cs"/>
          <w:rtl/>
        </w:rPr>
        <w:lastRenderedPageBreak/>
        <w:t>אני לא אמרתי אלא בנתקבל בכלי, מנא ידע, כהנים זריזין הן, אי זריזין אמאי משתפיך, אגב זריזותייהו דעבדי משתפיך</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האומר לבנו הריני שוחט את הפסח על מי שיעלה מכם ראשון לירושלים</w:t>
      </w:r>
      <w:r w:rsidR="0001664D" w:rsidRPr="0001664D">
        <w:rPr>
          <w:rStyle w:val="HebrewChar"/>
          <w:rFonts w:cs="FrankRuehl" w:hint="cs"/>
          <w:rtl/>
        </w:rPr>
        <w:t>...</w:t>
      </w:r>
      <w:r w:rsidRPr="0001664D">
        <w:rPr>
          <w:rStyle w:val="HebrewChar"/>
          <w:rFonts w:cs="FrankRuehl" w:hint="cs"/>
          <w:rtl/>
        </w:rPr>
        <w:t xml:space="preserve"> אמר רבי יוחנן כדי לזרזן במצות קאמר</w:t>
      </w:r>
      <w:r w:rsidR="0001664D" w:rsidRPr="0001664D">
        <w:rPr>
          <w:rStyle w:val="HebrewChar"/>
          <w:rFonts w:cs="FrankRuehl" w:hint="cs"/>
          <w:rtl/>
        </w:rPr>
        <w:t>...</w:t>
      </w:r>
      <w:r w:rsidRPr="0001664D">
        <w:rPr>
          <w:rStyle w:val="HebrewChar"/>
          <w:rFonts w:cs="FrankRuehl" w:hint="cs"/>
          <w:rtl/>
        </w:rPr>
        <w:t xml:space="preserve"> תניא נמי הכי מעשה וקדמו בנות לבנים, ונמצא בנות זריזות ובנים שפלים. (שם פט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דתניא וביום השמיני ימול בשר ערלתו,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מלמד שכל היום כשר למילה, אלא שהזריזים מקדימין למצוות,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וישכם אברהם בבקר ויחבוש וגו'. (יומא כח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דרבי אבהו רמי, כתיב ותזרני חיל למלחמה, וכתיב המאזרני חיל למלחמה, אמר דוד לפני הקב"ה, רבונו של עולם זריתני וזרזתני. (שם מז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גידל אמר רבי מניין שנשבעין לקיים את המצוה, שנאמר נשבעתי ואקיימה לשמור משפטי צדקך</w:t>
      </w:r>
      <w:r w:rsidR="0001664D" w:rsidRPr="0001664D">
        <w:rPr>
          <w:rStyle w:val="HebrewChar"/>
          <w:rFonts w:cs="FrankRuehl" w:hint="cs"/>
          <w:rtl/>
        </w:rPr>
        <w:t>...</w:t>
      </w:r>
      <w:r w:rsidRPr="0001664D">
        <w:rPr>
          <w:rStyle w:val="HebrewChar"/>
          <w:rFonts w:cs="FrankRuehl" w:hint="cs"/>
          <w:rtl/>
        </w:rPr>
        <w:t xml:space="preserve"> הא קא משמע לן דשרי ליה לאיניש לזרוזי נפשיה</w:t>
      </w:r>
      <w:r w:rsidR="0001664D" w:rsidRPr="0001664D">
        <w:rPr>
          <w:rStyle w:val="HebrewChar"/>
          <w:rFonts w:cs="FrankRuehl" w:hint="cs"/>
          <w:rtl/>
        </w:rPr>
        <w:t>...</w:t>
      </w:r>
      <w:r w:rsidRPr="0001664D">
        <w:rPr>
          <w:rStyle w:val="HebrewChar"/>
          <w:rFonts w:cs="FrankRuehl" w:hint="cs"/>
          <w:rtl/>
        </w:rPr>
        <w:t xml:space="preserve"> (נדרים 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ארבעה נדרים התירו חכמים, נדרי זרוזין</w:t>
      </w:r>
      <w:r w:rsidR="0001664D" w:rsidRPr="0001664D">
        <w:rPr>
          <w:rStyle w:val="HebrewChar"/>
          <w:rFonts w:cs="FrankRuehl" w:hint="cs"/>
          <w:rtl/>
        </w:rPr>
        <w:t>...</w:t>
      </w:r>
      <w:r w:rsidRPr="0001664D">
        <w:rPr>
          <w:rStyle w:val="HebrewChar"/>
          <w:rFonts w:cs="FrankRuehl" w:hint="cs"/>
          <w:rtl/>
        </w:rPr>
        <w:t xml:space="preserve"> כיצד, היה מוכר חפץ ואמר קונם שאיני פוחת לך על השקל, והלה אומר קונם שאיני מוסיף לך על השקל, שניהם רוצין בשלשה דינרין. (שם כ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חייא בר אבין אמר רבי יהושע בן קרחה </w:t>
      </w:r>
      <w:r>
        <w:rPr>
          <w:rStyle w:val="HebrewChar"/>
          <w:rtl/>
        </w:rPr>
        <w:t> </w:t>
      </w:r>
      <w:r w:rsidRPr="0001664D">
        <w:rPr>
          <w:rStyle w:val="HebrewChar"/>
          <w:rFonts w:cs="FrankRuehl" w:hint="cs"/>
          <w:bCs/>
          <w:rtl/>
        </w:rPr>
        <w:t xml:space="preserve">לעולם יקדים אדם לדבר מצוה, שבשכר לילה אחת שקדמה בכירה לצעירה זכתה וקדמה ארבעה דורות בישראל למלכות.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(נזיר כג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אלעזר מלמד שהלכה (מרים) בזריזות כעלמה</w:t>
      </w:r>
      <w:r w:rsidR="0001664D" w:rsidRPr="0001664D">
        <w:rPr>
          <w:rStyle w:val="HebrewChar"/>
          <w:rFonts w:cs="FrankRuehl" w:hint="cs"/>
          <w:rtl/>
        </w:rPr>
        <w:t>...</w:t>
      </w:r>
      <w:r w:rsidRPr="0001664D">
        <w:rPr>
          <w:rStyle w:val="HebrewChar"/>
          <w:rFonts w:cs="FrankRuehl" w:hint="cs"/>
          <w:rtl/>
        </w:rPr>
        <w:t xml:space="preserve"> (סוטה יב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 דבי רבי ישמעאל כל מקום שנאמר צו אינו אלא זירוז מיד ולדורות</w:t>
      </w:r>
      <w:r w:rsidR="0001664D" w:rsidRPr="0001664D">
        <w:rPr>
          <w:rStyle w:val="HebrewChar"/>
          <w:rFonts w:cs="FrankRuehl" w:hint="cs"/>
          <w:rtl/>
        </w:rPr>
        <w:t>...</w:t>
      </w:r>
      <w:r w:rsidRPr="0001664D">
        <w:rPr>
          <w:rStyle w:val="HebrewChar"/>
          <w:rFonts w:cs="FrankRuehl" w:hint="cs"/>
          <w:rtl/>
        </w:rPr>
        <w:t xml:space="preserve"> (קדושין כט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הוא ללמד ובנו ללמד, הוא קודם לבנו. רבי יהודה אומר אם בנו זריז וממולח ותלמודו מתקיים בידו בנו קודמו</w:t>
      </w:r>
      <w:r w:rsidR="0001664D" w:rsidRPr="0001664D">
        <w:rPr>
          <w:rStyle w:val="HebrewChar"/>
          <w:rFonts w:cs="FrankRuehl" w:hint="cs"/>
          <w:rtl/>
        </w:rPr>
        <w:t>...</w:t>
      </w:r>
      <w:r w:rsidRPr="0001664D">
        <w:rPr>
          <w:rStyle w:val="HebrewChar"/>
          <w:rFonts w:cs="FrankRuehl" w:hint="cs"/>
          <w:rtl/>
        </w:rPr>
        <w:t xml:space="preserve"> (שם שם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ומה בר בטני, כל הנשים של בית אביך כיון שמתעברות שוב אינן רואות פני המלך, ואני דחקתי ונכנסתי כדי שיהא לי בן מזורז ומלובן</w:t>
      </w:r>
      <w:r w:rsidR="0001664D" w:rsidRPr="0001664D">
        <w:rPr>
          <w:rStyle w:val="HebrewChar"/>
          <w:rFonts w:cs="FrankRuehl" w:hint="cs"/>
          <w:rtl/>
        </w:rPr>
        <w:t>...</w:t>
      </w:r>
      <w:r w:rsidRPr="0001664D">
        <w:rPr>
          <w:rStyle w:val="HebrewChar"/>
          <w:rFonts w:cs="FrankRuehl" w:hint="cs"/>
          <w:rtl/>
        </w:rPr>
        <w:t xml:space="preserve"> (סנהדרין ע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ורבנן, אין מזרזין אלא למזורז</w:t>
      </w:r>
      <w:r w:rsidR="0001664D" w:rsidRPr="0001664D">
        <w:rPr>
          <w:rStyle w:val="HebrewChar"/>
          <w:rFonts w:cs="FrankRuehl" w:hint="cs"/>
          <w:rtl/>
        </w:rPr>
        <w:t>...</w:t>
      </w:r>
      <w:r w:rsidRPr="0001664D">
        <w:rPr>
          <w:rStyle w:val="HebrewChar"/>
          <w:rFonts w:cs="FrankRuehl" w:hint="cs"/>
          <w:rtl/>
        </w:rPr>
        <w:t xml:space="preserve"> (מכות כג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מכאן אמר ר' פנחס בן יאיר תורה מביאה לידי זהירות, זהירות מביאה לידי זריזות, זריזות מביאה לידי נקיות</w:t>
      </w:r>
      <w:r w:rsidR="0001664D" w:rsidRPr="0001664D">
        <w:rPr>
          <w:rStyle w:val="HebrewChar"/>
          <w:rFonts w:cs="FrankRuehl" w:hint="cs"/>
          <w:rtl/>
        </w:rPr>
        <w:t>...</w:t>
      </w:r>
      <w:r w:rsidRPr="0001664D">
        <w:rPr>
          <w:rStyle w:val="HebrewChar"/>
          <w:rFonts w:cs="FrankRuehl" w:hint="cs"/>
          <w:rtl/>
        </w:rPr>
        <w:t xml:space="preserve"> (עבודה זרה כ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יהודה בן תימא אומר הוי עז כנמר וקל כנשר, ורץ כצבי, וגבור כארי לעשות רצון אביך שבשמים</w:t>
      </w:r>
      <w:r w:rsidR="0001664D" w:rsidRPr="0001664D">
        <w:rPr>
          <w:rStyle w:val="HebrewChar"/>
          <w:rFonts w:cs="FrankRuehl" w:hint="cs"/>
          <w:rtl/>
        </w:rPr>
        <w:t>...</w:t>
      </w:r>
      <w:r w:rsidRPr="0001664D">
        <w:rPr>
          <w:rStyle w:val="HebrewChar"/>
          <w:rFonts w:cs="FrankRuehl" w:hint="cs"/>
          <w:rtl/>
        </w:rPr>
        <w:t xml:space="preserve"> (אבות ה כ)</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שמעון בא וראה כמה חביבה מצוה בשעתה, שהרי הקטר חלבים ואברים כשרים כל הלילה, ולא היה ממתין לה עד שתחשך. (מנחות עב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תנו רבנן שלשה חדשים הראשונים תשמיש קשה לאשה וקשה לולד</w:t>
      </w:r>
      <w:r w:rsidR="0001664D" w:rsidRPr="0001664D">
        <w:rPr>
          <w:rStyle w:val="HebrewChar"/>
          <w:rFonts w:cs="FrankRuehl" w:hint="cs"/>
          <w:rtl/>
        </w:rPr>
        <w:t>...</w:t>
      </w:r>
      <w:r w:rsidRPr="0001664D">
        <w:rPr>
          <w:rStyle w:val="HebrewChar"/>
          <w:rFonts w:cs="FrankRuehl" w:hint="cs"/>
          <w:rtl/>
        </w:rPr>
        <w:t xml:space="preserve"> אחרונים יפה לאשה ויפה לולד שמתוך כך נמצא הולד מלובן ומזורז. (נדה לא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 ר"ש בן יוחאי מהו משה משה לשון חיבה לשון זירוז. (שמות פרשה ב יב)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כה תאמר לבית יעקב</w:t>
      </w:r>
      <w:r w:rsidR="0001664D" w:rsidRPr="0001664D">
        <w:rPr>
          <w:rStyle w:val="HebrewChar"/>
          <w:rFonts w:cs="FrankRuehl" w:hint="cs"/>
          <w:rtl/>
        </w:rPr>
        <w:t>...</w:t>
      </w:r>
      <w:r w:rsidRPr="0001664D">
        <w:rPr>
          <w:rStyle w:val="HebrewChar"/>
          <w:rFonts w:cs="FrankRuehl" w:hint="cs"/>
          <w:rtl/>
        </w:rPr>
        <w:t xml:space="preserve"> דבר אחר למה לנשים תחילה, שהן מזדרזות במצוות. (שם פרשה כח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מיד אמר לאהרן קח את המחתה ותן עליה אש מעל המזבח וגו' וכפר עליהם מהרה בדילוג, זרז עצמך, מה אתה עומד ומשתהא הולך מהרה אל העדה</w:t>
      </w:r>
      <w:r w:rsidR="0001664D" w:rsidRPr="0001664D">
        <w:rPr>
          <w:rStyle w:val="HebrewChar"/>
          <w:rFonts w:cs="FrankRuehl" w:hint="cs"/>
          <w:rtl/>
        </w:rPr>
        <w:t>...</w:t>
      </w:r>
      <w:r w:rsidRPr="0001664D">
        <w:rPr>
          <w:rStyle w:val="HebrewChar"/>
          <w:rFonts w:cs="FrankRuehl" w:hint="cs"/>
          <w:rtl/>
        </w:rPr>
        <w:t xml:space="preserve"> (במדבר פרשה ה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מיד וישכם (בלעם) ועמד בזריזות הוא בעצמו, א"ל הקב"ה רשע כבר קדמך אברהם אביהם לעקוד את יצחק בנו, (בראשית כ"ב) וישכם אברם בבקר ויחבוש את חמורו וגו'. (שם פרשה כ יא)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בשעה שאמר הקב"ה למשה נקום נקמת בני ישראל מאת המדינים אחר תאסף אל עמך, ואף על פי שנתבשר בשורת מות לא איחר הדבר אלא נזדרז וישלח אותם משה</w:t>
      </w:r>
      <w:r w:rsidR="0001664D" w:rsidRPr="0001664D">
        <w:rPr>
          <w:rStyle w:val="HebrewChar"/>
          <w:rFonts w:cs="FrankRuehl" w:hint="cs"/>
          <w:rtl/>
        </w:rPr>
        <w:t>...</w:t>
      </w:r>
      <w:r w:rsidRPr="0001664D">
        <w:rPr>
          <w:rStyle w:val="HebrewChar"/>
          <w:rFonts w:cs="FrankRuehl" w:hint="cs"/>
          <w:rtl/>
        </w:rPr>
        <w:t xml:space="preserve"> (שם פרשה כב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סופרים: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ולא היו מניחין בניהם קטנים אחריהם, אלא היו מוליכין אותן לבתי כנסיות כדי לזרזן במצוות. (פרק יח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"קח מוסרי ואל כסף ודעת מחרוץ נבחר" (משלי ח'), שלמה המלך ע"ה הזהיר בכאן את האדם על מדת הזריזות שישתדל ויטרח במוסרי התורה ואל ישתדל ויטרח ברבוי הכסף, לפי שבמוסרי התורה יקנה האדם תועלות רבות בעולם הזה </w:t>
      </w:r>
      <w:r w:rsidRPr="0001664D">
        <w:rPr>
          <w:rStyle w:val="HebrewChar"/>
          <w:rFonts w:cs="FrankRuehl" w:hint="cs"/>
          <w:rtl/>
        </w:rPr>
        <w:lastRenderedPageBreak/>
        <w:t>ובעולם הבא, ורבוי הכסף אין בו תועלת אבל יש בו נזקים ומכשולים רבים</w:t>
      </w:r>
      <w:r w:rsidR="0001664D" w:rsidRPr="0001664D">
        <w:rPr>
          <w:rStyle w:val="HebrewChar"/>
          <w:rFonts w:cs="FrankRuehl" w:hint="cs"/>
          <w:rtl/>
        </w:rPr>
        <w:t>...</w:t>
      </w:r>
      <w:r w:rsidRPr="0001664D">
        <w:rPr>
          <w:rStyle w:val="HebrewChar"/>
          <w:rFonts w:cs="FrankRuehl" w:hint="cs"/>
          <w:rtl/>
        </w:rPr>
        <w:t xml:space="preserve"> ודעת מחרוץ נבחר, טעמו וקחו דעת התורה שהוא מחרוץ נבחר. והזכיר לשון קחו, לומר שיקחו מוסר התורה והמכות בזריזות והשתדלות כמו שלוקח הדבור בידים שהוא מזדרז בו, ולא שיקחם בעצלה וביאוש, כי אם יתעצל בהם אי אפשר שינצל מן העונש</w:t>
      </w:r>
      <w:r w:rsidR="0001664D" w:rsidRPr="0001664D">
        <w:rPr>
          <w:rStyle w:val="HebrewChar"/>
          <w:rFonts w:cs="FrankRuehl" w:hint="cs"/>
          <w:rtl/>
        </w:rPr>
        <w:t>...</w:t>
      </w:r>
      <w:r w:rsidRPr="0001664D">
        <w:rPr>
          <w:rStyle w:val="HebrewChar"/>
          <w:rFonts w:cs="FrankRuehl" w:hint="cs"/>
          <w:rtl/>
        </w:rPr>
        <w:t xml:space="preserve"> והוא הדין והטעם בענין התפלה אם התפלל ולא כוון את לבו בתפלתו אלא שהוא מחשב בהבלי הזמן בסחורתו וכספו וזהבו, הנה זה חוטא</w:t>
      </w:r>
      <w:r w:rsidR="0001664D" w:rsidRPr="0001664D">
        <w:rPr>
          <w:rStyle w:val="HebrewChar"/>
          <w:rFonts w:cs="FrankRuehl" w:hint="cs"/>
          <w:rtl/>
        </w:rPr>
        <w:t>...</w:t>
      </w:r>
      <w:r w:rsidRPr="0001664D">
        <w:rPr>
          <w:rStyle w:val="HebrewChar"/>
          <w:rFonts w:cs="FrankRuehl" w:hint="cs"/>
          <w:rtl/>
        </w:rPr>
        <w:t xml:space="preserve"> וכן אלו הניח תפילין ונתעצל ולא נזהר שלא יישן בהם ולא יפיח בהם אין המצוה שלמה, וכן המצות כלן, והא למדת שהעצל אף בעשותו אחת מן המצות יקרה לו חטא ועון בסבת העצלה</w:t>
      </w:r>
      <w:r w:rsidR="0001664D" w:rsidRPr="0001664D">
        <w:rPr>
          <w:rStyle w:val="HebrewChar"/>
          <w:rFonts w:cs="FrankRuehl" w:hint="cs"/>
          <w:rtl/>
        </w:rPr>
        <w:t>...</w:t>
      </w:r>
      <w:r w:rsidRPr="0001664D">
        <w:rPr>
          <w:rStyle w:val="HebrewChar"/>
          <w:rFonts w:cs="FrankRuehl" w:hint="cs"/>
          <w:rtl/>
        </w:rPr>
        <w:t xml:space="preserve"> וידוע כי הזריז בעניני התורה והמצות, גם הזריז בתקון מדותיו הנה הוא עולה ממדה למדה וממדרגה למדרגה והולך כל היום לפנים ולא לאחור, והנה העצל בהפך ממנו</w:t>
      </w:r>
      <w:r w:rsidR="0001664D" w:rsidRPr="0001664D">
        <w:rPr>
          <w:rStyle w:val="HebrewChar"/>
          <w:rFonts w:cs="FrankRuehl" w:hint="cs"/>
          <w:rtl/>
        </w:rPr>
        <w:t>...</w:t>
      </w:r>
      <w:r w:rsidRPr="0001664D">
        <w:rPr>
          <w:rStyle w:val="HebrewChar"/>
          <w:rFonts w:cs="FrankRuehl" w:hint="cs"/>
          <w:rtl/>
        </w:rPr>
        <w:t xml:space="preserve"> (שמות כה א הקדמה)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וירץ לקראתם - </w:t>
      </w:r>
      <w:r>
        <w:rPr>
          <w:rStyle w:val="HebrewChar"/>
          <w:rtl/>
        </w:rPr>
        <w:t> </w:t>
      </w:r>
      <w:r w:rsidRPr="0001664D">
        <w:rPr>
          <w:rStyle w:val="HebrewChar"/>
          <w:rFonts w:cs="FrankRuehl" w:hint="cs"/>
          <w:bCs/>
          <w:rtl/>
        </w:rPr>
        <w:t xml:space="preserve">כי הזריזות תורה על חשיבות הדבר.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יח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ארחות צדיקים: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הזריזות היא מעלה גדולה לתורה ולמצוות, וגם לענין תקנת העולם הזה, והיא מדת הצדיקים, ובדרכי הזריזות מגיעים הצדיקים לעבודת הבורא יתברך. ואמרו רז"ל זריזין מקדימים למצות (פסחים ד')</w:t>
      </w:r>
      <w:r w:rsidR="0001664D" w:rsidRPr="0001664D">
        <w:rPr>
          <w:rStyle w:val="HebrewChar"/>
          <w:rFonts w:cs="FrankRuehl" w:hint="cs"/>
          <w:rtl/>
        </w:rPr>
        <w:t>...</w:t>
      </w:r>
      <w:r w:rsidRPr="0001664D">
        <w:rPr>
          <w:rStyle w:val="HebrewChar"/>
          <w:rFonts w:cs="FrankRuehl" w:hint="cs"/>
          <w:rtl/>
        </w:rPr>
        <w:t xml:space="preserve"> ומי שעושה מעשיו בזריזות בזה יש הוכחה גדולה שהוא אוהב את בוראו כעבד האוהב את אדוניו ומזרז עצמו לעשות מלאכתו ורצונו, כי הזריזות תלויה בלב האדם, כשהאדם מפנה לבו מכל המחשבות האחרות שיש בו ותופס מחשבה אחת, אז הוא מזדרז בלי ספק. כמו כן עשה אברהם, שהסיר מלבו אהבת בנו ואחז רצון בוראו</w:t>
      </w:r>
      <w:r w:rsidR="0001664D" w:rsidRPr="0001664D">
        <w:rPr>
          <w:rStyle w:val="HebrewChar"/>
          <w:rFonts w:cs="FrankRuehl" w:hint="cs"/>
          <w:rtl/>
        </w:rPr>
        <w:t>...</w:t>
      </w:r>
      <w:r w:rsidRPr="0001664D">
        <w:rPr>
          <w:rStyle w:val="HebrewChar"/>
          <w:rFonts w:cs="FrankRuehl" w:hint="cs"/>
          <w:rtl/>
        </w:rPr>
        <w:t xml:space="preserve"> ועל כן נזדרז להשכים</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ואתה צריך לדעת, כי מדת הזריזות היא תחלה לכל המדות, כי אין האדם יכול להיות תדיר על הספר, כי צריך לאכל ולשתות ולישון ולעשות צרכיו, לכן צריך זריזות ומהירות לחזור לספרו ללמד, ואל יחשב אדם בלבו עוד היום גדול </w:t>
      </w:r>
      <w:r w:rsidRPr="0001664D">
        <w:rPr>
          <w:rStyle w:val="HebrewChar"/>
          <w:rFonts w:cs="FrankRuehl" w:hint="cs"/>
          <w:rtl/>
        </w:rPr>
        <w:lastRenderedPageBreak/>
        <w:t>והשנה גדולה</w:t>
      </w:r>
      <w:r w:rsidR="0001664D" w:rsidRPr="0001664D">
        <w:rPr>
          <w:rStyle w:val="HebrewChar"/>
          <w:rFonts w:cs="FrankRuehl" w:hint="cs"/>
          <w:rtl/>
        </w:rPr>
        <w:t>...</w:t>
      </w:r>
      <w:r w:rsidRPr="0001664D">
        <w:rPr>
          <w:rStyle w:val="HebrewChar"/>
          <w:rFonts w:cs="FrankRuehl" w:hint="cs"/>
          <w:rtl/>
        </w:rPr>
        <w:t xml:space="preserve"> אמר ר' פנחס בן יאיר זריזות מביאה לידי נקיות</w:t>
      </w:r>
      <w:r w:rsidR="0001664D" w:rsidRPr="0001664D">
        <w:rPr>
          <w:rStyle w:val="HebrewChar"/>
          <w:rFonts w:cs="FrankRuehl" w:hint="cs"/>
          <w:rtl/>
        </w:rPr>
        <w:t>...</w:t>
      </w:r>
      <w:r w:rsidRPr="0001664D">
        <w:rPr>
          <w:rStyle w:val="HebrewChar"/>
          <w:rFonts w:cs="FrankRuehl" w:hint="cs"/>
          <w:rtl/>
        </w:rPr>
        <w:t xml:space="preserve"> בוא וראה כמה גדול כח הזריזות, שמביאה לידי המדות הטובות הללו. לכן יהא אדם זהיר וזריז לכל המצות ולרוץ אל הספר ללמד להשכים ולהעריב.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מדת הזריזות היא תכשיט לכל המדות, והיא מתקנת כולן. ועתה יש להזכיר לך דברים הנוהגים תמיד ודרך בני אדם להתעצל בהם. אם צריך אתה לראות שום דבר בספר, תהא זריז להביא הספר וגם תהא זריז לחפש הענין שתחפץ, ותהיה זריז לילך ולשאל את מי שיודע הדבר. אם יבוא עני לביתך לבקש לחם, אל תאמר לא אוכל לילך ולהביא הלחם, אך תלך בזריזות להביא</w:t>
      </w:r>
      <w:r w:rsidR="0001664D" w:rsidRPr="0001664D">
        <w:rPr>
          <w:rStyle w:val="HebrewChar"/>
          <w:rFonts w:cs="FrankRuehl" w:hint="cs"/>
          <w:rtl/>
        </w:rPr>
        <w:t>...</w:t>
      </w:r>
      <w:r w:rsidRPr="0001664D">
        <w:rPr>
          <w:rStyle w:val="HebrewChar"/>
          <w:rFonts w:cs="FrankRuehl" w:hint="cs"/>
          <w:rtl/>
        </w:rPr>
        <w:t xml:space="preserve"> וצריך זריזות ביותר שלא ישהה נקביו גדולים וקטנים אפילו רגע אחד, שלא יעבר על "לא תשקצו", גם המשהה נקביו מביא עליו חליים גדולים. וצריך זהירות וזריזות לשמר עצמו בנקיות שיהיו בגדיו נקיים וגופו נקי, לרחץ פי הטבעת אחר שעשה צרכיו</w:t>
      </w:r>
      <w:r w:rsidR="0001664D" w:rsidRPr="0001664D">
        <w:rPr>
          <w:rStyle w:val="HebrewChar"/>
          <w:rFonts w:cs="FrankRuehl" w:hint="cs"/>
          <w:rtl/>
        </w:rPr>
        <w:t>...</w:t>
      </w:r>
      <w:r w:rsidRPr="0001664D">
        <w:rPr>
          <w:rStyle w:val="HebrewChar"/>
          <w:rFonts w:cs="FrankRuehl" w:hint="cs"/>
          <w:rtl/>
        </w:rPr>
        <w:t xml:space="preserve"> גם צריך זריזות לקום ממטתו ולהעביר תנומה מעפעפיו ולהשכים ללמד תורה. וצריך זריזות לפרש ממחשבותיו הגרועות, כגון הקנאה והשנאה והרהורי נשים</w:t>
      </w:r>
      <w:r w:rsidR="0001664D" w:rsidRPr="0001664D">
        <w:rPr>
          <w:rStyle w:val="HebrewChar"/>
          <w:rFonts w:cs="FrankRuehl" w:hint="cs"/>
          <w:rtl/>
        </w:rPr>
        <w:t>...</w:t>
      </w:r>
      <w:r w:rsidRPr="0001664D">
        <w:rPr>
          <w:rStyle w:val="HebrewChar"/>
          <w:rFonts w:cs="FrankRuehl" w:hint="cs"/>
          <w:rtl/>
        </w:rPr>
        <w:t xml:space="preserve"> כללו של דבר, יבדק אדם בעצמו איזו עברה הוא רגיל בה, וימהר לעשות גדרים להזהר ולהשמר מאותה עברה. גם יבדק עצמו באיזו מצוה הוא רפוי, יבין תחלה מה גרם לו שהוא רפוי בה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ויהיה זריז לבקש שלום ולרדף אחריו, שנאמר "בקש שלום ורדפהו" (תהלים ל"ד), ויהיה זריז לבקש ידיעת התורה וידיעת הבורא יתברך</w:t>
      </w:r>
      <w:r w:rsidR="0001664D" w:rsidRPr="0001664D">
        <w:rPr>
          <w:rStyle w:val="HebrewChar"/>
          <w:rFonts w:cs="FrankRuehl" w:hint="cs"/>
          <w:rtl/>
        </w:rPr>
        <w:t>...</w:t>
      </w:r>
      <w:r w:rsidRPr="0001664D">
        <w:rPr>
          <w:rStyle w:val="HebrewChar"/>
          <w:rFonts w:cs="FrankRuehl" w:hint="cs"/>
          <w:rtl/>
        </w:rPr>
        <w:t xml:space="preserve"> אף על פי שהזריזות טובה מאד, יזהר שלא ימהר בעבודתו יותר מדי, כי הרוכב במהירות הוא קרוב מאד להכשל, וכן מי שרץ במהירות הוא נופל. ולא יתכן במהירות מעשה מתוקן, אבל במתון יתוקנו הענינים</w:t>
      </w:r>
      <w:r w:rsidR="0001664D" w:rsidRPr="0001664D">
        <w:rPr>
          <w:rStyle w:val="HebrewChar"/>
          <w:rFonts w:cs="FrankRuehl" w:hint="cs"/>
          <w:rtl/>
        </w:rPr>
        <w:t>...</w:t>
      </w:r>
      <w:r w:rsidRPr="0001664D">
        <w:rPr>
          <w:rStyle w:val="HebrewChar"/>
          <w:rFonts w:cs="FrankRuehl" w:hint="cs"/>
          <w:rtl/>
        </w:rPr>
        <w:t xml:space="preserve"> וכל אלו הענינים צריכים חכמה גדולה, מתי ימהר ומתי יאחר.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ואף על פי שמדת הזריזות טובה מאד, מיהו לא יהא זריז לרדף אחר תאוותיו ולטרח אחר הנאותיו ולרדף אחר מעשים הרעים</w:t>
      </w:r>
      <w:r w:rsidR="0001664D" w:rsidRPr="0001664D">
        <w:rPr>
          <w:rStyle w:val="HebrewChar"/>
          <w:rFonts w:cs="FrankRuehl" w:hint="cs"/>
          <w:rtl/>
        </w:rPr>
        <w:t>...</w:t>
      </w:r>
      <w:r w:rsidRPr="0001664D">
        <w:rPr>
          <w:rStyle w:val="HebrewChar"/>
          <w:rFonts w:cs="FrankRuehl" w:hint="cs"/>
          <w:rtl/>
        </w:rPr>
        <w:t xml:space="preserve"> (שער הזריזות)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מדת </w:t>
      </w:r>
      <w:r>
        <w:rPr>
          <w:rStyle w:val="HebrewChar"/>
          <w:rtl/>
        </w:rPr>
        <w:t> </w:t>
      </w:r>
      <w:r w:rsidRPr="0001664D">
        <w:rPr>
          <w:rStyle w:val="HebrewChar"/>
          <w:rFonts w:cs="FrankRuehl" w:hint="cs"/>
          <w:bCs/>
          <w:rtl/>
        </w:rPr>
        <w:t xml:space="preserve">הזריזות היא המדה שצריכה אל עבודת ה', </w:t>
      </w:r>
      <w:r>
        <w:rPr>
          <w:rStyle w:val="HebrewChar"/>
          <w:rtl/>
        </w:rPr>
        <w:lastRenderedPageBreak/>
        <w:t> </w:t>
      </w:r>
      <w:r w:rsidR="0001664D" w:rsidRPr="0001664D">
        <w:rPr>
          <w:rStyle w:val="HebrewChar"/>
          <w:rFonts w:cs="FrankRuehl" w:hint="cs"/>
          <w:rtl/>
        </w:rPr>
        <w:t xml:space="preserve"> </w:t>
      </w:r>
      <w:r w:rsidRPr="0001664D">
        <w:rPr>
          <w:rStyle w:val="HebrewChar"/>
          <w:rFonts w:cs="FrankRuehl" w:hint="cs"/>
          <w:rtl/>
        </w:rPr>
        <w:t>וכמו שאמר במסכת אבות, יהודה בן תימא אומר הוי עז כנמר וקל כנשר רץ כצבי וגבור כארי וכו'. כי העצלה באדם כאשר גופו וטבעו החמרי גוברים על נפשו, ומבטלים פעולות נפשו, ולכך בא החכם להזהיר שיהיה האדם יוצא מכובד ועצלות גופו שגובר עליו. ותחילת כל דבר יש אדם שכבידות טבעו גובר עליו, ולכך אמר תחילה שיהיה עז כנמר, דהיינו שיעורר עצמו לפעול אל עבודת השי"ת, ודבר זה נגד כח המתעורר בלבד. ועוד צריך זריזות כי האדם נחשב גופו וטבעו כבד עליו עד שהנפש כאילו בטל ואינו פועל, לכך אמר שיהיה קל כנשר לקום מעצלותו. ועדיין צריך אל ההליכה עצמה שהיא התנועה אל המעשה, וזה קשה יותר, ולכך אמר רץ כצבי</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ובמדרש</w:t>
      </w:r>
      <w:r w:rsidR="0001664D" w:rsidRPr="0001664D">
        <w:rPr>
          <w:rStyle w:val="HebrewChar"/>
          <w:rFonts w:cs="FrankRuehl" w:hint="cs"/>
          <w:rtl/>
        </w:rPr>
        <w:t>...</w:t>
      </w:r>
      <w:r w:rsidRPr="0001664D">
        <w:rPr>
          <w:rStyle w:val="HebrewChar"/>
          <w:rFonts w:cs="FrankRuehl" w:hint="cs"/>
          <w:rtl/>
        </w:rPr>
        <w:t xml:space="preserve"> ולפי שנתעצל משה במעשה פעור לא ידע איש את קבורתו, ללמדך שצריך אדם להיות עז כנמר וכו'. ביאור זה, כי ישראל חטאו ונטו אחר הזנות שהיא התאוה בגוף, ולכך משה שהיה מלך לישראל וכל אשר מלך יש לו צירוף וחיבור לעמו, ואף על גב שחס ושלום שיהיה שייכות למשה אליהם בחטא הזה, מכל מקום היה גורם זה שיהיה למשה העצלה, שהיא מן הגוף, ולפי שחטאו בגוף ולא היה למשה הזריזות שהיא ההתגברות על הגוף</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והעצלה מורה כי נפשו מוטבעת דבר מה בגוף, ואשר מוטבע בגוף אינו נמצא בפועל, ולפיכך כאשר לא היה זריז בעבודת השי"ת לא נודע קברו, ולא היה נמצא בפועל. וזה </w:t>
      </w:r>
      <w:r>
        <w:rPr>
          <w:rStyle w:val="HebrewChar"/>
          <w:rtl/>
        </w:rPr>
        <w:t> </w:t>
      </w:r>
      <w:r w:rsidRPr="0001664D">
        <w:rPr>
          <w:rStyle w:val="HebrewChar"/>
          <w:rFonts w:cs="FrankRuehl" w:hint="cs"/>
          <w:bCs/>
          <w:rtl/>
        </w:rPr>
        <w:t xml:space="preserve">כפי שכל זריז הוא שנמצא בפועל ביותר על ידי זריזותו.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ולכך אמרו בפרק קמא דברכות אמר רב חלבו אמר רב הונא היוצא מבית הכנסת אל יפסיע פסיעה גסה, אמר אביי לא אמרינן אלא למיפק (לצאת), אבל למיעל כל שכן דרהיטנא (רצים)</w:t>
      </w:r>
      <w:r w:rsidR="0001664D" w:rsidRPr="0001664D">
        <w:rPr>
          <w:rStyle w:val="HebrewChar"/>
          <w:rFonts w:cs="FrankRuehl" w:hint="cs"/>
          <w:rtl/>
        </w:rPr>
        <w:t>...</w:t>
      </w:r>
      <w:r w:rsidRPr="0001664D">
        <w:rPr>
          <w:rStyle w:val="HebrewChar"/>
          <w:rFonts w:cs="FrankRuehl" w:hint="cs"/>
          <w:rtl/>
        </w:rPr>
        <w:t xml:space="preserve"> וביאור זה כי אל עבודת השי"ת ראוי הזריזות, וכאילו שאין האדם בעל גוף אשר מכביד את האדם ומונע אותו מלעשות</w:t>
      </w:r>
      <w:r w:rsidR="0001664D" w:rsidRPr="0001664D">
        <w:rPr>
          <w:rStyle w:val="HebrewChar"/>
          <w:rFonts w:cs="FrankRuehl" w:hint="cs"/>
          <w:rtl/>
        </w:rPr>
        <w:t>...</w:t>
      </w:r>
      <w:r w:rsidRPr="0001664D">
        <w:rPr>
          <w:rStyle w:val="HebrewChar"/>
          <w:rFonts w:cs="FrankRuehl" w:hint="cs"/>
          <w:rtl/>
        </w:rPr>
        <w:t xml:space="preserve"> ובפרק קמא דנזיר אמר רבי יהושע בן קרחה לעולם יקדים אדם לדבר מצוה, שבשכר לילה אחת שקדמה בכירה לצעירה (מבנות לוט) קדמה ד' דורות למלכות. רוצה לומר כי הזריז ומקדים למצוה אינו בגדר אחד עם שאינו זריז</w:t>
      </w:r>
      <w:r w:rsidR="0001664D" w:rsidRPr="0001664D">
        <w:rPr>
          <w:rStyle w:val="HebrewChar"/>
          <w:rFonts w:cs="FrankRuehl" w:hint="cs"/>
          <w:rtl/>
        </w:rPr>
        <w:t>...</w:t>
      </w:r>
      <w:r w:rsidRPr="0001664D">
        <w:rPr>
          <w:rStyle w:val="HebrewChar"/>
          <w:rFonts w:cs="FrankRuehl" w:hint="cs"/>
          <w:rtl/>
        </w:rPr>
        <w:t xml:space="preserve"> (נתיב הזריזות פרק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של"ה: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ויהיה זריז ויקדים את עצמו בסייגים ובשמירה יתירה שלא יבא לידי איסור או איזה מדה ממדות רעות</w:t>
      </w:r>
      <w:r w:rsidRPr="0001664D">
        <w:rPr>
          <w:rStyle w:val="HebrewChar"/>
          <w:rFonts w:cs="FrankRuehl" w:hint="cs"/>
          <w:rtl/>
        </w:rPr>
        <w:t>...</w:t>
      </w:r>
      <w:r w:rsidR="0000412F" w:rsidRPr="0001664D">
        <w:rPr>
          <w:rStyle w:val="HebrewChar"/>
          <w:rFonts w:cs="FrankRuehl" w:hint="cs"/>
          <w:rtl/>
        </w:rPr>
        <w:t xml:space="preserve"> ויהיה זריז ומקדים להביא עצמו לידי טוב, ויעשה הדבר בזריזות ובשמחה, ועל זה אמר יודא בן תימא הוי גבור כארי וכו',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ולא יתן מנוחה רגע אחד שיהיה מקום ליצר הרע להסית ולהדיח. ודעו בני כי מעלת הזריזות היא מידה חשובה, לפי שמתחלת ברייתו של אדם לא נברא אלא להיות זריז במעשיו ובדרכיו,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כמו שכתוב "ויהי האדם לנפש חיה", מאי חיה, זריזותא</w:t>
      </w:r>
      <w:r w:rsidRPr="0001664D">
        <w:rPr>
          <w:rStyle w:val="HebrewChar"/>
          <w:rFonts w:cs="FrankRuehl" w:hint="cs"/>
          <w:rtl/>
        </w:rPr>
        <w:t>...</w:t>
      </w:r>
      <w:r w:rsidR="0000412F" w:rsidRPr="0001664D">
        <w:rPr>
          <w:rStyle w:val="HebrewChar"/>
          <w:rFonts w:cs="FrankRuehl" w:hint="cs"/>
          <w:rtl/>
        </w:rPr>
        <w:t xml:space="preserve"> שכשיש באדם רוח עצלות ועצבות שהוא כח החיצונים מכביד כל אבריו של אדם באופן שאין כח באבריו לקום ממטתו לעמוד לתורה ולתפלה</w:t>
      </w:r>
      <w:r w:rsidRPr="0001664D">
        <w:rPr>
          <w:rStyle w:val="HebrewChar"/>
          <w:rFonts w:cs="FrankRuehl" w:hint="cs"/>
          <w:rtl/>
        </w:rPr>
        <w:t>...</w:t>
      </w:r>
      <w:r w:rsidR="0000412F" w:rsidRPr="0001664D">
        <w:rPr>
          <w:rStyle w:val="HebrewChar"/>
          <w:rFonts w:cs="FrankRuehl" w:hint="cs"/>
          <w:rtl/>
        </w:rPr>
        <w:t xml:space="preserve"> (שער האותיות אות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אחר הזהירות יבא הזריזות,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הזהירות סובב על הלא תעשה, וזריזות על העשה,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והיינו ((תהלים ל"ד ט"ו) "סור מרע ועשה טוב". וענינו של הזריזות מבואר שהוא ההקדמה למצוות ולהשלמת ענינם</w:t>
      </w:r>
      <w:r w:rsidR="0001664D" w:rsidRPr="0001664D">
        <w:rPr>
          <w:rStyle w:val="HebrewChar"/>
          <w:rFonts w:cs="FrankRuehl" w:hint="cs"/>
          <w:rtl/>
        </w:rPr>
        <w:t>...</w:t>
      </w:r>
      <w:r w:rsidRPr="0001664D">
        <w:rPr>
          <w:rStyle w:val="HebrewChar"/>
          <w:rFonts w:cs="FrankRuehl" w:hint="cs"/>
          <w:rtl/>
        </w:rPr>
        <w:t xml:space="preserve"> כי צריך פקחות גדולה והשקפה לאחוז במצוות ולזכות בהן ולא תאבדנה ממנו, כי היצר הרע משתדל למנוע ממנו עשיית המצוות, ואם יתרפה ויתעצל ולא יתחזק לרדוף אחריהן ולתמוך בהן ישאר ריק מהם בודאי.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ותראה כי טבע האדם כבד מאד, כי עפריות החומר גס</w:t>
      </w:r>
      <w:r w:rsidR="0001664D" w:rsidRPr="0001664D">
        <w:rPr>
          <w:rStyle w:val="HebrewChar"/>
          <w:rFonts w:cs="FrankRuehl" w:hint="cs"/>
          <w:rtl/>
        </w:rPr>
        <w:t>...</w:t>
      </w:r>
      <w:r w:rsidRPr="0001664D">
        <w:rPr>
          <w:rStyle w:val="HebrewChar"/>
          <w:rFonts w:cs="FrankRuehl" w:hint="cs"/>
          <w:rtl/>
        </w:rPr>
        <w:t xml:space="preserve"> ומי שרוצה לזכות לעבודת הבורא יתברך צריך שיתגבר נגד טבעו ויתגבר ויזדרז</w:t>
      </w:r>
      <w:r w:rsidR="0001664D" w:rsidRPr="0001664D">
        <w:rPr>
          <w:rStyle w:val="HebrewChar"/>
          <w:rFonts w:cs="FrankRuehl" w:hint="cs"/>
          <w:rtl/>
        </w:rPr>
        <w:t>...</w:t>
      </w:r>
      <w:r w:rsidRPr="0001664D">
        <w:rPr>
          <w:rStyle w:val="HebrewChar"/>
          <w:rFonts w:cs="FrankRuehl" w:hint="cs"/>
          <w:rtl/>
        </w:rPr>
        <w:t xml:space="preserve"> ותראה שהמלאכים נשתבחו במדה הטובה הזאת, שנאמר בהם (תהלים ק"ג) גבורי כח עושי דברו, ואומר (יחזקאל א') והחיות רצוא ושוב</w:t>
      </w:r>
      <w:r w:rsidR="0001664D" w:rsidRPr="0001664D">
        <w:rPr>
          <w:rStyle w:val="HebrewChar"/>
          <w:rFonts w:cs="FrankRuehl" w:hint="cs"/>
          <w:rtl/>
        </w:rPr>
        <w:t>...</w:t>
      </w:r>
      <w:r w:rsidRPr="0001664D">
        <w:rPr>
          <w:rStyle w:val="HebrewChar"/>
          <w:rFonts w:cs="FrankRuehl" w:hint="cs"/>
          <w:rtl/>
        </w:rPr>
        <w:t xml:space="preserve"> ודוד המלך היה משבח על חלקו ואומר, (תהלים קי"ט) "חשתי ולא התמהמהתי לשמור מצוותיך". (מסילת ישרים פרק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חלקי הזריזות שתים, אחד קודם המעשה ואחד אחרי כן. קודם התחלת המעשה הוא שלא יחמיץ אדם את המצוה, אלא בהגיע זמנה או בהזדמנה לפניו או בהעלותה במחשבתו ימהר יחיש מעשהו לאחוז בה ולעשותה, כי כל רגע יוכל להתחדש איזה עיכוב למעשה הטוב</w:t>
      </w:r>
      <w:r w:rsidR="0001664D" w:rsidRPr="0001664D">
        <w:rPr>
          <w:rStyle w:val="HebrewChar"/>
          <w:rFonts w:cs="FrankRuehl" w:hint="cs"/>
          <w:rtl/>
        </w:rPr>
        <w:t>...</w:t>
      </w:r>
      <w:r w:rsidRPr="0001664D">
        <w:rPr>
          <w:rStyle w:val="HebrewChar"/>
          <w:rFonts w:cs="FrankRuehl" w:hint="cs"/>
          <w:rtl/>
        </w:rPr>
        <w:t xml:space="preserve"> על כן הזהירו חז"ל (מכילתא בא י"ז) ושמרתם את </w:t>
      </w:r>
      <w:r w:rsidRPr="0001664D">
        <w:rPr>
          <w:rStyle w:val="HebrewChar"/>
          <w:rFonts w:cs="FrankRuehl" w:hint="cs"/>
          <w:rtl/>
        </w:rPr>
        <w:lastRenderedPageBreak/>
        <w:t>המצוות - מצוה הבאה לידך אל תחמיצנה</w:t>
      </w:r>
      <w:r w:rsidR="0001664D" w:rsidRPr="0001664D">
        <w:rPr>
          <w:rStyle w:val="HebrewChar"/>
          <w:rFonts w:cs="FrankRuehl" w:hint="cs"/>
          <w:rtl/>
        </w:rPr>
        <w:t>...</w:t>
      </w:r>
      <w:r w:rsidRPr="0001664D">
        <w:rPr>
          <w:rStyle w:val="HebrewChar"/>
          <w:rFonts w:cs="FrankRuehl" w:hint="cs"/>
          <w:rtl/>
        </w:rPr>
        <w:t xml:space="preserve"> כי הזריזות מדת שלימות גדולה אשר טבעו של האדם מונעה ממנו, ומי שמתגבר ותפש בה כל מה שיכול הנה לעתיד יזכה לה באמת.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אך הזריזות אחר התחלת המעשה הוא, שכיון שאחז במצוה ימהר להשלים אותה ולא להקל מעליו כמי שמתאוה להשליך מעליו משאו, אלא מיראתו פן לא יזכה להשלימה</w:t>
      </w:r>
      <w:r w:rsidR="0001664D" w:rsidRPr="0001664D">
        <w:rPr>
          <w:rStyle w:val="HebrewChar"/>
          <w:rFonts w:cs="FrankRuehl" w:hint="cs"/>
          <w:rtl/>
        </w:rPr>
        <w:t>...</w:t>
      </w:r>
      <w:r w:rsidRPr="0001664D">
        <w:rPr>
          <w:rStyle w:val="HebrewChar"/>
          <w:rFonts w:cs="FrankRuehl" w:hint="cs"/>
          <w:rtl/>
        </w:rPr>
        <w:t xml:space="preserve"> וכן תמצא כל מעשיהם של צדיקים תמיד במהירות, אברהם כתיב בו (בראשית י"ח) "ואל הבקר רץ אברהם"</w:t>
      </w:r>
      <w:r w:rsidR="0001664D" w:rsidRPr="0001664D">
        <w:rPr>
          <w:rStyle w:val="HebrewChar"/>
          <w:rFonts w:cs="FrankRuehl" w:hint="cs"/>
          <w:rtl/>
        </w:rPr>
        <w:t>...</w:t>
      </w:r>
      <w:r w:rsidRPr="0001664D">
        <w:rPr>
          <w:rStyle w:val="HebrewChar"/>
          <w:rFonts w:cs="FrankRuehl" w:hint="cs"/>
          <w:rtl/>
        </w:rPr>
        <w:t xml:space="preserve"> רבקה (בראשית כ"ד) "ותמהר ותער כדה" וגו'. ותראה שהאדם אשר תלהט נפשו בעבודת בוראו ודאי שלא יתעצל בעשיית מצותיו.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והתבונן עוד שכמו שהזריזות היא תולדת ההתלהטות הפנימית, כן מן הזריזות יוולד ההתלהטות, והיינו כי מי שמרגיש עצמו במעשה המצוה כמו שהוא ממהר תנועתו החיצונה, כן הוא גורם שתבער בו תנועתו הפנימית, והחשק יתגבר וילך בו. וכבר ידעת שהנרצה ביותר בעבודת הבורא ית"ש הוא חפץ הלב</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פרק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האמצעים אשר נקנה בהם הזריזות הם אותם שנקנה בהם הזהירות, אלא שזה בלאוין וזה בעשין, ואמנם מה שיוכל להגביר ההתעוררות הזה הוא ההסתכלות ברוב הטובות שהקב"ה עושה עם האדם בכל עת ובכל שעה, וככל שירבה להתבונן בדברים האלה ירבה להכיר חובה לעצמו אל הא-ל המיטיב לו, ושלא יתעצל מעבודתו</w:t>
      </w:r>
      <w:r w:rsidR="0001664D" w:rsidRPr="0001664D">
        <w:rPr>
          <w:rStyle w:val="HebrewChar"/>
          <w:rFonts w:cs="FrankRuehl" w:hint="cs"/>
          <w:rtl/>
        </w:rPr>
        <w:t>...</w:t>
      </w:r>
      <w:r w:rsidRPr="0001664D">
        <w:rPr>
          <w:rStyle w:val="HebrewChar"/>
          <w:rFonts w:cs="FrankRuehl" w:hint="cs"/>
          <w:rtl/>
        </w:rPr>
        <w:t xml:space="preserve"> (שם פרק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מפסידי הזריזות הם מגבירי העצלה, והגדול שבהם בקשת המנוחה הגופית ושנאת הטורח ואהבת העידונים בתשלום כל תנאיהם, כי אדם כזה ודאי תכבד עליו העבודה לפני בוראו כובד גדול, כי מי שירצה לאכול אכילותיו בכל הישוב והמנוחה, ולישון שנתו בלא טורד</w:t>
      </w:r>
      <w:r w:rsidR="0001664D" w:rsidRPr="0001664D">
        <w:rPr>
          <w:rStyle w:val="HebrewChar"/>
          <w:rFonts w:cs="FrankRuehl" w:hint="cs"/>
          <w:rtl/>
        </w:rPr>
        <w:t>...</w:t>
      </w:r>
      <w:r w:rsidRPr="0001664D">
        <w:rPr>
          <w:rStyle w:val="HebrewChar"/>
          <w:rFonts w:cs="FrankRuehl" w:hint="cs"/>
          <w:rtl/>
        </w:rPr>
        <w:t xml:space="preserve"> הנה יקשה עליו להשכים בבוקר לבתי כנסיות או לקצר סעודתו מפני תפלת המנחה, או לצאת לדבר מצוה אם לא יהיה העת ברור, כל שכן למהר עצמו לדבר מצוה או תלמוד תורה. ומי שמרגיל עצמו למנהגים האלה, איננו אדון בעצמו לעשות היפך זה כשירצה, כי כבר נעשה לו טבע שני.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ואמנם צריך האדם לדעת, כי לא למנוחה הוא </w:t>
      </w:r>
      <w:r w:rsidRPr="0001664D">
        <w:rPr>
          <w:rStyle w:val="HebrewChar"/>
          <w:rFonts w:cs="FrankRuehl" w:hint="cs"/>
          <w:rtl/>
        </w:rPr>
        <w:lastRenderedPageBreak/>
        <w:t>העולם הזה, אלא לעמל ולטורח. ולא ינהג בעצמו אלא מנהג הפועלים העושים מלאכה על משכיריהם, וכדרך יוצאי הצבא במערכותיהם, אשר אכילתם בחפזון ושינתן ארעי, ועומדים תמיד מוכנים לעת קרב, ועל זה נאמר (איוב ה') "אדם לעמל יולד", וכשירגיל עצמו על זה הדרך ימצא העבודה קלה עליו.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ממפסידי הזריזות הוא הפחד וגודל המורא מן הזמן ותולדותיו, כי פעם יירא מהקור או מהחום, ופעם מן הפגעים והחולאים, הוא הענין שאמר שלמה ע"ה (משלי כ"ו) "אמר עצל שחל בדרך ארי בין רחובות". וכבר גינו חז"ל המדה הזאת וייחסוה אל החטאים, דכתיב (ישעיה ל"ג) "פחדו בציון חטאים" וגו'</w:t>
      </w:r>
      <w:r w:rsidR="0001664D" w:rsidRPr="0001664D">
        <w:rPr>
          <w:rStyle w:val="HebrewChar"/>
          <w:rFonts w:cs="FrankRuehl" w:hint="cs"/>
          <w:rtl/>
        </w:rPr>
        <w:t>...</w:t>
      </w:r>
      <w:r w:rsidRPr="0001664D">
        <w:rPr>
          <w:rStyle w:val="HebrewChar"/>
          <w:rFonts w:cs="FrankRuehl" w:hint="cs"/>
          <w:rtl/>
        </w:rPr>
        <w:t xml:space="preserve"> דע כי יש יראה ויש יראה, יש יראה ראויה ויש יראה שוטה</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והנך רואה כי ראוי לזריזות להיות בהדרגה אחר הזהירות, כי על הרוב לא יהיה האדם זריז אם לא יהיה זהיר בתחילה, כי מי שלא ישים לבו ליזהר במעשיו ולהתבונן בעבודה ובמשפטיה, שזו היא מדת הזהירות, קשה שילבש אהבה וחמדה אליה ויזדרז בתשוקה לפני בוראו, כי הנה עודנו מוטבע טובע בתאוות הגופניות</w:t>
      </w:r>
      <w:r w:rsidR="0001664D" w:rsidRPr="0001664D">
        <w:rPr>
          <w:rStyle w:val="HebrewChar"/>
          <w:rFonts w:cs="FrankRuehl" w:hint="cs"/>
          <w:rtl/>
        </w:rPr>
        <w:t>...</w:t>
      </w:r>
      <w:r w:rsidRPr="0001664D">
        <w:rPr>
          <w:rStyle w:val="HebrewChar"/>
          <w:rFonts w:cs="FrankRuehl" w:hint="cs"/>
          <w:rtl/>
        </w:rPr>
        <w:t xml:space="preserve"> (שם פרק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תצוה לשון זירוז כמ"ש ז"ל צו הוא זירוז מיד ולדורות, פירוש שכל מעשה שנעשה בזריזות הוא דבר של קיימא, וזהו ואתה תצוה, שיכניס מדת זריזות בלב בני ישראל, כי זריזות מביאה לידי חסידות, ועמלק ימ"ש וזכרו רצה ליקח מדת הזריזות מבני ישראל, דכתיב וחמושים עלו בני ישראל, מזרזין, וקדם עמלק בדרך</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ועיקר הזריזות באה על ידי ידי השמחה שאדם זוכר כמה מעשיו מגיעים עד לשמים, והאמת כי ההכנעה היא עצה לזה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(פרשת זכור תרל"ד)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בפסוק והנשיאים הביאו חסר י' על ידי שנתעצלו וכו', והענין להראות כי ביותר צריך מי שהוא במעלה יתירה להחזיק במדת הזריזות, כי זריזות מביאה לידי חסידות, לכן בתחלת העבודה יש לכל אחד הזריזות, אבל בהתרוממות האדם נופל מהזריזות, וזה פחיתות גדול. לכן יכול הפחות ממנו במדריגה להקדים אותו בכח הזריזות כמ"ש "חזית איש מהיר וכו' לפני מלכים יתיצב", לפני ממש, כי הוא מקדים, כמ"ש זריזין </w:t>
      </w:r>
      <w:r w:rsidRPr="0001664D">
        <w:rPr>
          <w:rStyle w:val="HebrewChar"/>
          <w:rFonts w:cs="FrankRuehl" w:hint="cs"/>
          <w:rtl/>
        </w:rPr>
        <w:lastRenderedPageBreak/>
        <w:t>מקדימין למצות הוא הנ"ל, שעל ידי הזריזות מקדים למעלה ממדריגתו. (ויקהל תרמ"ב)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ירוחם: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יסוד זה בזריזות אמנם נראה כן גם בכל פרקי הזריזות אשר בספר מסילת ישרים. כן כותב בתחילת פרק ו', וענין הזריזות מבואר שהוא ההקדמה למצוות ולהשלמת הענינים. ומה שמביא שם לענין הזריזות, אמרם ז"ל (ב"ר ע"ו ב') "אלא הרבה קטגורין יעמדו מכאן ועד גיחון", אין המובן משום שעל הדרך לההמשחה (של שלמה) נמצאים מעכבים ומקטריגים בעלמא, רק שעל ידי זריזותו, רוצה לומר כאשר רצים במהרה כי אז מדלגים עליהם, לא כן הדבר, אלא </w:t>
      </w:r>
      <w:r w:rsidR="0000412F">
        <w:rPr>
          <w:rStyle w:val="HebrewChar"/>
          <w:rtl/>
        </w:rPr>
        <w:t> </w:t>
      </w:r>
      <w:r w:rsidR="0000412F" w:rsidRPr="0001664D">
        <w:rPr>
          <w:rStyle w:val="HebrewChar"/>
          <w:rFonts w:cs="FrankRuehl" w:hint="cs"/>
          <w:bCs/>
          <w:rtl/>
        </w:rPr>
        <w:t xml:space="preserve">שבסוד הזריזות שהוא מסוד של אין עוד מלבדו כמו"ש, אין כלל מציאות של מטריגים ועכובים, ובלי זריזות, בשיהוי והתמהמהות, זה גופא הנה חטא, וזה גופא הנם ההרבה המקטריגים.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ועוד מביא שם (בפרק ו') ותראה שהמלאכים נשתבחו במדה הזאת</w:t>
      </w:r>
      <w:r w:rsidRPr="0001664D">
        <w:rPr>
          <w:rStyle w:val="HebrewChar"/>
          <w:rFonts w:cs="FrankRuehl" w:hint="cs"/>
          <w:rtl/>
        </w:rPr>
        <w:t>...</w:t>
      </w:r>
      <w:r w:rsidR="0000412F" w:rsidRPr="0001664D">
        <w:rPr>
          <w:rStyle w:val="HebrewChar"/>
          <w:rFonts w:cs="FrankRuehl" w:hint="cs"/>
          <w:rtl/>
        </w:rPr>
        <w:t xml:space="preserve"> עד כדי כך הוא סוד הזריזות, מדת שלימות גדולה בעולם הזה, וזוכין בקנין אמת לעתיד לבא, בבחינת החיות רצוא ושוב כמראה הבזק</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כשמבינים כך ענין הזריזות, הנה זריזות ודאי הזכות הכי גדול ליום הדין הבא עלינו לטובה, עד עתה היה זמן נופש להתחזק בבריאות, ועכשיו עלינו לסדר הכנת חודש אלול בין רגע, אסור לשהות אף לא כהרף עין בחיזוק החודש</w:t>
      </w:r>
      <w:r w:rsidR="0001664D" w:rsidRPr="0001664D">
        <w:rPr>
          <w:rStyle w:val="HebrewChar"/>
          <w:rFonts w:cs="FrankRuehl" w:hint="cs"/>
          <w:rtl/>
        </w:rPr>
        <w:t>...</w:t>
      </w:r>
      <w:r w:rsidRPr="0001664D">
        <w:rPr>
          <w:rStyle w:val="HebrewChar"/>
          <w:rFonts w:cs="FrankRuehl" w:hint="cs"/>
          <w:rtl/>
        </w:rPr>
        <w:t xml:space="preserve"> וכל מיני עכובים ואיחורים הנם הם כלעצמם חטא וקטרוג חלילה ליום הדין</w:t>
      </w:r>
      <w:r w:rsidR="0001664D" w:rsidRPr="0001664D">
        <w:rPr>
          <w:rStyle w:val="HebrewChar"/>
          <w:rFonts w:cs="FrankRuehl" w:hint="cs"/>
          <w:rtl/>
        </w:rPr>
        <w:t>...</w:t>
      </w:r>
      <w:r w:rsidRPr="0001664D">
        <w:rPr>
          <w:rStyle w:val="HebrewChar"/>
          <w:rFonts w:cs="FrankRuehl" w:hint="cs"/>
          <w:rtl/>
        </w:rPr>
        <w:t xml:space="preserve"> (דעת תורה ה א עמוד קעט)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הגדנו וביארנו יסוד גדול כי ענין המהירות במעשה המצוה אינו כהקדמה בעלמא להמעשה מצד חביבותא וכדומה, מהירות היא תכלית השלמות, כדמצינו זאת הבחינה במלאכים, כמו"ש (יחזקאל א' י"ד) "והחיות רצוא ושוב כמראה הבזק", מהירות היא עצם גוף השלמות, מהירות היא נפש בעצם. במסילת ישרים פרק ז'</w:t>
      </w:r>
      <w:r w:rsidR="0001664D" w:rsidRPr="0001664D">
        <w:rPr>
          <w:rStyle w:val="HebrewChar"/>
          <w:rFonts w:cs="FrankRuehl" w:hint="cs"/>
          <w:rtl/>
        </w:rPr>
        <w:t>...</w:t>
      </w:r>
      <w:r w:rsidRPr="0001664D">
        <w:rPr>
          <w:rStyle w:val="HebrewChar"/>
          <w:rFonts w:cs="FrankRuehl" w:hint="cs"/>
          <w:rtl/>
        </w:rPr>
        <w:t xml:space="preserve"> ואמנם התבונן עוד שכמו שהזריזות הוא תולדת ההתלהטות הפנימית, כן מן הזריזות יולד ההתלהטות, והיינו כי מי שמרגיש עצמו במעשה המצוה כמו שהוא ממהר תנועתו החיצונה, כן הנה הוא גורם שתבער בו תנועתו הפנימית כמו </w:t>
      </w:r>
      <w:r w:rsidRPr="0001664D">
        <w:rPr>
          <w:rStyle w:val="HebrewChar"/>
          <w:rFonts w:cs="FrankRuehl" w:hint="cs"/>
          <w:rtl/>
        </w:rPr>
        <w:lastRenderedPageBreak/>
        <w:t>כן, והחשק והחפץ יתגבר בו וילך וכו', וזה דבר שהנסיון יעידהו וכו', כי התנועה החיצונה מעוררת הפנימית, "כתנועת אש המהיר" אין זה רק משל, המהירות של אש הלא זה אש, הלא זה חלק ועצם של אש, וככה הוא סוד המהירות באדם "החשק והחפץ" הנה זה מהירות וזהו נפש. כל מעשיהם של צדיקים במהירות, תכלית השלמות במעשה הצדיקים מונחת במהירות שלהם כי בנפשם הם עושים</w:t>
      </w:r>
      <w:r w:rsidR="0001664D" w:rsidRPr="0001664D">
        <w:rPr>
          <w:rStyle w:val="HebrewChar"/>
          <w:rFonts w:cs="FrankRuehl" w:hint="cs"/>
          <w:rtl/>
        </w:rPr>
        <w:t>...</w:t>
      </w:r>
      <w:r w:rsidRPr="0001664D">
        <w:rPr>
          <w:rStyle w:val="HebrewChar"/>
          <w:rFonts w:cs="FrankRuehl" w:hint="cs"/>
          <w:rtl/>
        </w:rPr>
        <w:t xml:space="preserve"> (שם שם עמוד קפב)</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זרע</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ביאה, כלאים, הוצאת</w:t>
      </w:r>
      <w:r w:rsidRPr="0001664D">
        <w:rPr>
          <w:rStyle w:val="HebrewChar"/>
          <w:rFonts w:cs="FrankRuehl" w:hint="cs"/>
        </w:rPr>
        <w:t xml:space="preserve"> </w:t>
      </w:r>
      <w:r w:rsidRPr="0001664D">
        <w:rPr>
          <w:rStyle w:val="HebrewChar"/>
          <w:rFonts w:cs="FrankRuehl" w:hint="cs"/>
          <w:rtl/>
        </w:rPr>
        <w:t>ש"ז לבטלה, צמח, שכבת זרע)</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אמרה לה שמעתי שכל הזורע ברביעה ראשונה ברד מלקה אותו, הלך הוא וזרע ברביעה שניה, של כל העולם כולו לקה שלו לא לקה</w:t>
      </w:r>
      <w:r w:rsidRPr="0001664D">
        <w:rPr>
          <w:rStyle w:val="HebrewChar"/>
          <w:rFonts w:cs="FrankRuehl" w:hint="cs"/>
          <w:rtl/>
        </w:rPr>
        <w:t>...</w:t>
      </w:r>
      <w:r w:rsidR="0000412F" w:rsidRPr="0001664D">
        <w:rPr>
          <w:rStyle w:val="HebrewChar"/>
          <w:rFonts w:cs="FrankRuehl" w:hint="cs"/>
          <w:rtl/>
        </w:rPr>
        <w:t xml:space="preserve"> (ברכות יח 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ונתתה לאמתך זרע אנשים, מאי זרע אנשים, אמר רב גברא בגוברין, ושמואל אמר זרע שמושח שני אנשים, ומאן אינון שאול ודוד, ורבי יוחנן אמר זרע ששקול כשני אנשים, ומאן אינון משה ואהרן</w:t>
      </w:r>
      <w:r w:rsidR="0001664D" w:rsidRPr="0001664D">
        <w:rPr>
          <w:rStyle w:val="HebrewChar"/>
          <w:rFonts w:cs="FrankRuehl" w:hint="cs"/>
          <w:rtl/>
        </w:rPr>
        <w:t>...</w:t>
      </w:r>
      <w:r w:rsidRPr="0001664D">
        <w:rPr>
          <w:rStyle w:val="HebrewChar"/>
          <w:rFonts w:cs="FrankRuehl" w:hint="cs"/>
          <w:rtl/>
        </w:rPr>
        <w:t xml:space="preserve"> ורבנן אמרי זרע שמובלע בין אנשים</w:t>
      </w:r>
      <w:r w:rsidR="0001664D" w:rsidRPr="0001664D">
        <w:rPr>
          <w:rStyle w:val="HebrewChar"/>
          <w:rFonts w:cs="FrankRuehl" w:hint="cs"/>
          <w:rtl/>
        </w:rPr>
        <w:t>...</w:t>
      </w:r>
      <w:r w:rsidRPr="0001664D">
        <w:rPr>
          <w:rStyle w:val="HebrewChar"/>
          <w:rFonts w:cs="FrankRuehl" w:hint="cs"/>
          <w:rtl/>
        </w:rPr>
        <w:t xml:space="preserve"> (שם לא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שמעון בן יוחאי אומר, אפשר אדם חורש בשעת חרישה וזורע בשעת זריעה וקוצר בשעת קצירה ודש בשעת דישה</w:t>
      </w:r>
      <w:r w:rsidR="0001664D" w:rsidRPr="0001664D">
        <w:rPr>
          <w:rStyle w:val="HebrewChar"/>
          <w:rFonts w:cs="FrankRuehl" w:hint="cs"/>
          <w:rtl/>
        </w:rPr>
        <w:t>...</w:t>
      </w:r>
      <w:r w:rsidRPr="0001664D">
        <w:rPr>
          <w:rStyle w:val="HebrewChar"/>
          <w:rFonts w:cs="FrankRuehl" w:hint="cs"/>
          <w:rtl/>
        </w:rPr>
        <w:t xml:space="preserve"> תורה מה תהא עליה</w:t>
      </w:r>
      <w:r w:rsidR="0001664D" w:rsidRPr="0001664D">
        <w:rPr>
          <w:rStyle w:val="HebrewChar"/>
          <w:rFonts w:cs="FrankRuehl" w:hint="cs"/>
          <w:rtl/>
        </w:rPr>
        <w:t>...</w:t>
      </w:r>
      <w:r w:rsidRPr="0001664D">
        <w:rPr>
          <w:rStyle w:val="HebrewChar"/>
          <w:rFonts w:cs="FrankRuehl" w:hint="cs"/>
          <w:rtl/>
        </w:rPr>
        <w:t xml:space="preserve"> (שם לה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והאמר רבי יצחק בריה דרב אמי איש מזריע תחילה יולדת נקבה, אשה מזרעת תחלה יולדת זכר, שנאמר אשה כי תזריע וילדה זכר, הכא במאי עסקינן כגון שהזריעו שניהם בבת אחת. (שם ס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אמונת זה סדר זרעים</w:t>
      </w:r>
      <w:r w:rsidRPr="0001664D">
        <w:rPr>
          <w:rStyle w:val="HebrewChar"/>
          <w:rFonts w:cs="FrankRuehl" w:hint="cs"/>
          <w:rtl/>
        </w:rPr>
        <w:t>...</w:t>
      </w:r>
      <w:r w:rsidR="0000412F" w:rsidRPr="0001664D">
        <w:rPr>
          <w:rStyle w:val="HebrewChar"/>
          <w:rFonts w:cs="FrankRuehl" w:hint="cs"/>
          <w:rtl/>
        </w:rPr>
        <w:t xml:space="preserve"> (שבת לא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והתניא גודגדניות מרובי בנים יאכלו חשוכי בנים לא יאכלו, ואם הוקשו לזרע אף מרובי בנים לא יאכלו</w:t>
      </w:r>
      <w:r w:rsidR="0001664D" w:rsidRPr="0001664D">
        <w:rPr>
          <w:rStyle w:val="HebrewChar"/>
          <w:rFonts w:cs="FrankRuehl" w:hint="cs"/>
          <w:rtl/>
        </w:rPr>
        <w:t>...</w:t>
      </w:r>
      <w:r w:rsidRPr="0001664D">
        <w:rPr>
          <w:rStyle w:val="HebrewChar"/>
          <w:rFonts w:cs="FrankRuehl" w:hint="cs"/>
          <w:rtl/>
        </w:rPr>
        <w:t xml:space="preserve"> (עירובין כח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ואין לך תקופת טבת שנופלת בצדק שאינה מייבשת את הזרעים</w:t>
      </w:r>
      <w:r w:rsidR="0001664D" w:rsidRPr="0001664D">
        <w:rPr>
          <w:rStyle w:val="HebrewChar"/>
          <w:rFonts w:cs="FrankRuehl" w:hint="cs"/>
          <w:rtl/>
        </w:rPr>
        <w:t>...</w:t>
      </w:r>
      <w:r w:rsidRPr="0001664D">
        <w:rPr>
          <w:rStyle w:val="HebrewChar"/>
          <w:rFonts w:cs="FrankRuehl" w:hint="cs"/>
          <w:rtl/>
        </w:rPr>
        <w:t xml:space="preserve"> (שם נו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וזרעתיה לי בארץ, כלום אדם זורע סאה אלא להכניס כמה כורין</w:t>
      </w:r>
      <w:r w:rsidRPr="0001664D">
        <w:rPr>
          <w:rStyle w:val="HebrewChar"/>
          <w:rFonts w:cs="FrankRuehl" w:hint="cs"/>
          <w:rtl/>
        </w:rPr>
        <w:t>...</w:t>
      </w:r>
      <w:r w:rsidR="0000412F" w:rsidRPr="0001664D">
        <w:rPr>
          <w:rStyle w:val="HebrewChar"/>
          <w:rFonts w:cs="FrankRuehl" w:hint="cs"/>
          <w:rtl/>
        </w:rPr>
        <w:t xml:space="preserve"> (פסחים פז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אם אדם זורע ספק אוכל ספק אינו אוכל, אדם קוצר ודאי אוכל. (סוכה מט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אביי כי חזי אינש דמצלח זרעא אפלא ליקדים וליזרע חרפא, דעד דמטי למדייני קדים סליק</w:t>
      </w:r>
      <w:r w:rsidR="0001664D" w:rsidRPr="0001664D">
        <w:rPr>
          <w:rStyle w:val="HebrewChar"/>
          <w:rFonts w:cs="FrankRuehl" w:hint="cs"/>
          <w:rtl/>
        </w:rPr>
        <w:t>...</w:t>
      </w:r>
      <w:r w:rsidRPr="0001664D">
        <w:rPr>
          <w:rStyle w:val="HebrewChar"/>
          <w:rFonts w:cs="FrankRuehl" w:hint="cs"/>
          <w:rtl/>
        </w:rPr>
        <w:t xml:space="preserve"> (ראש השנה טז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להם נביא לישראל צאו וזרעו, אמרו לו מי שיש לו קב חטים או קבים שעורין יאכלנו ויחיה או יזרענו וימות, אמר להם אף על פי כן. נעשה להם נס ונתגלה להם מה שבכתלין ומה שבחורי נמלים יצאו וזרעו שני ושלישי ורביעי, וירדה להם רביעה שניה בחמשה בניסן, הקריבו עומר בששה עשר בניסן, נמצאת תבואה הגדילה בששה חדשים גדילה באחד עשר יום</w:t>
      </w:r>
      <w:r w:rsidR="0001664D" w:rsidRPr="0001664D">
        <w:rPr>
          <w:rStyle w:val="HebrewChar"/>
          <w:rFonts w:cs="FrankRuehl" w:hint="cs"/>
          <w:rtl/>
        </w:rPr>
        <w:t>...</w:t>
      </w:r>
      <w:r w:rsidRPr="0001664D">
        <w:rPr>
          <w:rStyle w:val="HebrewChar"/>
          <w:rFonts w:cs="FrankRuehl" w:hint="cs"/>
          <w:rtl/>
        </w:rPr>
        <w:t xml:space="preserve"> (תענית 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שמואל בר נחמני, מאי דכתיב אם לשבט אם לארצו אם לחסד ימציאהו, אם לשבט בהרים ובגבעות, אם לחסד ימציאהו לארצו בשדות ובכרמים, אם לשבט לאילנות, אם לארצו לזרעים</w:t>
      </w:r>
      <w:r w:rsidR="0001664D" w:rsidRPr="0001664D">
        <w:rPr>
          <w:rStyle w:val="HebrewChar"/>
          <w:rFonts w:cs="FrankRuehl" w:hint="cs"/>
          <w:rtl/>
        </w:rPr>
        <w:t>...</w:t>
      </w:r>
      <w:r w:rsidRPr="0001664D">
        <w:rPr>
          <w:rStyle w:val="HebrewChar"/>
          <w:rFonts w:cs="FrankRuehl" w:hint="cs"/>
          <w:rtl/>
        </w:rPr>
        <w:t xml:space="preserve"> (שם 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ר' יהודה אומר אף זורעין לו שדה ניר ושדה העומדת לפשתן, אמרו לו אם לא תזרע בבכיר תזרע באפל, אם לא תזרע פשתן תזרע ממין אחר</w:t>
      </w:r>
      <w:r w:rsidRPr="0001664D">
        <w:rPr>
          <w:rStyle w:val="HebrewChar"/>
          <w:rFonts w:cs="FrankRuehl" w:hint="cs"/>
          <w:rtl/>
        </w:rPr>
        <w:t>...</w:t>
      </w:r>
      <w:r w:rsidR="0000412F" w:rsidRPr="0001664D">
        <w:rPr>
          <w:rStyle w:val="HebrewChar"/>
          <w:rFonts w:cs="FrankRuehl" w:hint="cs"/>
          <w:rtl/>
        </w:rPr>
        <w:t xml:space="preserve"> (מועד קטן יא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מתיב רבא לפיכך גר וגיורת צריכין להמתין ג' חדשים, הכא מאי להבחין איכא, הכא נמי איכא להבחין בין זרע שנזרע בקדושה לזרע שלא נזרע בקדושה</w:t>
      </w:r>
      <w:r w:rsidR="0001664D" w:rsidRPr="0001664D">
        <w:rPr>
          <w:rStyle w:val="HebrewChar"/>
          <w:rFonts w:cs="FrankRuehl" w:hint="cs"/>
          <w:rtl/>
        </w:rPr>
        <w:t>...</w:t>
      </w:r>
      <w:r w:rsidRPr="0001664D">
        <w:rPr>
          <w:rStyle w:val="HebrewChar"/>
          <w:rFonts w:cs="FrankRuehl" w:hint="cs"/>
          <w:rtl/>
        </w:rPr>
        <w:t xml:space="preserve"> (יבמות מב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כולהו שני דרב אדא לא אקיים ליה זרע לרב הונא</w:t>
      </w:r>
      <w:r w:rsidR="0001664D" w:rsidRPr="0001664D">
        <w:rPr>
          <w:rStyle w:val="HebrewChar"/>
          <w:rFonts w:cs="FrankRuehl" w:hint="cs"/>
          <w:rtl/>
        </w:rPr>
        <w:t>...</w:t>
      </w:r>
      <w:r w:rsidRPr="0001664D">
        <w:rPr>
          <w:rStyle w:val="HebrewChar"/>
          <w:rFonts w:cs="FrankRuehl" w:hint="cs"/>
          <w:rtl/>
        </w:rPr>
        <w:t xml:space="preserve"> (נזיר נז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ויברכהו ה', במה ברכו, אמר רב יהודה אמר רב שברכו באמתו, אמתו כבני אדם וזרעו כנחל שוטף. (סוטה י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ומקומה (של עגלה ערופה) אסור מלזרוע ומלעבד</w:t>
      </w:r>
      <w:r w:rsidRPr="0001664D">
        <w:rPr>
          <w:rStyle w:val="HebrewChar"/>
          <w:rFonts w:cs="FrankRuehl" w:hint="cs"/>
          <w:rtl/>
        </w:rPr>
        <w:t>...</w:t>
      </w:r>
      <w:r w:rsidR="0000412F" w:rsidRPr="0001664D">
        <w:rPr>
          <w:rStyle w:val="HebrewChar"/>
          <w:rFonts w:cs="FrankRuehl" w:hint="cs"/>
          <w:rtl/>
        </w:rPr>
        <w:t xml:space="preserve"> תנו רבנן אשר לא יעבד ולא יזרע, לשעבר, דברי רבי יאשיה, רבי יונתן אומר להבא</w:t>
      </w:r>
      <w:r w:rsidRPr="0001664D">
        <w:rPr>
          <w:rStyle w:val="HebrewChar"/>
          <w:rFonts w:cs="FrankRuehl" w:hint="cs"/>
          <w:rtl/>
        </w:rPr>
        <w:t>...</w:t>
      </w:r>
      <w:r w:rsidR="0000412F" w:rsidRPr="0001664D">
        <w:rPr>
          <w:rStyle w:val="HebrewChar"/>
          <w:rFonts w:cs="FrankRuehl" w:hint="cs"/>
          <w:rtl/>
        </w:rPr>
        <w:t xml:space="preserve"> אין לי אלא זריעה שאר עבודות מנין, תלמוד לומר אשר לא יעבד בו מכל מקום, אם כן מה תלמוד לומר ולא יזרע, לומר לך מה זריעה מיוחדת שהיא בגופה של קרקע, אף כל שהיא בגופה של קרקע</w:t>
      </w:r>
      <w:r w:rsidRPr="0001664D">
        <w:rPr>
          <w:rStyle w:val="HebrewChar"/>
          <w:rFonts w:cs="FrankRuehl" w:hint="cs"/>
          <w:rtl/>
        </w:rPr>
        <w:t>...</w:t>
      </w:r>
      <w:r w:rsidR="0000412F" w:rsidRPr="0001664D">
        <w:rPr>
          <w:rStyle w:val="HebrewChar"/>
          <w:rFonts w:cs="FrankRuehl" w:hint="cs"/>
          <w:rtl/>
        </w:rPr>
        <w:t xml:space="preserve"> (סוטה מה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ר' יוחנן אמר אפלו שכבת זרע שבמעי אשה מסרחת בו (ברוח). (גיטין לא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ותנא על כולם אליהו כותב והקב"ה חותם, אוי </w:t>
      </w:r>
      <w:r w:rsidRPr="0001664D">
        <w:rPr>
          <w:rStyle w:val="HebrewChar"/>
          <w:rFonts w:cs="FrankRuehl" w:hint="cs"/>
          <w:rtl/>
        </w:rPr>
        <w:lastRenderedPageBreak/>
        <w:t>לו לפוסל את זרעו ולפוגם את משפחתו ולנושא אשה שאינה הוגנת לו</w:t>
      </w:r>
      <w:r w:rsidR="0001664D" w:rsidRPr="0001664D">
        <w:rPr>
          <w:rStyle w:val="HebrewChar"/>
          <w:rFonts w:cs="FrankRuehl" w:hint="cs"/>
          <w:rtl/>
        </w:rPr>
        <w:t>...</w:t>
      </w:r>
      <w:r w:rsidRPr="0001664D">
        <w:rPr>
          <w:rStyle w:val="HebrewChar"/>
          <w:rFonts w:cs="FrankRuehl" w:hint="cs"/>
          <w:rtl/>
        </w:rPr>
        <w:t xml:space="preserve"> (קידושין ע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חמשה דברים נאמרו בשום, משביע ומשחין ומצהיל פנים ומרבה את הזרע</w:t>
      </w:r>
      <w:r w:rsidR="0001664D" w:rsidRPr="0001664D">
        <w:rPr>
          <w:rStyle w:val="HebrewChar"/>
          <w:rFonts w:cs="FrankRuehl" w:hint="cs"/>
          <w:rtl/>
        </w:rPr>
        <w:t>...</w:t>
      </w:r>
      <w:r w:rsidRPr="0001664D">
        <w:rPr>
          <w:rStyle w:val="HebrewChar"/>
          <w:rFonts w:cs="FrankRuehl" w:hint="cs"/>
          <w:rtl/>
        </w:rPr>
        <w:t xml:space="preserve"> (בבא קמא פב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חטים לגבי שעורים כזרע אחר דמי או לא</w:t>
      </w:r>
      <w:r w:rsidRPr="0001664D">
        <w:rPr>
          <w:rStyle w:val="HebrewChar"/>
          <w:rFonts w:cs="FrankRuehl" w:hint="cs"/>
          <w:rtl/>
        </w:rPr>
        <w:t>...</w:t>
      </w:r>
      <w:r w:rsidR="0000412F" w:rsidRPr="0001664D">
        <w:rPr>
          <w:rStyle w:val="HebrewChar"/>
          <w:rFonts w:cs="FrankRuehl" w:hint="cs"/>
          <w:rtl/>
        </w:rPr>
        <w:t xml:space="preserve"> תיקו, אמר ליה זרעה חיטי ואזל הוא וזרעה שערי ואשתדוף רובא דבאגא ואשתדוף נמי הנך שערי דיליה מאי, מי אמרינן דאמר ליה אילו זרעתה חיטי הוה נמי משתדפא, או דילמא מצי אמר ליה אילו זרעתה חיטי הוה מקיים בי ותגזר אומר ויקם לך. מסתברא דאמר ליה אי זרעתה חיטי הוה מקיים בי ותגזר אומר ויקם לך ועל דרכיך נגה אור</w:t>
      </w:r>
      <w:r w:rsidRPr="0001664D">
        <w:rPr>
          <w:rStyle w:val="HebrewChar"/>
          <w:rFonts w:cs="FrankRuehl" w:hint="cs"/>
          <w:rtl/>
        </w:rPr>
        <w:t>...</w:t>
      </w:r>
      <w:r w:rsidR="0000412F" w:rsidRPr="0001664D">
        <w:rPr>
          <w:rStyle w:val="HebrewChar"/>
          <w:rFonts w:cs="FrankRuehl" w:hint="cs"/>
          <w:rtl/>
        </w:rPr>
        <w:t xml:space="preserve"> (בבא מציעא קו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המוכר פירות לחבירו וזרען ולא צמחו ואפילו זרע פשתן אינו חייב באחריותן, רבן שמעון בן גמליאל אומר זרעוני גינה שאינן נאכלין חייב באחריותן</w:t>
      </w:r>
      <w:r w:rsidR="0001664D" w:rsidRPr="0001664D">
        <w:rPr>
          <w:rStyle w:val="HebrewChar"/>
          <w:rFonts w:cs="FrankRuehl" w:hint="cs"/>
          <w:rtl/>
        </w:rPr>
        <w:t>...</w:t>
      </w:r>
      <w:r w:rsidRPr="0001664D">
        <w:rPr>
          <w:rStyle w:val="HebrewChar"/>
          <w:rFonts w:cs="FrankRuehl" w:hint="cs"/>
          <w:rtl/>
        </w:rPr>
        <w:t xml:space="preserve"> (בבא בתרא צב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שלשה דברים צוה אחיתופל את בניו, אל תהיו במחלוקת</w:t>
      </w:r>
      <w:r w:rsidR="0001664D" w:rsidRPr="0001664D">
        <w:rPr>
          <w:rStyle w:val="HebrewChar"/>
          <w:rFonts w:cs="FrankRuehl" w:hint="cs"/>
          <w:rtl/>
        </w:rPr>
        <w:t>...</w:t>
      </w:r>
      <w:r w:rsidRPr="0001664D">
        <w:rPr>
          <w:rStyle w:val="HebrewChar"/>
          <w:rFonts w:cs="FrankRuehl" w:hint="cs"/>
          <w:rtl/>
        </w:rPr>
        <w:t xml:space="preserve"> ויום טוב של עצרת ברור זרעו חטים</w:t>
      </w:r>
      <w:r w:rsidR="0001664D" w:rsidRPr="0001664D">
        <w:rPr>
          <w:rStyle w:val="HebrewChar"/>
          <w:rFonts w:cs="FrankRuehl" w:hint="cs"/>
          <w:rtl/>
        </w:rPr>
        <w:t>...</w:t>
      </w:r>
      <w:r w:rsidRPr="0001664D">
        <w:rPr>
          <w:rStyle w:val="HebrewChar"/>
          <w:rFonts w:cs="FrankRuehl" w:hint="cs"/>
          <w:rtl/>
        </w:rPr>
        <w:t xml:space="preserve"> דאמר רבי יצחק בר אבדימי מוצאי יום טוב האחרון של חג הכל צופין לעשן המערכה, נטה כלפי צפון עניים שמחים ובעלי בתים עצבין, מפני שגשמי שנה מרובין ופירות מרקיבין</w:t>
      </w:r>
      <w:r w:rsidR="0001664D" w:rsidRPr="0001664D">
        <w:rPr>
          <w:rStyle w:val="HebrewChar"/>
          <w:rFonts w:cs="FrankRuehl" w:hint="cs"/>
          <w:rtl/>
        </w:rPr>
        <w:t>...</w:t>
      </w:r>
      <w:r w:rsidRPr="0001664D">
        <w:rPr>
          <w:rStyle w:val="HebrewChar"/>
          <w:rFonts w:cs="FrankRuehl" w:hint="cs"/>
          <w:rtl/>
        </w:rPr>
        <w:t xml:space="preserve"> (שם קמז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שני נקבים יש בו באדם, אחד מוציא שתן ואחד מוציא שכבת זרע, ואין בין זה לזה אלא כקליפת השום</w:t>
      </w:r>
      <w:r w:rsidR="0001664D" w:rsidRPr="0001664D">
        <w:rPr>
          <w:rStyle w:val="HebrewChar"/>
          <w:rFonts w:cs="FrankRuehl" w:hint="cs"/>
          <w:rtl/>
        </w:rPr>
        <w:t>...</w:t>
      </w:r>
      <w:r w:rsidRPr="0001664D">
        <w:rPr>
          <w:rStyle w:val="HebrewChar"/>
          <w:rFonts w:cs="FrankRuehl" w:hint="cs"/>
          <w:rtl/>
        </w:rPr>
        <w:t xml:space="preserve"> (בכורות מד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תנו רבנן שלשה שותפים יש באדם, הקב"ה ואביו ואמו, אביו מזריע לובן שממנו עצמות וגידים וצפרנים ומח שבראשו ולובן שבעין, אמו מזרעת אודם שממנו עור ובשר ושערות ושחור שבעין, והקב"ה נותן בו רוח ונשמה וקלסתר פנים</w:t>
      </w:r>
      <w:r w:rsidR="0001664D" w:rsidRPr="0001664D">
        <w:rPr>
          <w:rStyle w:val="HebrewChar"/>
          <w:rFonts w:cs="FrankRuehl" w:hint="cs"/>
          <w:rtl/>
        </w:rPr>
        <w:t>...</w:t>
      </w:r>
      <w:r w:rsidRPr="0001664D">
        <w:rPr>
          <w:rStyle w:val="HebrewChar"/>
          <w:rFonts w:cs="FrankRuehl" w:hint="cs"/>
          <w:rtl/>
        </w:rPr>
        <w:t xml:space="preserve"> (נדה לא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הכוסס את האורז אומר עליו בורא מיני זרעונין</w:t>
      </w:r>
      <w:r w:rsidR="0001664D" w:rsidRPr="0001664D">
        <w:rPr>
          <w:rStyle w:val="HebrewChar"/>
          <w:rFonts w:cs="FrankRuehl" w:hint="cs"/>
          <w:rtl/>
        </w:rPr>
        <w:t>...</w:t>
      </w:r>
      <w:r w:rsidRPr="0001664D">
        <w:rPr>
          <w:rStyle w:val="HebrewChar"/>
          <w:rFonts w:cs="FrankRuehl" w:hint="cs"/>
          <w:rtl/>
        </w:rPr>
        <w:t xml:space="preserve"> (ברכות מד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רבי חייא בר אדא בעי קומי רבי יוחנן כמהין ופטריות מהו שיהיו חייבין במעשרות, אמר ליה רבי יוחנן בשם רבי סיסיי כתיב עשר תעשר את כל תבואת זרעך, דבר שהוא נזרע ומצמיח, יצאו </w:t>
      </w:r>
      <w:r w:rsidRPr="0001664D">
        <w:rPr>
          <w:rStyle w:val="HebrewChar"/>
          <w:rFonts w:cs="FrankRuehl" w:hint="cs"/>
          <w:rtl/>
        </w:rPr>
        <w:lastRenderedPageBreak/>
        <w:t>כמהין ופטריות שאינן נזרעות ומצמיחות</w:t>
      </w:r>
      <w:r w:rsidR="0001664D" w:rsidRPr="0001664D">
        <w:rPr>
          <w:rStyle w:val="HebrewChar"/>
          <w:rFonts w:cs="FrankRuehl" w:hint="cs"/>
          <w:rtl/>
        </w:rPr>
        <w:t>...</w:t>
      </w:r>
      <w:r w:rsidRPr="0001664D">
        <w:rPr>
          <w:rStyle w:val="HebrewChar"/>
          <w:rFonts w:cs="FrankRuehl" w:hint="cs"/>
          <w:rtl/>
        </w:rPr>
        <w:t xml:space="preserve"> (מעשרות ב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יצחק מי גרם להם שימרדו בי, לא על שהן זורעין ולא קוצרין, דא"ר יצחק אחת למ' שנה היו זורעים</w:t>
      </w:r>
      <w:r w:rsidR="0001664D" w:rsidRPr="0001664D">
        <w:rPr>
          <w:rStyle w:val="HebrewChar"/>
          <w:rFonts w:cs="FrankRuehl" w:hint="cs"/>
          <w:rtl/>
        </w:rPr>
        <w:t>...</w:t>
      </w:r>
      <w:r w:rsidRPr="0001664D">
        <w:rPr>
          <w:rStyle w:val="HebrewChar"/>
          <w:rFonts w:cs="FrankRuehl" w:hint="cs"/>
          <w:rtl/>
        </w:rPr>
        <w:t xml:space="preserve"> (בראשית פרשה לד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התבן והקש מריבים זה עם זה, זה אומר בשבילי נזרעה השדה, וזה אומר בשבילי נזרעה השדה, אמרו החטים המתינו עד שתבא הגורן ואנו יודעין בשביל מה נזרעה השדה, באו לגורן ויצא בעל הבית לזרותה הלך לו המוץ ברוח</w:t>
      </w:r>
      <w:r w:rsidR="0001664D" w:rsidRPr="0001664D">
        <w:rPr>
          <w:rStyle w:val="HebrewChar"/>
          <w:rFonts w:cs="FrankRuehl" w:hint="cs"/>
          <w:rtl/>
        </w:rPr>
        <w:t>...</w:t>
      </w:r>
      <w:r w:rsidRPr="0001664D">
        <w:rPr>
          <w:rStyle w:val="HebrewChar"/>
          <w:rFonts w:cs="FrankRuehl" w:hint="cs"/>
          <w:rtl/>
        </w:rPr>
        <w:t xml:space="preserve"> (שם פרשה פג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צדקתך כהררי א-ל, מה ההרים ראוים להזריע ועושים פירות, כך הצדיקים עושים פירות</w:t>
      </w:r>
      <w:r w:rsidR="0001664D" w:rsidRPr="0001664D">
        <w:rPr>
          <w:rStyle w:val="HebrewChar"/>
          <w:rFonts w:cs="FrankRuehl" w:hint="cs"/>
          <w:rtl/>
        </w:rPr>
        <w:t>...</w:t>
      </w:r>
      <w:r w:rsidRPr="0001664D">
        <w:rPr>
          <w:rStyle w:val="HebrewChar"/>
          <w:rFonts w:cs="FrankRuehl" w:hint="cs"/>
          <w:rtl/>
        </w:rPr>
        <w:t xml:space="preserve"> משפטיך תהום רבה אלו הרשעים, מה תהום אינו יכול להזרע ואינו עושה פירות אף הרשעים אין להם מעשים טובים ואין עושין פירות אלא מצירין לעצמם ולאחרים</w:t>
      </w:r>
      <w:r w:rsidR="0001664D" w:rsidRPr="0001664D">
        <w:rPr>
          <w:rStyle w:val="HebrewChar"/>
          <w:rFonts w:cs="FrankRuehl" w:hint="cs"/>
          <w:rtl/>
        </w:rPr>
        <w:t>...</w:t>
      </w:r>
      <w:r w:rsidRPr="0001664D">
        <w:rPr>
          <w:rStyle w:val="HebrewChar"/>
          <w:rFonts w:cs="FrankRuehl" w:hint="cs"/>
          <w:rtl/>
        </w:rPr>
        <w:t xml:space="preserve"> (ויקרא פרשה כז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א"ר לוי הרי שחרשת וזרעת ועדרת וכסחת וקצרת ועמרת ודשת ועשית תבואה בגרניה, אם אין הקב"ה מוציא לך מעט רוח שתזרה מהיכן אתה חי</w:t>
      </w:r>
      <w:r w:rsidR="0001664D" w:rsidRPr="0001664D">
        <w:rPr>
          <w:rStyle w:val="HebrewChar"/>
          <w:rFonts w:cs="FrankRuehl" w:hint="cs"/>
          <w:rtl/>
        </w:rPr>
        <w:t>...</w:t>
      </w:r>
      <w:r w:rsidRPr="0001664D">
        <w:rPr>
          <w:rStyle w:val="HebrewChar"/>
          <w:rFonts w:cs="FrankRuehl" w:hint="cs"/>
          <w:rtl/>
        </w:rPr>
        <w:t xml:space="preserve"> (שם פרשה כח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זה שאמר הכתוב בבקר זרע את זרעך ולערב אל תנח ידך (קהלת י"א), ר"א אומר בזרעים </w:t>
      </w:r>
      <w:r w:rsidRPr="0001664D">
        <w:rPr>
          <w:rStyle w:val="HebrewChar"/>
          <w:rFonts w:cs="FrankRuehl"/>
          <w:rtl/>
        </w:rPr>
        <w:t>ה</w:t>
      </w:r>
      <w:r w:rsidRPr="0001664D">
        <w:rPr>
          <w:rStyle w:val="HebrewChar"/>
          <w:rFonts w:cs="FrankRuehl" w:hint="cs"/>
          <w:rtl/>
        </w:rPr>
        <w:t>כתוב מדבר, אמר שלמה אם זרעת ביורה אל תעמוד במלקוש, שנאמר ולערב אל תנח ידך, למה כי אינך יודע וגו'. רבי יהושע אומר אם בא לפניך בבקר זרע מצוה זרע, ואם יבא לפניך דבר מצוה בערב אל תנח ידך</w:t>
      </w:r>
      <w:r w:rsidR="0001664D" w:rsidRPr="0001664D">
        <w:rPr>
          <w:rStyle w:val="HebrewChar"/>
          <w:rFonts w:cs="FrankRuehl" w:hint="cs"/>
          <w:rtl/>
        </w:rPr>
        <w:t>...</w:t>
      </w:r>
      <w:r w:rsidRPr="0001664D">
        <w:rPr>
          <w:rStyle w:val="HebrewChar"/>
          <w:rFonts w:cs="FrankRuehl" w:hint="cs"/>
          <w:rtl/>
        </w:rPr>
        <w:t xml:space="preserve"> רבי עקיבא אומר בבקר זרע את זרעך, אם העמדת תלמידים בנערותך אל תחדל לך מלהעמיד בזקנותך</w:t>
      </w:r>
      <w:r w:rsidR="0001664D" w:rsidRPr="0001664D">
        <w:rPr>
          <w:rStyle w:val="HebrewChar"/>
          <w:rFonts w:cs="FrankRuehl" w:hint="cs"/>
          <w:rtl/>
        </w:rPr>
        <w:t>...</w:t>
      </w:r>
      <w:r w:rsidRPr="0001664D">
        <w:rPr>
          <w:rStyle w:val="HebrewChar"/>
          <w:rFonts w:cs="FrankRuehl" w:hint="cs"/>
          <w:rtl/>
        </w:rPr>
        <w:t xml:space="preserve"> (חיי שרה 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הקב"ה בעולם הזה תעבתי כל העכו"ם על שהם מזרע טומאה, ובחרתי בכם לפי שאתם זרע אמת, שנאמר (ירמיה ב') ואנכי נטעתיך שורק כלו זרע אמת</w:t>
      </w:r>
      <w:r w:rsidR="0001664D" w:rsidRPr="0001664D">
        <w:rPr>
          <w:rStyle w:val="HebrewChar"/>
          <w:rFonts w:cs="FrankRuehl" w:hint="cs"/>
          <w:rtl/>
        </w:rPr>
        <w:t>...</w:t>
      </w:r>
      <w:r w:rsidRPr="0001664D">
        <w:rPr>
          <w:rStyle w:val="HebrewChar"/>
          <w:rFonts w:cs="FrankRuehl" w:hint="cs"/>
          <w:rtl/>
        </w:rPr>
        <w:t xml:space="preserve"> ואף לעתיד לבא איני בוחר אלא בכם שאתם זרע קדושה ברוכי ה'</w:t>
      </w:r>
      <w:r w:rsidR="0001664D" w:rsidRPr="0001664D">
        <w:rPr>
          <w:rStyle w:val="HebrewChar"/>
          <w:rFonts w:cs="FrankRuehl" w:hint="cs"/>
          <w:rtl/>
        </w:rPr>
        <w:t>...</w:t>
      </w:r>
      <w:r w:rsidRPr="0001664D">
        <w:rPr>
          <w:rStyle w:val="HebrewChar"/>
          <w:rFonts w:cs="FrankRuehl" w:hint="cs"/>
          <w:rtl/>
        </w:rPr>
        <w:t xml:space="preserve"> (נשא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ומנין אתה אומר שהארץ עתידה להיות נזרעת </w:t>
      </w:r>
      <w:r w:rsidR="0000412F" w:rsidRPr="0001664D">
        <w:rPr>
          <w:rStyle w:val="HebrewChar"/>
          <w:rFonts w:cs="FrankRuehl" w:hint="cs"/>
          <w:rtl/>
        </w:rPr>
        <w:lastRenderedPageBreak/>
        <w:t>ועושה פירות בת יומה, תלמוד לומר זכר עשה לנפלאותיו, ואומר תדשא האדץ דשא עשב מזריע זרע, מלמד שבו ביום שנזרעת בו ביום עושה פירות</w:t>
      </w:r>
      <w:r w:rsidRPr="0001664D">
        <w:rPr>
          <w:rStyle w:val="HebrewChar"/>
          <w:rFonts w:cs="FrankRuehl" w:hint="cs"/>
          <w:rtl/>
        </w:rPr>
        <w:t>...</w:t>
      </w:r>
      <w:r w:rsidR="0000412F" w:rsidRPr="0001664D">
        <w:rPr>
          <w:rStyle w:val="HebrewChar"/>
          <w:rFonts w:cs="FrankRuehl" w:hint="cs"/>
          <w:rtl/>
        </w:rPr>
        <w:t xml:space="preserve"> (ויקרא פרק כו, תערב)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תחת חטה יצא חוח, תני ר' הושעיא למדתך תורה דרך ארץ, שדה שמעלה חוחים יפה לזרעה חטים, שמעלה באושים יפה לזרעה שעורים. (איוב פרק לא, תתקיח)</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אם אחרת וזרעת ברביעה ראשונה אל תשב לך ברביעה שניה שמא יבא ברד לעולם ויתקיימו האחרונות, אם אחרת וזרעת ברביעה שניה אל תשב לך ברביעה שלישית שמא יבא שדפון לעולם וישתדפו הראשונות ויתקיימו האחרונות, כי אינך יודע אי זה יכשר. (קהלת פרק יא תתקפט)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וידוע כי מן הראש ימשך הזרע אל אברי המשגל דרך חוט השדרה, וזה שאמר כי היה אמתו (של שמשון) כבני אדם וזרעו כנחל שוטף, וביאור ענין זה, כי היה הזרע הנמשך מן הראש המקבל קדושה אלקית, שהיה שמשון נזיר אלקים, מקבל ראשו הקדושה האלקית יותר מכל אדם, לכך היה זרעו כנחל שוטף, כי היה בא הזרע מן המקור אשר לא יכזב, הוא השי"ת, ומפני זה היה דומה לנחל שוטף</w:t>
      </w:r>
      <w:r w:rsidR="0001664D" w:rsidRPr="0001664D">
        <w:rPr>
          <w:rStyle w:val="HebrewChar"/>
          <w:rFonts w:cs="FrankRuehl" w:hint="cs"/>
          <w:rtl/>
        </w:rPr>
        <w:t>...</w:t>
      </w:r>
      <w:r w:rsidRPr="0001664D">
        <w:rPr>
          <w:rStyle w:val="HebrewChar"/>
          <w:rFonts w:cs="FrankRuehl" w:hint="cs"/>
          <w:rtl/>
        </w:rPr>
        <w:t xml:space="preserve"> ורז"ל פירשו הברכה שהיא לשמשון, שהיה זרעו מושפע מן הראש המקבל הקדושה האלקית, ובזה היה מתברך מהשי"ת כאשר ראוי לנזיר</w:t>
      </w:r>
      <w:r w:rsidR="0001664D" w:rsidRPr="0001664D">
        <w:rPr>
          <w:rStyle w:val="HebrewChar"/>
          <w:rFonts w:cs="FrankRuehl" w:hint="cs"/>
          <w:rtl/>
        </w:rPr>
        <w:t>...</w:t>
      </w:r>
      <w:r w:rsidRPr="0001664D">
        <w:rPr>
          <w:rStyle w:val="HebrewChar"/>
          <w:rFonts w:cs="FrankRuehl" w:hint="cs"/>
          <w:rtl/>
        </w:rPr>
        <w:t xml:space="preserve"> (חידושי אגדות סוטה י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כי לשון זריעה אינו נופל דוקא על פזור הגרגרים בארץ, אבל יורה גם על קבלת הזרע לצמוח, והיא ההשרשה, כי מצאנו לשון זריעה על הריון ועבור האשה, כמו "אשה כי תזריע" ותרגומו תעדי</w:t>
      </w:r>
      <w:r w:rsidRPr="0001664D">
        <w:rPr>
          <w:rStyle w:val="HebrewChar"/>
          <w:rFonts w:cs="FrankRuehl" w:hint="cs"/>
          <w:rtl/>
        </w:rPr>
        <w:t>...</w:t>
      </w:r>
      <w:r w:rsidR="0000412F" w:rsidRPr="0001664D">
        <w:rPr>
          <w:rStyle w:val="HebrewChar"/>
          <w:rFonts w:cs="FrankRuehl" w:hint="cs"/>
          <w:rtl/>
        </w:rPr>
        <w:t xml:space="preserve"> (שמות כג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למעלה ממנו הוא העשב שהוא ראוי למאכל אדם, והוא מזריע זרע, שיש בו כח המצייר והמוליד</w:t>
      </w:r>
      <w:r w:rsidRPr="0001664D">
        <w:rPr>
          <w:rStyle w:val="HebrewChar"/>
          <w:rFonts w:cs="FrankRuehl" w:hint="cs"/>
          <w:rtl/>
        </w:rPr>
        <w:t>...</w:t>
      </w:r>
      <w:r w:rsidR="0000412F" w:rsidRPr="0001664D">
        <w:rPr>
          <w:rStyle w:val="HebrewChar"/>
          <w:rFonts w:cs="FrankRuehl" w:hint="cs"/>
          <w:rtl/>
        </w:rPr>
        <w:t xml:space="preserve"> וכבר בארנו שנמצא באילנות ג' לשונות, נטיעה, זריעה שתילה, ובררתי שפעל זרע לא יאמר באילנות רק על ההברכה </w:t>
      </w:r>
      <w:r w:rsidR="0000412F" w:rsidRPr="0001664D">
        <w:rPr>
          <w:rStyle w:val="HebrewChar"/>
          <w:rFonts w:cs="FrankRuehl" w:hint="cs"/>
          <w:rtl/>
        </w:rPr>
        <w:lastRenderedPageBreak/>
        <w:t>וההרכבה, ואם מניח גרעיני הזרע בארץ ישמש בלשון נטיעה</w:t>
      </w:r>
      <w:r w:rsidRPr="0001664D">
        <w:rPr>
          <w:rStyle w:val="HebrewChar"/>
          <w:rFonts w:cs="FrankRuehl" w:hint="cs"/>
          <w:rtl/>
        </w:rPr>
        <w:t>...</w:t>
      </w:r>
      <w:r w:rsidR="0000412F" w:rsidRPr="0001664D">
        <w:rPr>
          <w:rStyle w:val="HebrewChar"/>
          <w:rFonts w:cs="FrankRuehl" w:hint="cs"/>
          <w:rtl/>
        </w:rPr>
        <w:t xml:space="preserve"> (בראשית א יא)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וזרע אין לה - יש הבדל בין בן ובין זרע, שזרע כולל גם זרע זרעו</w:t>
      </w:r>
      <w:r w:rsidR="0001664D" w:rsidRPr="0001664D">
        <w:rPr>
          <w:rStyle w:val="HebrewChar"/>
          <w:rFonts w:cs="FrankRuehl" w:hint="cs"/>
          <w:rtl/>
        </w:rPr>
        <w:t>...</w:t>
      </w:r>
      <w:r w:rsidRPr="0001664D">
        <w:rPr>
          <w:rStyle w:val="HebrewChar"/>
          <w:rFonts w:cs="FrankRuehl" w:hint="cs"/>
          <w:rtl/>
        </w:rPr>
        <w:t xml:space="preserve"> (ויקרא כב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והנה כבר אמרנו במקום אחר שההפרש בין נטיעה לזריעה הוא, שנותן את הגרעין בארץ והוא נרקב, ואחר כך נצמח ממנו זרעים או אילן, וענין נטיעה הוא הנוטע יחור או זמורה בארץ והוא משתרש ומתגדל מתעבה עד שנעשית הזמורה עצמה שנטע לאילן רב. ובעבודת השי"ת מכוונים שני דרכים הנ"ל לזריעה ונטיעה, שעבודת השי"ת בבחינות ביטול כנ"ל היא כעין זריעה, דגדיל לבתר דבלה, וכמו כן המבטל את עצמו ונעשה נכנע להשי"ת בכל, אז יערה עליו רוח ממרום בחיות חדשה ויצמח ויגדל, והדרך השניה להיות תקיף וחזק בעבודת השי"ת הוא בבחינת נטיעה, כי כל נטיעה לשון חוזק</w:t>
      </w:r>
      <w:r w:rsidR="0001664D" w:rsidRPr="0001664D">
        <w:rPr>
          <w:rStyle w:val="HebrewChar"/>
          <w:rFonts w:cs="FrankRuehl" w:hint="cs"/>
          <w:rtl/>
        </w:rPr>
        <w:t>...</w:t>
      </w:r>
      <w:r w:rsidRPr="0001664D">
        <w:rPr>
          <w:rStyle w:val="HebrewChar"/>
          <w:rFonts w:cs="FrankRuehl" w:hint="cs"/>
          <w:rtl/>
        </w:rPr>
        <w:t xml:space="preserve"> (קדושים תרע"א)</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המן)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ותאמר לו זרש אשתו וכל אוהביו יעשה עץ גבוה חמשים אמה ובבקר אמור למלך ויתלו את מרדכי עליו, ובא עם המלך אל המשתה שמח, וייטב הדבר לפני המן ויעש העץ. (אסתר ה יד)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ויספר המן לזרש אשתו ולכל אוהביו את כל אשר קרהו, ויאמרו לו חכמיו וזרש אשתו אם מזרע היהודים מרדכי אשר החילות לנפל לפניו </w:t>
      </w:r>
      <w:r w:rsidRPr="0001664D">
        <w:rPr>
          <w:rStyle w:val="HebrewChar"/>
          <w:rFonts w:cs="FrankRuehl" w:hint="cs"/>
          <w:rtl/>
        </w:rPr>
        <w:lastRenderedPageBreak/>
        <w:t>לא תוכל לו, כי נפול תפול לפניו. (שם ו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וכלם לא היו יודעים לתת עצה כזרש אשתו, שהיו לו שס"ה בעלי עצה, אמרה לו אשתו אדם זה שאתה שואל עליו, אם מזרע היהודים הוא לא תוכל לו אם לא תבא עליו בחכמה, במה שלא ניסה אחד מבני אומתו, שאם תפילו לכבשן האש, כבר הוצלו חנניה וחבריו</w:t>
      </w:r>
      <w:r w:rsidR="0001664D" w:rsidRPr="0001664D">
        <w:rPr>
          <w:rStyle w:val="HebrewChar"/>
          <w:rFonts w:cs="FrankRuehl" w:hint="cs"/>
          <w:rtl/>
        </w:rPr>
        <w:t>...</w:t>
      </w:r>
      <w:r w:rsidRPr="0001664D">
        <w:rPr>
          <w:rStyle w:val="HebrewChar"/>
          <w:rFonts w:cs="FrankRuehl" w:hint="cs"/>
          <w:rtl/>
        </w:rPr>
        <w:t xml:space="preserve"> אלא צליב יתיה על צליבא</w:t>
      </w:r>
      <w:r w:rsidR="0001664D" w:rsidRPr="0001664D">
        <w:rPr>
          <w:rStyle w:val="HebrewChar"/>
          <w:rFonts w:cs="FrankRuehl" w:hint="cs"/>
          <w:rtl/>
        </w:rPr>
        <w:t>...</w:t>
      </w:r>
      <w:r w:rsidRPr="0001664D">
        <w:rPr>
          <w:rStyle w:val="HebrewChar"/>
          <w:rFonts w:cs="FrankRuehl" w:hint="cs"/>
          <w:rtl/>
        </w:rPr>
        <w:t xml:space="preserve"> (אסתר פרשה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זרש אשתו - בת תתני פחת עבר הנהר. (אסתר ה י)</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זרת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Pr="0001664D" w:rsidRDefault="0000412F" w:rsidP="0001664D">
      <w:pPr>
        <w:pStyle w:val="NormalPar"/>
        <w:widowControl w:val="0"/>
        <w:spacing w:line="254" w:lineRule="exact"/>
        <w:jc w:val="both"/>
        <w:rPr>
          <w:rStyle w:val="HebrewChar"/>
          <w:rFonts w:cs="FrankRuehl"/>
          <w:rtl/>
        </w:rPr>
        <w:sectPr w:rsidR="0001664D" w:rsidRPr="0001664D" w:rsidSect="0001664D">
          <w:type w:val="continuous"/>
          <w:pgSz w:w="11911" w:h="16838"/>
          <w:pgMar w:top="1701" w:right="3231" w:bottom="4031" w:left="1191" w:header="1134" w:footer="720" w:gutter="0"/>
          <w:cols w:num="2" w:sep="1" w:space="288"/>
          <w:bidi/>
          <w:docGrid w:linePitch="326"/>
        </w:sectPr>
      </w:pPr>
      <w:r w:rsidRPr="0001664D">
        <w:rPr>
          <w:rStyle w:val="HebrewChar"/>
          <w:rFonts w:cs="FrankRuehl" w:hint="cs"/>
          <w:rtl/>
        </w:rPr>
        <w:t>זרת - הוא מידה כשיעור רוחק אגודל מן אצבע קטנה באצבעות מפוזרות, ודומה לשרש זרה</w:t>
      </w:r>
      <w:r w:rsidR="0001664D" w:rsidRPr="0001664D">
        <w:rPr>
          <w:rStyle w:val="HebrewChar"/>
          <w:rFonts w:cs="FrankRuehl" w:hint="cs"/>
          <w:rtl/>
        </w:rPr>
        <w:t>...</w:t>
      </w:r>
      <w:r w:rsidRPr="0001664D">
        <w:rPr>
          <w:rStyle w:val="HebrewChar"/>
          <w:rFonts w:cs="FrankRuehl" w:hint="cs"/>
          <w:rtl/>
        </w:rPr>
        <w:t xml:space="preserve"> ופליגי בזה תלמודא דידן עם תלמוד הירושלמי, דלירושלמי זרת הוא שליש אמה, ולבבלי הוא חצי אמה, ואין מחלוקתם במציאות רק באיכות המדידה, כי כשמודדין מאגודל לזרת בשוה כשפושטין היד היה שליש אמה, ואם תמדוד מאגודל לזרת דרך שאר ראשי אצבעות ותמדוד עקום כמו הראשי אצבעות אז מאגודל לזרת חצי אמה (הגר"א בפירוש למשנה ב' פ"ג דערלה). (שמות כח טז) </w:t>
      </w:r>
    </w:p>
    <w:p w:rsidR="0001664D" w:rsidRDefault="0001664D" w:rsidP="0001664D">
      <w:pPr>
        <w:pStyle w:val="NormalPar"/>
        <w:spacing w:line="254" w:lineRule="exact"/>
        <w:jc w:val="both"/>
        <w:rPr>
          <w:rStyle w:val="HebrewChar"/>
          <w:rtl/>
        </w:rPr>
      </w:pPr>
    </w:p>
    <w:p w:rsidR="0001664D" w:rsidRPr="0001664D" w:rsidRDefault="0000412F" w:rsidP="0001664D">
      <w:pPr>
        <w:pStyle w:val="NormalPar"/>
        <w:widowControl w:val="0"/>
        <w:spacing w:before="240" w:after="240" w:line="600" w:lineRule="exact"/>
        <w:jc w:val="center"/>
        <w:rPr>
          <w:rStyle w:val="HebrewChar"/>
          <w:rFonts w:cs="Monotype Hadassah" w:hint="cs"/>
          <w:bCs/>
          <w:szCs w:val="66"/>
          <w:rtl/>
        </w:rPr>
      </w:pPr>
      <w:r w:rsidRPr="0001664D">
        <w:rPr>
          <w:rStyle w:val="HebrewChar"/>
          <w:rFonts w:cs="Monotype Hadassah" w:hint="cs"/>
          <w:bCs/>
          <w:szCs w:val="66"/>
          <w:rtl/>
        </w:rPr>
        <w:t>ח</w:t>
      </w:r>
    </w:p>
    <w:p w:rsidR="0001664D" w:rsidRPr="0001664D" w:rsidRDefault="0001664D" w:rsidP="0001664D">
      <w:pPr>
        <w:pStyle w:val="NormalPar"/>
        <w:widowControl w:val="0"/>
        <w:spacing w:before="240" w:after="240" w:line="600" w:lineRule="exact"/>
        <w:jc w:val="center"/>
        <w:rPr>
          <w:rStyle w:val="HebrewChar"/>
          <w:rFonts w:cs="Monotype Hadassah"/>
          <w:bCs/>
          <w:szCs w:val="66"/>
          <w:rtl/>
        </w:rPr>
        <w:sectPr w:rsidR="0001664D" w:rsidRPr="0001664D" w:rsidSect="0001664D">
          <w:type w:val="continuous"/>
          <w:pgSz w:w="11911" w:h="16838"/>
          <w:pgMar w:top="1701" w:right="3231" w:bottom="4031" w:left="1191" w:header="1134" w:footer="720" w:gutter="0"/>
          <w:cols w:space="720"/>
          <w:docGrid w:linePitch="326"/>
        </w:sectPr>
      </w:pPr>
    </w:p>
    <w:p w:rsidR="0001664D" w:rsidRDefault="0000412F" w:rsidP="0001664D">
      <w:pPr>
        <w:pStyle w:val="NormalPar"/>
        <w:widowControl w:val="0"/>
        <w:spacing w:before="200" w:line="254" w:lineRule="exact"/>
        <w:jc w:val="both"/>
        <w:rPr>
          <w:rStyle w:val="HebrewChar"/>
          <w:rFonts w:hint="cs"/>
          <w:rtl/>
        </w:rPr>
      </w:pPr>
      <w:r>
        <w:rPr>
          <w:rStyle w:val="HebrewChar"/>
          <w:rtl/>
        </w:rPr>
        <w:lastRenderedPageBreak/>
        <w:t> </w:t>
      </w:r>
      <w:r w:rsidRPr="0001664D">
        <w:rPr>
          <w:rStyle w:val="Code01"/>
          <w:rFonts w:hint="cs"/>
          <w:rtl/>
        </w:rPr>
        <w:t>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אותיות)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ובספרו של רב המנונא סבא כתוב, כאן במלה חטא יש שתי אותיות, ח' ט', ועל כן לא היו כתובים באבני השהם והמלואים, כי שבטי ישראל נמנעו מהם ב' אותיות אלו, כדי שלא </w:t>
      </w:r>
      <w:r w:rsidRPr="0001664D">
        <w:rPr>
          <w:rStyle w:val="HebrewChar"/>
          <w:rFonts w:cs="FrankRuehl" w:hint="cs"/>
          <w:rtl/>
        </w:rPr>
        <w:lastRenderedPageBreak/>
        <w:t>יהיה נרשם בהם ח"ט. (תרומה תעו)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ובכל שמות השבטים לא היו האותיות ח' וט', משום שלא היה נמצא חטא בכולם. אמר רבי חזקיה אם כן הח' שהשם גרם, (כי חת פירושו ירידה או מחתה) יפה הוא, אבל ט' שהיא אות טובה</w:t>
      </w:r>
      <w:r w:rsidR="0001664D" w:rsidRPr="0001664D">
        <w:rPr>
          <w:rStyle w:val="HebrewChar"/>
          <w:rFonts w:cs="FrankRuehl" w:hint="cs"/>
          <w:rtl/>
        </w:rPr>
        <w:t>...</w:t>
      </w:r>
      <w:r w:rsidRPr="0001664D">
        <w:rPr>
          <w:rStyle w:val="HebrewChar"/>
          <w:rFonts w:cs="FrankRuehl" w:hint="cs"/>
          <w:rtl/>
        </w:rPr>
        <w:t xml:space="preserve"> למה לא נכתבה בשבטים, אמר לו משום שב' אותיות אלו סמוכות זו לזו</w:t>
      </w:r>
      <w:r w:rsidR="0001664D" w:rsidRPr="0001664D">
        <w:rPr>
          <w:rStyle w:val="HebrewChar"/>
          <w:rFonts w:cs="FrankRuehl" w:hint="cs"/>
          <w:rtl/>
        </w:rPr>
        <w:t>...</w:t>
      </w:r>
      <w:r w:rsidRPr="0001664D">
        <w:rPr>
          <w:rStyle w:val="HebrewChar"/>
          <w:rFonts w:cs="FrankRuehl" w:hint="cs"/>
          <w:rtl/>
        </w:rPr>
        <w:t xml:space="preserve"> (פקודי קפ)</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אמר רבי אלעזר ודאי, כך אנו קוראים לה </w:t>
      </w:r>
      <w:r w:rsidR="0000412F" w:rsidRPr="0001664D">
        <w:rPr>
          <w:rStyle w:val="HebrewChar"/>
          <w:rFonts w:cs="FrankRuehl" w:hint="cs"/>
          <w:rtl/>
        </w:rPr>
        <w:lastRenderedPageBreak/>
        <w:t>חטה, אבל אנו רואים בכל השבטים שאין (בשמותיהם אותיות ח' ט' מפני שמורים על חטא ואחיזה לחיצונים), ובה, (בחטה) יש ח' ט', שאנו קוראים אותה חטה, (אם כן יש בה אחיזה לחיצונים ולא כמ"ש הינוקא דלית חולקא לס"א דחובה תמן). אמר אותו הילד, ודאי כך הוא, כי ח' ט' (המורים על אחיזת ס"א) שורים בסמוך לה, (דהיינו סמוך המלכות), בהם, בשבטים לא היו אותיות אלו משום שבאו מצד הקדושה שלמעלה</w:t>
      </w:r>
      <w:r w:rsidRPr="0001664D">
        <w:rPr>
          <w:rStyle w:val="HebrewChar"/>
          <w:rFonts w:cs="FrankRuehl" w:hint="cs"/>
          <w:rtl/>
        </w:rPr>
        <w:t>...</w:t>
      </w:r>
      <w:r w:rsidR="0000412F" w:rsidRPr="0001664D">
        <w:rPr>
          <w:rStyle w:val="HebrewChar"/>
          <w:rFonts w:cs="FrankRuehl" w:hint="cs"/>
          <w:rtl/>
        </w:rPr>
        <w:t xml:space="preserve"> אבל אצלה, (אצל המלכות שנקראת חטה), שורות האותיות ח' ט', (המורות על אחיזת החיצונים, ומה שאמר הינוקא שבחטה אין חלק לס"א היינו בה עצמה, שהוא יסוד דמלכות והמתוקנת בבינה, אבל בסמוך לה, שהיא מלכות דמלכות שם גנוזה הארת המנעולא, ושם יש אחיזה לחיצונים, ושם סוד ח' ט' של חטה, ויסוד עצמה שה"ס מפתחא ה"ס ח' דחטה)</w:t>
      </w:r>
      <w:r w:rsidRPr="0001664D">
        <w:rPr>
          <w:rStyle w:val="HebrewChar"/>
          <w:rFonts w:cs="FrankRuehl" w:hint="cs"/>
          <w:rtl/>
        </w:rPr>
        <w:t>...</w:t>
      </w:r>
      <w:r w:rsidR="0000412F" w:rsidRPr="0001664D">
        <w:rPr>
          <w:rStyle w:val="HebrewChar"/>
          <w:rFonts w:cs="FrankRuehl" w:hint="cs"/>
          <w:rtl/>
        </w:rPr>
        <w:t xml:space="preserve"> (בלק עה,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אותיות דר"ע:</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חית, אל תקרא חית אלא חטא, מפני שחטא נחשב להם לרשעי ישראל כצדקה, כאיזצד, בשעה שהן רואין פני גיהנם ומקבלין עליהם בעצמן דינה של גיהנם, וכיון שמעלין אותן וחוזרין בתשובה לפני הקב"ה מיד מקבלין פני שכינה כצדיקים וחסידים שלא חטאו מעולם.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אחר כך נכנס חי"ת לפני הקב"ה, ואמר רבונו של עולם רצונך שתברא בי את עולמך, שבי יאמרו חסדך ה', שנאמר אוהב צדקה ומשפט חסד ה' מלאה הארץ וגו' (תהלים ל"ג), ובי נקראת רחום וחנון ה' (שם קמ"ה). השיב הקב"ה וא"ל לאו. א"ל למה, א"ל מפני שבך אני עתיד לכתוב בעט של ברזל חטאת עמי, שנאמר (ירמיה ט"ו) חטאת יהודה כתובה בעט ברזל בצפורן שמיר וגו', מיד יצא מלפניו בפחי נפש.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חי"ת מפני מה אין לו כתר, מפני שכל מי שדבריו מכוערים וחוטא אין לו שבח בעולם הזה ולא שם טוב אלא גנאי וחרפה וכלימה ובושת פנים.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 אין קשור עליו תג אלא כפוי למטה, שאין לבעלי חטא תג אלא בושה וכלימה. (מדרש </w:t>
      </w:r>
      <w:r w:rsidRPr="0001664D">
        <w:rPr>
          <w:rStyle w:val="HebrewChar"/>
          <w:rFonts w:cs="FrankRuehl" w:hint="cs"/>
          <w:rtl/>
        </w:rPr>
        <w:lastRenderedPageBreak/>
        <w:t>האותיות)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 חף אנכי (איוב ל"ג) חי"ת קטנה, ז' מצות נתנו קודם מתן תורה וכולן נכללות בפסוק "ויצו ה' אלקים" וגו' (בראשית ב')</w:t>
      </w:r>
      <w:r w:rsidR="0001664D" w:rsidRPr="0001664D">
        <w:rPr>
          <w:rStyle w:val="HebrewChar"/>
          <w:rFonts w:cs="FrankRuehl" w:hint="cs"/>
          <w:rtl/>
        </w:rPr>
        <w:t>...</w:t>
      </w:r>
      <w:r w:rsidRPr="0001664D">
        <w:rPr>
          <w:rStyle w:val="HebrewChar"/>
          <w:rFonts w:cs="FrankRuehl" w:hint="cs"/>
          <w:rtl/>
        </w:rPr>
        <w:t xml:space="preserve"> (מדרש ר"ע על התגין)</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ונס אל אחת הערים וגו', אות חי"ת היא למדת הו"ד, שמאותו צד נשחטים הקרבנות לצד צפון וכו', ומאותה מדה בא כח הדחיה שנדחית הנשמה או שום מלאך העליון ממקומו</w:t>
      </w:r>
      <w:r w:rsidR="0001664D" w:rsidRPr="0001664D">
        <w:rPr>
          <w:rStyle w:val="HebrewChar"/>
          <w:rFonts w:cs="FrankRuehl" w:hint="cs"/>
          <w:rtl/>
        </w:rPr>
        <w:t>...</w:t>
      </w:r>
      <w:r w:rsidRPr="0001664D">
        <w:rPr>
          <w:rStyle w:val="HebrewChar"/>
          <w:rFonts w:cs="FrankRuehl" w:hint="cs"/>
          <w:rtl/>
        </w:rPr>
        <w:t xml:space="preserve"> (שופטים)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איתא בספר יצירה המליך אות ח' בראיה וכו' סרטן בעולם ותמוז בשנה</w:t>
      </w:r>
      <w:r w:rsidR="0001664D" w:rsidRPr="0001664D">
        <w:rPr>
          <w:rStyle w:val="HebrewChar"/>
          <w:rFonts w:cs="FrankRuehl" w:hint="cs"/>
          <w:rtl/>
        </w:rPr>
        <w:t>...</w:t>
      </w:r>
      <w:r w:rsidRPr="0001664D">
        <w:rPr>
          <w:rStyle w:val="HebrewChar"/>
          <w:rFonts w:cs="FrankRuehl" w:hint="cs"/>
          <w:rtl/>
        </w:rPr>
        <w:t xml:space="preserve"> וצריך להבין שייכות ח' בראיה ליד ימין</w:t>
      </w:r>
      <w:r w:rsidR="0001664D" w:rsidRPr="0001664D">
        <w:rPr>
          <w:rStyle w:val="HebrewChar"/>
          <w:rFonts w:cs="FrankRuehl" w:hint="cs"/>
          <w:rtl/>
        </w:rPr>
        <w:t>...</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וקודם לזה כתיב ח' ופעם ראשונה שהוזכר האות ח' הוא בתיבת חושך, ואחר כך כתיב קודם מאמר יהי אור עוד ב' פעמים האות ח' בתיבות "ורוח אלקים מרחפת" וגו'. והענין דאיתא בגמרא (מנחות כ"ט) חטריה לגגיה דחית, כלומר חי הוא ברומו של עולם, היינו שבאמת אות ח' מורה על עיקר החיים, והוא השי"ת, שנקרא חי עולמים, אלקים חיים, א-ל חי, וקוב"ה ואורייתא חד הוא</w:t>
      </w:r>
      <w:r w:rsidRPr="0001664D">
        <w:rPr>
          <w:rStyle w:val="HebrewChar"/>
          <w:rFonts w:cs="FrankRuehl" w:hint="cs"/>
          <w:rtl/>
        </w:rPr>
        <w:t>...</w:t>
      </w:r>
      <w:r w:rsidR="0000412F" w:rsidRPr="0001664D">
        <w:rPr>
          <w:rStyle w:val="HebrewChar"/>
          <w:rFonts w:cs="FrankRuehl" w:hint="cs"/>
          <w:rtl/>
        </w:rPr>
        <w:t xml:space="preserve"> אך הא ברומו של עולם, פירוש שהוא מרומם מכל העולם שכל הנעלם מכל רעיון ולית מחשבה תפיסא ביה, כמו שנאמר ישת חושך סתרו במאמר ראשון, וזהו ברומו של עולם. וזה שנזכר הח' ראשונה בתיבת חושך. ואחר כך כתיב ח' שניה בתיבת ורוח אלקים שנדרש זה רוחו של מלך המשיח (ב"ר פרשה ב')</w:t>
      </w:r>
      <w:r w:rsidRPr="0001664D">
        <w:rPr>
          <w:rStyle w:val="HebrewChar"/>
          <w:rFonts w:cs="FrankRuehl" w:hint="cs"/>
          <w:rtl/>
        </w:rPr>
        <w:t>...</w:t>
      </w:r>
      <w:r w:rsidR="0000412F" w:rsidRPr="0001664D">
        <w:rPr>
          <w:rStyle w:val="HebrewChar"/>
          <w:rFonts w:cs="FrankRuehl" w:hint="cs"/>
          <w:rtl/>
        </w:rPr>
        <w:t xml:space="preserve"> והיינו שהוא נברא עוד במאמר ראשון בחינת עתיקא שהוא נעלם מכל רעיון, אך על ידי זה שהוא נעלם מכל רעיון, בחינת חושך ישת חושך סתרו נמשך מזה מעשיהם של רשעים</w:t>
      </w:r>
      <w:r w:rsidRPr="0001664D">
        <w:rPr>
          <w:rStyle w:val="HebrewChar"/>
          <w:rFonts w:cs="FrankRuehl" w:hint="cs"/>
          <w:rtl/>
        </w:rPr>
        <w:t>...</w:t>
      </w:r>
      <w:r w:rsidR="0000412F" w:rsidRPr="0001664D">
        <w:rPr>
          <w:rStyle w:val="HebrewChar"/>
          <w:rFonts w:cs="FrankRuehl" w:hint="cs"/>
          <w:rtl/>
        </w:rPr>
        <w:t xml:space="preserve"> ולזה נכתב הח' הג' בתיבת מרחפת על פני המים, שנדרש (שם) בזכות התשובה שנמשלה למים, שנאמר "שפכי כמים לבך", שמשיח יהיה יחיד ששב, שבשביל יחיד שעשה תשובה מוחלין לכל העולם כולו, שאז יתברר כל מעשי האדם לטובה</w:t>
      </w:r>
      <w:r w:rsidRPr="0001664D">
        <w:rPr>
          <w:rStyle w:val="HebrewChar"/>
          <w:rFonts w:cs="FrankRuehl" w:hint="cs"/>
          <w:rtl/>
        </w:rPr>
        <w:t>...</w:t>
      </w:r>
      <w:r w:rsidR="0000412F" w:rsidRPr="0001664D">
        <w:rPr>
          <w:rStyle w:val="HebrewChar"/>
          <w:rFonts w:cs="FrankRuehl" w:hint="cs"/>
          <w:rtl/>
        </w:rPr>
        <w:t xml:space="preserve"> (ר"ח תמוז א, ועיין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וזה שאמר המליך אות ח', דמצינו דאותיות ח' </w:t>
      </w:r>
      <w:r w:rsidR="0000412F" w:rsidRPr="0001664D">
        <w:rPr>
          <w:rStyle w:val="HebrewChar"/>
          <w:rFonts w:cs="FrankRuehl" w:hint="cs"/>
          <w:rtl/>
        </w:rPr>
        <w:lastRenderedPageBreak/>
        <w:t>ט' לא היה בשבטים רק אות ט' היה כתוב 'שבטי ישורון' באורים ותומים ואות ח' ביצחק, דאות ח' מורה על מדת הגבורה, והוא היראה, והראיה שרואה שמלך מלכי המלכים הקב"ה עומד עליו, וזה מדת יצחק. והוא כמו שאמרנו דבכל מקום אות שנזכר ראשונה בתורה שם הוא שורש האות</w:t>
      </w:r>
      <w:r w:rsidRPr="0001664D">
        <w:rPr>
          <w:rStyle w:val="HebrewChar"/>
          <w:rFonts w:cs="FrankRuehl" w:hint="cs"/>
          <w:rtl/>
        </w:rPr>
        <w:t>...</w:t>
      </w:r>
      <w:r w:rsidR="0000412F" w:rsidRPr="0001664D">
        <w:rPr>
          <w:rStyle w:val="HebrewChar"/>
          <w:rFonts w:cs="FrankRuehl" w:hint="cs"/>
          <w:rtl/>
        </w:rPr>
        <w:t xml:space="preserve"> ואות ח' הראשונה בתורה הוא בתיבת וחושך במאמר ראשון, שמאמר ראשון הוא שכל הנעלם מכל רעיון ישת חשך סתרו, ומזה נסתעף מעשיהם של רשעים, כמו שנאמר "והיה במחשך מעשיהם"</w:t>
      </w:r>
      <w:r w:rsidRPr="0001664D">
        <w:rPr>
          <w:rStyle w:val="HebrewChar"/>
          <w:rFonts w:cs="FrankRuehl" w:hint="cs"/>
          <w:rtl/>
        </w:rPr>
        <w:t>...</w:t>
      </w:r>
      <w:r w:rsidR="0000412F" w:rsidRPr="0001664D">
        <w:rPr>
          <w:rStyle w:val="HebrewChar"/>
          <w:rFonts w:cs="FrankRuehl" w:hint="cs"/>
          <w:rtl/>
        </w:rPr>
        <w:t xml:space="preserve"> ואות ח' איתא (מנחות כ"ט) דחטרו להו לגגיה דחי"ת, כלומר חי הוא ברומו של עולם, ורומו של עולם היינו למעלה מהתפיסה, והוא מדת עתיקה שיתברר אם יהיו חטאיכם וכו' כשלג ילבינו</w:t>
      </w:r>
      <w:r w:rsidRPr="0001664D">
        <w:rPr>
          <w:rStyle w:val="HebrewChar"/>
          <w:rFonts w:cs="FrankRuehl" w:hint="cs"/>
          <w:rtl/>
        </w:rPr>
        <w:t>...</w:t>
      </w:r>
      <w:r w:rsidR="0000412F" w:rsidRPr="0001664D">
        <w:rPr>
          <w:rStyle w:val="HebrewChar"/>
          <w:rFonts w:cs="FrankRuehl" w:hint="cs"/>
          <w:rtl/>
        </w:rPr>
        <w:t xml:space="preserve"> וכן בחודש זה (תמוז) נתנו לוחות הראשונות שהוא עץ החיים חיי עולם, ואחר כך אף שנשברו בחודש זה, מכל מקום אמר לו השי"ת למשה רבינו יישר כחך ששברת, והיינו שהשי"ת רצה שיהיה נהורא דנפיק מגו חשוכא, שזה היה הכנה להלוחות שניות שנתנו ביום הכפורים</w:t>
      </w:r>
      <w:r w:rsidRPr="0001664D">
        <w:rPr>
          <w:rStyle w:val="HebrewChar"/>
          <w:rFonts w:cs="FrankRuehl" w:hint="cs"/>
          <w:rtl/>
        </w:rPr>
        <w:t>...</w:t>
      </w:r>
      <w:r w:rsidR="0000412F" w:rsidRPr="0001664D">
        <w:rPr>
          <w:rStyle w:val="HebrewChar"/>
          <w:rFonts w:cs="FrankRuehl" w:hint="cs"/>
          <w:rtl/>
        </w:rPr>
        <w:t xml:space="preserve"> וזה עסק חודש זה, המליך אות ח' בראיה, שעל ידי הראיה שהוא יראה יתקנו הח' חושך</w:t>
      </w:r>
      <w:r w:rsidRPr="0001664D">
        <w:rPr>
          <w:rStyle w:val="HebrewChar"/>
          <w:rFonts w:cs="FrankRuehl" w:hint="cs"/>
          <w:rtl/>
        </w:rPr>
        <w:t>...</w:t>
      </w:r>
      <w:r w:rsidR="0000412F" w:rsidRPr="0001664D">
        <w:rPr>
          <w:rStyle w:val="HebrewChar"/>
          <w:rFonts w:cs="FrankRuehl" w:hint="cs"/>
          <w:rtl/>
        </w:rPr>
        <w:t xml:space="preserve"> (שם ב, ועיין שם עוד)</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(ראה גם: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אהבה, </w:t>
      </w:r>
      <w:r>
        <w:rPr>
          <w:rStyle w:val="HebrewChar"/>
          <w:rtl/>
        </w:rPr>
        <w:t> </w:t>
      </w:r>
      <w:r w:rsidR="0001664D" w:rsidRPr="0001664D">
        <w:rPr>
          <w:rStyle w:val="HebrewChar"/>
          <w:rFonts w:cs="FrankRuehl" w:hint="cs"/>
          <w:rtl/>
        </w:rPr>
        <w:t xml:space="preserve"> </w:t>
      </w:r>
      <w:r w:rsidRPr="0001664D">
        <w:rPr>
          <w:rStyle w:val="HebrewChar"/>
          <w:rFonts w:cs="FrankRuehl" w:hint="cs"/>
          <w:rtl/>
        </w:rPr>
        <w:t>ידידות)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ועוד תדע ההפרש שיש בין החבה שהיא אהבה מוסתרת, שהיא אהבה שלא יצאה לפועל כלל, רק היא אהבה מסותרת, אבל האהבה הנודעת הנגלית אל הנאהב כבר יצאה לפועל עד שהיתה בגלוי, ובודאי שהדבר שהוא בפועל יותר נחשב מן דבר שהוא בכח ולא יצאת לפועל</w:t>
      </w:r>
      <w:r w:rsidR="0001664D" w:rsidRPr="0001664D">
        <w:rPr>
          <w:rStyle w:val="HebrewChar"/>
          <w:rFonts w:cs="FrankRuehl" w:hint="cs"/>
          <w:rtl/>
        </w:rPr>
        <w:t>...</w:t>
      </w:r>
      <w:r w:rsidRPr="0001664D">
        <w:rPr>
          <w:rStyle w:val="HebrewChar"/>
          <w:rFonts w:cs="FrankRuehl" w:hint="cs"/>
          <w:rtl/>
        </w:rPr>
        <w:t xml:space="preserve"> (דרך חיים ג ד)</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חבורה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חובל, מכה, פצע)</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ואיזו היא חבורה שאינה חוזרת, נצרר הדם אף על פי שלא יצא</w:t>
      </w:r>
      <w:r w:rsidRPr="0001664D">
        <w:rPr>
          <w:rStyle w:val="HebrewChar"/>
          <w:rFonts w:cs="FrankRuehl" w:hint="cs"/>
          <w:rtl/>
        </w:rPr>
        <w:t>...</w:t>
      </w:r>
      <w:r w:rsidR="0000412F" w:rsidRPr="0001664D">
        <w:rPr>
          <w:rStyle w:val="HebrewChar"/>
          <w:rFonts w:cs="FrankRuehl" w:hint="cs"/>
          <w:rtl/>
        </w:rPr>
        <w:t xml:space="preserve"> (שבת קז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חבורה - היא מכה שהדם נצרר בה ואינו יוצא אלא שמאדים הבשר כנגדו, כמו "ונמר חברבורותיו", ותרגומו משקופי, לשון חבטה</w:t>
      </w:r>
      <w:r w:rsidR="0001664D" w:rsidRPr="0001664D">
        <w:rPr>
          <w:rStyle w:val="HebrewChar"/>
          <w:rFonts w:cs="FrankRuehl" w:hint="cs"/>
          <w:rtl/>
        </w:rPr>
        <w:t>...</w:t>
      </w:r>
      <w:r w:rsidRPr="0001664D">
        <w:rPr>
          <w:rStyle w:val="HebrewChar"/>
          <w:rFonts w:cs="FrankRuehl" w:hint="cs"/>
          <w:rtl/>
        </w:rPr>
        <w:t xml:space="preserve"> (שמות כא כה)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חבורה - </w:t>
      </w:r>
      <w:r w:rsidR="0001664D" w:rsidRPr="0001664D">
        <w:rPr>
          <w:rStyle w:val="HebrewChar"/>
          <w:rFonts w:cs="FrankRuehl" w:hint="cs"/>
          <w:rtl/>
        </w:rPr>
        <w:t>...</w:t>
      </w:r>
      <w:r w:rsidRPr="0001664D">
        <w:rPr>
          <w:rStyle w:val="HebrewChar"/>
          <w:rFonts w:cs="FrankRuehl" w:hint="cs"/>
          <w:rtl/>
        </w:rPr>
        <w:t>יש אומרים מכה בלי דם, והגאון אמר</w:t>
      </w:r>
      <w:r w:rsidR="0001664D" w:rsidRPr="0001664D">
        <w:rPr>
          <w:rStyle w:val="HebrewChar"/>
          <w:rFonts w:cs="FrankRuehl" w:hint="cs"/>
          <w:rtl/>
        </w:rPr>
        <w:t>...</w:t>
      </w:r>
      <w:r w:rsidRPr="0001664D">
        <w:rPr>
          <w:rStyle w:val="HebrewChar"/>
          <w:rFonts w:cs="FrankRuehl" w:hint="cs"/>
          <w:rtl/>
        </w:rPr>
        <w:t xml:space="preserve"> מכת דם. (שם)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חבורה - מכה עם ליחה. (ישעיה א 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חבורות - שיחובר בם הדם. (משלי כ כט)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לחבורתי - ופצע שהיא מכה שהוציאה דם זכר לאיש שלא ימות בחבורה ברוב, וחבורה שהיא מכה שאינה מוציאה דם</w:t>
      </w:r>
      <w:r w:rsidR="0001664D" w:rsidRPr="0001664D">
        <w:rPr>
          <w:rStyle w:val="HebrewChar"/>
          <w:rFonts w:cs="FrankRuehl" w:hint="cs"/>
          <w:rtl/>
        </w:rPr>
        <w:t>...</w:t>
      </w:r>
      <w:r w:rsidRPr="0001664D">
        <w:rPr>
          <w:rStyle w:val="HebrewChar"/>
          <w:rFonts w:cs="FrankRuehl" w:hint="cs"/>
          <w:rtl/>
        </w:rPr>
        <w:t xml:space="preserve"> (בראשית ד כג)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חבורה - שהדם נצרר, ורפואתו לחבוש כדי שיפתח ויצא. (ישעיה א 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שם חבורה נגזר מפעל חבר, ומציין מכה שהדם נצרר על ידי הכאת אבן או אגרוף ולא נפתח הבשר, וכשיבאו יחד פצע וחבורה מורה חבורה הבאה במקום הפצע. (הכרמל)</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אמר רבי יהושע בן חנניה אין לך שיפה למדידה יותר משלשלאות של ברזל, אבל מה נעשה שהתורה אמרה (זכריה ב') ובידו חבל מדה</w:t>
      </w:r>
      <w:r w:rsidR="0001664D" w:rsidRPr="0001664D">
        <w:rPr>
          <w:rStyle w:val="HebrewChar"/>
          <w:rFonts w:cs="FrankRuehl" w:hint="cs"/>
          <w:rtl/>
        </w:rPr>
        <w:t>...</w:t>
      </w:r>
      <w:r w:rsidRPr="0001664D">
        <w:rPr>
          <w:rStyle w:val="HebrewChar"/>
          <w:rFonts w:cs="FrankRuehl" w:hint="cs"/>
          <w:rtl/>
        </w:rPr>
        <w:t xml:space="preserve"> תני רב יוסף ג' חבלים הם, של מגג לפרה, דתנן כפתוה בחבל של המגג ונתנוה על גבי מערכתה, של נצרים לסוטה, דתנן ואחר כך מביא חבל מצרי וקושרו למעלה מדדיה, של פשתן למדידה. (עירובין נח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ורמי דרבנן אדרבנן, דתנן קושרים דלי בפיסקיא אבל לא בחבל, ורבי יהודה מתיר, חבל דמאי, אילימא חבל דעלמא, ורבי יהודה מתיר, קשר של קיימא הוא, אלא פשיטא דגרדי</w:t>
      </w:r>
      <w:r w:rsidRPr="0001664D">
        <w:rPr>
          <w:rStyle w:val="HebrewChar"/>
          <w:rFonts w:cs="FrankRuehl" w:hint="cs"/>
          <w:rtl/>
        </w:rPr>
        <w:t>...</w:t>
      </w:r>
      <w:r w:rsidR="0000412F" w:rsidRPr="0001664D">
        <w:rPr>
          <w:rStyle w:val="HebrewChar"/>
          <w:rFonts w:cs="FrankRuehl" w:hint="cs"/>
          <w:rtl/>
        </w:rPr>
        <w:t xml:space="preserve"> (שבת קיג א, וראה שם עוד)</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לידה)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תרגום יונתן: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חבלי - אשה היושבת על משבר וכח אין לה לילד והיא מסוכנת. (תהלים יח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חבלי - חולי מות. (שם קטז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חבלי - צירים, ולכן בסגול ולא בחטף פתח. (תהלים יח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חבל בנקבה בא על קליטת זרע הזכר במקומה, והונח על קשר העובר במעיה במוסרות וקשורים כמו "שמה חבלתך אמך". ובשמוש ההפוך בא גם על הפרד הקשורים, "טרם יבא חבל לה", רוצה לומר עת הפרד הקשורים והמכאובות אשר תסבול בעת לדתה הנקראים חבלים, וכשבא על קליטת הזרע הסדר הוא חבלה ואחריו ההריון ואחריו הלידה, כמו "יחבל און הרה עמל וילד שקר"</w:t>
      </w:r>
      <w:r w:rsidR="0001664D" w:rsidRPr="0001664D">
        <w:rPr>
          <w:rStyle w:val="HebrewChar"/>
          <w:rFonts w:cs="FrankRuehl" w:hint="cs"/>
          <w:rtl/>
        </w:rPr>
        <w:t>...</w:t>
      </w:r>
      <w:r w:rsidRPr="0001664D">
        <w:rPr>
          <w:rStyle w:val="HebrewChar"/>
          <w:rFonts w:cs="FrankRuehl" w:hint="cs"/>
          <w:rtl/>
        </w:rPr>
        <w:t xml:space="preserve"> (הכרמל)</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גורל, חלק)</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חבל ארגוב - מתרגמינן בית פלך תרכונא</w:t>
      </w:r>
      <w:r w:rsidR="0001664D" w:rsidRPr="0001664D">
        <w:rPr>
          <w:rStyle w:val="HebrewChar"/>
          <w:rFonts w:cs="FrankRuehl" w:hint="cs"/>
          <w:rtl/>
        </w:rPr>
        <w:t>...</w:t>
      </w:r>
      <w:r w:rsidRPr="0001664D">
        <w:rPr>
          <w:rStyle w:val="HebrewChar"/>
          <w:rFonts w:cs="FrankRuehl" w:hint="cs"/>
          <w:rtl/>
        </w:rPr>
        <w:t xml:space="preserve"> (דברים ג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חבל נחלתו - </w:t>
      </w:r>
      <w:r w:rsidR="0001664D" w:rsidRPr="0001664D">
        <w:rPr>
          <w:rStyle w:val="HebrewChar"/>
          <w:rFonts w:cs="FrankRuehl" w:hint="cs"/>
          <w:rtl/>
        </w:rPr>
        <w:t>...</w:t>
      </w:r>
      <w:r w:rsidRPr="0001664D">
        <w:rPr>
          <w:rStyle w:val="HebrewChar"/>
          <w:rFonts w:cs="FrankRuehl" w:hint="cs"/>
          <w:rtl/>
        </w:rPr>
        <w:t>הרי ג' כחבל הזה שהוא עשוי בג' גדילים. (שם לב 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חבל - סיעה. (שמואל א י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אפפוני חבלי - מחנות. (תהלים יח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חבל נחלתו - כמו גורל, כי בחבל ימודו הארץ. (דברים לב 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חבלים - חלקים. (תהלים טז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חבל נחלתו - </w:t>
      </w:r>
      <w:r w:rsidR="0001664D" w:rsidRPr="0001664D">
        <w:rPr>
          <w:rStyle w:val="HebrewChar"/>
          <w:rFonts w:cs="FrankRuehl" w:hint="cs"/>
          <w:rtl/>
        </w:rPr>
        <w:t>...</w:t>
      </w:r>
      <w:r w:rsidRPr="0001664D">
        <w:rPr>
          <w:rStyle w:val="HebrewChar"/>
          <w:rFonts w:cs="FrankRuehl" w:hint="cs"/>
          <w:rtl/>
        </w:rPr>
        <w:t>ולולי דבריהם הייתי מפרש חבל מענין "חבל נביאים" (מ"א י') ותרגומו סיעת ספריא, והוא תאר לקבוץ חברה קשורים יחד בחבלי אהבה, נחלתו מענין חלי כתם, וענינו תכשיט וקשוט</w:t>
      </w:r>
      <w:r w:rsidR="0001664D" w:rsidRPr="0001664D">
        <w:rPr>
          <w:rStyle w:val="HebrewChar"/>
          <w:rFonts w:cs="FrankRuehl" w:hint="cs"/>
          <w:rtl/>
        </w:rPr>
        <w:t>...</w:t>
      </w:r>
      <w:r w:rsidRPr="0001664D">
        <w:rPr>
          <w:rStyle w:val="HebrewChar"/>
          <w:rFonts w:cs="FrankRuehl" w:hint="cs"/>
          <w:rtl/>
        </w:rPr>
        <w:t xml:space="preserve"> כלומר יעקב חברת כבודו הודו ותפארתו</w:t>
      </w:r>
      <w:r w:rsidR="0001664D" w:rsidRPr="0001664D">
        <w:rPr>
          <w:rStyle w:val="HebrewChar"/>
          <w:rFonts w:cs="FrankRuehl" w:hint="cs"/>
          <w:rtl/>
        </w:rPr>
        <w:t>...</w:t>
      </w:r>
      <w:r w:rsidRPr="0001664D">
        <w:rPr>
          <w:rStyle w:val="HebrewChar"/>
          <w:rFonts w:cs="FrankRuehl" w:hint="cs"/>
          <w:rtl/>
        </w:rPr>
        <w:t xml:space="preserve"> (דברים לב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הגורל הוא הכללי ואחר כך היו מחלקים בחבלים למדת חלקים קטנים לאיש ואיש, "משליך חבל בגורל", שחלק הגורל בחבלים לחלקים קטנים, כמו "ויהי הגורל למטה מנשה", היינו הגורל הכללי לכל המטה, ואחר כך "ויפלו חבלי מנשה עשרה" שנתחלק לבתי אבות לחלקים יחידים. (הכרמל)</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חבצלת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שושנה)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אני חבצלת השרון, זו היא כנסת ישראל, שנקראה חבצלת, העומדת בפאר היופי בגן העדן</w:t>
      </w:r>
      <w:r w:rsidR="0001664D" w:rsidRPr="0001664D">
        <w:rPr>
          <w:rStyle w:val="HebrewChar"/>
          <w:rFonts w:cs="FrankRuehl" w:hint="cs"/>
          <w:rtl/>
        </w:rPr>
        <w:t>...</w:t>
      </w:r>
      <w:r w:rsidRPr="0001664D">
        <w:rPr>
          <w:rStyle w:val="HebrewChar"/>
          <w:rFonts w:cs="FrankRuehl" w:hint="cs"/>
          <w:rtl/>
        </w:rPr>
        <w:t xml:space="preserve"> בא וראה בתחילה חבצלת ירוקה בעלים, לאחר כך היא שושנה בב' צבעים אדום ולבן</w:t>
      </w:r>
      <w:r w:rsidR="0001664D" w:rsidRPr="0001664D">
        <w:rPr>
          <w:rStyle w:val="HebrewChar"/>
          <w:rFonts w:cs="FrankRuehl" w:hint="cs"/>
          <w:rtl/>
        </w:rPr>
        <w:t>...</w:t>
      </w:r>
      <w:r w:rsidRPr="0001664D">
        <w:rPr>
          <w:rStyle w:val="HebrewChar"/>
          <w:rFonts w:cs="FrankRuehl" w:hint="cs"/>
          <w:rtl/>
        </w:rPr>
        <w:t xml:space="preserve"> (אמור שלא,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רבי יודן אמר אני חבצלת, לא היא חבצלת ולא היא שושנה, אלא כל זמן שהיא קטנה הוא קורא אותה חבצלת, הגדילה קורא אותה שושנה, ולמה נקראת חבצלת, שחבויה בצלה</w:t>
      </w:r>
      <w:r w:rsidR="0001664D" w:rsidRPr="0001664D">
        <w:rPr>
          <w:rStyle w:val="HebrewChar"/>
          <w:rFonts w:cs="FrankRuehl" w:hint="cs"/>
          <w:rtl/>
        </w:rPr>
        <w:t>...</w:t>
      </w:r>
      <w:r w:rsidRPr="0001664D">
        <w:rPr>
          <w:rStyle w:val="HebrewChar"/>
          <w:rFonts w:cs="FrankRuehl" w:hint="cs"/>
          <w:rtl/>
        </w:rPr>
        <w:t xml:space="preserve"> (שיר השירים פרשה ב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כחבצלת - כשושניא. (ישעיה לה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חבצלת - יש אומרים ורד, ויש אומרים צמח אחר נכבד ויש לו ריח טוב, ועינו כעין שחרות. (שיר השירים ב א)</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חבק</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ישקני - ההתחברות היא בין השוים, וסימניה שתים, על ההתחברות הגופנית יחבק, ועל הנפשית ינשק, כי הפה יתייחס אל הנפש</w:t>
      </w:r>
      <w:r w:rsidR="0001664D" w:rsidRPr="0001664D">
        <w:rPr>
          <w:rStyle w:val="HebrewChar"/>
          <w:rFonts w:cs="FrankRuehl" w:hint="cs"/>
          <w:rtl/>
        </w:rPr>
        <w:t>...</w:t>
      </w:r>
      <w:r w:rsidRPr="0001664D">
        <w:rPr>
          <w:rStyle w:val="HebrewChar"/>
          <w:rFonts w:cs="FrankRuehl" w:hint="cs"/>
          <w:rtl/>
        </w:rPr>
        <w:t xml:space="preserve"> שיר השירים א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וישק להם - </w:t>
      </w:r>
      <w:r w:rsidR="0001664D" w:rsidRPr="0001664D">
        <w:rPr>
          <w:rStyle w:val="HebrewChar"/>
          <w:rFonts w:cs="FrankRuehl" w:hint="cs"/>
          <w:rtl/>
        </w:rPr>
        <w:t>...</w:t>
      </w:r>
      <w:r w:rsidRPr="0001664D">
        <w:rPr>
          <w:rStyle w:val="HebrewChar"/>
          <w:rFonts w:cs="FrankRuehl" w:hint="cs"/>
          <w:rtl/>
        </w:rPr>
        <w:t xml:space="preserve">לצד שכבדו עיניו מזוקן היה </w:t>
      </w:r>
      <w:r w:rsidRPr="0001664D">
        <w:rPr>
          <w:rStyle w:val="HebrewChar"/>
          <w:rFonts w:cs="FrankRuehl" w:hint="cs"/>
          <w:rtl/>
        </w:rPr>
        <w:lastRenderedPageBreak/>
        <w:t>מחבק שלא במקום החיבוק ומנשק שלא במקום הנישוק ולזה אמר להם ולא אמר אותם</w:t>
      </w:r>
      <w:r w:rsidR="0001664D" w:rsidRPr="0001664D">
        <w:rPr>
          <w:rStyle w:val="HebrewChar"/>
          <w:rFonts w:cs="FrankRuehl" w:hint="cs"/>
          <w:rtl/>
        </w:rPr>
        <w:t>...</w:t>
      </w:r>
      <w:r w:rsidRPr="0001664D">
        <w:rPr>
          <w:rStyle w:val="HebrewChar"/>
          <w:rFonts w:cs="FrankRuehl" w:hint="cs"/>
          <w:rtl/>
        </w:rPr>
        <w:t xml:space="preserve"> (בראשית מח י)</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חבקוק</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צדיק ורע לו)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המשא אשר חזה חבקוק הנביא. עד אנה ה' שועתי ולא תשמע, אזעק אליך חמס ולא תושיע</w:t>
      </w:r>
      <w:r w:rsidR="0001664D" w:rsidRPr="0001664D">
        <w:rPr>
          <w:rStyle w:val="HebrewChar"/>
          <w:rFonts w:cs="FrankRuehl" w:hint="cs"/>
          <w:rtl/>
        </w:rPr>
        <w:t>...</w:t>
      </w:r>
      <w:r w:rsidRPr="0001664D">
        <w:rPr>
          <w:rStyle w:val="HebrewChar"/>
          <w:rFonts w:cs="FrankRuehl" w:hint="cs"/>
          <w:rtl/>
        </w:rPr>
        <w:t xml:space="preserve"> (חבקוק 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על משמרתי אעמודה ואתיצבה על מצור, ואצפה לראות מה ידבר בי ומה אשיב על תוכחתי</w:t>
      </w:r>
      <w:r w:rsidR="0001664D" w:rsidRPr="0001664D">
        <w:rPr>
          <w:rStyle w:val="HebrewChar"/>
          <w:rFonts w:cs="FrankRuehl" w:hint="cs"/>
          <w:rtl/>
        </w:rPr>
        <w:t>...</w:t>
      </w:r>
      <w:r w:rsidRPr="0001664D">
        <w:rPr>
          <w:rStyle w:val="HebrewChar"/>
          <w:rFonts w:cs="FrankRuehl" w:hint="cs"/>
          <w:rtl/>
        </w:rPr>
        <w:t xml:space="preserve"> (שם ב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תפלה לחבקוק הנביא על שגיונות. ה' שמעתי שמעך יראתי ה' פעלך בקרב שנים חייהו, בקרב שנים תודיע ברוגז רחם תזכר</w:t>
      </w:r>
      <w:r w:rsidR="0001664D" w:rsidRPr="0001664D">
        <w:rPr>
          <w:rStyle w:val="HebrewChar"/>
          <w:rFonts w:cs="FrankRuehl" w:hint="cs"/>
          <w:rtl/>
        </w:rPr>
        <w:t>...</w:t>
      </w:r>
      <w:r w:rsidRPr="0001664D">
        <w:rPr>
          <w:rStyle w:val="HebrewChar"/>
          <w:rFonts w:cs="FrankRuehl" w:hint="cs"/>
          <w:rtl/>
        </w:rPr>
        <w:t xml:space="preserve"> ואני בה' אעלוזה אגילה באלוקי ישעי</w:t>
      </w:r>
      <w:r w:rsidR="0001664D" w:rsidRPr="0001664D">
        <w:rPr>
          <w:rStyle w:val="HebrewChar"/>
          <w:rFonts w:cs="FrankRuehl" w:hint="cs"/>
          <w:rtl/>
        </w:rPr>
        <w:t>...</w:t>
      </w:r>
      <w:r w:rsidRPr="0001664D">
        <w:rPr>
          <w:rStyle w:val="HebrewChar"/>
          <w:rFonts w:cs="FrankRuehl" w:hint="cs"/>
          <w:rtl/>
        </w:rPr>
        <w:t xml:space="preserve"> (שם ג א והלאה)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פחד רבי שמעון ובכה, אמר ה' שמעתי שמעך יראתי, מקרא זה אמר חבקוק הנביא בשעה שראה מיתתו, ואת התחיה שלו על ידי אלישע. למה נקרא חבקוק, בשביל שכתוב למועד הזה כעת חיה את חובקת בן, כי היה בנה של השונמית, ושני חבוקים היו, אחד של אמו ואחד של אלישע, שכתוב וישם פיו על פיו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והוא אמר ה' שמעתי שמעך יראתי, (שפירושו), שמעתי מה שהיה לי, שטעמתי מעולם ההוא, (דהיינו עת מיתתו ומקודם שהחיה אותו אלישע), ויראתי, התחיל לבקש רחמים על נפשו</w:t>
      </w:r>
      <w:r w:rsidR="0001664D" w:rsidRPr="0001664D">
        <w:rPr>
          <w:rStyle w:val="HebrewChar"/>
          <w:rFonts w:cs="FrankRuehl" w:hint="cs"/>
          <w:rtl/>
        </w:rPr>
        <w:t>...</w:t>
      </w:r>
      <w:r w:rsidRPr="0001664D">
        <w:rPr>
          <w:rStyle w:val="HebrewChar"/>
          <w:rFonts w:cs="FrankRuehl" w:hint="cs"/>
          <w:rtl/>
        </w:rPr>
        <w:t xml:space="preserve"> (הקדמה קטו, ועיין שם עוד וערך אלישע)</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בשלח וגו', רבי שמעון פתח, תפלה לחבקוק הנביא על שגיונות, מקרא זה קשה, מהו השינוי תפלה לחבקוק יותר מכל שאר נביאי העולם, שלא כתוב בהם תפלה</w:t>
      </w:r>
      <w:r w:rsidR="0001664D" w:rsidRPr="0001664D">
        <w:rPr>
          <w:rStyle w:val="HebrewChar"/>
          <w:rFonts w:cs="FrankRuehl" w:hint="cs"/>
          <w:rtl/>
        </w:rPr>
        <w:t>...</w:t>
      </w:r>
      <w:r w:rsidRPr="0001664D">
        <w:rPr>
          <w:rStyle w:val="HebrewChar"/>
          <w:rFonts w:cs="FrankRuehl" w:hint="cs"/>
          <w:rtl/>
        </w:rPr>
        <w:t xml:space="preserve"> אלא כך למדנו, אלישע זכה בעולם הזה מה שלא זכה נביא אחר חוץ ממשה. תא חזי מה כתוב, ויהי היום ויעבור אלישע אל שונם ושם אשה גדולה</w:t>
      </w:r>
      <w:r w:rsidR="0001664D" w:rsidRPr="0001664D">
        <w:rPr>
          <w:rStyle w:val="HebrewChar"/>
          <w:rFonts w:cs="FrankRuehl" w:hint="cs"/>
          <w:rtl/>
        </w:rPr>
        <w:t>...</w:t>
      </w:r>
      <w:r w:rsidRPr="0001664D">
        <w:rPr>
          <w:rStyle w:val="HebrewChar"/>
          <w:rFonts w:cs="FrankRuehl" w:hint="cs"/>
          <w:rtl/>
        </w:rPr>
        <w:t xml:space="preserve"> (בשלח א, ועיין עוד ערך אלישע)</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וזה הוא חבקוק הנביא, כמש"א את חובקת בן, (חבקוק הוא מלשון חיבוק, ושואל) אם כן חבוק היה צריך (להקרא), ולמה חבקוק, אלא (חיבוק) אחד הוא דאמו, אחד של אלישע שנחבק עמו </w:t>
      </w:r>
      <w:r w:rsidRPr="0001664D">
        <w:rPr>
          <w:rStyle w:val="HebrewChar"/>
          <w:rFonts w:cs="FrankRuehl" w:hint="cs"/>
          <w:rtl/>
        </w:rPr>
        <w:lastRenderedPageBreak/>
        <w:t>(בשעה שהחיה אותו). פירוש אחר, שני חבוקים היה לו, בין מצד זה ובין מצד זה, חבוק אחד ממקום ההוא שהיה תלוי בו מתחילה, (דהיינו מקום הנקבה), חבוק אחר, שהעלה אותו יותר למדרגות העליונות, (דהיינו למקום הזכר, וב' חבוקים אלו נכללים בחבוק אמו, וכן בחבוק הנביא), ועל כן נקרא חבקוק.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תפלה לחבקוק, מהו תפלה, אלא זהו המקום שהיה נקשר בו תחילה (מצד אמו), וזה הוא תפלה של יד, (דהיינו הנוקבא דז"א) שנקראת תפלה, על שגיונות, כי יום ההוא שנקשר בו שגיונות העולם היו תלוים לפני הקב"ה, (שהיה ראש השנה), וגבורה (שהיא הנוקבא) היתה שולטת, ועל כן נקשר בו תפלה הזו (שהיא הנוקבא)</w:t>
      </w:r>
      <w:r w:rsidR="0001664D" w:rsidRPr="0001664D">
        <w:rPr>
          <w:rStyle w:val="HebrewChar"/>
          <w:rFonts w:cs="FrankRuehl" w:hint="cs"/>
          <w:rtl/>
        </w:rPr>
        <w:t>...</w:t>
      </w:r>
      <w:r w:rsidRPr="0001664D">
        <w:rPr>
          <w:rStyle w:val="HebrewChar"/>
          <w:rFonts w:cs="FrankRuehl" w:hint="cs"/>
          <w:rtl/>
        </w:rPr>
        <w:t xml:space="preserve"> (שם כ,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 אילעא בר יברכיה אלמלא תפלתו של חבקוק היו ב' תלמידי חכמים מתכסים בטלית אחת ועוסקין בתורה, שנאמר ה' שמעתי שמעך יראתי, ה' פעלך בקרב שנים, אל תקרא בקרב שנים אלא בקירוב שנים</w:t>
      </w:r>
      <w:r w:rsidR="0001664D" w:rsidRPr="0001664D">
        <w:rPr>
          <w:rStyle w:val="HebrewChar"/>
          <w:rFonts w:cs="FrankRuehl" w:hint="cs"/>
          <w:rtl/>
        </w:rPr>
        <w:t>...</w:t>
      </w:r>
      <w:r w:rsidRPr="0001664D">
        <w:rPr>
          <w:rStyle w:val="HebrewChar"/>
          <w:rFonts w:cs="FrankRuehl" w:hint="cs"/>
          <w:rtl/>
        </w:rPr>
        <w:t xml:space="preserve"> (סוטה מט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דרש ר' שמלאי שש מאות ושלש עשרה מצוות נאמרו לו למשה</w:t>
      </w:r>
      <w:r w:rsidR="0001664D" w:rsidRPr="0001664D">
        <w:rPr>
          <w:rStyle w:val="HebrewChar"/>
          <w:rFonts w:cs="FrankRuehl" w:hint="cs"/>
          <w:rtl/>
        </w:rPr>
        <w:t>...</w:t>
      </w:r>
      <w:r w:rsidRPr="0001664D">
        <w:rPr>
          <w:rStyle w:val="HebrewChar"/>
          <w:rFonts w:cs="FrankRuehl" w:hint="cs"/>
          <w:rtl/>
        </w:rPr>
        <w:t xml:space="preserve"> אלא בא חבקוק והעמידן על אחת, שנאמר וצדיק באמונתו יחיה</w:t>
      </w:r>
      <w:r w:rsidR="0001664D" w:rsidRPr="0001664D">
        <w:rPr>
          <w:rStyle w:val="HebrewChar"/>
          <w:rFonts w:cs="FrankRuehl" w:hint="cs"/>
          <w:rtl/>
        </w:rPr>
        <w:t>...</w:t>
      </w:r>
      <w:r w:rsidRPr="0001664D">
        <w:rPr>
          <w:rStyle w:val="HebrewChar"/>
          <w:rFonts w:cs="FrankRuehl" w:hint="cs"/>
          <w:rtl/>
        </w:rPr>
        <w:t xml:space="preserve"> (מכות כג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שוחר טוב: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בא חבקוק עשה לו צורת עוגה בארץ, ואמר איני זז מכאן, שנאמר על משמרתי אעמודה ואתייצבה על מצור. מהו על מצור, שצר לו צורה, ואצפה, אמר הקב"ה אני מחזר על כל מי ששבר קרדומו יבא אצלי. התחיל צווח עד אנה ה' שועתי לא תשמע, ענהו הקב"ה ואמר לו בן תורה אתה ולא עם הארץ, כתוב לך בלוח אחד אל"ף בי"ת, ואחר כך תאמר הודיעני את הקץ, וכן הוא אומר ויענני ה' ויאמר כתוב חזון ובאר על הלוחות, אמר לו הקב"ה כשאמרתי לך בגלות הראשון כי לפי מלאת לבבל שבעים שנה, כיון ששלמו שבעים שנה מה כתיב, כורש מלך פרס וגו', אף עכשיו כשיגיע הקץ אני גואלכם</w:t>
      </w:r>
      <w:r w:rsidR="0001664D" w:rsidRPr="0001664D">
        <w:rPr>
          <w:rStyle w:val="HebrewChar"/>
          <w:rFonts w:cs="FrankRuehl" w:hint="cs"/>
          <w:rtl/>
        </w:rPr>
        <w:t>...</w:t>
      </w:r>
      <w:r w:rsidRPr="0001664D">
        <w:rPr>
          <w:rStyle w:val="HebrewChar"/>
          <w:rFonts w:cs="FrankRuehl" w:hint="cs"/>
          <w:rtl/>
        </w:rPr>
        <w:t xml:space="preserve"> כששמע חבקוק נפל על פניו והיה מתחנן לפני הקב"ה, ואומר לפניו רבונו של עולם אל תדינני </w:t>
      </w:r>
      <w:r w:rsidRPr="0001664D">
        <w:rPr>
          <w:rStyle w:val="HebrewChar"/>
          <w:rFonts w:cs="FrankRuehl" w:hint="cs"/>
          <w:rtl/>
        </w:rPr>
        <w:lastRenderedPageBreak/>
        <w:t>מזיד אלא שוגג, שנאמר תפלה לחבקוק הנביא על שגיונות</w:t>
      </w:r>
      <w:r w:rsidR="0001664D" w:rsidRPr="0001664D">
        <w:rPr>
          <w:rStyle w:val="HebrewChar"/>
          <w:rFonts w:cs="FrankRuehl" w:hint="cs"/>
          <w:rtl/>
        </w:rPr>
        <w:t>...</w:t>
      </w:r>
      <w:r w:rsidRPr="0001664D">
        <w:rPr>
          <w:rStyle w:val="HebrewChar"/>
          <w:rFonts w:cs="FrankRuehl" w:hint="cs"/>
          <w:rtl/>
        </w:rPr>
        <w:t xml:space="preserve"> (מזמור ז)</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רבי יהודה ברבי סימון אומר, בתוך תפלתן שם קנטורן</w:t>
      </w:r>
      <w:r w:rsidRPr="0001664D">
        <w:rPr>
          <w:rStyle w:val="HebrewChar"/>
          <w:rFonts w:cs="FrankRuehl" w:hint="cs"/>
          <w:rtl/>
        </w:rPr>
        <w:t>...</w:t>
      </w:r>
      <w:r w:rsidR="0000412F" w:rsidRPr="0001664D">
        <w:rPr>
          <w:rStyle w:val="HebrewChar"/>
          <w:rFonts w:cs="FrankRuehl" w:hint="cs"/>
          <w:rtl/>
        </w:rPr>
        <w:t xml:space="preserve"> חבקוק אמר תפלה לחבקוק הנביא, ומהו אומר, שמעתי שמעך יראתי</w:t>
      </w:r>
      <w:r w:rsidRPr="0001664D">
        <w:rPr>
          <w:rStyle w:val="HebrewChar"/>
          <w:rFonts w:cs="FrankRuehl" w:hint="cs"/>
          <w:rtl/>
        </w:rPr>
        <w:t>...</w:t>
      </w:r>
      <w:r w:rsidR="0000412F" w:rsidRPr="0001664D">
        <w:rPr>
          <w:rStyle w:val="HebrewChar"/>
          <w:rFonts w:cs="FrankRuehl" w:hint="cs"/>
          <w:rtl/>
        </w:rPr>
        <w:t xml:space="preserve"> בא חבקוק ואמר לו מה אתה מבקש, אמר לפניו מה שאמרתי לפניך בשגגה, שראה חנניה וחבריו נשלכין לכבשן האש ונמלטין, וראה רבי חנניא בן תרדיון וחבריו נשרפין, כיון שראה כן קרא תגר, ואמר, רבון כל העולם אלו צדיקים ואלו צדיקים, אלו טהורים ואלו קדושים, מפני מה אלו ניצולין ואלו נשרפין. על כן תפוג תורה ולא יצא לנצח משפט, כי רשע מכתיר את הצדיק וגו' (חבקוק א')</w:t>
      </w:r>
      <w:r w:rsidRPr="0001664D">
        <w:rPr>
          <w:rStyle w:val="HebrewChar"/>
          <w:rFonts w:cs="FrankRuehl" w:hint="cs"/>
          <w:rtl/>
        </w:rPr>
        <w:t>...</w:t>
      </w:r>
      <w:r w:rsidR="0000412F" w:rsidRPr="0001664D">
        <w:rPr>
          <w:rStyle w:val="HebrewChar"/>
          <w:rFonts w:cs="FrankRuehl" w:hint="cs"/>
          <w:rtl/>
        </w:rPr>
        <w:t xml:space="preserve"> אותה שעה נגלה עליו הקב"ה ואמר אחרי אתה קורא תגר, לא כך כתיב (דברים ל"ב) א-ל אמונה ואין עוול. אותה שעה התחיל אומר בשגגה אמרתי. (מזמור צ)</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וידבר ה' אל מנשה ואל עמו ולא הקשיבו, נחום וחבקוק נתנבאו בימי מנשה, ולפי שלא היה מנשה כשר לפיכך לא נקראו על שמו</w:t>
      </w:r>
      <w:r w:rsidR="0001664D" w:rsidRPr="0001664D">
        <w:rPr>
          <w:rStyle w:val="HebrewChar"/>
          <w:rFonts w:cs="FrankRuehl" w:hint="cs"/>
          <w:rtl/>
        </w:rPr>
        <w:t>...</w:t>
      </w:r>
      <w:r w:rsidRPr="0001664D">
        <w:rPr>
          <w:rStyle w:val="HebrewChar"/>
          <w:rFonts w:cs="FrankRuehl" w:hint="cs"/>
          <w:rtl/>
        </w:rPr>
        <w:t xml:space="preserve"> (מלכים ב פרק כא, רמו)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העמד המצפה - אחד מתלמידיך עתיד לקרא תגר על שלוות בבל, הוא חבקוק שעג עוגה ואמר על משמרתי אעמודה, אמר הקב"ה הבטיחהו מאתי שיראה מפלת בבל. (ישעיה כא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אריה - הוא חבקוק בגימטריא, שעתיד להתפלל כן</w:t>
      </w:r>
      <w:r w:rsidR="0001664D" w:rsidRPr="0001664D">
        <w:rPr>
          <w:rStyle w:val="HebrewChar"/>
          <w:rFonts w:cs="FrankRuehl" w:hint="cs"/>
          <w:rtl/>
        </w:rPr>
        <w:t>...</w:t>
      </w:r>
      <w:r w:rsidRPr="0001664D">
        <w:rPr>
          <w:rStyle w:val="HebrewChar"/>
          <w:rFonts w:cs="FrankRuehl" w:hint="cs"/>
          <w:rtl/>
        </w:rPr>
        <w:t xml:space="preserve"> (שם שם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עד אנה - צפה שעתיד נבוכדנצר למלוך בכפה ולהצר לישראל. (חבקוק 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על משמרתי - עג עוגה ואמר לא אזוז עד שיענה על שאלתי, למה הוא מביט בהצלחת רשע, ומה אשיב - להבאים להתוכח לפניו. תוכחתי - שמוכיחים אותי שיש להרהר על מדת הדין. כתוב לך - חזון הנגלה לך. (שם ב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על שגיונות - יש מפרשים כתרגומו, (הראה לו שנותן ארכה לרשעים אולי ישובו). ולפי משמעו התפלל על עצמו שהטיח דברים כשאמר ותעש אדם כדגי הים וגו' על מדת הדין. (שם ג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חבקוק - לא ידענו מתי היה, ודבר בלשון חסידי ישראל שצעקו מחמס נבוכדנצר. (שם שם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בסדר עולם </w:t>
      </w:r>
      <w:r>
        <w:rPr>
          <w:rStyle w:val="HebrewChar"/>
          <w:rtl/>
        </w:rPr>
        <w:t> </w:t>
      </w:r>
      <w:r w:rsidRPr="0001664D">
        <w:rPr>
          <w:rStyle w:val="HebrewChar"/>
          <w:rFonts w:cs="FrankRuehl" w:hint="cs"/>
          <w:bCs/>
          <w:rtl/>
        </w:rPr>
        <w:t>יואל נחום וחבקוק התנבאו בימי מנשה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ונבואתו על נבוכדנצר ומה שיעשו פרס ומדי לזרעו, והתרעם כנגד הא-ל על מעשה הרשעים לישראל, ומצליחים. (חבקוק 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תוכל - לסבל דבר שהוא היפך חכמתך וטובתך, ולמה תביט בוגדים - הכשדים המריעים לישראל הטובים מהם. צדיק ממנו - אמרו חז"ל הצדיק ממנו בולע הרשע ולא צדיק גמור. (שם שם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על משמרתי - אצפה מה יענה הא-ל על מבוכתי זאת בהצלחת הרשע, ומה אשיב לשואלים אותי. על מצור - אני כבמצור בני מנוס ממבוכה זו. (שם 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על שגיונות - התפלה על צרת ישראל בגלות, ומתפלל שיעשה עמהם שם נסים כביציאת מצרים. שמעתי - הגלות הארוכה, ויראתי - איך יעמדו שנים רבות כל כך בקרב האויבים, ואני מתפלל חייהו - בגלות שלא יכלה</w:t>
      </w:r>
      <w:r w:rsidR="0001664D" w:rsidRPr="0001664D">
        <w:rPr>
          <w:rStyle w:val="HebrewChar"/>
          <w:rFonts w:cs="FrankRuehl" w:hint="cs"/>
          <w:rtl/>
        </w:rPr>
        <w:t>...</w:t>
      </w:r>
      <w:r w:rsidRPr="0001664D">
        <w:rPr>
          <w:rStyle w:val="HebrewChar"/>
          <w:rFonts w:cs="FrankRuehl" w:hint="cs"/>
          <w:rtl/>
        </w:rPr>
        <w:t xml:space="preserve"> (שם ג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שמעתי - אומר הנביא על צרת ישראל ביום בא גוג</w:t>
      </w:r>
      <w:r w:rsidR="0001664D" w:rsidRPr="0001664D">
        <w:rPr>
          <w:rStyle w:val="HebrewChar"/>
          <w:rFonts w:cs="FrankRuehl" w:hint="cs"/>
          <w:rtl/>
        </w:rPr>
        <w:t>...</w:t>
      </w:r>
      <w:r w:rsidRPr="0001664D">
        <w:rPr>
          <w:rStyle w:val="HebrewChar"/>
          <w:rFonts w:cs="FrankRuehl" w:hint="cs"/>
          <w:rtl/>
        </w:rPr>
        <w:t xml:space="preserve"> אשר אנוח - חשבתי לנוח כששבתי מהגלות לארצי, והנה נהפכה המנוחה לצרה</w:t>
      </w:r>
      <w:r w:rsidR="0001664D" w:rsidRPr="0001664D">
        <w:rPr>
          <w:rStyle w:val="HebrewChar"/>
          <w:rFonts w:cs="FrankRuehl" w:hint="cs"/>
          <w:rtl/>
        </w:rPr>
        <w:t>...</w:t>
      </w:r>
      <w:r w:rsidRPr="0001664D">
        <w:rPr>
          <w:rStyle w:val="HebrewChar"/>
          <w:rFonts w:cs="FrankRuehl" w:hint="cs"/>
          <w:rtl/>
        </w:rPr>
        <w:t xml:space="preserve"> (שם שם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וכן מה שאמרו בא חבקוק והעמידם על אחת, שנאמר "וצדיק באמונתו יחיה", הכונה בו כי בעבור שחבקוק היה מתרעם על הצלחת הרשעים ויסורי הצדיקים, אמר בסוף דבריו הכלל הזה, כי הצדיק כשיחזיק באמונתו להאמין בדברי הנביאים ולהבטחות השי"ת שהבטיח לעשות דין ברשעים ולשלם שכר טוב לצדיקים, בשמירת הכלל יחיה ולא יחוש לכל המקרים</w:t>
      </w:r>
      <w:r w:rsidRPr="0001664D">
        <w:rPr>
          <w:rStyle w:val="HebrewChar"/>
          <w:rFonts w:cs="FrankRuehl" w:hint="cs"/>
          <w:rtl/>
        </w:rPr>
        <w:t>...</w:t>
      </w:r>
      <w:r w:rsidR="0000412F" w:rsidRPr="0001664D">
        <w:rPr>
          <w:rStyle w:val="HebrewChar"/>
          <w:rFonts w:cs="FrankRuehl" w:hint="cs"/>
          <w:rtl/>
        </w:rPr>
        <w:t xml:space="preserve"> ובזה יזכה לחיי עולם הבא</w:t>
      </w:r>
      <w:r w:rsidRPr="0001664D">
        <w:rPr>
          <w:rStyle w:val="HebrewChar"/>
          <w:rFonts w:cs="FrankRuehl" w:hint="cs"/>
          <w:rtl/>
        </w:rPr>
        <w:t>...</w:t>
      </w:r>
      <w:r w:rsidR="0000412F" w:rsidRPr="0001664D">
        <w:rPr>
          <w:rStyle w:val="HebrewChar"/>
          <w:rFonts w:cs="FrankRuehl" w:hint="cs"/>
          <w:rtl/>
        </w:rPr>
        <w:t xml:space="preserve"> (מאמר ג פרק 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חבקוק - ליוסיפון חי בימי דניאל ובא אליו לגוב האריות, ואם כן חי יותר מק"ס שנה. לחז"ל הוא בן השונמית שהחיה אלישע</w:t>
      </w:r>
      <w:r w:rsidR="0001664D" w:rsidRPr="0001664D">
        <w:rPr>
          <w:rStyle w:val="HebrewChar"/>
          <w:rFonts w:cs="FrankRuehl" w:hint="cs"/>
          <w:rtl/>
        </w:rPr>
        <w:t>...</w:t>
      </w:r>
      <w:r w:rsidRPr="0001664D">
        <w:rPr>
          <w:rStyle w:val="HebrewChar"/>
          <w:rFonts w:cs="FrankRuehl" w:hint="cs"/>
          <w:rtl/>
        </w:rPr>
        <w:t xml:space="preserve"> המשא - </w:t>
      </w:r>
      <w:r w:rsidRPr="0001664D">
        <w:rPr>
          <w:rStyle w:val="HebrewChar"/>
          <w:rFonts w:cs="FrankRuehl" w:hint="cs"/>
          <w:rtl/>
        </w:rPr>
        <w:lastRenderedPageBreak/>
        <w:t>כדפירשנו נאמר לשון זה על נבואה יחידית על איש או אומה, ותרעומתו לא על החורבן שהיו ראויים לכך, כי אם על רשע וטוב לו, ועל זה הודיעו מפלת נבוכדנצר. וזכרו המחברים שתלונת רשע וטוב לו קשה מצדיק ורע לו, כי זו יראו כולם, ובצדיק יחשבו אולי עשה רע בסתר. והתרעם שאם חטאה ירושלים ראוי שתהפך כרגע כסדום, ולא שימשול בהם נבוכדנצר הרשע מהם. (חבקוק 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וגם חבקוק בנה של שונמית, שאמר "ה' שמעתי שמעך יראתי" זכה גם כן לראיה בגימטריא של שמו, והוא מסטרא דיצחק כידוע בזוהר (בשלח מ"ד מ"ה וש"מ), דעל כן מת, היינו שחיים כאלו אין לו מציאות בעולם הזה עד שהוצרך אלישע לשים פיו על פיו וכו' להמשיך לו מחיים שלו שזה יהיה מלבוש לחיותו להעלימו בעולם הזה, ובזה יהיה לו מציאות בעולם הזה</w:t>
      </w:r>
      <w:r w:rsidR="0001664D" w:rsidRPr="0001664D">
        <w:rPr>
          <w:rStyle w:val="HebrewChar"/>
          <w:rFonts w:cs="FrankRuehl" w:hint="cs"/>
          <w:rtl/>
        </w:rPr>
        <w:t>...</w:t>
      </w:r>
      <w:r w:rsidRPr="0001664D">
        <w:rPr>
          <w:rStyle w:val="HebrewChar"/>
          <w:rFonts w:cs="FrankRuehl" w:hint="cs"/>
          <w:rtl/>
        </w:rPr>
        <w:t xml:space="preserve"> (חלק א פוקד עקרים עמוד ו, וראה עוד שונמית)</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חבר</w:t>
      </w:r>
    </w:p>
    <w:p w:rsidR="0001664D" w:rsidRPr="0001664D" w:rsidRDefault="0000412F" w:rsidP="0001664D">
      <w:pPr>
        <w:pStyle w:val="NormalPar"/>
        <w:widowControl w:val="0"/>
        <w:spacing w:line="254" w:lineRule="exact"/>
        <w:jc w:val="both"/>
        <w:rPr>
          <w:rStyle w:val="HebrewChar"/>
          <w:rFonts w:cs="FrankRuehl" w:hint="cs"/>
          <w:bCs/>
          <w:rtl/>
        </w:rPr>
      </w:pPr>
      <w:r w:rsidRPr="0001664D">
        <w:rPr>
          <w:rStyle w:val="HebrewChar"/>
          <w:rFonts w:cs="FrankRuehl" w:hint="cs"/>
          <w:rtl/>
        </w:rPr>
        <w:t xml:space="preserve">(ראה גם: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אדם-וחברו</w:t>
      </w:r>
      <w:r w:rsidRPr="0001664D">
        <w:rPr>
          <w:rStyle w:val="HebrewChar"/>
          <w:rFonts w:cs="FrankRuehl"/>
          <w:bCs/>
          <w:rtl/>
        </w:rPr>
        <w:t> </w:t>
      </w:r>
      <w:r w:rsidRPr="0001664D">
        <w:rPr>
          <w:rStyle w:val="HebrewChar"/>
          <w:rFonts w:cs="FrankRuehl" w:hint="cs"/>
          <w:bCs/>
          <w:rtl/>
        </w:rPr>
        <w:t>06)</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לא תגנובו, ולא תכחשו ולא תשקרו איש בעמיתו</w:t>
      </w:r>
      <w:r w:rsidR="0001664D" w:rsidRPr="0001664D">
        <w:rPr>
          <w:rStyle w:val="HebrewChar"/>
          <w:rFonts w:cs="FrankRuehl" w:hint="cs"/>
          <w:bCs/>
          <w:rtl/>
        </w:rPr>
        <w:t>...</w:t>
      </w:r>
      <w:r w:rsidRPr="0001664D">
        <w:rPr>
          <w:rStyle w:val="HebrewChar"/>
          <w:rFonts w:cs="FrankRuehl" w:hint="cs"/>
          <w:bCs/>
          <w:rtl/>
        </w:rPr>
        <w:t xml:space="preserve"> לא תלך רכיל בעמך לא תעמוד על דם רעך, אני ה'. לא תשנא את אחיך בלבבך, הוכח תוכיח את עמיתך ולא תשא עליו חטא. לא תקום ולא תטור את בני עמך ואהבת לרעך כמוך, אני ה'. (ויקרא יט יא והלאה)</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כה אמר ה' צב-אות לאמר, משפט אמת שפוטו וחסד ורחמים עשו איש את אחיו. (זכריה ז ט)</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אלה הדברים אשר תעשו, דברו אמת איש את רעהו אמת ומשפט שלום שפטו בשעריכם. ואיש את רעת רעהו אל תחשבו בלבבכם ושבועת שקר אל תאהבו</w:t>
      </w:r>
      <w:r w:rsidR="0001664D" w:rsidRPr="0001664D">
        <w:rPr>
          <w:rStyle w:val="HebrewChar"/>
          <w:rFonts w:cs="FrankRuehl" w:hint="cs"/>
          <w:bCs/>
          <w:rtl/>
        </w:rPr>
        <w:t>...</w:t>
      </w:r>
      <w:r w:rsidRPr="0001664D">
        <w:rPr>
          <w:rStyle w:val="HebrewChar"/>
          <w:rFonts w:cs="FrankRuehl" w:hint="cs"/>
          <w:bCs/>
          <w:rtl/>
        </w:rPr>
        <w:t xml:space="preserve"> (שם ח טז)</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בני אם יפתוך חטאים אל תובא</w:t>
      </w:r>
      <w:r w:rsidR="0001664D" w:rsidRPr="0001664D">
        <w:rPr>
          <w:rStyle w:val="HebrewChar"/>
          <w:rFonts w:cs="FrankRuehl" w:hint="cs"/>
          <w:bCs/>
          <w:rtl/>
        </w:rPr>
        <w:t>...</w:t>
      </w:r>
      <w:r w:rsidRPr="0001664D">
        <w:rPr>
          <w:rStyle w:val="HebrewChar"/>
          <w:rFonts w:cs="FrankRuehl" w:hint="cs"/>
          <w:bCs/>
          <w:rtl/>
        </w:rPr>
        <w:t xml:space="preserve"> (משלי א י, וראה שם עוד)</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אל תמנע טוב מבעליו בהיות לאל ידך לעשות. אל תאמר לרעך לך ושוב ומחר אתן ויש אתך. אל תריב עם אדם חנם אם לא גמלך רעה. אל תקנא באיש חמס ואל תבחר בכל דרכיו</w:t>
      </w:r>
      <w:r w:rsidR="0001664D" w:rsidRPr="0001664D">
        <w:rPr>
          <w:rStyle w:val="HebrewChar"/>
          <w:rFonts w:cs="FrankRuehl" w:hint="cs"/>
          <w:bCs/>
          <w:rtl/>
        </w:rPr>
        <w:t>...</w:t>
      </w:r>
      <w:r w:rsidRPr="0001664D">
        <w:rPr>
          <w:rStyle w:val="HebrewChar"/>
          <w:rFonts w:cs="FrankRuehl" w:hint="cs"/>
          <w:bCs/>
          <w:rtl/>
        </w:rPr>
        <w:t xml:space="preserve"> (שם ג כז)</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בז לרעהו חסר לב ואיש תבונות יחריש</w:t>
      </w:r>
      <w:r w:rsidR="0001664D" w:rsidRPr="0001664D">
        <w:rPr>
          <w:rStyle w:val="HebrewChar"/>
          <w:rFonts w:cs="FrankRuehl" w:hint="cs"/>
          <w:bCs/>
          <w:rtl/>
        </w:rPr>
        <w:t>...</w:t>
      </w:r>
      <w:r w:rsidRPr="0001664D">
        <w:rPr>
          <w:rStyle w:val="HebrewChar"/>
          <w:rFonts w:cs="FrankRuehl" w:hint="cs"/>
          <w:bCs/>
          <w:rtl/>
        </w:rPr>
        <w:t xml:space="preserve"> רע ירוע כי ערב זר ושונא תקועים בוטח</w:t>
      </w:r>
      <w:r w:rsidR="0001664D" w:rsidRPr="0001664D">
        <w:rPr>
          <w:rStyle w:val="HebrewChar"/>
          <w:rFonts w:cs="FrankRuehl" w:hint="cs"/>
          <w:bCs/>
          <w:rtl/>
        </w:rPr>
        <w:t>...</w:t>
      </w:r>
      <w:r w:rsidRPr="0001664D">
        <w:rPr>
          <w:rStyle w:val="HebrewChar"/>
          <w:rFonts w:cs="FrankRuehl" w:hint="cs"/>
          <w:bCs/>
          <w:rtl/>
        </w:rPr>
        <w:t xml:space="preserve"> (שם יא יב)</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lastRenderedPageBreak/>
        <w:t>הולך את חכמים יחכם, ורועה כסילים ירוע. (שם יג כ)</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גם לרעהו ישנא רש, ואוהבי עשיר רבים. בז לרעהו חוטא, ומחונן עניים אשריו. (שם יד כ)</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טוב ארוחת ירק ואהבה שם, משור אבוס ושנאה בו. איש חמה יגרה מדון, וארך אפים ישקיט ריב. (שם טו יז)</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ברצות ה' דרכי איש, גם אויביו ישלים אתו. (שם טז ז)</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בכל עת אוהב הרע, ואח לצרה יולד. אדם חסר לב תוקע כף, עורב ערובה לפני רעהו. אוהב פשע אוהב מצה, מגביה פתחו מבקש שבר. (שם יז יז)</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איש רעים להתרועע ויש אוהב דבק מאח. (שם יח כד)</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רבים יחלו פי נדיב, וכל הרע לאיש מתן. כל אחי רש שנאהו אף כי מרעהו רחקו ממנו, מרדף אמרים לא המה. (שם יט ו)</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אל תתרע את בעל אף, ואת איש חימות לא תבא. פן תאלף אורחותיו ולקחת מוקש לנפשך. (שם כב כד)</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בנפל אויביך אל תשמח ובכשלו אל יגל לבך. פן יראה ה' ורע בעיניו, והשיב מעליו אפו. אל תתחר במרעים אל תקנא ברשעים. (שם כד יז)</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הוקר רגלך מבית רעך, פן ישבעך ושנאך</w:t>
      </w:r>
      <w:r w:rsidR="0001664D" w:rsidRPr="0001664D">
        <w:rPr>
          <w:rStyle w:val="HebrewChar"/>
          <w:rFonts w:cs="FrankRuehl" w:hint="cs"/>
          <w:bCs/>
          <w:rtl/>
        </w:rPr>
        <w:t>...</w:t>
      </w:r>
      <w:r w:rsidRPr="0001664D">
        <w:rPr>
          <w:rStyle w:val="HebrewChar"/>
          <w:rFonts w:cs="FrankRuehl" w:hint="cs"/>
          <w:bCs/>
          <w:rtl/>
        </w:rPr>
        <w:t xml:space="preserve"> אם רעב שונאך האכילהו לחם, ואם צמא תשקהו מים. כי גחלים אתה חותה על ראשו, וה' ישלם לך. (שם כה יז)</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רעך ורעה אביך אל תעזוב ובית אחיך אל תבא ביום אידך, טוב שכן קרוב מאח רחוק. (שם יז י)</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כמים הפנים לפנים כל לב האדם לאדם. (שם שם יט)</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טובים השנים מן האחד, אשר יש להם שכר טוב בעמלם. כי אם יפולו האחד יקים את חברו, ואילו האחד שיפול ואין שני להקימו. גם אם ישכבו שנים וחם להם, ולאחד איך יחם. ואם יתקפו האחד השנים יעמדו נגדו, והחוט המשולש לא במהרה ינתק. (קהלת ג ט)</w:t>
      </w:r>
    </w:p>
    <w:p w:rsidR="0001664D" w:rsidRPr="0001664D" w:rsidRDefault="0000412F" w:rsidP="0001664D">
      <w:pPr>
        <w:pStyle w:val="NormalPar"/>
        <w:spacing w:line="254" w:lineRule="exact"/>
        <w:jc w:val="both"/>
        <w:rPr>
          <w:rStyle w:val="HebrewChar"/>
          <w:rFonts w:cs="FrankRuehl" w:hint="cs"/>
          <w:bCs/>
          <w:rtl/>
        </w:rPr>
      </w:pPr>
      <w:r w:rsidRPr="0001664D">
        <w:rPr>
          <w:rStyle w:val="HebrewChar"/>
          <w:rFonts w:cs="FrankRuehl" w:hint="cs"/>
          <w:bCs/>
          <w:rtl/>
        </w:rPr>
        <w:t>את כל זה ראיתי ונתון אל לבי לכל מעשה אשר נעשה תחת השמש, עת אשר שלט האדם באדם לרע לו</w:t>
      </w:r>
      <w:r w:rsidR="0001664D" w:rsidRPr="0001664D">
        <w:rPr>
          <w:rStyle w:val="HebrewChar"/>
          <w:rFonts w:cs="FrankRuehl" w:hint="cs"/>
          <w:bCs/>
          <w:rtl/>
        </w:rPr>
        <w:t>...</w:t>
      </w:r>
      <w:r w:rsidRPr="0001664D">
        <w:rPr>
          <w:rStyle w:val="HebrewChar"/>
          <w:rFonts w:cs="FrankRuehl" w:hint="cs"/>
          <w:bCs/>
          <w:rtl/>
        </w:rPr>
        <w:t xml:space="preserve"> (שם ח ט)</w:t>
      </w:r>
    </w:p>
    <w:p w:rsidR="0001664D" w:rsidRDefault="0000412F" w:rsidP="0001664D">
      <w:pPr>
        <w:pStyle w:val="NormalPar"/>
        <w:spacing w:line="254" w:lineRule="exact"/>
        <w:jc w:val="both"/>
        <w:rPr>
          <w:rStyle w:val="HebrewChar"/>
          <w:rFonts w:hint="cs"/>
          <w:rtl/>
        </w:rPr>
      </w:pPr>
      <w:r w:rsidRPr="0001664D">
        <w:rPr>
          <w:rStyle w:val="HebrewChar"/>
          <w:rFonts w:cs="FrankRuehl" w:hint="cs"/>
          <w:bCs/>
          <w:rtl/>
        </w:rPr>
        <w:t xml:space="preserve">ויצא אל פניו יהוא בן חנני החוזה ויאמר אל המלך יהושפט הרשע לעזר ולשונאי ה' תאהב, </w:t>
      </w:r>
      <w:r w:rsidRPr="0001664D">
        <w:rPr>
          <w:rStyle w:val="HebrewChar"/>
          <w:rFonts w:cs="FrankRuehl" w:hint="cs"/>
          <w:bCs/>
          <w:rtl/>
        </w:rPr>
        <w:lastRenderedPageBreak/>
        <w:t>ובזאת עליך קצף מלפני ה'</w:t>
      </w:r>
      <w:r w:rsidR="0001664D" w:rsidRPr="0001664D">
        <w:rPr>
          <w:rStyle w:val="HebrewChar"/>
          <w:rFonts w:cs="FrankRuehl" w:hint="cs"/>
          <w:bCs/>
          <w:rtl/>
        </w:rPr>
        <w:t>...</w:t>
      </w:r>
      <w:r w:rsidRPr="0001664D">
        <w:rPr>
          <w:rStyle w:val="HebrewChar"/>
          <w:rFonts w:cs="FrankRuehl" w:hint="cs"/>
          <w:bCs/>
          <w:rtl/>
        </w:rPr>
        <w:t xml:space="preserve"> (דברי הימים ב יט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לא תאבה לו, מכלל שנאמר ואהבת לרעך כמוך, יכול אתה אוהב לזה (המסית), תלמוד לומר לא תאבה לו</w:t>
      </w:r>
      <w:r w:rsidR="0001664D" w:rsidRPr="0001664D">
        <w:rPr>
          <w:rStyle w:val="HebrewChar"/>
          <w:rFonts w:cs="FrankRuehl" w:hint="cs"/>
          <w:rtl/>
        </w:rPr>
        <w:t>...</w:t>
      </w:r>
      <w:r w:rsidRPr="0001664D">
        <w:rPr>
          <w:rStyle w:val="HebrewChar"/>
          <w:rFonts w:cs="FrankRuehl" w:hint="cs"/>
          <w:rtl/>
        </w:rPr>
        <w:t xml:space="preserve"> מכלל שנאמר ולא תעמוד על דם רעך, יכול אי אתה רשאי לעמוד על דמו של זה, תלמוד לומר ולא תחוס עינך עליו</w:t>
      </w:r>
      <w:r w:rsidR="0001664D" w:rsidRPr="0001664D">
        <w:rPr>
          <w:rStyle w:val="HebrewChar"/>
          <w:rFonts w:cs="FrankRuehl" w:hint="cs"/>
          <w:rtl/>
        </w:rPr>
        <w:t>...</w:t>
      </w:r>
      <w:r w:rsidRPr="0001664D">
        <w:rPr>
          <w:rStyle w:val="HebrewChar"/>
          <w:rFonts w:cs="FrankRuehl" w:hint="cs"/>
          <w:rtl/>
        </w:rPr>
        <w:t xml:space="preserve"> (ראה פט, וראה עוד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אבא בנימין אומר, שנים שנכנסו להתפלל וקדם אחד מהם להתפלל ולא המתין את חברו ויצא, טורפין לו תפלתו בפניו, שנאמר טורף נפשו באפו הלמענך תעזב ארץ. ולא עוד אלא שגורם לשכינה שתסתלק מישראל</w:t>
      </w:r>
      <w:r w:rsidR="0001664D" w:rsidRPr="0001664D">
        <w:rPr>
          <w:rStyle w:val="HebrewChar"/>
          <w:rFonts w:cs="FrankRuehl" w:hint="cs"/>
          <w:rtl/>
        </w:rPr>
        <w:t>...</w:t>
      </w:r>
      <w:r w:rsidRPr="0001664D">
        <w:rPr>
          <w:rStyle w:val="HebrewChar"/>
          <w:rFonts w:cs="FrankRuehl" w:hint="cs"/>
          <w:rtl/>
        </w:rPr>
        <w:t xml:space="preserve"> ואם המתין לו מה שכרו, אמר רבי יוסי ברבי חנינא זוכה לברכות הללו, שנאמר לוא הקשבת למצותי ויהי כנהר שלומך וצדקתך כגלי הים</w:t>
      </w:r>
      <w:r w:rsidR="0001664D" w:rsidRPr="0001664D">
        <w:rPr>
          <w:rStyle w:val="HebrewChar"/>
          <w:rFonts w:cs="FrankRuehl" w:hint="cs"/>
          <w:rtl/>
        </w:rPr>
        <w:t>...</w:t>
      </w:r>
      <w:r w:rsidRPr="0001664D">
        <w:rPr>
          <w:rStyle w:val="HebrewChar"/>
          <w:rFonts w:cs="FrankRuehl" w:hint="cs"/>
          <w:rtl/>
        </w:rPr>
        <w:t xml:space="preserve"> (ברכות 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יוחנן ורבי אלעזר דאמרי תרוייהו כיון שנצטרך אדם לבריות פניו משתנות ככרום, שנאמר כרום זולות לבני אדם</w:t>
      </w:r>
      <w:r w:rsidR="0001664D" w:rsidRPr="0001664D">
        <w:rPr>
          <w:rStyle w:val="HebrewChar"/>
          <w:rFonts w:cs="FrankRuehl" w:hint="cs"/>
          <w:rtl/>
        </w:rPr>
        <w:t>...</w:t>
      </w:r>
      <w:r w:rsidRPr="0001664D">
        <w:rPr>
          <w:rStyle w:val="HebrewChar"/>
          <w:rFonts w:cs="FrankRuehl" w:hint="cs"/>
          <w:rtl/>
        </w:rPr>
        <w:t xml:space="preserve"> ואמר רבי חלבו אמר רב הונא כל שיודע בחברו שהוא רגיל ליתן לו שלום יקדים לו שלום, שנאמר בקש שלום ורדפהו, ואם נתן לו ולא החזיר נקרא גזלן, שנאמר ואתם בערתם הכרם גזלת העני בבתיכם. (שם 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רבה בר חיננא סבא משמיה דרב, כל שאפשר לו לבקש רחמים על חברו ואינו מבקש נקרא חוטא, שנאמר גם אנכי חלילה לי מחטא לה' מחדול להתפלל בעדכם, אמר רב אם תלמיד חכם הוא צריך שיחלה עצמו עליו</w:t>
      </w:r>
      <w:r w:rsidR="0001664D" w:rsidRPr="0001664D">
        <w:rPr>
          <w:rStyle w:val="HebrewChar"/>
          <w:rFonts w:cs="FrankRuehl" w:hint="cs"/>
          <w:rtl/>
        </w:rPr>
        <w:t>...</w:t>
      </w:r>
      <w:r w:rsidRPr="0001664D">
        <w:rPr>
          <w:rStyle w:val="HebrewChar"/>
          <w:rFonts w:cs="FrankRuehl" w:hint="cs"/>
          <w:rtl/>
        </w:rPr>
        <w:t xml:space="preserve"> (ברכות יב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אלעזר בתר דמסיים צלותיה אמר הכי, יהי רצון מלפניך ה' אלקינו שתשכן בפורינו אהבה ואחוה ושלום וריעות</w:t>
      </w:r>
      <w:r w:rsidR="0001664D" w:rsidRPr="0001664D">
        <w:rPr>
          <w:rStyle w:val="HebrewChar"/>
          <w:rFonts w:cs="FrankRuehl" w:hint="cs"/>
          <w:rtl/>
        </w:rPr>
        <w:t>...</w:t>
      </w:r>
      <w:r w:rsidRPr="0001664D">
        <w:rPr>
          <w:rStyle w:val="HebrewChar"/>
          <w:rFonts w:cs="FrankRuehl" w:hint="cs"/>
          <w:rtl/>
        </w:rPr>
        <w:t xml:space="preserve"> ותקננו בחבר טוב</w:t>
      </w:r>
      <w:r w:rsidR="0001664D" w:rsidRPr="0001664D">
        <w:rPr>
          <w:rStyle w:val="HebrewChar"/>
          <w:rFonts w:cs="FrankRuehl" w:hint="cs"/>
          <w:rtl/>
        </w:rPr>
        <w:t>...</w:t>
      </w:r>
      <w:r w:rsidRPr="0001664D">
        <w:rPr>
          <w:rStyle w:val="HebrewChar"/>
          <w:rFonts w:cs="FrankRuehl" w:hint="cs"/>
          <w:rtl/>
        </w:rPr>
        <w:t xml:space="preserve"> רבי </w:t>
      </w:r>
      <w:r w:rsidRPr="0001664D">
        <w:rPr>
          <w:rStyle w:val="HebrewChar"/>
          <w:rFonts w:cs="FrankRuehl" w:hint="cs"/>
          <w:rtl/>
        </w:rPr>
        <w:lastRenderedPageBreak/>
        <w:t>בתר צלותיה אמר הכי, יהי רצון מלפניך ה' אלוקינו ואלקי אבותינו שתצילנו מעזי פנים</w:t>
      </w:r>
      <w:r w:rsidR="0001664D" w:rsidRPr="0001664D">
        <w:rPr>
          <w:rStyle w:val="HebrewChar"/>
          <w:rFonts w:cs="FrankRuehl" w:hint="cs"/>
          <w:rtl/>
        </w:rPr>
        <w:t>...</w:t>
      </w:r>
      <w:r w:rsidRPr="0001664D">
        <w:rPr>
          <w:rStyle w:val="HebrewChar"/>
          <w:rFonts w:cs="FrankRuehl" w:hint="cs"/>
          <w:rtl/>
        </w:rPr>
        <w:t xml:space="preserve"> מחבר רע משכן רע</w:t>
      </w:r>
      <w:r w:rsidR="0001664D" w:rsidRPr="0001664D">
        <w:rPr>
          <w:rStyle w:val="HebrewChar"/>
          <w:rFonts w:cs="FrankRuehl" w:hint="cs"/>
          <w:rtl/>
        </w:rPr>
        <w:t>...</w:t>
      </w:r>
      <w:r w:rsidRPr="0001664D">
        <w:rPr>
          <w:rStyle w:val="HebrewChar"/>
          <w:rFonts w:cs="FrankRuehl" w:hint="cs"/>
          <w:rtl/>
        </w:rPr>
        <w:t xml:space="preserve"> מרגלא בפומיהו דרבנן דיבנה, אני בריה וחברי בריה, אני מלאכתי בעיר והוא מלאכתו בשדה, אני משכים למלאכתי והוא משכים למלאכתו, כשם שהוא אינו מתגדר במלאכתי כך אני איני מתגדר במלאכתו, ושמא תאמר אני מרבה והוא ממעיט, שנינו אחד המרבה ואחד הממעיט ובלבד שיכוין לבו לשמים.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מרגלא בפומיה דאביי,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לעולם יהא אדם ערום ביראה, מענה רך משיב חמה, ומרבה שלום עם אחיו ועם קרוביו ועם כל אדם ואפילו עם נכרי בשוק, </w:t>
      </w:r>
      <w:r>
        <w:rPr>
          <w:rStyle w:val="HebrewChar"/>
          <w:rtl/>
        </w:rPr>
        <w:t> </w:t>
      </w:r>
      <w:r w:rsidR="0001664D" w:rsidRPr="0001664D">
        <w:rPr>
          <w:rStyle w:val="HebrewChar"/>
          <w:rFonts w:cs="FrankRuehl" w:hint="cs"/>
          <w:rtl/>
        </w:rPr>
        <w:t xml:space="preserve"> </w:t>
      </w:r>
      <w:r w:rsidRPr="0001664D">
        <w:rPr>
          <w:rStyle w:val="HebrewChar"/>
          <w:rFonts w:cs="FrankRuehl" w:hint="cs"/>
          <w:rtl/>
        </w:rPr>
        <w:t>כדי שיהא אהוב למעלה ונחמד למטה, ויהא מקובל על הבריות. אמרו עליו על רבן יוחנן בן זכאי שלא הקדימו אדם שלום מעולם, ואפילו נכרי בשוק</w:t>
      </w:r>
      <w:r w:rsidR="0001664D" w:rsidRPr="0001664D">
        <w:rPr>
          <w:rStyle w:val="HebrewChar"/>
          <w:rFonts w:cs="FrankRuehl" w:hint="cs"/>
          <w:rtl/>
        </w:rPr>
        <w:t>...</w:t>
      </w:r>
      <w:r w:rsidRPr="0001664D">
        <w:rPr>
          <w:rStyle w:val="HebrewChar"/>
          <w:rFonts w:cs="FrankRuehl" w:hint="cs"/>
          <w:rtl/>
        </w:rPr>
        <w:t xml:space="preserve"> (שם טז ב ויז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רב זוטרא בר טוביה אמר רב ואמרי לה אמר רב חנא בר ביזנא אמר רבי שמעון חסידא, ואמרי לה אמר רבי יוחנן משום רבי שמעון בו יוחי,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נוח לו לאדם שיפיל עצמו לתוך כבשן האש ואל ילבין פני חברו ברבים</w:t>
      </w:r>
      <w:r w:rsidR="0001664D" w:rsidRPr="0001664D">
        <w:rPr>
          <w:rStyle w:val="HebrewChar"/>
          <w:rFonts w:cs="FrankRuehl" w:hint="cs"/>
          <w:bCs/>
          <w:rtl/>
        </w:rPr>
        <w:t>...</w:t>
      </w:r>
      <w:r w:rsidRPr="0001664D">
        <w:rPr>
          <w:rStyle w:val="HebrewChar"/>
          <w:rFonts w:cs="FrankRuehl" w:hint="cs"/>
          <w:bCs/>
          <w:rtl/>
        </w:rPr>
        <w:t xml:space="preserve"> ולא יסב בחבורה של עמי הארץ, </w:t>
      </w:r>
      <w:r>
        <w:rPr>
          <w:rStyle w:val="HebrewChar"/>
          <w:rtl/>
        </w:rPr>
        <w:t> </w:t>
      </w:r>
      <w:r w:rsidR="0001664D" w:rsidRPr="0001664D">
        <w:rPr>
          <w:rStyle w:val="HebrewChar"/>
          <w:rFonts w:cs="FrankRuehl" w:hint="cs"/>
          <w:rtl/>
        </w:rPr>
        <w:t xml:space="preserve"> </w:t>
      </w:r>
      <w:r w:rsidRPr="0001664D">
        <w:rPr>
          <w:rStyle w:val="HebrewChar"/>
          <w:rFonts w:cs="FrankRuehl" w:hint="cs"/>
          <w:rtl/>
        </w:rPr>
        <w:t>מאי טעמא דלמא אתי לאמשוכי בתרייהו</w:t>
      </w:r>
      <w:r w:rsidR="0001664D" w:rsidRPr="0001664D">
        <w:rPr>
          <w:rStyle w:val="HebrewChar"/>
          <w:rFonts w:cs="FrankRuehl" w:hint="cs"/>
          <w:rtl/>
        </w:rPr>
        <w:t>...</w:t>
      </w:r>
      <w:r w:rsidRPr="0001664D">
        <w:rPr>
          <w:rStyle w:val="HebrewChar"/>
          <w:rFonts w:cs="FrankRuehl" w:hint="cs"/>
          <w:rtl/>
        </w:rPr>
        <w:t xml:space="preserve"> (שם מג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יהושע בן לוי הרואה את חברו לאחר שלושים יום אומר ברוך שהחיינו וקיימנו, לאחר י"ב חודש אומר ברוך מחיה המתים</w:t>
      </w:r>
      <w:r w:rsidR="0001664D" w:rsidRPr="0001664D">
        <w:rPr>
          <w:rStyle w:val="HebrewChar"/>
          <w:rFonts w:cs="FrankRuehl" w:hint="cs"/>
          <w:rtl/>
        </w:rPr>
        <w:t>...</w:t>
      </w:r>
      <w:r w:rsidRPr="0001664D">
        <w:rPr>
          <w:rStyle w:val="HebrewChar"/>
          <w:rFonts w:cs="FrankRuehl" w:hint="cs"/>
          <w:rtl/>
        </w:rPr>
        <w:t xml:space="preserve"> (שם נח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רבי אומר לעולם אל ירבה אדם רעים בתוך ביתו, שנאמר איש רעים להתרועע</w:t>
      </w:r>
      <w:r w:rsidR="0001664D" w:rsidRPr="0001664D">
        <w:rPr>
          <w:rStyle w:val="HebrewChar"/>
          <w:rFonts w:cs="FrankRuehl" w:hint="cs"/>
          <w:rtl/>
        </w:rPr>
        <w:t>...</w:t>
      </w:r>
      <w:r w:rsidRPr="0001664D">
        <w:rPr>
          <w:rStyle w:val="HebrewChar"/>
          <w:rFonts w:cs="FrankRuehl" w:hint="cs"/>
          <w:rtl/>
        </w:rPr>
        <w:t xml:space="preserve"> (שם סג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הסכת, עשו כתות כתות ועסקו בתורה,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לפי שאין התורה נקנית אלא בחבורה, </w:t>
      </w:r>
      <w:r>
        <w:rPr>
          <w:rStyle w:val="HebrewChar"/>
          <w:rtl/>
        </w:rPr>
        <w:t> </w:t>
      </w:r>
      <w:r w:rsidR="0001664D" w:rsidRPr="0001664D">
        <w:rPr>
          <w:rStyle w:val="HebrewChar"/>
          <w:rFonts w:cs="FrankRuehl" w:hint="cs"/>
          <w:rtl/>
        </w:rPr>
        <w:t xml:space="preserve"> </w:t>
      </w:r>
      <w:r w:rsidRPr="0001664D">
        <w:rPr>
          <w:rStyle w:val="HebrewChar"/>
          <w:rFonts w:cs="FrankRuehl" w:hint="cs"/>
          <w:rtl/>
        </w:rPr>
        <w:t>כדרבי יוסי ברבי חנינא, דאמר רבי יוסי ברבי חנינא מאי דכתיב חרב על הבדים ונואלו, חרב על שונאיהם של תלמידי חכמים שיושבים בד בבד ועוסקים בתורה, ולא עוד אלא שמטפשים</w:t>
      </w:r>
      <w:r w:rsidR="0001664D" w:rsidRPr="0001664D">
        <w:rPr>
          <w:rStyle w:val="HebrewChar"/>
          <w:rFonts w:cs="FrankRuehl" w:hint="cs"/>
          <w:rtl/>
        </w:rPr>
        <w:t>...</w:t>
      </w:r>
      <w:r w:rsidRPr="0001664D">
        <w:rPr>
          <w:rStyle w:val="HebrewChar"/>
          <w:rFonts w:cs="FrankRuehl" w:hint="cs"/>
          <w:rtl/>
        </w:rPr>
        <w:t xml:space="preserve"> (שם סג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לו (הלל לגר)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דעלך סני לחברך לא תעביד, זו היא כל התורה כולה,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ואידך פירושה הוא, זיל גמור. (שבת לא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חייא בר אבא אמר רבי יוחנן אחד מן האחין שמת ידאגו כל האחין, אחד מבני חבורה שמת תדאג כל החבורה, אמרי לה דמת גדול, ואמרי לה דמת קטן. (שבת קה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 xml:space="preserve">ואמר רבי יוסי </w:t>
      </w:r>
      <w:r>
        <w:rPr>
          <w:rStyle w:val="HebrewChar"/>
          <w:rtl/>
        </w:rPr>
        <w:t> </w:t>
      </w:r>
      <w:r w:rsidRPr="0001664D">
        <w:rPr>
          <w:rStyle w:val="HebrewChar"/>
          <w:rFonts w:cs="FrankRuehl" w:hint="cs"/>
          <w:bCs/>
          <w:rtl/>
        </w:rPr>
        <w:t xml:space="preserve">מעולם לא עברתי על דברי חבירי, </w:t>
      </w:r>
      <w:r>
        <w:rPr>
          <w:rStyle w:val="HebrewChar"/>
          <w:rtl/>
        </w:rPr>
        <w:t> </w:t>
      </w:r>
      <w:r w:rsidR="0001664D" w:rsidRPr="0001664D">
        <w:rPr>
          <w:rStyle w:val="HebrewChar"/>
          <w:rFonts w:cs="FrankRuehl" w:hint="cs"/>
          <w:rtl/>
        </w:rPr>
        <w:t xml:space="preserve"> </w:t>
      </w:r>
      <w:r w:rsidRPr="0001664D">
        <w:rPr>
          <w:rStyle w:val="HebrewChar"/>
          <w:rFonts w:cs="FrankRuehl" w:hint="cs"/>
          <w:rtl/>
        </w:rPr>
        <w:t>יודע אני בעצמי שאיני כהן, אם אומרים לי חבירי עלה לדוכן אני עולה. (שם קיח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יהודה בר שילא אמר רבי אסי אמר רבי יוחנן ששה דברים אדם אוכל פירותיהן בעולם הזה והקרן קיימת לו לעולם הבא</w:t>
      </w:r>
      <w:r w:rsidR="0001664D" w:rsidRPr="0001664D">
        <w:rPr>
          <w:rStyle w:val="HebrewChar"/>
          <w:rFonts w:cs="FrankRuehl" w:hint="cs"/>
          <w:rtl/>
        </w:rPr>
        <w:t>...</w:t>
      </w:r>
      <w:r w:rsidRPr="0001664D">
        <w:rPr>
          <w:rStyle w:val="HebrewChar"/>
          <w:rFonts w:cs="FrankRuehl" w:hint="cs"/>
          <w:rtl/>
        </w:rPr>
        <w:t xml:space="preserve"> והדן את חברו לכף זכות</w:t>
      </w:r>
      <w:r w:rsidR="0001664D" w:rsidRPr="0001664D">
        <w:rPr>
          <w:rStyle w:val="HebrewChar"/>
          <w:rFonts w:cs="FrankRuehl" w:hint="cs"/>
          <w:rtl/>
        </w:rPr>
        <w:t>...</w:t>
      </w:r>
      <w:r w:rsidRPr="0001664D">
        <w:rPr>
          <w:rStyle w:val="HebrewChar"/>
          <w:rFonts w:cs="FrankRuehl" w:hint="cs"/>
          <w:rtl/>
        </w:rPr>
        <w:t xml:space="preserve"> תנו רבנן,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הדן חבירו לכף זכות דנין אותו לכף זכות,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ומעשה באדם אחד שירד מגליל העליון ונשכר אצל בעל הבית אחד בדרום שלש שנים. ערב יום הכפורים אמר לו תן לי שכרי</w:t>
      </w:r>
      <w:r w:rsidR="0001664D" w:rsidRPr="0001664D">
        <w:rPr>
          <w:rStyle w:val="HebrewChar"/>
          <w:rFonts w:cs="FrankRuehl" w:hint="cs"/>
          <w:rtl/>
        </w:rPr>
        <w:t>...</w:t>
      </w:r>
      <w:r w:rsidRPr="0001664D">
        <w:rPr>
          <w:rStyle w:val="HebrewChar"/>
          <w:rFonts w:cs="FrankRuehl" w:hint="cs"/>
          <w:rtl/>
        </w:rPr>
        <w:t xml:space="preserve"> אמר לו אין לי מעות</w:t>
      </w:r>
      <w:r w:rsidR="0001664D" w:rsidRPr="0001664D">
        <w:rPr>
          <w:rStyle w:val="HebrewChar"/>
          <w:rFonts w:cs="FrankRuehl" w:hint="cs"/>
          <w:rtl/>
        </w:rPr>
        <w:t>...</w:t>
      </w:r>
      <w:r w:rsidRPr="0001664D">
        <w:rPr>
          <w:rStyle w:val="HebrewChar"/>
          <w:rFonts w:cs="FrankRuehl" w:hint="cs"/>
          <w:rtl/>
        </w:rPr>
        <w:t xml:space="preserve"> לאחר הרגל נטל בעל הבית שכרו בידו ועמו משוי ג' חמורים של מאכל ושל משתה ושל מיני מגדים</w:t>
      </w:r>
      <w:r w:rsidR="0001664D" w:rsidRPr="0001664D">
        <w:rPr>
          <w:rStyle w:val="HebrewChar"/>
          <w:rFonts w:cs="FrankRuehl" w:hint="cs"/>
          <w:rtl/>
        </w:rPr>
        <w:t>...</w:t>
      </w:r>
      <w:r w:rsidRPr="0001664D">
        <w:rPr>
          <w:rStyle w:val="HebrewChar"/>
          <w:rFonts w:cs="FrankRuehl" w:hint="cs"/>
          <w:rtl/>
        </w:rPr>
        <w:t xml:space="preserve"> ובשעה שאמרתי לך אין לי כרים וכסתות במה חשדתני, אמרתי שמא הקדיש כל נכסיו לשמים, אמר לו העבודה כך היה</w:t>
      </w:r>
      <w:r w:rsidR="0001664D" w:rsidRPr="0001664D">
        <w:rPr>
          <w:rStyle w:val="HebrewChar"/>
          <w:rFonts w:cs="FrankRuehl" w:hint="cs"/>
          <w:rtl/>
        </w:rPr>
        <w:t>...</w:t>
      </w:r>
      <w:r w:rsidRPr="0001664D">
        <w:rPr>
          <w:rStyle w:val="HebrewChar"/>
          <w:rFonts w:cs="FrankRuehl" w:hint="cs"/>
          <w:rtl/>
        </w:rPr>
        <w:t xml:space="preserve"> (שם קכז א, וראה שם עוד מעשים)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פעם חש רבי מאיר במעיו</w:t>
      </w:r>
      <w:r w:rsidR="0001664D" w:rsidRPr="0001664D">
        <w:rPr>
          <w:rStyle w:val="HebrewChar"/>
          <w:rFonts w:cs="FrankRuehl" w:hint="cs"/>
          <w:rtl/>
        </w:rPr>
        <w:t>...</w:t>
      </w:r>
      <w:r w:rsidRPr="0001664D">
        <w:rPr>
          <w:rStyle w:val="HebrewChar"/>
          <w:rFonts w:cs="FrankRuehl" w:hint="cs"/>
          <w:rtl/>
        </w:rPr>
        <w:t xml:space="preserve"> אמר לנו אף על פי שאני אומר כך וחבירי אומרים כך, מימי לא מלאני לבי לעבור על דברי חבירי</w:t>
      </w:r>
      <w:r w:rsidR="0001664D" w:rsidRPr="0001664D">
        <w:rPr>
          <w:rStyle w:val="HebrewChar"/>
          <w:rFonts w:cs="FrankRuehl" w:hint="cs"/>
          <w:rtl/>
        </w:rPr>
        <w:t>...</w:t>
      </w:r>
      <w:r w:rsidRPr="0001664D">
        <w:rPr>
          <w:rStyle w:val="HebrewChar"/>
          <w:rFonts w:cs="FrankRuehl" w:hint="cs"/>
          <w:rtl/>
        </w:rPr>
        <w:t xml:space="preserve"> (שם קלד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רבי יעקב בריה דבת יעקב </w:t>
      </w:r>
      <w:r>
        <w:rPr>
          <w:rStyle w:val="HebrewChar"/>
          <w:rtl/>
        </w:rPr>
        <w:t> </w:t>
      </w:r>
      <w:r w:rsidRPr="0001664D">
        <w:rPr>
          <w:rStyle w:val="HebrewChar"/>
          <w:rFonts w:cs="FrankRuehl" w:hint="cs"/>
          <w:bCs/>
          <w:rtl/>
        </w:rPr>
        <w:t xml:space="preserve">כל שחבירו נענש על ידו אין מכניסין אותו במחיצתו של הקב"ה, </w:t>
      </w:r>
      <w:r>
        <w:rPr>
          <w:rStyle w:val="HebrewChar"/>
          <w:rtl/>
        </w:rPr>
        <w:t> </w:t>
      </w:r>
      <w:r w:rsidR="0001664D" w:rsidRPr="0001664D">
        <w:rPr>
          <w:rStyle w:val="HebrewChar"/>
          <w:rFonts w:cs="FrankRuehl" w:hint="cs"/>
          <w:rtl/>
        </w:rPr>
        <w:t xml:space="preserve"> </w:t>
      </w:r>
      <w:r w:rsidRPr="0001664D">
        <w:rPr>
          <w:rStyle w:val="HebrewChar"/>
          <w:rFonts w:cs="FrankRuehl" w:hint="cs"/>
          <w:rtl/>
        </w:rPr>
        <w:t>מנלן, אילימא משום דכתיב ויאמר ה' מי יפתה את אחאב ויעל ויפול ברמות גלעד</w:t>
      </w:r>
      <w:r w:rsidR="0001664D" w:rsidRPr="0001664D">
        <w:rPr>
          <w:rStyle w:val="HebrewChar"/>
          <w:rFonts w:cs="FrankRuehl" w:hint="cs"/>
          <w:rtl/>
        </w:rPr>
        <w:t>...</w:t>
      </w:r>
      <w:r w:rsidRPr="0001664D">
        <w:rPr>
          <w:rStyle w:val="HebrewChar"/>
          <w:rFonts w:cs="FrankRuehl" w:hint="cs"/>
          <w:rtl/>
        </w:rPr>
        <w:t xml:space="preserve"> ומאי צא, אמר רב צא ממחיצתי</w:t>
      </w:r>
      <w:r w:rsidR="0001664D" w:rsidRPr="0001664D">
        <w:rPr>
          <w:rStyle w:val="HebrewChar"/>
          <w:rFonts w:cs="FrankRuehl" w:hint="cs"/>
          <w:rtl/>
        </w:rPr>
        <w:t>...</w:t>
      </w:r>
      <w:r w:rsidRPr="0001664D">
        <w:rPr>
          <w:rStyle w:val="HebrewChar"/>
          <w:rFonts w:cs="FrankRuehl" w:hint="cs"/>
          <w:rtl/>
        </w:rPr>
        <w:t xml:space="preserve"> (שם קמט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ואין עושין חבורת נשים עבדים וקטנים</w:t>
      </w:r>
      <w:r w:rsidRPr="0001664D">
        <w:rPr>
          <w:rStyle w:val="HebrewChar"/>
          <w:rFonts w:cs="FrankRuehl" w:hint="cs"/>
          <w:rtl/>
        </w:rPr>
        <w:t>...</w:t>
      </w:r>
      <w:r w:rsidR="0000412F" w:rsidRPr="0001664D">
        <w:rPr>
          <w:rStyle w:val="HebrewChar"/>
          <w:rFonts w:cs="FrankRuehl" w:hint="cs"/>
          <w:rtl/>
        </w:rPr>
        <w:t xml:space="preserve"> נשים ועבדים משום תפלות, קטנים ועבדים משום פריצותא</w:t>
      </w:r>
      <w:r w:rsidRPr="0001664D">
        <w:rPr>
          <w:rStyle w:val="HebrewChar"/>
          <w:rFonts w:cs="FrankRuehl" w:hint="cs"/>
          <w:rtl/>
        </w:rPr>
        <w:t>...</w:t>
      </w:r>
      <w:r w:rsidR="0000412F" w:rsidRPr="0001664D">
        <w:rPr>
          <w:rStyle w:val="HebrewChar"/>
          <w:rFonts w:cs="FrankRuehl" w:hint="cs"/>
          <w:rtl/>
        </w:rPr>
        <w:t xml:space="preserve"> אמר רבי יעקב אין עושין חבורה שכולה גרים שמא ידקדקו בו ויביאוהו לידי פסול. (פסחים צא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ג' אין מתקנאים בהן, ואלו הן נכרי קטן, ונחש קטן ותלמיד קטן, מאי טעמא, דמלכותייהו אחורי אודנייהו קאי</w:t>
      </w:r>
      <w:r w:rsidR="0001664D" w:rsidRPr="0001664D">
        <w:rPr>
          <w:rStyle w:val="HebrewChar"/>
          <w:rFonts w:cs="FrankRuehl" w:hint="cs"/>
          <w:rtl/>
        </w:rPr>
        <w:t>...</w:t>
      </w:r>
      <w:r w:rsidRPr="0001664D">
        <w:rPr>
          <w:rStyle w:val="HebrewChar"/>
          <w:rFonts w:cs="FrankRuehl" w:hint="cs"/>
          <w:rtl/>
        </w:rPr>
        <w:t xml:space="preserve"> ג' דברים אמר רבי יוחנן משום אנשי ירושלים</w:t>
      </w:r>
      <w:r w:rsidR="0001664D" w:rsidRPr="0001664D">
        <w:rPr>
          <w:rStyle w:val="HebrewChar"/>
          <w:rFonts w:cs="FrankRuehl" w:hint="cs"/>
          <w:rtl/>
        </w:rPr>
        <w:t>...</w:t>
      </w:r>
      <w:r w:rsidRPr="0001664D">
        <w:rPr>
          <w:rStyle w:val="HebrewChar"/>
          <w:rFonts w:cs="FrankRuehl" w:hint="cs"/>
          <w:rtl/>
        </w:rPr>
        <w:t xml:space="preserve"> והוי משתדל עם מי שהשעה משחקת לו</w:t>
      </w:r>
      <w:r w:rsidR="0001664D" w:rsidRPr="0001664D">
        <w:rPr>
          <w:rStyle w:val="HebrewChar"/>
          <w:rFonts w:cs="FrankRuehl" w:hint="cs"/>
          <w:rtl/>
        </w:rPr>
        <w:t>...</w:t>
      </w:r>
      <w:r w:rsidRPr="0001664D">
        <w:rPr>
          <w:rStyle w:val="HebrewChar"/>
          <w:rFonts w:cs="FrankRuehl" w:hint="cs"/>
          <w:rtl/>
        </w:rPr>
        <w:t xml:space="preserve"> שלשה הקב"ה שונאן המדבר אחד בפה ואחד בלב, ויודע עדות בחבירו ואינו מעיד לו, והרואה דבר ערוה בחבירו ומעיד בו יחידי</w:t>
      </w:r>
      <w:r w:rsidR="0001664D" w:rsidRPr="0001664D">
        <w:rPr>
          <w:rStyle w:val="HebrewChar"/>
          <w:rFonts w:cs="FrankRuehl" w:hint="cs"/>
          <w:rtl/>
        </w:rPr>
        <w:t>...</w:t>
      </w:r>
      <w:r w:rsidRPr="0001664D">
        <w:rPr>
          <w:rStyle w:val="HebrewChar"/>
          <w:rFonts w:cs="FrankRuehl" w:hint="cs"/>
          <w:rtl/>
        </w:rPr>
        <w:t xml:space="preserve"> רבי שמואל בר רב יצחק אמר מותר לשנאתו, שנאמר כי תראה חמור שונאך וגו'</w:t>
      </w:r>
      <w:r w:rsidR="0001664D" w:rsidRPr="0001664D">
        <w:rPr>
          <w:rStyle w:val="HebrewChar"/>
          <w:rFonts w:cs="FrankRuehl" w:hint="cs"/>
          <w:rtl/>
        </w:rPr>
        <w:t>...</w:t>
      </w:r>
      <w:r w:rsidRPr="0001664D">
        <w:rPr>
          <w:rStyle w:val="HebrewChar"/>
          <w:rFonts w:cs="FrankRuehl" w:hint="cs"/>
          <w:rtl/>
        </w:rPr>
        <w:t xml:space="preserve"> אלא לאו כי האי גוונא דחזיא ביה איהו דבר ערוה</w:t>
      </w:r>
      <w:r w:rsidR="0001664D" w:rsidRPr="0001664D">
        <w:rPr>
          <w:rStyle w:val="HebrewChar"/>
          <w:rFonts w:cs="FrankRuehl" w:hint="cs"/>
          <w:rtl/>
        </w:rPr>
        <w:t>...</w:t>
      </w:r>
      <w:r w:rsidRPr="0001664D">
        <w:rPr>
          <w:rStyle w:val="HebrewChar"/>
          <w:rFonts w:cs="FrankRuehl" w:hint="cs"/>
          <w:rtl/>
        </w:rPr>
        <w:t xml:space="preserve"> תנו רבנן שלשה שונאין זה את זה, אלו הן הכלבים והתרנגולים והחברין, ויש אומרים אף הזונות, ויש אומרים </w:t>
      </w:r>
      <w:r w:rsidRPr="0001664D">
        <w:rPr>
          <w:rStyle w:val="HebrewChar"/>
          <w:rFonts w:cs="FrankRuehl" w:hint="cs"/>
          <w:rtl/>
        </w:rPr>
        <w:lastRenderedPageBreak/>
        <w:t>אף תלמידי חכמים שבבבל. תנו רבנן שלשה אוהבין זה את זה, אלו הן הגרים ועבדים ועורבין</w:t>
      </w:r>
      <w:r w:rsidR="0001664D" w:rsidRPr="0001664D">
        <w:rPr>
          <w:rStyle w:val="HebrewChar"/>
          <w:rFonts w:cs="FrankRuehl" w:hint="cs"/>
          <w:rtl/>
        </w:rPr>
        <w:t>...</w:t>
      </w:r>
      <w:r w:rsidRPr="0001664D">
        <w:rPr>
          <w:rStyle w:val="HebrewChar"/>
          <w:rFonts w:cs="FrankRuehl" w:hint="cs"/>
          <w:rtl/>
        </w:rPr>
        <w:t xml:space="preserve"> ומניין היודע בחבירו שהוא גדול ממנו אפילו בדבר אחד שחייב לנהוג בו כבוד, שנאמר כל קבל די רוח יתירא ביה</w:t>
      </w:r>
      <w:r w:rsidR="0001664D" w:rsidRPr="0001664D">
        <w:rPr>
          <w:rStyle w:val="HebrewChar"/>
          <w:rFonts w:cs="FrankRuehl" w:hint="cs"/>
          <w:rtl/>
        </w:rPr>
        <w:t>...</w:t>
      </w:r>
      <w:r w:rsidRPr="0001664D">
        <w:rPr>
          <w:rStyle w:val="HebrewChar"/>
          <w:rFonts w:cs="FrankRuehl" w:hint="cs"/>
          <w:rtl/>
        </w:rPr>
        <w:t xml:space="preserve"> (פסחים קיג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שלשה חייהן אינם חיים, ואלו הן המצפה לשולחן חבירו, ומי שאשתו מושלת עליו</w:t>
      </w:r>
      <w:r w:rsidR="0001664D" w:rsidRPr="0001664D">
        <w:rPr>
          <w:rStyle w:val="HebrewChar"/>
          <w:rFonts w:cs="FrankRuehl" w:hint="cs"/>
          <w:rtl/>
        </w:rPr>
        <w:t>...</w:t>
      </w:r>
      <w:r w:rsidRPr="0001664D">
        <w:rPr>
          <w:rStyle w:val="HebrewChar"/>
          <w:rFonts w:cs="FrankRuehl" w:hint="cs"/>
          <w:rtl/>
        </w:rPr>
        <w:t xml:space="preserve"> (ביצה לב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שאלו תלמידיו את רבי נחוניא בן הקנה במה הארכת ימים, אמר להם </w:t>
      </w:r>
      <w:r>
        <w:rPr>
          <w:rStyle w:val="HebrewChar"/>
          <w:rtl/>
        </w:rPr>
        <w:t> </w:t>
      </w:r>
      <w:r w:rsidRPr="0001664D">
        <w:rPr>
          <w:rStyle w:val="HebrewChar"/>
          <w:rFonts w:cs="FrankRuehl" w:hint="cs"/>
          <w:bCs/>
          <w:rtl/>
        </w:rPr>
        <w:t xml:space="preserve">מימי לא נתכבדתי בקלון חברי, ולא עלתה על מטתי קללת חבירי, </w:t>
      </w:r>
      <w:r>
        <w:rPr>
          <w:rStyle w:val="HebrewChar"/>
          <w:rtl/>
        </w:rPr>
        <w:t> </w:t>
      </w:r>
      <w:r w:rsidR="0001664D" w:rsidRPr="0001664D">
        <w:rPr>
          <w:rStyle w:val="HebrewChar"/>
          <w:rFonts w:cs="FrankRuehl" w:hint="cs"/>
          <w:rtl/>
        </w:rPr>
        <w:t xml:space="preserve"> </w:t>
      </w:r>
      <w:r w:rsidRPr="0001664D">
        <w:rPr>
          <w:rStyle w:val="HebrewChar"/>
          <w:rFonts w:cs="FrankRuehl" w:hint="cs"/>
          <w:rtl/>
        </w:rPr>
        <w:t>וותרן בממוני הייתי</w:t>
      </w:r>
      <w:r w:rsidR="0001664D" w:rsidRPr="0001664D">
        <w:rPr>
          <w:rStyle w:val="HebrewChar"/>
          <w:rFonts w:cs="FrankRuehl" w:hint="cs"/>
          <w:rtl/>
        </w:rPr>
        <w:t>...</w:t>
      </w:r>
      <w:r w:rsidRPr="0001664D">
        <w:rPr>
          <w:rStyle w:val="HebrewChar"/>
          <w:rFonts w:cs="FrankRuehl" w:hint="cs"/>
          <w:rtl/>
        </w:rPr>
        <w:t xml:space="preserve"> שאל רבי עקיבא את רבי נחוניא הגדול במה הארכת ימים</w:t>
      </w:r>
      <w:r w:rsidR="0001664D" w:rsidRPr="0001664D">
        <w:rPr>
          <w:rStyle w:val="HebrewChar"/>
          <w:rFonts w:cs="FrankRuehl" w:hint="cs"/>
          <w:rtl/>
        </w:rPr>
        <w:t>...</w:t>
      </w:r>
      <w:r w:rsidRPr="0001664D">
        <w:rPr>
          <w:rStyle w:val="HebrewChar"/>
          <w:rFonts w:cs="FrankRuehl" w:hint="cs"/>
          <w:rtl/>
        </w:rPr>
        <w:t xml:space="preserve"> אמר ליה מימי לא קבלתי מתנות, ולא עמדתי על מדותי, וותרן בממוני הייתי</w:t>
      </w:r>
      <w:r w:rsidR="0001664D" w:rsidRPr="0001664D">
        <w:rPr>
          <w:rStyle w:val="HebrewChar"/>
          <w:rFonts w:cs="FrankRuehl" w:hint="cs"/>
          <w:rtl/>
        </w:rPr>
        <w:t>...</w:t>
      </w:r>
      <w:r w:rsidRPr="0001664D">
        <w:rPr>
          <w:rStyle w:val="HebrewChar"/>
          <w:rFonts w:cs="FrankRuehl" w:hint="cs"/>
          <w:rtl/>
        </w:rPr>
        <w:t xml:space="preserve"> שאל רבי את רבי יהושע בן קרחה במה הארכת ימים</w:t>
      </w:r>
      <w:r w:rsidR="0001664D" w:rsidRPr="0001664D">
        <w:rPr>
          <w:rStyle w:val="HebrewChar"/>
          <w:rFonts w:cs="FrankRuehl" w:hint="cs"/>
          <w:rtl/>
        </w:rPr>
        <w:t>...</w:t>
      </w:r>
      <w:r w:rsidRPr="0001664D">
        <w:rPr>
          <w:rStyle w:val="HebrewChar"/>
          <w:rFonts w:cs="FrankRuehl" w:hint="cs"/>
          <w:rtl/>
        </w:rPr>
        <w:t xml:space="preserve"> אמר ליה מימי לא נסתכלתי בדמות אדם רשע</w:t>
      </w:r>
      <w:r w:rsidR="0001664D" w:rsidRPr="0001664D">
        <w:rPr>
          <w:rStyle w:val="HebrewChar"/>
          <w:rFonts w:cs="FrankRuehl" w:hint="cs"/>
          <w:rtl/>
        </w:rPr>
        <w:t>...</w:t>
      </w:r>
      <w:r w:rsidRPr="0001664D">
        <w:rPr>
          <w:rStyle w:val="HebrewChar"/>
          <w:rFonts w:cs="FrankRuehl" w:hint="cs"/>
          <w:rtl/>
        </w:rPr>
        <w:t xml:space="preserve"> שאלו תלמידיו את רבי זירא במה הארכת ימים, אמר להם מימי לא הקפדתי בתוך ביתי, ולא צעדתי בפני מי שגדול ממני</w:t>
      </w:r>
      <w:r w:rsidR="0001664D" w:rsidRPr="0001664D">
        <w:rPr>
          <w:rStyle w:val="HebrewChar"/>
          <w:rFonts w:cs="FrankRuehl" w:hint="cs"/>
          <w:rtl/>
        </w:rPr>
        <w:t>...</w:t>
      </w:r>
      <w:r w:rsidRPr="0001664D">
        <w:rPr>
          <w:rStyle w:val="HebrewChar"/>
          <w:rFonts w:cs="FrankRuehl" w:hint="cs"/>
          <w:rtl/>
        </w:rPr>
        <w:t xml:space="preserve"> ולא ששתי בתקלת חבירי, ולא קראתי לחבירי בחניכתו. (מגילה כח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והיינו דאמר רבי חנינא </w:t>
      </w:r>
      <w:r>
        <w:rPr>
          <w:rStyle w:val="HebrewChar"/>
          <w:rtl/>
        </w:rPr>
        <w:t> </w:t>
      </w:r>
      <w:r w:rsidRPr="0001664D">
        <w:rPr>
          <w:rStyle w:val="HebrewChar"/>
          <w:rFonts w:cs="FrankRuehl" w:hint="cs"/>
          <w:bCs/>
          <w:rtl/>
        </w:rPr>
        <w:t xml:space="preserve">הרבה למדתי מרבותי ומחבירי יותר מרבותי,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ומתלמידי יותר מכולן</w:t>
      </w:r>
      <w:r w:rsidR="0001664D" w:rsidRPr="0001664D">
        <w:rPr>
          <w:rStyle w:val="HebrewChar"/>
          <w:rFonts w:cs="FrankRuehl" w:hint="cs"/>
          <w:rtl/>
        </w:rPr>
        <w:t>...</w:t>
      </w:r>
      <w:r w:rsidRPr="0001664D">
        <w:rPr>
          <w:rStyle w:val="HebrewChar"/>
          <w:rFonts w:cs="FrankRuehl" w:hint="cs"/>
          <w:rtl/>
        </w:rPr>
        <w:t xml:space="preserve"> (תענית 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רבא היינו דאמרי אינשי או חברותא או מיתותא. (שם כג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הדר איקפד (ר' יוחנן) טפי, אמר חברותא נמי (את תלמידי אתם עושים חבירי)</w:t>
      </w:r>
      <w:r w:rsidRPr="0001664D">
        <w:rPr>
          <w:rStyle w:val="HebrewChar"/>
          <w:rFonts w:cs="FrankRuehl" w:hint="cs"/>
          <w:rtl/>
        </w:rPr>
        <w:t>...</w:t>
      </w:r>
      <w:r w:rsidR="0000412F" w:rsidRPr="0001664D">
        <w:rPr>
          <w:rStyle w:val="HebrewChar"/>
          <w:rFonts w:cs="FrankRuehl" w:hint="cs"/>
          <w:rtl/>
        </w:rPr>
        <w:t xml:space="preserve"> אמר להם מפני מה אי אתם יודעים לפייס כבן אידי חברינו. (יבמות צו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היה רבי מאיר אומר מאי דכתיב טוב ללכת אל בית אבל מלכת אל בית משתה וגו', מאי והחי יתן אל לבו, דברים של מיתה, דספד יספדוניה, דקבר יקברוניה</w:t>
      </w:r>
      <w:r w:rsidR="0001664D" w:rsidRPr="0001664D">
        <w:rPr>
          <w:rStyle w:val="HebrewChar"/>
          <w:rFonts w:cs="FrankRuehl" w:hint="cs"/>
          <w:rtl/>
        </w:rPr>
        <w:t>...</w:t>
      </w:r>
      <w:r w:rsidRPr="0001664D">
        <w:rPr>
          <w:rStyle w:val="HebrewChar"/>
          <w:rFonts w:cs="FrankRuehl" w:hint="cs"/>
          <w:rtl/>
        </w:rPr>
        <w:t xml:space="preserve"> אמר רב כהנא המדיר את אשתו שלא תשאל ושלא תשאיל נפה וכברה וריחים ותנור יוציא ויתן כתובה, שמשיאה שם רע בשכנותיה, וכן היא שנדרה שלא תשאל ושלא תשאיל</w:t>
      </w:r>
      <w:r w:rsidR="0001664D" w:rsidRPr="0001664D">
        <w:rPr>
          <w:rStyle w:val="HebrewChar"/>
          <w:rFonts w:cs="FrankRuehl" w:hint="cs"/>
          <w:rtl/>
        </w:rPr>
        <w:t>...</w:t>
      </w:r>
      <w:r w:rsidRPr="0001664D">
        <w:rPr>
          <w:rStyle w:val="HebrewChar"/>
          <w:rFonts w:cs="FrankRuehl" w:hint="cs"/>
          <w:rtl/>
        </w:rPr>
        <w:t xml:space="preserve"> ושלא תארוג בגדים נאים לבניו</w:t>
      </w:r>
      <w:r w:rsidR="0001664D" w:rsidRPr="0001664D">
        <w:rPr>
          <w:rStyle w:val="HebrewChar"/>
          <w:rFonts w:cs="FrankRuehl" w:hint="cs"/>
          <w:rtl/>
        </w:rPr>
        <w:t>...</w:t>
      </w:r>
      <w:r w:rsidRPr="0001664D">
        <w:rPr>
          <w:rStyle w:val="HebrewChar"/>
          <w:rFonts w:cs="FrankRuehl" w:hint="cs"/>
          <w:rtl/>
        </w:rPr>
        <w:t xml:space="preserve"> מפני שמשיאתו שם רע בשכיניו</w:t>
      </w:r>
      <w:r w:rsidR="0001664D" w:rsidRPr="0001664D">
        <w:rPr>
          <w:rStyle w:val="HebrewChar"/>
          <w:rFonts w:cs="FrankRuehl" w:hint="cs"/>
          <w:rtl/>
        </w:rPr>
        <w:t>...</w:t>
      </w:r>
      <w:r w:rsidRPr="0001664D">
        <w:rPr>
          <w:rStyle w:val="HebrewChar"/>
          <w:rFonts w:cs="FrankRuehl" w:hint="cs"/>
          <w:rtl/>
        </w:rPr>
        <w:t xml:space="preserve"> אמרו לו אין אדם דר עם נחש בכפיפה. (כתובות עב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איבעי לי למימסר מודעא, חברך חברא אית ליה </w:t>
      </w:r>
      <w:r w:rsidRPr="0001664D">
        <w:rPr>
          <w:rStyle w:val="HebrewChar"/>
          <w:rFonts w:cs="FrankRuehl" w:hint="cs"/>
          <w:rtl/>
        </w:rPr>
        <w:lastRenderedPageBreak/>
        <w:t>וחברא דחברך חברא אית ליה</w:t>
      </w:r>
      <w:r w:rsidR="0001664D" w:rsidRPr="0001664D">
        <w:rPr>
          <w:rStyle w:val="HebrewChar"/>
          <w:rFonts w:cs="FrankRuehl" w:hint="cs"/>
          <w:rtl/>
        </w:rPr>
        <w:t>...</w:t>
      </w:r>
      <w:r w:rsidRPr="0001664D">
        <w:rPr>
          <w:rStyle w:val="HebrewChar"/>
          <w:rFonts w:cs="FrankRuehl" w:hint="cs"/>
          <w:rtl/>
        </w:rPr>
        <w:t xml:space="preserve"> (שם קט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הזהרו בחבורה (שלא תלמדו תורה אלא בחבורה)</w:t>
      </w:r>
      <w:r w:rsidRPr="0001664D">
        <w:rPr>
          <w:rStyle w:val="HebrewChar"/>
          <w:rFonts w:cs="FrankRuehl" w:hint="cs"/>
          <w:rtl/>
        </w:rPr>
        <w:t>...</w:t>
      </w:r>
      <w:r w:rsidR="0000412F" w:rsidRPr="0001664D">
        <w:rPr>
          <w:rStyle w:val="HebrewChar"/>
          <w:rFonts w:cs="FrankRuehl" w:hint="cs"/>
          <w:rtl/>
        </w:rPr>
        <w:t xml:space="preserve"> ומפני מה אין מצויין תלמידי חכמים לצאת מבניהם תלמידי חכמים, אמר רב יוסף שלא יאמרו תורה ירושה היא להם, רב ששת בריה דרב אידי אומר כדי שלא יתגדרו על הצבור, מר זוטרא אמר מפני שהן מתגברין על הצבור, רב אשי אומר משום דקרו לאינשי חמרי</w:t>
      </w:r>
      <w:r w:rsidRPr="0001664D">
        <w:rPr>
          <w:rStyle w:val="HebrewChar"/>
          <w:rFonts w:cs="FrankRuehl" w:hint="cs"/>
          <w:rtl/>
        </w:rPr>
        <w:t>...</w:t>
      </w:r>
      <w:r w:rsidR="0000412F" w:rsidRPr="0001664D">
        <w:rPr>
          <w:rStyle w:val="HebrewChar"/>
          <w:rFonts w:cs="FrankRuehl" w:hint="cs"/>
          <w:rtl/>
        </w:rPr>
        <w:t xml:space="preserve"> (נדרים פא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הקורא לחבירו עבד יהא בנידוי, ממזר סופג את הארבעים, רשע יורד עמו לחייו</w:t>
      </w:r>
      <w:r w:rsidR="0001664D" w:rsidRPr="0001664D">
        <w:rPr>
          <w:rStyle w:val="HebrewChar"/>
          <w:rFonts w:cs="FrankRuehl" w:hint="cs"/>
          <w:rtl/>
        </w:rPr>
        <w:t>...</w:t>
      </w:r>
      <w:r w:rsidRPr="0001664D">
        <w:rPr>
          <w:rStyle w:val="HebrewChar"/>
          <w:rFonts w:cs="FrankRuehl" w:hint="cs"/>
          <w:rtl/>
        </w:rPr>
        <w:t xml:space="preserve"> (קדושין כח א, וראה עוד אדם-וחברו)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אבהו לעולם יהא אדם מן הנרדפין ולא מן הרודפין, שאין לך נרדף בעופות יותר מתורים ובני יונה, והכשירן הכתוב לגבי מזבח. (בבא קמא צג א, וראה עוד אדם-וחברו)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רב יהודה אמר רב אמר קרא אפס כי לא יהיה בך אביון, שלך קודם לשל כל אדם, ואמר רב יהודה אמר רב כל המקיים בעצמו כך לסוף בא לידי כך</w:t>
      </w:r>
      <w:r w:rsidRPr="0001664D">
        <w:rPr>
          <w:rStyle w:val="HebrewChar"/>
          <w:rFonts w:cs="FrankRuehl" w:hint="cs"/>
          <w:rtl/>
        </w:rPr>
        <w:t>...</w:t>
      </w:r>
      <w:r w:rsidR="0000412F" w:rsidRPr="0001664D">
        <w:rPr>
          <w:rStyle w:val="HebrewChar"/>
          <w:rFonts w:cs="FrankRuehl" w:hint="cs"/>
          <w:rtl/>
        </w:rPr>
        <w:t xml:space="preserve"> (בבא מציעא לג א, וראה עוד אדם-וחברו)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עד שבא רבי עקיבא ולימד </w:t>
      </w:r>
      <w:r w:rsidR="0000412F">
        <w:rPr>
          <w:rStyle w:val="HebrewChar"/>
          <w:rtl/>
        </w:rPr>
        <w:t> </w:t>
      </w:r>
      <w:r w:rsidR="0000412F" w:rsidRPr="0001664D">
        <w:rPr>
          <w:rStyle w:val="HebrewChar"/>
          <w:rFonts w:cs="FrankRuehl" w:hint="cs"/>
          <w:bCs/>
          <w:rtl/>
        </w:rPr>
        <w:t>וחי אחיך עמך, חייך קודמים לחיי חבירך</w:t>
      </w:r>
      <w:r w:rsidRPr="0001664D">
        <w:rPr>
          <w:rStyle w:val="HebrewChar"/>
          <w:rFonts w:cs="FrankRuehl" w:hint="cs"/>
          <w:bCs/>
          <w:rtl/>
        </w:rPr>
        <w:t>...</w:t>
      </w:r>
      <w:r w:rsidR="0000412F">
        <w:rPr>
          <w:rStyle w:val="HebrewChar"/>
          <w:rtl/>
        </w:rPr>
        <w:t> </w:t>
      </w:r>
      <w:r w:rsidR="0000412F" w:rsidRPr="0001664D">
        <w:rPr>
          <w:rStyle w:val="HebrewChar"/>
          <w:rFonts w:cs="FrankRuehl" w:hint="cs"/>
          <w:rtl/>
        </w:rPr>
        <w:t xml:space="preserve"> (שם סב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רבא היינו דאמרי אינשי </w:t>
      </w:r>
      <w:r>
        <w:rPr>
          <w:rStyle w:val="HebrewChar"/>
          <w:rtl/>
        </w:rPr>
        <w:t> </w:t>
      </w:r>
      <w:r w:rsidRPr="0001664D">
        <w:rPr>
          <w:rStyle w:val="HebrewChar"/>
          <w:rFonts w:cs="FrankRuehl" w:hint="cs"/>
          <w:bCs/>
          <w:rtl/>
        </w:rPr>
        <w:t xml:space="preserve">או חברא כחברי דאיוב או מיתותא. </w:t>
      </w:r>
      <w:r>
        <w:rPr>
          <w:rStyle w:val="HebrewChar"/>
          <w:rtl/>
        </w:rPr>
        <w:t> </w:t>
      </w:r>
      <w:r w:rsidR="0001664D" w:rsidRPr="0001664D">
        <w:rPr>
          <w:rStyle w:val="HebrewChar"/>
          <w:rFonts w:cs="FrankRuehl" w:hint="cs"/>
          <w:rtl/>
        </w:rPr>
        <w:t xml:space="preserve"> </w:t>
      </w:r>
      <w:r w:rsidRPr="0001664D">
        <w:rPr>
          <w:rStyle w:val="HebrewChar"/>
          <w:rFonts w:cs="FrankRuehl" w:hint="cs"/>
          <w:rtl/>
        </w:rPr>
        <w:t>(בבא בתרא טז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ואין חבירים אלא תלמידי חכמים, שנאמר היושבת בגנים חברים מקשיבים לקולך השמיעני</w:t>
      </w:r>
      <w:r w:rsidRPr="0001664D">
        <w:rPr>
          <w:rStyle w:val="HebrewChar"/>
          <w:rFonts w:cs="FrankRuehl" w:hint="cs"/>
          <w:rtl/>
        </w:rPr>
        <w:t>...</w:t>
      </w:r>
      <w:r w:rsidR="0000412F" w:rsidRPr="0001664D">
        <w:rPr>
          <w:rStyle w:val="HebrewChar"/>
          <w:rFonts w:cs="FrankRuehl" w:hint="cs"/>
          <w:rtl/>
        </w:rPr>
        <w:t xml:space="preserve"> (שם עה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אתא מנשה איתחזי ליה בחלמיה, אמר חברך וחבירי דאבוך קרית לן, מהיכא בעית למישרא המוציא, אמר ליה לא ידענא, אמר ליה מהיכא דבעית למישרי המוציא לא גמירת וחברך קרית לן</w:t>
      </w:r>
      <w:r w:rsidRPr="0001664D">
        <w:rPr>
          <w:rStyle w:val="HebrewChar"/>
          <w:rFonts w:cs="FrankRuehl" w:hint="cs"/>
          <w:rtl/>
        </w:rPr>
        <w:t>...</w:t>
      </w:r>
      <w:r w:rsidR="0000412F" w:rsidRPr="0001664D">
        <w:rPr>
          <w:rStyle w:val="HebrewChar"/>
          <w:rFonts w:cs="FrankRuehl" w:hint="cs"/>
          <w:rtl/>
        </w:rPr>
        <w:t xml:space="preserve"> (סנהדרין קב ב, וראה עוד אדם-וחברו)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חבר כהנים, אמר רבי אלעזר שהיו מתחברין להרוג נפשות ככהנים הללו שמתחברין לחלוק תרומות בבית הגרנות. (מכות י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השאר ראה בערך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אבל בשאינן למודין לא סלק על בר נש מיכול פיסתיה בביתיה דחבריה. תני לא יסרב אדם בחברו לארחו בשעה שהוא יודע שאינו רוצה, ולא ירבה לו בתקרובת בשעה שהוא יודע שאינו </w:t>
      </w:r>
      <w:r w:rsidR="0000412F" w:rsidRPr="0001664D">
        <w:rPr>
          <w:rStyle w:val="HebrewChar"/>
          <w:rFonts w:cs="FrankRuehl" w:hint="cs"/>
          <w:rtl/>
        </w:rPr>
        <w:lastRenderedPageBreak/>
        <w:t>מקבל</w:t>
      </w:r>
      <w:r w:rsidRPr="0001664D">
        <w:rPr>
          <w:rStyle w:val="HebrewChar"/>
          <w:rFonts w:cs="FrankRuehl" w:hint="cs"/>
          <w:rtl/>
        </w:rPr>
        <w:t>...</w:t>
      </w:r>
      <w:r w:rsidR="0000412F" w:rsidRPr="0001664D">
        <w:rPr>
          <w:rStyle w:val="HebrewChar"/>
          <w:rFonts w:cs="FrankRuehl" w:hint="cs"/>
          <w:rtl/>
        </w:rPr>
        <w:t xml:space="preserve"> (דמאי יח ב, וראה עוד אדם-וחברו)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 רבי ישמעאל ויבא אהרן וכל זקני ישראל לאכל לחם עם חותן משה לפני האלקים, וכי לפני האלקים אכלו, אלא מיכן </w:t>
      </w:r>
      <w:r>
        <w:rPr>
          <w:rStyle w:val="HebrewChar"/>
          <w:rtl/>
        </w:rPr>
        <w:t> </w:t>
      </w:r>
      <w:r w:rsidRPr="0001664D">
        <w:rPr>
          <w:rStyle w:val="HebrewChar"/>
          <w:rFonts w:cs="FrankRuehl" w:hint="cs"/>
          <w:bCs/>
          <w:rtl/>
        </w:rPr>
        <w:t xml:space="preserve">שהמקבל פני חבירו כילו מקבל פני שכינה. </w:t>
      </w:r>
      <w:r>
        <w:rPr>
          <w:rStyle w:val="HebrewChar"/>
          <w:rtl/>
        </w:rPr>
        <w:t> </w:t>
      </w:r>
      <w:r w:rsidR="0001664D" w:rsidRPr="0001664D">
        <w:rPr>
          <w:rStyle w:val="HebrewChar"/>
          <w:rFonts w:cs="FrankRuehl" w:hint="cs"/>
          <w:rtl/>
        </w:rPr>
        <w:t xml:space="preserve"> </w:t>
      </w:r>
      <w:r w:rsidRPr="0001664D">
        <w:rPr>
          <w:rStyle w:val="HebrewChar"/>
          <w:rFonts w:cs="FrankRuehl" w:hint="cs"/>
          <w:rtl/>
        </w:rPr>
        <w:t>(עירובין לא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ואית דאמרין רב אדא בר אחוה הוה, שלחו חכמים ואמרו לו מה מעשים טובים יש בידך, אמר להן</w:t>
      </w:r>
      <w:r w:rsidR="0001664D" w:rsidRPr="0001664D">
        <w:rPr>
          <w:rStyle w:val="HebrewChar"/>
          <w:rFonts w:cs="FrankRuehl" w:hint="cs"/>
          <w:rtl/>
        </w:rPr>
        <w:t>...</w:t>
      </w:r>
      <w:r w:rsidRPr="0001664D">
        <w:rPr>
          <w:rStyle w:val="HebrewChar"/>
          <w:rFonts w:cs="FrankRuehl" w:hint="cs"/>
          <w:rtl/>
        </w:rPr>
        <w:t xml:space="preserve"> ולא צעדתי בין החבירים, ולא כיניתי שם לחבירי, ולא שמחתי בתקלת חבירי, ולא באת קללת חבירי על מטתי, ולא הלכתי בשוק אצל מי שהוא חייב לי, מימי לא הקפדתי בתוך ביתי</w:t>
      </w:r>
      <w:r w:rsidR="0001664D" w:rsidRPr="0001664D">
        <w:rPr>
          <w:rStyle w:val="HebrewChar"/>
          <w:rFonts w:cs="FrankRuehl" w:hint="cs"/>
          <w:rtl/>
        </w:rPr>
        <w:t>...</w:t>
      </w:r>
      <w:r w:rsidRPr="0001664D">
        <w:rPr>
          <w:rStyle w:val="HebrewChar"/>
          <w:rFonts w:cs="FrankRuehl" w:hint="cs"/>
          <w:rtl/>
        </w:rPr>
        <w:t xml:space="preserve"> (ביצה יז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עוד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ואם אני רואה אותם חולקים כבוד אלו לאלו אני יודע שהם בני אדם מהוגנים</w:t>
      </w:r>
      <w:r w:rsidRPr="0001664D">
        <w:rPr>
          <w:rStyle w:val="HebrewChar"/>
          <w:rFonts w:cs="FrankRuehl" w:hint="cs"/>
          <w:rtl/>
        </w:rPr>
        <w:t>...</w:t>
      </w:r>
      <w:r w:rsidR="0000412F" w:rsidRPr="0001664D">
        <w:rPr>
          <w:rStyle w:val="HebrewChar"/>
          <w:rFonts w:cs="FrankRuehl" w:hint="cs"/>
          <w:rtl/>
        </w:rPr>
        <w:t xml:space="preserve"> (בראשית מח 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עשו בן ארבעים שנה וגו', בימי רבי חייא רבה עלה זרזיר אחד לארץ ישראל, אתון טעיניה ליה לגביה, אמרי ליה מהו דניכליניה, אמר להו אזלון יהבו יתיה על איגרא (תנוהו על גג), וכל עוף דשכן על גביה מן מיניה הוא</w:t>
      </w:r>
      <w:r w:rsidR="0001664D" w:rsidRPr="0001664D">
        <w:rPr>
          <w:rStyle w:val="HebrewChar"/>
          <w:rFonts w:cs="FrankRuehl" w:hint="cs"/>
          <w:rtl/>
        </w:rPr>
        <w:t>...</w:t>
      </w:r>
      <w:r w:rsidRPr="0001664D">
        <w:rPr>
          <w:rStyle w:val="HebrewChar"/>
          <w:rFonts w:cs="FrankRuehl" w:hint="cs"/>
          <w:rtl/>
        </w:rPr>
        <w:t xml:space="preserve"> ואתא הדא הדין עורבא מצראה שכן על גביה, אמר מסאב הוא, דמן מיניה הוא, דכתיב ואת כל עורב למינו, אמרו </w:t>
      </w:r>
      <w:r>
        <w:rPr>
          <w:rStyle w:val="HebrewChar"/>
          <w:rtl/>
        </w:rPr>
        <w:t> </w:t>
      </w:r>
      <w:r w:rsidRPr="0001664D">
        <w:rPr>
          <w:rStyle w:val="HebrewChar"/>
          <w:rFonts w:cs="FrankRuehl" w:hint="cs"/>
          <w:bCs/>
          <w:rtl/>
        </w:rPr>
        <w:t>לא הלך עורב אצל זרזיר אלא שהוא מינו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פרשה סה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חמא בר חנינא אין סכין מתחדדת אלא בירך של חברתה, כך אין תלמיד חכם מתחדד אלא בחברו</w:t>
      </w:r>
      <w:r w:rsidR="0001664D" w:rsidRPr="0001664D">
        <w:rPr>
          <w:rStyle w:val="HebrewChar"/>
          <w:rFonts w:cs="FrankRuehl" w:hint="cs"/>
          <w:rtl/>
        </w:rPr>
        <w:t>...</w:t>
      </w:r>
      <w:r w:rsidRPr="0001664D">
        <w:rPr>
          <w:rStyle w:val="HebrewChar"/>
          <w:rFonts w:cs="FrankRuehl" w:hint="cs"/>
          <w:rtl/>
        </w:rPr>
        <w:t xml:space="preserve"> (שם פרשה סט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מן היאור וגו', בשעה שהשנים יפות הבריות נעשין אחין אלו לאלו, ותרעינה באחו, אהבה ואחוה בעולם</w:t>
      </w:r>
      <w:r w:rsidR="0001664D" w:rsidRPr="0001664D">
        <w:rPr>
          <w:rStyle w:val="HebrewChar"/>
          <w:rFonts w:cs="FrankRuehl" w:hint="cs"/>
          <w:rtl/>
        </w:rPr>
        <w:t>...</w:t>
      </w:r>
      <w:r w:rsidRPr="0001664D">
        <w:rPr>
          <w:rStyle w:val="HebrewChar"/>
          <w:rFonts w:cs="FrankRuehl" w:hint="cs"/>
          <w:rtl/>
        </w:rPr>
        <w:t xml:space="preserve"> (שם פרשה פט 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זה שאמר הכתוב (משלי ו') בני אם ערבת לרעך, א"ר נחמיה נאמרה על החברים, כל הימים שאדם חבר לא אכפת לו בצבור ואינו נענש עליו, נתמנה אדם בראש ונטל טלית לא יאמר לטובתי אני נזקק ולא אכפת לי בצבור אלא כל טורח צבור עליו. אם ראה אדם מעביר בייא על חברו או עובר עבירה ולא ממחה בידו, הוא נענש עליו</w:t>
      </w:r>
      <w:r w:rsidRPr="0001664D">
        <w:rPr>
          <w:rStyle w:val="HebrewChar"/>
          <w:rFonts w:cs="FrankRuehl" w:hint="cs"/>
          <w:rtl/>
        </w:rPr>
        <w:t>...</w:t>
      </w:r>
      <w:r w:rsidR="0000412F" w:rsidRPr="0001664D">
        <w:rPr>
          <w:rStyle w:val="HebrewChar"/>
          <w:rFonts w:cs="FrankRuehl" w:hint="cs"/>
          <w:rtl/>
        </w:rPr>
        <w:t xml:space="preserve"> (שמות פרשה כז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מואב אל זקני מדין, והלא את מוצא שמדינים נלחמים עם המואבים</w:t>
      </w:r>
      <w:r w:rsidR="0001664D" w:rsidRPr="0001664D">
        <w:rPr>
          <w:rStyle w:val="HebrewChar"/>
          <w:rFonts w:cs="FrankRuehl" w:hint="cs"/>
          <w:rtl/>
        </w:rPr>
        <w:t>...</w:t>
      </w:r>
      <w:r w:rsidRPr="0001664D">
        <w:rPr>
          <w:rStyle w:val="HebrewChar"/>
          <w:rFonts w:cs="FrankRuehl" w:hint="cs"/>
          <w:rtl/>
        </w:rPr>
        <w:t xml:space="preserve"> משל לשני </w:t>
      </w:r>
      <w:r w:rsidRPr="0001664D">
        <w:rPr>
          <w:rStyle w:val="HebrewChar"/>
          <w:rFonts w:cs="FrankRuehl" w:hint="cs"/>
          <w:rtl/>
        </w:rPr>
        <w:lastRenderedPageBreak/>
        <w:t>כלבים שהיו מריבים זה עם זה, בא זאב על אחד מהן, אמר השני אם איני עוזרו היום הורג את זה ולמחר יבא עלי, לפיכך נתחברו מואב עם מדין. (במדבר פרשה כ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 תנחום בר חייא פתר קרייא בעניים ובעשירים, ביום טובתו של חברך שמח עמו</w:t>
      </w:r>
      <w:r w:rsidR="0001664D" w:rsidRPr="0001664D">
        <w:rPr>
          <w:rStyle w:val="HebrewChar"/>
          <w:rFonts w:cs="FrankRuehl" w:hint="cs"/>
          <w:rtl/>
        </w:rPr>
        <w:t>...</w:t>
      </w:r>
      <w:r w:rsidRPr="0001664D">
        <w:rPr>
          <w:rStyle w:val="HebrewChar"/>
          <w:rFonts w:cs="FrankRuehl" w:hint="cs"/>
          <w:rtl/>
        </w:rPr>
        <w:t xml:space="preserve"> (קהלת פרשה ז 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 דברים מכוסים מבני אדם</w:t>
      </w:r>
      <w:r w:rsidR="0001664D" w:rsidRPr="0001664D">
        <w:rPr>
          <w:rStyle w:val="HebrewChar"/>
          <w:rFonts w:cs="FrankRuehl" w:hint="cs"/>
          <w:rtl/>
        </w:rPr>
        <w:t>...</w:t>
      </w:r>
      <w:r w:rsidRPr="0001664D">
        <w:rPr>
          <w:rStyle w:val="HebrewChar"/>
          <w:rFonts w:cs="FrankRuehl" w:hint="cs"/>
          <w:rtl/>
        </w:rPr>
        <w:t xml:space="preserve"> ומה בלבו של חברו, שנאמר (ירמיה י"ז) אני ה' חוקר לב</w:t>
      </w:r>
      <w:r w:rsidR="0001664D" w:rsidRPr="0001664D">
        <w:rPr>
          <w:rStyle w:val="HebrewChar"/>
          <w:rFonts w:cs="FrankRuehl" w:hint="cs"/>
          <w:rtl/>
        </w:rPr>
        <w:t>...</w:t>
      </w:r>
      <w:r w:rsidRPr="0001664D">
        <w:rPr>
          <w:rStyle w:val="HebrewChar"/>
          <w:rFonts w:cs="FrankRuehl" w:hint="cs"/>
          <w:rtl/>
        </w:rPr>
        <w:t xml:space="preserve"> (שם פרשה יא 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עוד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פסיקתא: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לוה רשע ולא ישלם וגו' (תהלים ל"ז) אמר רב יצחק </w:t>
      </w:r>
      <w:r>
        <w:rPr>
          <w:rStyle w:val="HebrewChar"/>
          <w:rtl/>
        </w:rPr>
        <w:t> </w:t>
      </w:r>
      <w:r w:rsidRPr="0001664D">
        <w:rPr>
          <w:rStyle w:val="HebrewChar"/>
          <w:rFonts w:cs="FrankRuehl" w:hint="cs"/>
          <w:bCs/>
          <w:rtl/>
        </w:rPr>
        <w:t>שלשה הן נקראו רשעים, ואלו הן הפושט יד על חבירו, והלוה ואינו משלם, ומי שהוא בעל מחלוקת</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(פרשה ד ביום השמיני)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כל הפירות יכול אדם ליטול מהם מתוך השק ואין חביריהם מרגישים בין תמרים בין תותים בין תאנה, אבל האגוז כיון שאתה נותן ידיך ונוטל מהם מעט כולם מתרעמים ומרגישים, כך ישראל איש אחד חוטא כולם מרגישים</w:t>
      </w:r>
      <w:r w:rsidR="0001664D" w:rsidRPr="0001664D">
        <w:rPr>
          <w:rStyle w:val="HebrewChar"/>
          <w:rFonts w:cs="FrankRuehl" w:hint="cs"/>
          <w:rtl/>
        </w:rPr>
        <w:t>...</w:t>
      </w:r>
      <w:r w:rsidRPr="0001664D">
        <w:rPr>
          <w:rStyle w:val="HebrewChar"/>
          <w:rFonts w:cs="FrankRuehl" w:hint="cs"/>
          <w:rtl/>
        </w:rPr>
        <w:t xml:space="preserve"> (פרשה יא יהודה וישראל)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אותה שעה שב עליו הקב"ה, שנאמר וה' שב את שבות איוב (איוב מ"ב), אימתי בהתפללו בעד רעהו, וכן הוא אומר ונתן לך רחמים ורחמך (דברים י"ג). אמר רבי יוסי בן דורמסקית סימן זה יהא בידך, כל זמן שאתה מרחם על חבירך המקום מרחם עליך. (פרשה לח)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יהי כבוד חברך חביב עליך כשלך, כיצד מלמד שכשם שרואה את כבודו, כך יהא אדם רואה את כבוד חברו, וכשם שאין אדם רוצה שיהא שם רע על כבודו, כך יהא אדם רוצה שלא להוציא שם רע על כבודו של חברו. דבר אחר יהי כבוד חבירך חביב עליך כשלך, כיצד, בזמן שיש לו </w:t>
      </w:r>
      <w:r w:rsidRPr="0001664D">
        <w:rPr>
          <w:rStyle w:val="HebrewChar"/>
          <w:rFonts w:cs="FrankRuehl" w:hint="cs"/>
          <w:rtl/>
        </w:rPr>
        <w:lastRenderedPageBreak/>
        <w:t>לאדם מאה רבוא ונוטלים את כל ממונו, אל יפגום את עצמו בשוה פרוטה. (פרק טו א,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עוד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כלה: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לעולם יהיו כל אדם חשודים בעיניך כלסטים, והתנן אל תדין את חברך עד שתגיע למקומו, לא קשיא, כאן במכיר כאן בשאינו מכיר, רבא אמר הכא כל אדם, הכא חברך</w:t>
      </w:r>
      <w:r w:rsidR="0001664D" w:rsidRPr="0001664D">
        <w:rPr>
          <w:rStyle w:val="HebrewChar"/>
          <w:rFonts w:cs="FrankRuehl" w:hint="cs"/>
          <w:rtl/>
        </w:rPr>
        <w:t>...</w:t>
      </w:r>
      <w:r w:rsidRPr="0001664D">
        <w:rPr>
          <w:rStyle w:val="HebrewChar"/>
          <w:rFonts w:cs="FrankRuehl" w:hint="cs"/>
          <w:rtl/>
        </w:rPr>
        <w:t xml:space="preserve"> (פרק 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עוד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דרך ארץ רבה וזוטא: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אשרי הצדיק ואשרי שכנותיו, יהודה ויששכר וזבולון שהיו סמוכין לאהרן ולמשה שנאמר והחונים לפני המשכן וגו' נעשו גדולים בתורה</w:t>
      </w:r>
      <w:r w:rsidR="0001664D" w:rsidRPr="0001664D">
        <w:rPr>
          <w:rStyle w:val="HebrewChar"/>
          <w:rFonts w:cs="FrankRuehl" w:hint="cs"/>
          <w:rtl/>
        </w:rPr>
        <w:t>...</w:t>
      </w:r>
      <w:r w:rsidRPr="0001664D">
        <w:rPr>
          <w:rStyle w:val="HebrewChar"/>
          <w:rFonts w:cs="FrankRuehl" w:hint="cs"/>
          <w:rtl/>
        </w:rPr>
        <w:t xml:space="preserve"> (בראשית פרק מט, קסא)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כה תאמרו ליוסף, אמר רבי יוסי בר חנינה כל המבקש מטו מחבירו אל יבקש ממנו יותר מג' פעמים, שנאמר כה תאמרו ליוסף אנא שא נא וגו'. (שם פרק נ, קסב)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ומנין שיהא כבוד חברו של אדם חביב עליו כמורא רבו, שנאמר ויאמר אהרן אל משה בי אדוני, והלא אחיו היה וגדול ממנו, ומה תלמוד לומר אדוני, עשאו כרבו</w:t>
      </w:r>
      <w:r w:rsidR="0001664D" w:rsidRPr="0001664D">
        <w:rPr>
          <w:rStyle w:val="HebrewChar"/>
          <w:rFonts w:cs="FrankRuehl" w:hint="cs"/>
          <w:rtl/>
        </w:rPr>
        <w:t>...</w:t>
      </w:r>
      <w:r w:rsidRPr="0001664D">
        <w:rPr>
          <w:rStyle w:val="HebrewChar"/>
          <w:rFonts w:cs="FrankRuehl" w:hint="cs"/>
          <w:rtl/>
        </w:rPr>
        <w:t xml:space="preserve"> (שמות פרק יז, רסד)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שנו רבותינו מצילין תיק הספר עם הספר וכו', הואיל וזכו לידבק בספרים אמר הכתוב הולך את חכמים יחכם ורועה כסילים ירוע, כל מי שמדביק עצמו לצדיק זכה להיות כמוהו, אתה מוצא בלוט על ידי שהיה דבוק באברהם העשיר כמוהו</w:t>
      </w:r>
      <w:r w:rsidR="0001664D" w:rsidRPr="0001664D">
        <w:rPr>
          <w:rStyle w:val="HebrewChar"/>
          <w:rFonts w:cs="FrankRuehl" w:hint="cs"/>
          <w:rtl/>
        </w:rPr>
        <w:t>...</w:t>
      </w:r>
      <w:r w:rsidRPr="0001664D">
        <w:rPr>
          <w:rStyle w:val="HebrewChar"/>
          <w:rFonts w:cs="FrankRuehl" w:hint="cs"/>
          <w:rtl/>
        </w:rPr>
        <w:t xml:space="preserve"> ובשעה שדבק לסדומיים שנאמר וישא לוט את עיניו וגו' ורועה כסילים ירוע, דכתיב ותהרינה שתי בנות לוט מאביהן</w:t>
      </w:r>
      <w:r w:rsidR="0001664D" w:rsidRPr="0001664D">
        <w:rPr>
          <w:rStyle w:val="HebrewChar"/>
          <w:rFonts w:cs="FrankRuehl" w:hint="cs"/>
          <w:rtl/>
        </w:rPr>
        <w:t>...</w:t>
      </w:r>
      <w:r w:rsidRPr="0001664D">
        <w:rPr>
          <w:rStyle w:val="HebrewChar"/>
          <w:rFonts w:cs="FrankRuehl" w:hint="cs"/>
          <w:rtl/>
        </w:rPr>
        <w:t xml:space="preserve"> (דברים פרק ד, תתכד)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בני אם ערבת לרעך, אמר רבי יצחק כל המקניט חברו ברבים צריך לפייסו, שנאמר בני אם ערבת וגו'</w:t>
      </w:r>
      <w:r w:rsidR="0001664D" w:rsidRPr="0001664D">
        <w:rPr>
          <w:rStyle w:val="HebrewChar"/>
          <w:rFonts w:cs="FrankRuehl" w:hint="cs"/>
          <w:rtl/>
        </w:rPr>
        <w:t>...</w:t>
      </w:r>
      <w:r w:rsidRPr="0001664D">
        <w:rPr>
          <w:rStyle w:val="HebrewChar"/>
          <w:rFonts w:cs="FrankRuehl" w:hint="cs"/>
          <w:rtl/>
        </w:rPr>
        <w:t xml:space="preserve"> (משלי פרק ו תתקלח)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עוד אדם-וחברו.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חובת הלבבות: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ומי שבוטח בזולת ה' מסיר האלקים השגחתו מעליו ומניח אותו ביד מי שבטח עליו, ויהיה כמי שנאמר בו (ירמיה ב') "כי שתים רעות עשה עמי אותי עזבו מקור מים חיים לחצוב להם בארות בארות נשברים" וגו'</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ומהם שהבוטח באלקים יביאנו הבטחתו עליו שלא יעבוד זולתו ושלא יקוה לאיש ולא ייחל לבני אדם ולא יעבדם להתרצות אליהם ולא יחניף להם ולא יסכים עמהם בבלתי עבודת האלקים, ולא יפחידהו ענינם ולא יירא ממחלקותם, אבל יתפשט מבגדי טובותם וטורח הודאתם וחובת תגמולם. ואם יוכיח אותם לא יזהר בכבודם, ואם יכלימם לא יבוש מהם ולא ייפה להם השקר</w:t>
      </w:r>
      <w:r w:rsidR="0001664D" w:rsidRPr="0001664D">
        <w:rPr>
          <w:rStyle w:val="HebrewChar"/>
          <w:rFonts w:cs="FrankRuehl" w:hint="cs"/>
          <w:rtl/>
        </w:rPr>
        <w:t>...</w:t>
      </w:r>
      <w:r w:rsidRPr="0001664D">
        <w:rPr>
          <w:rStyle w:val="HebrewChar"/>
          <w:rFonts w:cs="FrankRuehl" w:hint="cs"/>
          <w:rtl/>
        </w:rPr>
        <w:t xml:space="preserve"> (שער ד הבטחון, הקדמה)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והשלישי תועלות בני ביתו ואשתו וקרוביו ואוהביו ואויביו ומי שהוא למעלה ממנו ולמטה ממנו מכתות בני אדם, ועניני העולם לתועלות העולם הבא יחלקו לשני חלקים, אחד מהם חובות הלבבות והאברים שהוא מתיחד בהם לבדו ואין מעשהו יוצא בהם להנאת זולתו ולא להזיקו, והחלק השני חובות האברים אשר לא יוכל לעשותם אלא בהשתתפות זולתו עמו בפעל ובהפעל, כצדקה וגמילות חסדים ולמוד החכמה ולצוות בטוב ולהזהיר מן הרע</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פירוש החלק השלישי, והם עניני אשתו ובניו ובני ביתו וקרוביו ואוהביו ואויביו ומיודעיו ומכריו ואשר למעלה ממנו ואשר למטה ממנו מכתות בני אדם אופני יושר הבטחון על האלקים בהם כאשר אספר, והוא שאין אדם נמלט מאחד משני דברים, שיהיה נכרי או שיהיה בתוך משפחתו וקרוביו. ואם יהיה נכרי יהיה צוותו באלקיו בעת השתוממותו ויבטח עליו בגרותו, ויעלה על לבו גרות הנפש בעולם הזה, וכי אנשי הארץ כמו גרים בה</w:t>
      </w:r>
      <w:r w:rsidR="0001664D" w:rsidRPr="0001664D">
        <w:rPr>
          <w:rStyle w:val="HebrewChar"/>
          <w:rFonts w:cs="FrankRuehl" w:hint="cs"/>
          <w:rtl/>
        </w:rPr>
        <w:t>...</w:t>
      </w:r>
      <w:r w:rsidRPr="0001664D">
        <w:rPr>
          <w:rStyle w:val="HebrewChar"/>
          <w:rFonts w:cs="FrankRuehl" w:hint="cs"/>
          <w:rtl/>
        </w:rPr>
        <w:t xml:space="preserve"> ויחשוב בלבו כי כל מי שיש לו קרובים בו עד זמן מועט ישוב נכרי בודד ולא יועילהו קרוב ולא בן ולא יתחבר עמו אחד מהם. ויחשוב אחר כך בהסתלקות כובד משאם וחובותם מעליו ויחשוב זה טובה מטובות הבורא עליו, מפני שאם יהיה רודף אחר עניני העולם וצרכיו תהיה יגיעתו יותר קלה עליו מבלי אשה ובנים, וחסרונם מנוחה לו וטובה</w:t>
      </w:r>
      <w:r w:rsidR="0001664D" w:rsidRPr="0001664D">
        <w:rPr>
          <w:rStyle w:val="HebrewChar"/>
          <w:rFonts w:cs="FrankRuehl" w:hint="cs"/>
          <w:rtl/>
        </w:rPr>
        <w:t>...</w:t>
      </w:r>
      <w:r w:rsidRPr="0001664D">
        <w:rPr>
          <w:rStyle w:val="HebrewChar"/>
          <w:rFonts w:cs="FrankRuehl" w:hint="cs"/>
          <w:rtl/>
        </w:rPr>
        <w:t xml:space="preserve"> ועל כן היו הפרושים בורחים מקרוביהם ומבתיהם אל </w:t>
      </w:r>
      <w:r w:rsidRPr="0001664D">
        <w:rPr>
          <w:rStyle w:val="HebrewChar"/>
          <w:rFonts w:cs="FrankRuehl" w:hint="cs"/>
          <w:rtl/>
        </w:rPr>
        <w:lastRenderedPageBreak/>
        <w:t>ההרים, כדי שיפנו לבותם לעבודת אלקים</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יהיה הבוטח באלקים בעל אשה וקרובים ואוהבים ואויבים יבטח באלקים בהצלתו מהם, וישתדל לפרוע מה שחייב להם ולעשות חפציהם ולהיות לבו שלם עמהם, וירף ידו מהזקתם ויסבב על מה שיהיה טוב להם, ויהיה נאמן בכל עניניהם ויורם אופני תועלותם בעניני התורה והעולם לעבודת הבורא</w:t>
      </w:r>
      <w:r w:rsidR="0001664D" w:rsidRPr="0001664D">
        <w:rPr>
          <w:rStyle w:val="HebrewChar"/>
          <w:rFonts w:cs="FrankRuehl" w:hint="cs"/>
          <w:rtl/>
        </w:rPr>
        <w:t>...</w:t>
      </w:r>
      <w:r w:rsidRPr="0001664D">
        <w:rPr>
          <w:rStyle w:val="HebrewChar"/>
          <w:rFonts w:cs="FrankRuehl" w:hint="cs"/>
          <w:rtl/>
        </w:rPr>
        <w:t xml:space="preserve"> ולא מאהבתו בכבודם ושבחם ולא להשתקק עליהם אך לקיים מצות הבורא ולשמור בריתו ופקודיו עליהם</w:t>
      </w:r>
      <w:r w:rsidR="0001664D" w:rsidRPr="0001664D">
        <w:rPr>
          <w:rStyle w:val="HebrewChar"/>
          <w:rFonts w:cs="FrankRuehl" w:hint="cs"/>
          <w:rtl/>
        </w:rPr>
        <w:t>...</w:t>
      </w:r>
      <w:r w:rsidRPr="0001664D">
        <w:rPr>
          <w:rStyle w:val="HebrewChar"/>
          <w:rFonts w:cs="FrankRuehl" w:hint="cs"/>
          <w:rtl/>
        </w:rPr>
        <w:t xml:space="preserve"> ואם הוא נוהג בזה לעבודת האלקים בלבד, יעזרם האלקים לגמול אותו בעולם הזה וישים בפיהם שבחו ויגדל ענינו בעיניהם ויגיע אל הגמול הגדול בעולם הבא</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אופני בטחונו על אלקיו בעניני מי שהוא למעלה ממנו ומי שהוא למטה ממנו מכתות בני אדם הפנים הישרים לו כשיביא אותו הצורך לבקש חפץ ממי שהוא למעלה ממנו או למטה ממנו שיבטח בו על אלקיו וישימם סיבה בהשלמתו כאשר ישים עבודת הארץ וזריעתה סיבה לטרפו</w:t>
      </w:r>
      <w:r w:rsidR="0001664D" w:rsidRPr="0001664D">
        <w:rPr>
          <w:rStyle w:val="HebrewChar"/>
          <w:rFonts w:cs="FrankRuehl" w:hint="cs"/>
          <w:rtl/>
        </w:rPr>
        <w:t>...</w:t>
      </w:r>
      <w:r w:rsidRPr="0001664D">
        <w:rPr>
          <w:rStyle w:val="HebrewChar"/>
          <w:rFonts w:cs="FrankRuehl" w:hint="cs"/>
          <w:rtl/>
        </w:rPr>
        <w:t xml:space="preserve"> וכן כשיבקש מאחד מהם חפץ שיהיה אצלו החלש והחזק מהם שוה בעשותו, ויבטח בהשלמתו על האלקים יתברך</w:t>
      </w:r>
      <w:r w:rsidR="0001664D" w:rsidRPr="0001664D">
        <w:rPr>
          <w:rStyle w:val="HebrewChar"/>
          <w:rFonts w:cs="FrankRuehl" w:hint="cs"/>
          <w:rtl/>
        </w:rPr>
        <w:t>...</w:t>
      </w:r>
      <w:r w:rsidRPr="0001664D">
        <w:rPr>
          <w:rStyle w:val="HebrewChar"/>
          <w:rFonts w:cs="FrankRuehl" w:hint="cs"/>
          <w:rtl/>
        </w:rPr>
        <w:t xml:space="preserve"> ויודה למי שנעשה על ידו על לבו הטוב לו, ושהבורא הביא תועלתו על ידו</w:t>
      </w:r>
      <w:r w:rsidR="0001664D" w:rsidRPr="0001664D">
        <w:rPr>
          <w:rStyle w:val="HebrewChar"/>
          <w:rFonts w:cs="FrankRuehl" w:hint="cs"/>
          <w:rtl/>
        </w:rPr>
        <w:t>...</w:t>
      </w:r>
      <w:r w:rsidRPr="0001664D">
        <w:rPr>
          <w:rStyle w:val="HebrewChar"/>
          <w:rFonts w:cs="FrankRuehl" w:hint="cs"/>
          <w:rtl/>
        </w:rPr>
        <w:t xml:space="preserve"> ואם לא ישלם לו על ידיהם אל יאשימם ואל יתלה בהם קיצור, אך יודה לאלקים אשר בחר לו הטוב בזה, וישבחם כפי שידע מהשתדלם לעשות חפציו, אף על פי שלא נשלם כרצונו וכרצונם לו</w:t>
      </w:r>
      <w:r w:rsidR="0001664D" w:rsidRPr="0001664D">
        <w:rPr>
          <w:rStyle w:val="HebrewChar"/>
          <w:rFonts w:cs="FrankRuehl" w:hint="cs"/>
          <w:rtl/>
        </w:rPr>
        <w:t>...</w:t>
      </w:r>
      <w:r w:rsidRPr="0001664D">
        <w:rPr>
          <w:rStyle w:val="HebrewChar"/>
          <w:rFonts w:cs="FrankRuehl" w:hint="cs"/>
          <w:rtl/>
        </w:rPr>
        <w:t xml:space="preserve"> וכן אם יבקש מנו מי שלמעלה ממנו או שלמטה ממנו חפץ יסבב לעשותו בכל לבו וישתדל להשלימו במצפונו אם יזדמן לו, ויהיה מי שמבקשו ראוי להשתדל לו בו, ואחר כך יבטח על האלקים בהשלמתה</w:t>
      </w:r>
      <w:r w:rsidR="0001664D" w:rsidRPr="0001664D">
        <w:rPr>
          <w:rStyle w:val="HebrewChar"/>
          <w:rFonts w:cs="FrankRuehl" w:hint="cs"/>
          <w:rtl/>
        </w:rPr>
        <w:t>...</w:t>
      </w:r>
      <w:r w:rsidRPr="0001664D">
        <w:rPr>
          <w:rStyle w:val="HebrewChar"/>
          <w:rFonts w:cs="FrankRuehl" w:hint="cs"/>
          <w:rtl/>
        </w:rPr>
        <w:t xml:space="preserve"> (שם פרק ד, וראה שם עוד, השאר בערך אדם-וחברו)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כל השאר ראה בערך אדם-וחברו.</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טהרה, תלמיד חכם)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והא תניא חבר שמת והניח מגורה מלאה פירות ואפילו בני יומן הרי הן בחזקת מתוקנין</w:t>
      </w:r>
      <w:r w:rsidRPr="0001664D">
        <w:rPr>
          <w:rStyle w:val="HebrewChar"/>
          <w:rFonts w:cs="FrankRuehl" w:hint="cs"/>
          <w:rtl/>
        </w:rPr>
        <w:t>...</w:t>
      </w:r>
      <w:r w:rsidR="0000412F" w:rsidRPr="0001664D">
        <w:rPr>
          <w:rStyle w:val="HebrewChar"/>
          <w:rFonts w:cs="FrankRuehl" w:hint="cs"/>
          <w:rtl/>
        </w:rPr>
        <w:t xml:space="preserve"> </w:t>
      </w:r>
      <w:r w:rsidR="0000412F" w:rsidRPr="0001664D">
        <w:rPr>
          <w:rStyle w:val="HebrewChar"/>
          <w:rFonts w:cs="FrankRuehl" w:hint="cs"/>
          <w:rtl/>
        </w:rPr>
        <w:lastRenderedPageBreak/>
        <w:t>דאמר רבי חנינא חוזאה חזקה על חבר שאין מוציא מתחת ידו דבר שאינו מתוקן</w:t>
      </w:r>
      <w:r w:rsidRPr="0001664D">
        <w:rPr>
          <w:rStyle w:val="HebrewChar"/>
          <w:rFonts w:cs="FrankRuehl" w:hint="cs"/>
          <w:rtl/>
        </w:rPr>
        <w:t>...</w:t>
      </w:r>
      <w:r w:rsidR="0000412F" w:rsidRPr="0001664D">
        <w:rPr>
          <w:rStyle w:val="HebrewChar"/>
          <w:rFonts w:cs="FrankRuehl" w:hint="cs"/>
          <w:rtl/>
        </w:rPr>
        <w:t xml:space="preserve"> (פסחים 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רבי יוסי ברבי יהודה אומר חבר אין צריך התראה, שלא נתנה התראה אלא להבחין בין שוגג למזיד</w:t>
      </w:r>
      <w:r w:rsidR="0001664D" w:rsidRPr="0001664D">
        <w:rPr>
          <w:rStyle w:val="HebrewChar"/>
          <w:rFonts w:cs="FrankRuehl" w:hint="cs"/>
          <w:rtl/>
        </w:rPr>
        <w:t>...</w:t>
      </w:r>
      <w:r w:rsidRPr="0001664D">
        <w:rPr>
          <w:rStyle w:val="HebrewChar"/>
          <w:rFonts w:cs="FrankRuehl" w:hint="cs"/>
          <w:rtl/>
        </w:rPr>
        <w:t xml:space="preserve"> (סנהדרין מא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דתנו רבנן אשת חבר הרי היא כחבר, עבדו של חבר הרי הוא כחבר, חבר שמת אשתו ובניו ובני ביתו הרי הן בחזקתן עד שיחשדו</w:t>
      </w:r>
      <w:r w:rsidR="0001664D" w:rsidRPr="0001664D">
        <w:rPr>
          <w:rStyle w:val="HebrewChar"/>
          <w:rFonts w:cs="FrankRuehl" w:hint="cs"/>
          <w:rtl/>
        </w:rPr>
        <w:t>...</w:t>
      </w:r>
      <w:r w:rsidRPr="0001664D">
        <w:rPr>
          <w:rStyle w:val="HebrewChar"/>
          <w:rFonts w:cs="FrankRuehl" w:hint="cs"/>
          <w:rtl/>
        </w:rPr>
        <w:t xml:space="preserve"> תנו רבנן אשת עם הארץ שנשאת לחבר, וכן בתו של עם הארץ שנשאת לחבר, וכן עבדו של עם הארץ שנמכר לחבר, כולן צריכין לקבל דברי חברות, אבל אשת חבר שנשאת לעם הארץ, וכן בתו של חבר</w:t>
      </w:r>
      <w:r w:rsidR="0001664D" w:rsidRPr="0001664D">
        <w:rPr>
          <w:rStyle w:val="HebrewChar"/>
          <w:rFonts w:cs="FrankRuehl" w:hint="cs"/>
          <w:rtl/>
        </w:rPr>
        <w:t>...</w:t>
      </w:r>
      <w:r w:rsidRPr="0001664D">
        <w:rPr>
          <w:rStyle w:val="HebrewChar"/>
          <w:rFonts w:cs="FrankRuehl" w:hint="cs"/>
          <w:rtl/>
        </w:rPr>
        <w:t xml:space="preserve"> אינן צריכין לקבל דברי חברות לכתחלה, דברי רבי מאיר, רבי יהודה אומר אף הן צריכין לקבל דברי חברות לכתחלה, וכן היה רבי שמעון בן אלעזר אומר, מעשה באשה אחת שנשאת לחבר והיתה קושרת לו תפילין על ידו, נשאת למוכס והיתה קושרת לו קשרי מוכס על ידו</w:t>
      </w:r>
      <w:r w:rsidR="0001664D" w:rsidRPr="0001664D">
        <w:rPr>
          <w:rStyle w:val="HebrewChar"/>
          <w:rFonts w:cs="FrankRuehl" w:hint="cs"/>
          <w:rtl/>
        </w:rPr>
        <w:t>...</w:t>
      </w:r>
      <w:r w:rsidRPr="0001664D">
        <w:rPr>
          <w:rStyle w:val="HebrewChar"/>
          <w:rFonts w:cs="FrankRuehl" w:hint="cs"/>
          <w:rtl/>
        </w:rPr>
        <w:t xml:space="preserve"> (עבודה זרה לט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אמר רבי יוסי חבירין חשודים לאכול ואינן חשודין להאכיל</w:t>
      </w:r>
      <w:r w:rsidRPr="0001664D">
        <w:rPr>
          <w:rStyle w:val="HebrewChar"/>
          <w:rFonts w:cs="FrankRuehl" w:hint="cs"/>
          <w:rtl/>
        </w:rPr>
        <w:t>...</w:t>
      </w:r>
      <w:r w:rsidR="0000412F" w:rsidRPr="0001664D">
        <w:rPr>
          <w:rStyle w:val="HebrewChar"/>
          <w:rFonts w:cs="FrankRuehl" w:hint="cs"/>
          <w:rtl/>
        </w:rPr>
        <w:t xml:space="preserve"> מתניתין פליגא על רבי יוסי, אמרו לו על עצמו אינו נאמן היאך יהא נאמן על של אחרים. מיליהון דרבנן מסייעין על רבי יוסי</w:t>
      </w:r>
      <w:r w:rsidRPr="0001664D">
        <w:rPr>
          <w:rStyle w:val="HebrewChar"/>
          <w:rFonts w:cs="FrankRuehl" w:hint="cs"/>
          <w:rtl/>
        </w:rPr>
        <w:t>...</w:t>
      </w:r>
      <w:r w:rsidR="0000412F" w:rsidRPr="0001664D">
        <w:rPr>
          <w:rStyle w:val="HebrewChar"/>
          <w:rFonts w:cs="FrankRuehl" w:hint="cs"/>
          <w:rtl/>
        </w:rPr>
        <w:t xml:space="preserve"> המקבל עליו להיות חבר אינו מוכר לעם הארץ לח ויבש ואינו לוקח ממנו לח, ואינו מתארח אצל עם הארץ ולא מארחו אצלו בכסותו. רבי יהודה אומר אף לא יגדל בהמה דקה ולא יהא פרוץ בנדרים ובשחוק, ולא יהא מיטמא למתים ומשמש בבית המדרש, אמרו לו לא באו אלו לכלל</w:t>
      </w:r>
      <w:r w:rsidRPr="0001664D">
        <w:rPr>
          <w:rStyle w:val="HebrewChar"/>
          <w:rFonts w:cs="FrankRuehl" w:hint="cs"/>
          <w:rtl/>
        </w:rPr>
        <w:t>...</w:t>
      </w:r>
      <w:r w:rsidR="0000412F" w:rsidRPr="0001664D">
        <w:rPr>
          <w:rStyle w:val="HebrewChar"/>
          <w:rFonts w:cs="FrankRuehl" w:hint="cs"/>
          <w:rtl/>
        </w:rPr>
        <w:t xml:space="preserve"> תנא כל הבא צריך לקבל עליו אפילו חבר תלמיד חכם, אבל חכם שישב בישיבה אינו צריך לקבל עליו, שכבר קיבל עליו משעה שישב</w:t>
      </w:r>
      <w:r w:rsidRPr="0001664D">
        <w:rPr>
          <w:rStyle w:val="HebrewChar"/>
          <w:rFonts w:cs="FrankRuehl" w:hint="cs"/>
          <w:rtl/>
        </w:rPr>
        <w:t>...</w:t>
      </w:r>
      <w:r w:rsidR="0000412F" w:rsidRPr="0001664D">
        <w:rPr>
          <w:rStyle w:val="HebrewChar"/>
          <w:rFonts w:cs="FrankRuehl" w:hint="cs"/>
          <w:rtl/>
        </w:rPr>
        <w:t xml:space="preserve"> תני מקריבין לכנפיים ואחר כך מלמדין לטהרות. אמר רבי יצחק ב"ר אלעזר, כנפים (טהרת ידים, ואחר כך) מדפות (להזהר מטומאה קלה) והסטות, טהרות מעשרות. בראשונה היו אומרים חבר שנעשה גביי דוחין אותו מחבורתו, יצא מגבייתו הרי הוא כחבר. חייא בר בון בשם רבי יוחנן חבר שיצא חוצה לארץ אין דוחין אותו מחבורתו, הא קטן אין </w:t>
      </w:r>
      <w:r w:rsidR="0000412F" w:rsidRPr="0001664D">
        <w:rPr>
          <w:rStyle w:val="HebrewChar"/>
          <w:rFonts w:cs="FrankRuehl" w:hint="cs"/>
          <w:rtl/>
        </w:rPr>
        <w:lastRenderedPageBreak/>
        <w:t>צריך קירוב (אלא נגרר אחר אביו). (דמאי ט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תוספתא: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המקבל עליו ארבעה דברים מקבלין אותו להיות חבר, שלא יתן תרומה ומעשרות לעם הארץ, ושלא יעשה טהרותיו אצל עם הארץ, ושיהא אוכל חוליו בטהרה</w:t>
      </w:r>
      <w:r w:rsidR="0001664D" w:rsidRPr="0001664D">
        <w:rPr>
          <w:rStyle w:val="HebrewChar"/>
          <w:rFonts w:cs="FrankRuehl" w:hint="cs"/>
          <w:rtl/>
        </w:rPr>
        <w:t>...</w:t>
      </w:r>
      <w:r w:rsidRPr="0001664D">
        <w:rPr>
          <w:rStyle w:val="HebrewChar"/>
          <w:rFonts w:cs="FrankRuehl" w:hint="cs"/>
          <w:rtl/>
        </w:rPr>
        <w:t xml:space="preserve"> עם הארץ שקבל עליו דברי חבירות ונחשד על דבר אחד נחשד על כולן דברי ר' מאיר, וחכמים אומרים אינו חשוד אלא על אותו דבר בלבד</w:t>
      </w:r>
      <w:r w:rsidR="0001664D" w:rsidRPr="0001664D">
        <w:rPr>
          <w:rStyle w:val="HebrewChar"/>
          <w:rFonts w:cs="FrankRuehl" w:hint="cs"/>
          <w:rtl/>
        </w:rPr>
        <w:t>...</w:t>
      </w:r>
      <w:r w:rsidRPr="0001664D">
        <w:rPr>
          <w:rStyle w:val="HebrewChar"/>
          <w:rFonts w:cs="FrankRuehl" w:hint="cs"/>
          <w:rtl/>
        </w:rPr>
        <w:t xml:space="preserve"> עם הארץ שקבל עליו דברי חבירות חוץ מדבר אחד אין מקבלין אותו</w:t>
      </w:r>
      <w:r w:rsidR="0001664D" w:rsidRPr="0001664D">
        <w:rPr>
          <w:rStyle w:val="HebrewChar"/>
          <w:rFonts w:cs="FrankRuehl" w:hint="cs"/>
          <w:rtl/>
        </w:rPr>
        <w:t>...</w:t>
      </w:r>
      <w:r w:rsidRPr="0001664D">
        <w:rPr>
          <w:rStyle w:val="HebrewChar"/>
          <w:rFonts w:cs="FrankRuehl" w:hint="cs"/>
          <w:rtl/>
        </w:rPr>
        <w:t xml:space="preserve"> המקבל עליו בפני חבורה אין בניו ועבדיו צריכין לקבל בפני חבורה אבל לפניו מקבלין. רבן שמעון בן גמליאל אומר אינו דומה חבר שקילקל לבן חבר שקילקל. בן חבר שהיה הולך אצל אבי אמו עם הארץ אין אבי אמו חושש שמא מאכילו טהרות, אם בידוע שמאכילו טהרות אסור ובגדיו טמאין מדרס</w:t>
      </w:r>
      <w:r w:rsidR="0001664D" w:rsidRPr="0001664D">
        <w:rPr>
          <w:rStyle w:val="HebrewChar"/>
          <w:rFonts w:cs="FrankRuehl" w:hint="cs"/>
          <w:rtl/>
        </w:rPr>
        <w:t>...</w:t>
      </w:r>
      <w:r w:rsidRPr="0001664D">
        <w:rPr>
          <w:rStyle w:val="HebrewChar"/>
          <w:rFonts w:cs="FrankRuehl" w:hint="cs"/>
          <w:rtl/>
        </w:rPr>
        <w:t xml:space="preserve"> (דמאי פרק ב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כל המקבל עליו ארבעה דברים מקבלין אותו להיות חבר, אינו הולך לבית הקברות, ואינו מגדל בהמה דקה, ואינו נותן תרומה לכהן עם הארץ, אינו עושה טהרות אצל עם הארץ, ואוכל חולין בטהרה. (פרק מא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כל תלמיד חכם לעולם נאמן ואינו צריך בדיקה אחריו ובניו ובני ביתו ועבדיו ואשתו כמוהו. תלמיד חכם שמת והניח פירות, אפילו כנסם באותו היום הרי הן בחזקת מתוקנין.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בת עם הארץ או אשתו שניסת לחבר</w:t>
      </w:r>
      <w:r w:rsidR="0001664D" w:rsidRPr="0001664D">
        <w:rPr>
          <w:rStyle w:val="HebrewChar"/>
          <w:rFonts w:cs="FrankRuehl" w:hint="cs"/>
          <w:rtl/>
        </w:rPr>
        <w:t>...</w:t>
      </w:r>
      <w:r w:rsidRPr="0001664D">
        <w:rPr>
          <w:rStyle w:val="HebrewChar"/>
          <w:rFonts w:cs="FrankRuehl" w:hint="cs"/>
          <w:rtl/>
        </w:rPr>
        <w:t xml:space="preserve"> צריכין לקבל עליהם בתחלה, ובת חבר או אשתו שניסת לעם הארץ הרי הן בחזקתן עד שיחשדו. בנו או עבדו של חבר שהיו למודין אצל עם הארץ צריכין לקבל. בנו או עבדו של עם הארץ שהיו למודים אצל חבר, כל זמן שהן אצלו הרי הן כחבר, יצאו הרי הן כעם הארץ</w:t>
      </w:r>
      <w:r w:rsidR="0001664D" w:rsidRPr="0001664D">
        <w:rPr>
          <w:rStyle w:val="HebrewChar"/>
          <w:rFonts w:cs="FrankRuehl" w:hint="cs"/>
          <w:rtl/>
        </w:rPr>
        <w:t>...</w:t>
      </w:r>
      <w:r w:rsidRPr="0001664D">
        <w:rPr>
          <w:rStyle w:val="HebrewChar"/>
          <w:rFonts w:cs="FrankRuehl" w:hint="cs"/>
          <w:rtl/>
        </w:rPr>
        <w:t xml:space="preserve"> לא ישמש חבר לא במשתה עם הארץ ולא בסעודתו אלא אם כן היה הכל מעושר ומתוקן מתחת ידו, לפיכך הרואה חבר משמש במשתה עם הארץ או </w:t>
      </w:r>
      <w:r w:rsidRPr="0001664D">
        <w:rPr>
          <w:rStyle w:val="HebrewChar"/>
          <w:rFonts w:cs="FrankRuehl" w:hint="cs"/>
          <w:rtl/>
        </w:rPr>
        <w:lastRenderedPageBreak/>
        <w:t>בסעודתו הרי הכל בחזקת מתוקן ומעושר. ראוהו מיסב עם עמי הארץ אין הסעודה בחזקת מעושרת, שמא החבר על התנאים שבלבו הוא סומך</w:t>
      </w:r>
      <w:r w:rsidR="0001664D" w:rsidRPr="0001664D">
        <w:rPr>
          <w:rStyle w:val="HebrewChar"/>
          <w:rFonts w:cs="FrankRuehl" w:hint="cs"/>
          <w:rtl/>
        </w:rPr>
        <w:t>...</w:t>
      </w:r>
      <w:r w:rsidRPr="0001664D">
        <w:rPr>
          <w:rStyle w:val="HebrewChar"/>
          <w:rFonts w:cs="FrankRuehl" w:hint="cs"/>
          <w:rtl/>
        </w:rPr>
        <w:t xml:space="preserve"> (מעשר פרק י א והלאה)</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חברה - חבורה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אדם-וחברו, חבר, צבור)</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ואל יסב בחבורה של עמי הארץ, מאי טעמא דלמא אתי לאמשוכי בתרייהו</w:t>
      </w:r>
      <w:r w:rsidRPr="0001664D">
        <w:rPr>
          <w:rStyle w:val="HebrewChar"/>
          <w:rFonts w:cs="FrankRuehl" w:hint="cs"/>
          <w:rtl/>
        </w:rPr>
        <w:t>...</w:t>
      </w:r>
      <w:r w:rsidR="0000412F" w:rsidRPr="0001664D">
        <w:rPr>
          <w:rStyle w:val="HebrewChar"/>
          <w:rFonts w:cs="FrankRuehl" w:hint="cs"/>
          <w:rtl/>
        </w:rPr>
        <w:t xml:space="preserve"> (ברכות מג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הסכת, עשו כתות כתות ועסקו בתורה, לפי שאין התורה נקנית אלא בחבורה</w:t>
      </w:r>
      <w:r w:rsidR="0001664D" w:rsidRPr="0001664D">
        <w:rPr>
          <w:rStyle w:val="HebrewChar"/>
          <w:rFonts w:cs="FrankRuehl" w:hint="cs"/>
          <w:rtl/>
        </w:rPr>
        <w:t>...</w:t>
      </w:r>
      <w:r w:rsidRPr="0001664D">
        <w:rPr>
          <w:rStyle w:val="HebrewChar"/>
          <w:rFonts w:cs="FrankRuehl" w:hint="cs"/>
          <w:rtl/>
        </w:rPr>
        <w:t xml:space="preserve"> (שם סג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משלשלין את הפסח בתנור עם חשכה, מאי טעמא, משום דבני חבורה זריזין הן</w:t>
      </w:r>
      <w:r w:rsidR="0001664D" w:rsidRPr="0001664D">
        <w:rPr>
          <w:rStyle w:val="HebrewChar"/>
          <w:rFonts w:cs="FrankRuehl" w:hint="cs"/>
          <w:rtl/>
        </w:rPr>
        <w:t>...</w:t>
      </w:r>
      <w:r w:rsidRPr="0001664D">
        <w:rPr>
          <w:rStyle w:val="HebrewChar"/>
          <w:rFonts w:cs="FrankRuehl" w:hint="cs"/>
          <w:rtl/>
        </w:rPr>
        <w:t xml:space="preserve"> (שבת כ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דאמר רב יהודה אמר שמואל בני חבורה המקפידין זה על זה עוברין משום מדה ומשום משקל ומשום מנין ומשום לווין ופורעין ביום טוב, וכדברי בית הלל אף משום רבית. (שם קמט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הממנה עמו אחר בחלקו (של קרבן פסח) רשאין בני חבורה ליתן לו את שלו, והוא אוכל משלו והן אוכלין משלהן. איבעיא להו, בני חבורה שהיו ידיו של אחד מה יפות מהו שיאמרו לו טול חלקך וצא, מי אמרינן מצי אמר להו הא קבילתון, או דלמא מצו למימר ליה כי קבלינן לתיקוני זביחה, אדעתא דאכלת טפי מינן (יותר מאתנו) לא קבלינך</w:t>
      </w:r>
      <w:r w:rsidR="0001664D" w:rsidRPr="0001664D">
        <w:rPr>
          <w:rStyle w:val="HebrewChar"/>
          <w:rFonts w:cs="FrankRuehl" w:hint="cs"/>
          <w:rtl/>
        </w:rPr>
        <w:t>...</w:t>
      </w:r>
      <w:r w:rsidRPr="0001664D">
        <w:rPr>
          <w:rStyle w:val="HebrewChar"/>
          <w:rFonts w:cs="FrankRuehl" w:hint="cs"/>
          <w:rtl/>
        </w:rPr>
        <w:t xml:space="preserve"> אמרי לא, דעות שאני, דאי נמי תרווייהו כחד מבני חבורה הוא דאכלי, מצו אמרי ליה דלא ניחא לן אינש נוכרא גבן</w:t>
      </w:r>
      <w:r w:rsidR="0001664D" w:rsidRPr="0001664D">
        <w:rPr>
          <w:rStyle w:val="HebrewChar"/>
          <w:rFonts w:cs="FrankRuehl" w:hint="cs"/>
          <w:rtl/>
        </w:rPr>
        <w:t>...</w:t>
      </w:r>
      <w:r w:rsidRPr="0001664D">
        <w:rPr>
          <w:rStyle w:val="HebrewChar"/>
          <w:rFonts w:cs="FrankRuehl" w:hint="cs"/>
          <w:rtl/>
        </w:rPr>
        <w:t xml:space="preserve"> (פסחים פט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ליה לא נשים ועבדים וקטנים, נשים ועבדים (אין עושין חבורה לעצמם) משום תפלות, קטנים ועבדים משום פריצות</w:t>
      </w:r>
      <w:r w:rsidRPr="0001664D">
        <w:rPr>
          <w:rStyle w:val="HebrewChar"/>
          <w:rFonts w:cs="FrankRuehl" w:hint="cs"/>
          <w:rtl/>
        </w:rPr>
        <w:t>...</w:t>
      </w:r>
      <w:r w:rsidR="0000412F" w:rsidRPr="0001664D">
        <w:rPr>
          <w:rStyle w:val="HebrewChar"/>
          <w:rFonts w:cs="FrankRuehl" w:hint="cs"/>
          <w:rtl/>
        </w:rPr>
        <w:t xml:space="preserve"> (שם צא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הזהרו בחבורה (שאין אדם מתפלפל אלא מתוך לימוד חבירו)</w:t>
      </w:r>
      <w:r w:rsidRPr="0001664D">
        <w:rPr>
          <w:rStyle w:val="HebrewChar"/>
          <w:rFonts w:cs="FrankRuehl" w:hint="cs"/>
          <w:rtl/>
        </w:rPr>
        <w:t>...</w:t>
      </w:r>
      <w:r w:rsidR="0000412F" w:rsidRPr="0001664D">
        <w:rPr>
          <w:rStyle w:val="HebrewChar"/>
          <w:rFonts w:cs="FrankRuehl" w:hint="cs"/>
          <w:rtl/>
        </w:rPr>
        <w:t xml:space="preserve"> (נדרים פא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אכל (בן סורר ומורה) בחבורת מצוה, אכל בעיבור החדש</w:t>
      </w:r>
      <w:r w:rsidRPr="0001664D">
        <w:rPr>
          <w:rStyle w:val="HebrewChar"/>
          <w:rFonts w:cs="FrankRuehl" w:hint="cs"/>
          <w:rtl/>
        </w:rPr>
        <w:t>...</w:t>
      </w:r>
      <w:r w:rsidR="0000412F" w:rsidRPr="0001664D">
        <w:rPr>
          <w:rStyle w:val="HebrewChar"/>
          <w:rFonts w:cs="FrankRuehl" w:hint="cs"/>
          <w:rtl/>
        </w:rPr>
        <w:t xml:space="preserve"> אינו נעשה בן סורר ומורה</w:t>
      </w:r>
      <w:r w:rsidRPr="0001664D">
        <w:rPr>
          <w:rStyle w:val="HebrewChar"/>
          <w:rFonts w:cs="FrankRuehl" w:hint="cs"/>
          <w:rtl/>
        </w:rPr>
        <w:t>...</w:t>
      </w:r>
      <w:r w:rsidR="0000412F" w:rsidRPr="0001664D">
        <w:rPr>
          <w:rStyle w:val="HebrewChar"/>
          <w:rFonts w:cs="FrankRuehl" w:hint="cs"/>
          <w:rtl/>
        </w:rPr>
        <w:t xml:space="preserve"> (סנהדרין ע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מאי חבר כהנים, אמר רבי אלעזר שהיו מתחברין להרוג נפשות ככהנים הללו שמתחברין לחלוק </w:t>
      </w:r>
      <w:r w:rsidRPr="0001664D">
        <w:rPr>
          <w:rStyle w:val="HebrewChar"/>
          <w:rFonts w:cs="FrankRuehl" w:hint="cs"/>
          <w:rtl/>
        </w:rPr>
        <w:lastRenderedPageBreak/>
        <w:t>תרומות בבית הגרנות</w:t>
      </w:r>
      <w:r w:rsidR="0001664D" w:rsidRPr="0001664D">
        <w:rPr>
          <w:rStyle w:val="HebrewChar"/>
          <w:rFonts w:cs="FrankRuehl" w:hint="cs"/>
          <w:rtl/>
        </w:rPr>
        <w:t>...</w:t>
      </w:r>
      <w:r w:rsidRPr="0001664D">
        <w:rPr>
          <w:rStyle w:val="HebrewChar"/>
          <w:rFonts w:cs="FrankRuehl" w:hint="cs"/>
          <w:rtl/>
        </w:rPr>
        <w:t xml:space="preserve"> (מכות י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א"ר יהושע בן לוי ירושלם הבנויה כעיר שחוברה לה יחדיו, עיר שהיא עושה כל ישראל חברים</w:t>
      </w:r>
      <w:r w:rsidR="0001664D" w:rsidRPr="0001664D">
        <w:rPr>
          <w:rStyle w:val="HebrewChar"/>
          <w:rFonts w:cs="FrankRuehl" w:hint="cs"/>
          <w:rtl/>
        </w:rPr>
        <w:t>...</w:t>
      </w:r>
      <w:r w:rsidRPr="0001664D">
        <w:rPr>
          <w:rStyle w:val="HebrewChar"/>
          <w:rFonts w:cs="FrankRuehl" w:hint="cs"/>
          <w:rtl/>
        </w:rPr>
        <w:t xml:space="preserve"> א"ר זעירא ובלבד בשעה ששם עלו שבטים. (חגיגה כא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כתיב כי לא ינוח שבט הרשע וגו' (תהלים קכ"ה), ר' אבא בר כהנא ור' יצחק, רבי אבא ב"כ אמר אין לו נייחא בצד חבורה של צדיקים אלא בצד חבורה של רשעים</w:t>
      </w:r>
      <w:r w:rsidR="0001664D" w:rsidRPr="0001664D">
        <w:rPr>
          <w:rStyle w:val="HebrewChar"/>
          <w:rFonts w:cs="FrankRuehl" w:hint="cs"/>
          <w:rtl/>
        </w:rPr>
        <w:t>...</w:t>
      </w:r>
      <w:r w:rsidRPr="0001664D">
        <w:rPr>
          <w:rStyle w:val="HebrewChar"/>
          <w:rFonts w:cs="FrankRuehl" w:hint="cs"/>
          <w:rtl/>
        </w:rPr>
        <w:t xml:space="preserve"> (בראשית פרשה פז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 חבורה ומשפחה כך הן דומים לכיפת אבנים, את נוטל ממנה אבן אחת וכולה מתרועעת, את נותן עליה אבן אחת וכולה עומדת</w:t>
      </w:r>
      <w:r w:rsidR="0001664D" w:rsidRPr="0001664D">
        <w:rPr>
          <w:rStyle w:val="HebrewChar"/>
          <w:rFonts w:cs="FrankRuehl" w:hint="cs"/>
          <w:rtl/>
        </w:rPr>
        <w:t>...</w:t>
      </w:r>
      <w:r w:rsidRPr="0001664D">
        <w:rPr>
          <w:rStyle w:val="HebrewChar"/>
          <w:rFonts w:cs="FrankRuehl" w:hint="cs"/>
          <w:rtl/>
        </w:rPr>
        <w:t xml:space="preserve"> (שם פרשה ק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שנאמר חדשים גם ישנים, חבורתו של משה וחבורתו של יהושע וחבורתו של דוד ושל חזקיה ישנים, חבורתו של עזרא ושל הלל ושל רבן יוחנן בן זכאי ושל ר' מאיר חדשים</w:t>
      </w:r>
      <w:r w:rsidRPr="0001664D">
        <w:rPr>
          <w:rStyle w:val="HebrewChar"/>
          <w:rFonts w:cs="FrankRuehl" w:hint="cs"/>
          <w:rtl/>
        </w:rPr>
        <w:t>...</w:t>
      </w:r>
      <w:r w:rsidR="0000412F" w:rsidRPr="0001664D">
        <w:rPr>
          <w:rStyle w:val="HebrewChar"/>
          <w:rFonts w:cs="FrankRuehl" w:hint="cs"/>
          <w:rtl/>
        </w:rPr>
        <w:t xml:space="preserve"> (ויקרא פרשה ב 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רבי יוחנן משום רבי שמעון בן יהוצדק גילין וגילין חבורות וחבורות מביא הקב"ה לעולם, מת אחד מן הגיל ידאג כל הגיל, מת חבר אחד מן החבורה תדאג כל החבורה. (רות פרשה ב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ערך חבר בראשית א כח וכט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ותשחת הארץ - ענין הפסק התפתחות מועילה. הדבר התחיל בהשחתת המוסר, אך הם חשבו כי זה רק "לפני האלקים", ושאר המשא ומתן יוכל להמשך כרגיל, אמנם מהשחתת המוסריות השתלשל החמס, כי הגינות תלויה במוסר. (בראשית ז 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העולם מושתת על יחסי הבנים להוריהם, כל זמן שהבנים רואים בהוריהם את שומרי הפקדון האלוקי ומחשיבים בהם גם את הרוחני ולא רק את הגופני וגשמי יכולה האנושות והחברה לשגשג ולצמח. אם הילד רואה ונהנה רק מהצד הגשמי שבהורים נעלמת יראת הכבוד מהם, והגזע נכרת. הדור הצעיר רואה את עצמו כיורש </w:t>
      </w:r>
      <w:r w:rsidR="0000412F" w:rsidRPr="0001664D">
        <w:rPr>
          <w:rStyle w:val="HebrewChar"/>
          <w:rFonts w:cs="FrankRuehl" w:hint="cs"/>
          <w:rtl/>
        </w:rPr>
        <w:lastRenderedPageBreak/>
        <w:t>הדור הזקן המתנוון והולך, הוא מסיגו הצדה ויורשו, ירש מלשון גרש. היחס היהודי הוא של "נחלה" - זרימה, הדור הזקן מעביר את כחותיו לדור הצעיר. מקור הכח הוא למעלה, כי הדור הזקן רואה כתפקידו הרוחני להעביר לדור הצעיר את האמצעים הנחוצים לו. במקום בו יש ירושה ולא נחלה אין הדור הצעיר מקבל מהזקן, ואם כן עליו להתחיל את הכל שוב מחדש ואין התפתחות לקראת העתיד. כבוד אב ואם הוא אם כן היסוד להתפתחות האנושות</w:t>
      </w:r>
      <w:r w:rsidRPr="0001664D">
        <w:rPr>
          <w:rStyle w:val="HebrewChar"/>
          <w:rFonts w:cs="FrankRuehl" w:hint="cs"/>
          <w:rtl/>
        </w:rPr>
        <w:t>...</w:t>
      </w:r>
      <w:r w:rsidR="0000412F" w:rsidRPr="0001664D">
        <w:rPr>
          <w:rStyle w:val="HebrewChar"/>
          <w:rFonts w:cs="FrankRuehl" w:hint="cs"/>
          <w:rtl/>
        </w:rPr>
        <w:t xml:space="preserve"> (שם ט כב)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לראות את העיר - את כונתם, כי במעשה כשלעצמו אין רע. חטאם העיקרי היה באמירת "ונעשה לנו שם", שכוונת המאמר יכולה להיות רק נגד השי"ת או נגד האדם הפרטי, כי כאן מדבר כלל האנושות העומד על סף ההסטוריה. פעלם היה צריך להמחיש את כח הכלל לגבי היחיד. השי"ת ברא אמנם את האדם לחיות בתוך צבור, וצייד את הצבור בכח רב, אך כל זה פועל רק אם אין הצבור נוקט בעמדה שונה כלפי השי"ת מאשר היחיד, ורואה את תפקידו גם כן בהעמדת כחותיו לשירות השי"ת. אם הצבור רוצה להשתמש בכחותיו לעשות לעצמו שם, הוא נידון לאבדון, כי הוא יוצר לעצמו אידיאלים ריקי תוכן שאינם מביאים לישע</w:t>
      </w:r>
      <w:r w:rsidR="0001664D" w:rsidRPr="0001664D">
        <w:rPr>
          <w:rStyle w:val="HebrewChar"/>
          <w:rFonts w:cs="FrankRuehl" w:hint="cs"/>
          <w:rtl/>
        </w:rPr>
        <w:t>...</w:t>
      </w:r>
      <w:r w:rsidRPr="0001664D">
        <w:rPr>
          <w:rStyle w:val="HebrewChar"/>
          <w:rFonts w:cs="FrankRuehl" w:hint="cs"/>
          <w:rtl/>
        </w:rPr>
        <w:t xml:space="preserve"> (שם יא ד,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פשע ועוני מורידים את האדם בחברה למדרגה הנמוכה ביותר, התורה העמידה שני מקרים אלו, את הפושע ואת העני המרוד בראש משפטיה, להורות כי כבוד האדם מגיע גם לשכבות העמוקות ביותר בחברה</w:t>
      </w:r>
      <w:r w:rsidRPr="0001664D">
        <w:rPr>
          <w:rStyle w:val="HebrewChar"/>
          <w:rFonts w:cs="FrankRuehl" w:hint="cs"/>
          <w:rtl/>
        </w:rPr>
        <w:t>...</w:t>
      </w:r>
      <w:r w:rsidR="0000412F" w:rsidRPr="0001664D">
        <w:rPr>
          <w:rStyle w:val="HebrewChar"/>
          <w:rFonts w:cs="FrankRuehl" w:hint="cs"/>
          <w:rtl/>
        </w:rPr>
        <w:t xml:space="preserve"> (שמות כא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וקשותיו - </w:t>
      </w:r>
      <w:r w:rsidR="0001664D" w:rsidRPr="0001664D">
        <w:rPr>
          <w:rStyle w:val="HebrewChar"/>
          <w:rFonts w:cs="FrankRuehl" w:hint="cs"/>
          <w:rtl/>
        </w:rPr>
        <w:t>...</w:t>
      </w:r>
      <w:r w:rsidRPr="0001664D">
        <w:rPr>
          <w:rStyle w:val="HebrewChar"/>
          <w:rFonts w:cs="FrankRuehl" w:hint="cs"/>
          <w:rtl/>
        </w:rPr>
        <w:t>היו לכך שני טעמים, שכובד הלחם העליון לא ישבור את התחתון, וכדי שלא יתעפש, רוצה לומר למרות האגוד בחברה לא יזיק האחד לשני, כי אם לכל פרט תשאר עצמאותו והאוירה המיוחדת שלו, דבר זה מושג על ידי התורה</w:t>
      </w:r>
      <w:r w:rsidR="0001664D" w:rsidRPr="0001664D">
        <w:rPr>
          <w:rStyle w:val="HebrewChar"/>
          <w:rFonts w:cs="FrankRuehl" w:hint="cs"/>
          <w:rtl/>
        </w:rPr>
        <w:t>...</w:t>
      </w:r>
      <w:r w:rsidRPr="0001664D">
        <w:rPr>
          <w:rStyle w:val="HebrewChar"/>
          <w:rFonts w:cs="FrankRuehl" w:hint="cs"/>
          <w:rtl/>
        </w:rPr>
        <w:t xml:space="preserve"> (שם כה כט)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ובחוקותיהם לא תלכו - חוקי המדינה שקופים וטעמיהן ידועים, מה שאינו כן ביחסים החברתיים וחיי המשפחה, וכן היחוד שבאומה כל אלו עומדים תחת השפעת הרעיונות או תחושות פחות או יותר בלתי ברורים ומודעים על היחסים שבין האדם לעל-חושי העוין. במצרים דיכאו את כבוד האדם על ידי חוקי </w:t>
      </w:r>
      <w:r w:rsidRPr="0001664D">
        <w:rPr>
          <w:rStyle w:val="HebrewChar"/>
          <w:rFonts w:cs="FrankRuehl" w:hint="cs"/>
          <w:rtl/>
        </w:rPr>
        <w:lastRenderedPageBreak/>
        <w:t>המדינה, ובכנען התפרעו בחוקי תועבות. שחיתות מוסרית הורסת גם את יחסי החוק החברתי, ולהיפך, מהעבד המדוכא נעדרת תחושת האדם המוסרי החפשי</w:t>
      </w:r>
      <w:r w:rsidR="0001664D" w:rsidRPr="0001664D">
        <w:rPr>
          <w:rStyle w:val="HebrewChar"/>
          <w:rFonts w:cs="FrankRuehl" w:hint="cs"/>
          <w:rtl/>
        </w:rPr>
        <w:t>...</w:t>
      </w:r>
      <w:r w:rsidRPr="0001664D">
        <w:rPr>
          <w:rStyle w:val="HebrewChar"/>
          <w:rFonts w:cs="FrankRuehl" w:hint="cs"/>
          <w:rtl/>
        </w:rPr>
        <w:t xml:space="preserve"> (ויקרא יח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ועוד מקדים את חיוב כבוד אב ואם לחוקי העריות,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כי שני אלו, נשואין מקודשים וכבוד אב ואם הם יסודות התפתחות החברה האנושית.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(שם כ 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ידין עמך - יחנך את עמו כך שכל אחד ידע את גבולות זכויותיו וזכויות חברו, ואת חובותיו כלפי חברו. וענייך - </w:t>
      </w:r>
      <w:r>
        <w:rPr>
          <w:rStyle w:val="HebrewChar"/>
          <w:rtl/>
        </w:rPr>
        <w:t> </w:t>
      </w:r>
      <w:r w:rsidRPr="0001664D">
        <w:rPr>
          <w:rStyle w:val="HebrewChar"/>
          <w:rFonts w:cs="FrankRuehl" w:hint="cs"/>
          <w:bCs/>
          <w:rtl/>
        </w:rPr>
        <w:t xml:space="preserve">חברה של שויון נכסים היא חלום המנוגד למציאות,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עשיר ועני בנכסים הכרחיים בחברה, שבה גם הכשרונות הרוחניים והגופניים שונים בכל אדם. (תהלים עב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להשמדם עדי עד - חברת הרשעים משמידה את עצמה, כי העריץ אובד כאשר משמיט את המשען המוסרי מחברתו, ואין מי שיבטח בו עוד. העריץ יכול לצמח רק מתוך חברה בלתי מוסרית</w:t>
      </w:r>
      <w:r w:rsidR="0001664D" w:rsidRPr="0001664D">
        <w:rPr>
          <w:rStyle w:val="HebrewChar"/>
          <w:rFonts w:cs="FrankRuehl" w:hint="cs"/>
          <w:rtl/>
        </w:rPr>
        <w:t>...</w:t>
      </w:r>
      <w:r w:rsidRPr="0001664D">
        <w:rPr>
          <w:rStyle w:val="HebrewChar"/>
          <w:rFonts w:cs="FrankRuehl" w:hint="cs"/>
          <w:rtl/>
        </w:rPr>
        <w:t xml:space="preserve"> (שם צב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כמו כן "ביום ההוא יפקוד ה' בחרבו הקשה והגדולה על לויתן נחש בריח ועל לויתן נחש עקלתון והרג את התנין בים" (ישעיה כ"ז א'). אין הכונה לחיה בודדת מסויימת, שכן כל הפרקים הקודמים הם נבואות על אנשים שה' ישלח על עמים שונים</w:t>
      </w:r>
      <w:r w:rsidR="0001664D" w:rsidRPr="0001664D">
        <w:rPr>
          <w:rStyle w:val="HebrewChar"/>
          <w:rFonts w:cs="FrankRuehl" w:hint="cs"/>
          <w:rtl/>
        </w:rPr>
        <w:t>...</w:t>
      </w:r>
      <w:r w:rsidRPr="0001664D">
        <w:rPr>
          <w:rStyle w:val="HebrewChar"/>
          <w:rFonts w:cs="FrankRuehl" w:hint="cs"/>
          <w:rtl/>
        </w:rPr>
        <w:t xml:space="preserve"> כי זו תהיה התקופה בה יעמדו למשפט האנושות והעולם, "והבוק תבוק הארץ והבוז תבוז" (שם פסוק ט')</w:t>
      </w:r>
      <w:r w:rsidR="0001664D" w:rsidRPr="0001664D">
        <w:rPr>
          <w:rStyle w:val="HebrewChar"/>
          <w:rFonts w:cs="FrankRuehl" w:hint="cs"/>
          <w:rtl/>
        </w:rPr>
        <w:t>...</w:t>
      </w:r>
      <w:r w:rsidRPr="0001664D">
        <w:rPr>
          <w:rStyle w:val="HebrewChar"/>
          <w:rFonts w:cs="FrankRuehl" w:hint="cs"/>
          <w:rtl/>
        </w:rPr>
        <w:t xml:space="preserve"> אבל מתוך תוהו ובוהו זה יצמח עולם חדש נאמן לה' אשר יתרכז מסביב לעם ישראל עתיק-היומין. עולם עתיד זה מתואר יפה על כל פחדיו ותענוגותיו, ולבסוף פונה הנביא אל עם ה' בקריאה, "לך עמי בוא בחדריך וסגר דלתיך בעדך" (שם כ"ו כ')</w:t>
      </w:r>
      <w:r w:rsidR="0001664D" w:rsidRPr="0001664D">
        <w:rPr>
          <w:rStyle w:val="HebrewChar"/>
          <w:rFonts w:cs="FrankRuehl" w:hint="cs"/>
          <w:rtl/>
        </w:rPr>
        <w:t>...</w:t>
      </w:r>
      <w:r w:rsidRPr="0001664D">
        <w:rPr>
          <w:rStyle w:val="HebrewChar"/>
          <w:rFonts w:cs="FrankRuehl" w:hint="cs"/>
          <w:rtl/>
        </w:rPr>
        <w:t xml:space="preserve"> מיד לאחר פסוקים אלו בא הפסוק הנזכר "ביום ההוא יפקוד ה'" וגו'. סמיכות זו מוכיחה בעליל כי הכתוב מדבר בגורם חברתי שבאנושות, אשר הנביא מתאר אותו כנחש בריח ונחש עקלתון ותנין בים. כל תוכנן של הנבואות נסב על החברה האנושית במדינות השונות.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כיוצא בזה אנו מוצאים בתהילים פרק מקביל, "מהיכלך על ירושלים לך יובילו מלכים שי, גער חית קנה עדת אבירים בעגלי עמים מתרפס ברצי כסף בזר עמים קרבות יחפצו. יאתיו חשמנים מני מצרים כוש תריץ ידיו לאלקים" (תהלים ס"ח </w:t>
      </w:r>
      <w:r w:rsidRPr="0001664D">
        <w:rPr>
          <w:rStyle w:val="HebrewChar"/>
          <w:rFonts w:cs="FrankRuehl" w:hint="cs"/>
          <w:rtl/>
        </w:rPr>
        <w:lastRenderedPageBreak/>
        <w:t>ל')</w:t>
      </w:r>
      <w:r w:rsidR="0001664D" w:rsidRPr="0001664D">
        <w:rPr>
          <w:rStyle w:val="HebrewChar"/>
          <w:rFonts w:cs="FrankRuehl" w:hint="cs"/>
          <w:rtl/>
        </w:rPr>
        <w:t>...</w:t>
      </w:r>
      <w:r w:rsidRPr="0001664D">
        <w:rPr>
          <w:rStyle w:val="HebrewChar"/>
          <w:rFonts w:cs="FrankRuehl" w:hint="cs"/>
          <w:rtl/>
        </w:rPr>
        <w:t xml:space="preserve"> כאן מדובר בממלכה גדולה מאד, אשר אדיר כל שאיפותיה הוא לאגור הון לטובת עצמה בלבד, תוך נכונות להתרפסות והשפלה עצמית תמורת עוד כמה רצי כסף, וראש דאגותיה להפריד בין עמים ידידים, לפי מדיניות הפרד ומשול, בזמן שהללו שואפים להתקרב ולהתאחד. אותה ממלכה המאיימת על שלום העולם נקראת חית קנה, בין עגלי עמים שאר העמים נמשלו לעגלים צעירים חסרי נסיון</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מאחר שהפרק הנזכר בישעיהו (כ"ז) מהוה המשך ישיר לפרקים הקודמים המדברים על עמים וממלכות, מסתבר שה"לויתן" מסמל ממלכה אנושית-חברתית. גם השורש הלשוני מעיד על חברתיות, השורש "לוה" יש לו צד נוסף במובן של התחברות, זהו הקשר המתהווה על ידי תלות ענינית בין לוה למלוה</w:t>
      </w:r>
      <w:r w:rsidR="0001664D" w:rsidRPr="0001664D">
        <w:rPr>
          <w:rStyle w:val="HebrewChar"/>
          <w:rFonts w:cs="FrankRuehl" w:hint="cs"/>
          <w:rtl/>
        </w:rPr>
        <w:t>...</w:t>
      </w:r>
      <w:r w:rsidRPr="0001664D">
        <w:rPr>
          <w:rStyle w:val="HebrewChar"/>
          <w:rFonts w:cs="FrankRuehl" w:hint="cs"/>
          <w:rtl/>
        </w:rPr>
        <w:t xml:space="preserve"> אין איפוא מלה קולעת יותר לחברה, אשר ענין משותף קושר את חבריה, מאשר המלה "לויתן", שכן כל חבר מקווה ומצפה להשיג על ידי שאר חבריו את מילוי שאיפותיו, ומשום כך הוא מציית לתקנות החברה וגם מתחנף לפני הללו, אשר באמצעותם הוא מקוה להגיע למטרתו.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ישעיהו מתנבא על שני סוגי לויתן, על שתי מעצמות שונות בחברה האנושית, לויתן נחש בריח, ולויתן נחש עקלתון, הראשונה צועדת בדרכה הסלולה הקבועה ומוגדרת, דומה לבריח הנע בתוך חישוקיו, והיא החברה המתקדמת בכוח הזרוע. השניה מתקדמת בעקלתון ומגיעה אל מטרתה בעקיפין ובתחבולות, והיא החברה הערמומית.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לפי זה מתבאר הפסוק בישעיה כ"ז א' בדרך זו, ביום ההוא, אשר בו יתחדשו כל מעשי ה' המתוארים בפרקים הקודמים,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יפקוד ה' בחרבו הקשה את כל חברה אשר מדיניותה מבוססת על כוח הזרוע ופורצת ישר למטרתה, ואת כל חברה אנושית המבססת את מדיניותה על תכסיסי ערמה ומתקדמת בעקלתון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(במעגלי שנה א עמוד קלח)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משך חכמה: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קטורת תועבה וגו', לחז"ל בכריתות דבר רע המצטרף לחבורה מתבשם ומועיל, כמו החלבנה בקטורת, וכן בישראל, אם הם אגודה אחת </w:t>
      </w:r>
      <w:r w:rsidRPr="0001664D">
        <w:rPr>
          <w:rStyle w:val="HebrewChar"/>
          <w:rFonts w:cs="FrankRuehl" w:hint="cs"/>
          <w:rtl/>
        </w:rPr>
        <w:lastRenderedPageBreak/>
        <w:t>יתבשם כל אחד מחברו, זה לפזר מהונו וזה לנוח מרוגזו, וביחד הם ראויים להשגחה נסית, וכשהפסיקו מעלת האחדות והיו כקציני סדום, "לא אוכל און ועצרה", שהסכימו על תכונה רעה אחת</w:t>
      </w:r>
      <w:r w:rsidR="0001664D" w:rsidRPr="0001664D">
        <w:rPr>
          <w:rStyle w:val="HebrewChar"/>
          <w:rFonts w:cs="FrankRuehl" w:hint="cs"/>
          <w:rtl/>
        </w:rPr>
        <w:t>...</w:t>
      </w:r>
      <w:r w:rsidRPr="0001664D">
        <w:rPr>
          <w:rStyle w:val="HebrewChar"/>
          <w:rFonts w:cs="FrankRuehl" w:hint="cs"/>
          <w:rtl/>
        </w:rPr>
        <w:t xml:space="preserve"> (הפטרת דברים)</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חברון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כלב, מערת המכפלה)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ויעלו בנגב ויבא עד חברון ושם אחימן ששי ותלמי ילידי הענק, וחברון שבע שנים נבנתה לפני צוען מצרים. (במדבר יג כב)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ויבא יהושע בעת ההיא ויכרת את הענקים מן ההר מן חברון</w:t>
      </w:r>
      <w:r w:rsidR="0001664D" w:rsidRPr="0001664D">
        <w:rPr>
          <w:rStyle w:val="HebrewChar"/>
          <w:rFonts w:cs="FrankRuehl" w:hint="cs"/>
          <w:rtl/>
        </w:rPr>
        <w:t>...</w:t>
      </w:r>
      <w:r w:rsidRPr="0001664D">
        <w:rPr>
          <w:rStyle w:val="HebrewChar"/>
          <w:rFonts w:cs="FrankRuehl" w:hint="cs"/>
          <w:rtl/>
        </w:rPr>
        <w:t xml:space="preserve"> (יהושע יא כא)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ועתה תנה לי את ההר הזה אשר דבר ה' ביום ההוא, כי אתה שמעת ביום ההוא כי ענקים שם וערים גדולות בצורות, אולי ה' אותי והורשתים כאשר דבר ה'. ויברכהו יהושע, ויתן את חברון לכלב בן יפונה לנחלה. על כן היתה חברון לכלב בן יפונה הקניזי לנחלה עד היום הזה, יען אשר מלא אחרי ה' אלקי ישראל. ושם חברון לפנים קרית ארבע האדם הגדול בענקים הוא, והארץ שקטה ממלחמה. (שם יד יב)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ויקדישו את קדש בגליל בהר נפתלי ואת שכם בהר אפרים, ואת קרית ארבע היא חברון בהר יהודה. (שם כ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לבני אהרן ממשפחות הקהתי מבני לוי, כי להם היה הגורל ראשונה. ויתנו להם את קרית ארבע אבי הענוק היא חברון בהר יהודה ואת מגרשיה סביבותיה</w:t>
      </w:r>
      <w:r w:rsidR="0001664D" w:rsidRPr="0001664D">
        <w:rPr>
          <w:rStyle w:val="HebrewChar"/>
          <w:rFonts w:cs="FrankRuehl" w:hint="cs"/>
          <w:rtl/>
        </w:rPr>
        <w:t>...</w:t>
      </w:r>
      <w:r w:rsidRPr="0001664D">
        <w:rPr>
          <w:rStyle w:val="HebrewChar"/>
          <w:rFonts w:cs="FrankRuehl" w:hint="cs"/>
          <w:rtl/>
        </w:rPr>
        <w:t xml:space="preserve"> (שם כא 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וילך יהודה אל הכנעני היושב בחברון ושם חברון לפנים קרית ארבע, ויכו את ששי ואת אחימן ואת תלמי. (שופטים א 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ויהי אחרי כן וישאל דוד בה' לאמר האעלה באחת ערי יהודה ויאמר ה' אליו עלה, ויאמר דוד אנה אעלה ויאמר חברונה</w:t>
      </w:r>
      <w:r w:rsidR="0001664D" w:rsidRPr="0001664D">
        <w:rPr>
          <w:rStyle w:val="HebrewChar"/>
          <w:rFonts w:cs="FrankRuehl" w:hint="cs"/>
          <w:rtl/>
        </w:rPr>
        <w:t>...</w:t>
      </w:r>
      <w:r w:rsidRPr="0001664D">
        <w:rPr>
          <w:rStyle w:val="HebrewChar"/>
          <w:rFonts w:cs="FrankRuehl" w:hint="cs"/>
          <w:rtl/>
        </w:rPr>
        <w:t xml:space="preserve"> (שמואל ב ב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להם הממונה צאו וראו אם הגיע זמן השחיטה</w:t>
      </w:r>
      <w:r w:rsidR="0001664D" w:rsidRPr="0001664D">
        <w:rPr>
          <w:rStyle w:val="HebrewChar"/>
          <w:rFonts w:cs="FrankRuehl" w:hint="cs"/>
          <w:rtl/>
        </w:rPr>
        <w:t>...</w:t>
      </w:r>
      <w:r w:rsidRPr="0001664D">
        <w:rPr>
          <w:rStyle w:val="HebrewChar"/>
          <w:rFonts w:cs="FrankRuehl" w:hint="cs"/>
          <w:rtl/>
        </w:rPr>
        <w:t xml:space="preserve"> מתיא בן שמואל אומר האיר פני כל המזרח עד שבחברון</w:t>
      </w:r>
      <w:r w:rsidR="0001664D" w:rsidRPr="0001664D">
        <w:rPr>
          <w:rStyle w:val="HebrewChar"/>
          <w:rFonts w:cs="FrankRuehl" w:hint="cs"/>
          <w:rtl/>
        </w:rPr>
        <w:t>...</w:t>
      </w:r>
      <w:r w:rsidRPr="0001664D">
        <w:rPr>
          <w:rStyle w:val="HebrewChar"/>
          <w:rFonts w:cs="FrankRuehl" w:hint="cs"/>
          <w:rtl/>
        </w:rPr>
        <w:t xml:space="preserve"> (יומא כח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וחברון שבע שנים נבנתה, מאי נבנתה, אילימא נבנתה ממש, אפשר אדם בונה בית לבנו קטן קודם לבנו גדול, דכתיב ובני חם כוש ומצרים </w:t>
      </w:r>
      <w:r w:rsidRPr="0001664D">
        <w:rPr>
          <w:rStyle w:val="HebrewChar"/>
          <w:rFonts w:cs="FrankRuehl" w:hint="cs"/>
          <w:rtl/>
        </w:rPr>
        <w:lastRenderedPageBreak/>
        <w:t>וגו', אלא שהיתה מבונה על אחד משבעה בצוען, ואין לך טרשים בכל ארץ ישראל יותר מחברון, דקברי בה שכבי, ואין לך מעולה בכל הארצות יותר ממצרים</w:t>
      </w:r>
      <w:r w:rsidR="0001664D" w:rsidRPr="0001664D">
        <w:rPr>
          <w:rStyle w:val="HebrewChar"/>
          <w:rFonts w:cs="FrankRuehl" w:hint="cs"/>
          <w:rtl/>
        </w:rPr>
        <w:t>...</w:t>
      </w:r>
      <w:r w:rsidRPr="0001664D">
        <w:rPr>
          <w:rStyle w:val="HebrewChar"/>
          <w:rFonts w:cs="FrankRuehl" w:hint="cs"/>
          <w:rtl/>
        </w:rPr>
        <w:t xml:space="preserve"> ואין לך מעולה בכל ארץ מצרים יותר מצוען</w:t>
      </w:r>
      <w:r w:rsidR="0001664D" w:rsidRPr="0001664D">
        <w:rPr>
          <w:rStyle w:val="HebrewChar"/>
          <w:rFonts w:cs="FrankRuehl" w:hint="cs"/>
          <w:rtl/>
        </w:rPr>
        <w:t>...</w:t>
      </w:r>
      <w:r w:rsidRPr="0001664D">
        <w:rPr>
          <w:rStyle w:val="HebrewChar"/>
          <w:rFonts w:cs="FrankRuehl" w:hint="cs"/>
          <w:rtl/>
        </w:rPr>
        <w:t xml:space="preserve"> ואפילו הכי חברון מבונה אחד משבעה בצוען.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וחברון טרשים הוי, והא כתיב</w:t>
      </w:r>
      <w:r w:rsidR="0001664D" w:rsidRPr="0001664D">
        <w:rPr>
          <w:rStyle w:val="HebrewChar"/>
          <w:rFonts w:cs="FrankRuehl" w:hint="cs"/>
          <w:rtl/>
        </w:rPr>
        <w:t>...</w:t>
      </w:r>
      <w:r w:rsidRPr="0001664D">
        <w:rPr>
          <w:rStyle w:val="HebrewChar"/>
          <w:rFonts w:cs="FrankRuehl" w:hint="cs"/>
          <w:rtl/>
        </w:rPr>
        <w:t xml:space="preserve"> ואמר רב אויא ואיתימא רבה בר בר חנה שהלך להביא כבשים מחברון, ותניא אילים ממואב כבשים מחברון, מינה, איידי דקלישא ארעא עבדה רעיא ושמן קנינא</w:t>
      </w:r>
      <w:r w:rsidR="0001664D" w:rsidRPr="0001664D">
        <w:rPr>
          <w:rStyle w:val="HebrewChar"/>
          <w:rFonts w:cs="FrankRuehl" w:hint="cs"/>
          <w:rtl/>
        </w:rPr>
        <w:t>...</w:t>
      </w:r>
      <w:r w:rsidRPr="0001664D">
        <w:rPr>
          <w:rStyle w:val="HebrewChar"/>
          <w:rFonts w:cs="FrankRuehl" w:hint="cs"/>
          <w:rtl/>
        </w:rPr>
        <w:t xml:space="preserve"> (כתובות קיב א וסוטה לד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דכתיב ויתנו לכלב את חברון וגו'</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חברון עיר מקלט הואי, אמר אביי פרוורהא, דכתיב ואת שדה העיר ואת מצריה נתנו לכלב בן יפונה באחוזתו. </w:t>
      </w:r>
      <w:r>
        <w:rPr>
          <w:rStyle w:val="HebrewChar"/>
          <w:rtl/>
        </w:rPr>
        <w:t> </w:t>
      </w:r>
      <w:r w:rsidR="0001664D" w:rsidRPr="0001664D">
        <w:rPr>
          <w:rStyle w:val="HebrewChar"/>
          <w:rFonts w:cs="FrankRuehl" w:hint="cs"/>
          <w:rtl/>
        </w:rPr>
        <w:t xml:space="preserve"> </w:t>
      </w:r>
      <w:r w:rsidRPr="0001664D">
        <w:rPr>
          <w:rStyle w:val="HebrewChar"/>
          <w:rFonts w:cs="FrankRuehl" w:hint="cs"/>
          <w:rtl/>
        </w:rPr>
        <w:t>(בבא בתרא קכב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בקרית ארבע,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ד' שמות נקראו לה, אשכול וממרא קרית ארבע, חברון.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ולמה קורא אותה קרית ארבע, שדרו בה ד' צדיקים, אברהם, ענר אשכול וממרא. דבר אחר שנקברו בה ד' צדיקים אבות העולם, אדם הראשון, אברהם יצחק ויעקב. דבר אחר שנקברו בה ד' אמהות, ועל שם בעליה שהן ד', ענק וג' בניו</w:t>
      </w:r>
      <w:r w:rsidR="0001664D" w:rsidRPr="0001664D">
        <w:rPr>
          <w:rStyle w:val="HebrewChar"/>
          <w:rFonts w:cs="FrankRuehl" w:hint="cs"/>
          <w:rtl/>
        </w:rPr>
        <w:t>...</w:t>
      </w:r>
      <w:r w:rsidRPr="0001664D">
        <w:rPr>
          <w:rStyle w:val="HebrewChar"/>
          <w:rFonts w:cs="FrankRuehl" w:hint="cs"/>
          <w:rtl/>
        </w:rPr>
        <w:t xml:space="preserve"> ושהיא עולה בקרנסין של ד', בתחילה ליהודה, ואחר כך לכלב, ואחר כך ללוים ואחר כך לכהנים, והיא א' מד' מקומות מגונים שבארץ ישראל, ואלו הן, רבי יצחק ורבנן, ר"י אמר דור ונפת דור ותמנת סרח וחברון, ורבנן אמרי דנה וקרית סנה ותמנת סרח וחברון. (בראשית פרשה נח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 הקדום: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וישלחהו מעמק חברון, וכי עמק יש בחברון, והלא כולה עליה היא, שנאמר ויעלו בנגב ויבא עד חברון, אמר רבי יוחנן מעצה עמוקה שנטל הקב"ה בינו ובין עצמו בין הבתרים עם אברהם. (וישב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וחברון - </w:t>
      </w:r>
      <w:r w:rsidR="0001664D" w:rsidRPr="0001664D">
        <w:rPr>
          <w:rStyle w:val="HebrewChar"/>
          <w:rFonts w:cs="FrankRuehl" w:hint="cs"/>
          <w:rtl/>
        </w:rPr>
        <w:t>...</w:t>
      </w:r>
      <w:r w:rsidRPr="0001664D">
        <w:rPr>
          <w:rStyle w:val="HebrewChar"/>
          <w:rFonts w:cs="FrankRuehl" w:hint="cs"/>
          <w:rtl/>
        </w:rPr>
        <w:t xml:space="preserve">והנראה בעיני בדרך הפשט כי חברון היא קרית ארבע הוא האדם הגדול בענקים, שהיה שמו ארבע, והוא הבונה אותה על כן נקראת על שמו, והוא שנאמר "ושם חברון </w:t>
      </w:r>
      <w:r w:rsidRPr="0001664D">
        <w:rPr>
          <w:rStyle w:val="HebrewChar"/>
          <w:rFonts w:cs="FrankRuehl" w:hint="cs"/>
          <w:rtl/>
        </w:rPr>
        <w:lastRenderedPageBreak/>
        <w:t>לפנים בישראל קרית ארבע האדם הגדול בענקים", וזה האיש הוליד בן וקרא את שמו ענק, ועל שמו נקראו ענקים, ולכך אמר הכתוב כי שם בחברון אחימן ששי ותלמי ילידי הענק, וחברון שבע שנים נבנתה לו, שבנה אותה ארבע לבנו ענק שבע שנים לפני הבנות צוען מצרים שהיא קדמונית להגיד הפלגת חיי האנשים האלה</w:t>
      </w:r>
      <w:r w:rsidR="0001664D" w:rsidRPr="0001664D">
        <w:rPr>
          <w:rStyle w:val="HebrewChar"/>
          <w:rFonts w:cs="FrankRuehl" w:hint="cs"/>
          <w:rtl/>
        </w:rPr>
        <w:t>...</w:t>
      </w:r>
      <w:r w:rsidRPr="0001664D">
        <w:rPr>
          <w:rStyle w:val="HebrewChar"/>
          <w:rFonts w:cs="FrankRuehl" w:hint="cs"/>
          <w:rtl/>
        </w:rPr>
        <w:t xml:space="preserve"> ויתכן לרמוז עוד במה שאמר "השמנה היא אם רזה", כי חברון קדמונית מאד ועדיין עושה פירות שמנים וגדולים כאשר הגיד באשכול, וכל שכן הארץ החדשה שהיא יותר שמנה</w:t>
      </w:r>
      <w:r w:rsidR="0001664D" w:rsidRPr="0001664D">
        <w:rPr>
          <w:rStyle w:val="HebrewChar"/>
          <w:rFonts w:cs="FrankRuehl" w:hint="cs"/>
          <w:rtl/>
        </w:rPr>
        <w:t>...</w:t>
      </w:r>
      <w:r w:rsidRPr="0001664D">
        <w:rPr>
          <w:rStyle w:val="HebrewChar"/>
          <w:rFonts w:cs="FrankRuehl" w:hint="cs"/>
          <w:rtl/>
        </w:rPr>
        <w:t xml:space="preserve"> (במדבר יג כג)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שנקברו שם ד' זוגות וכו', פירוש המקום הזה הוא ראוי ליסודי עולם, והאבות הם יסוד לעולם, וכן אדם הראשון הוא גם כן יסוד לעולם, שהרי כל הבריות בני אדם הם, ולכך ד' זוגות נקברו שם, כי אלו הם ראוים שיהיו שם נקברים במקום שנקרא קרית ארבע, שהאבות הם מקום לכל העולם אשר הם דרים בהם, כי הכל דר ועומד ביסוד שלו, והמקום ראוי לארבע, כי לעולם שטח המקום ד' על ד', ולכך היו האבות שהם יסוד בני אדם נקברים במקום ששמו קרית ארבע, כי ארבע ראוי למקום כמו שאמרנו</w:t>
      </w:r>
      <w:r w:rsidR="0001664D" w:rsidRPr="0001664D">
        <w:rPr>
          <w:rStyle w:val="HebrewChar"/>
          <w:rFonts w:cs="FrankRuehl" w:hint="cs"/>
          <w:rtl/>
        </w:rPr>
        <w:t>...</w:t>
      </w:r>
      <w:r w:rsidRPr="0001664D">
        <w:rPr>
          <w:rStyle w:val="HebrewChar"/>
          <w:rFonts w:cs="FrankRuehl" w:hint="cs"/>
          <w:rtl/>
        </w:rPr>
        <w:t xml:space="preserve"> (חידושי אגדות סוטה יג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וחברון שבע שנים נבנתה וגו', אלא שמבונה בכל טוב וכו'. ולפי זה יהיה פירוש שנים כמו שונים, כי שבע פעמים כל כך טוב חברון מצוען מצרים. ואם תאמר למה לא כתב כי חברון טובה ממצרים שבע פעמים</w:t>
      </w:r>
      <w:r w:rsidR="0001664D" w:rsidRPr="0001664D">
        <w:rPr>
          <w:rStyle w:val="HebrewChar"/>
          <w:rFonts w:cs="FrankRuehl" w:hint="cs"/>
          <w:rtl/>
        </w:rPr>
        <w:t>...</w:t>
      </w:r>
      <w:r w:rsidRPr="0001664D">
        <w:rPr>
          <w:rStyle w:val="HebrewChar"/>
          <w:rFonts w:cs="FrankRuehl" w:hint="cs"/>
          <w:rtl/>
        </w:rPr>
        <w:t xml:space="preserve"> ונראה לתרץ דלשון קדימה יבא על קדימת מעלה, שיאמר זה לפני זה במעלה, ובא הכתוב לומר אכן, כי יש להפחות והגרוע שבמקומות בארץ ישראל דהיא חברון, שבע מעלות נגד המעולה והטוב שהוא בארץ מצרים, ואם כתב וחברון טובה שבע פעמים מצוען מצרים, היינו מפרשים אלו הז' פעמים כך, שהיא יותר טובה על ידי שיש בה דברים הרבה, שהרי לא תחסר כל בה</w:t>
      </w:r>
      <w:r w:rsidR="0001664D" w:rsidRPr="0001664D">
        <w:rPr>
          <w:rStyle w:val="HebrewChar"/>
          <w:rFonts w:cs="FrankRuehl" w:hint="cs"/>
          <w:rtl/>
        </w:rPr>
        <w:t>...</w:t>
      </w:r>
      <w:r w:rsidRPr="0001664D">
        <w:rPr>
          <w:rStyle w:val="HebrewChar"/>
          <w:rFonts w:cs="FrankRuehl" w:hint="cs"/>
          <w:rtl/>
        </w:rPr>
        <w:t xml:space="preserve"> ולכך כתב וחברון ז' שנים נבנתה לפני צוען מצרים, רוצה לומר כי יש לו ז' מעלות קודמות</w:t>
      </w:r>
      <w:r w:rsidR="0001664D" w:rsidRPr="0001664D">
        <w:rPr>
          <w:rStyle w:val="HebrewChar"/>
          <w:rFonts w:cs="FrankRuehl" w:hint="cs"/>
          <w:rtl/>
        </w:rPr>
        <w:t>...</w:t>
      </w:r>
      <w:r w:rsidRPr="0001664D">
        <w:rPr>
          <w:rStyle w:val="HebrewChar"/>
          <w:rFonts w:cs="FrankRuehl" w:hint="cs"/>
          <w:rtl/>
        </w:rPr>
        <w:t xml:space="preserve"> כי כאשר יש לו מעלה מורה שיש לארץ מעלה עליונה, אחר שפירותיה יש בהם מעלה, ואם כן יש בארץ </w:t>
      </w:r>
      <w:r w:rsidRPr="0001664D">
        <w:rPr>
          <w:rStyle w:val="HebrewChar"/>
          <w:rFonts w:cs="FrankRuehl" w:hint="cs"/>
          <w:rtl/>
        </w:rPr>
        <w:lastRenderedPageBreak/>
        <w:t>מעלה עליונה. (שם לד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קרית ארבע היא חברון, שכל הקבור שם נפשו מתחברת למעלה וכו' עם ד' מחנות שכינה, ולא לחנם חמדוה אברהם ואבות עולם אלא לפי שמשם זוכות הנשמות להתחבר לשרשן תחת כסא הכבוד. (חיי שרה)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וחברון שבע שנים נבנתה</w:t>
      </w:r>
      <w:r w:rsidR="0001664D" w:rsidRPr="0001664D">
        <w:rPr>
          <w:rStyle w:val="HebrewChar"/>
          <w:rFonts w:cs="FrankRuehl" w:hint="cs"/>
          <w:rtl/>
        </w:rPr>
        <w:t>...</w:t>
      </w:r>
      <w:r w:rsidRPr="0001664D">
        <w:rPr>
          <w:rStyle w:val="HebrewChar"/>
          <w:rFonts w:cs="FrankRuehl" w:hint="cs"/>
          <w:rtl/>
        </w:rPr>
        <w:t xml:space="preserve"> ואני אומר שהדבר כפשוטו ממש, כי מאחר שהונח ששייך לשון מבונה בפירות אם כן אם עשתה צוען בכל שנה אלף מדות יגיע לשבע שנים שבעה אלפים מדות, וחברון היא מעולה ז' פעמים יותר מצוען, ממילא עשתה בשנה ראשונה ז' אלפים מדות נמצא שאוצרות של תבואה שהיו מבונים בפירות בצוען בז' שנים היו מבונים בחברון בשנה ראשונה, ואם כן שפיר קאמר וחברון שבע שנים נבנתה בתבואה לפני צוען מצרים, קדימה בזמן ממש</w:t>
      </w:r>
      <w:r w:rsidR="0001664D" w:rsidRPr="0001664D">
        <w:rPr>
          <w:rStyle w:val="HebrewChar"/>
          <w:rFonts w:cs="FrankRuehl" w:hint="cs"/>
          <w:rtl/>
        </w:rPr>
        <w:t>...</w:t>
      </w:r>
      <w:r w:rsidRPr="0001664D">
        <w:rPr>
          <w:rStyle w:val="HebrewChar"/>
          <w:rFonts w:cs="FrankRuehl" w:hint="cs"/>
          <w:rtl/>
        </w:rPr>
        <w:t xml:space="preserve"> ואז המקום בנוי בבנינים ממש, או היות שיושבי המקום יש להם תבואה הרבה למכור, אז כסף וזהב ירביון ויבנו להם בתים ספונים וחשובים</w:t>
      </w:r>
      <w:r w:rsidR="0001664D" w:rsidRPr="0001664D">
        <w:rPr>
          <w:rStyle w:val="HebrewChar"/>
          <w:rFonts w:cs="FrankRuehl" w:hint="cs"/>
          <w:rtl/>
        </w:rPr>
        <w:t>...</w:t>
      </w:r>
      <w:r w:rsidRPr="0001664D">
        <w:rPr>
          <w:rStyle w:val="HebrewChar"/>
          <w:rFonts w:cs="FrankRuehl" w:hint="cs"/>
          <w:rtl/>
        </w:rPr>
        <w:t xml:space="preserve"> (במדבר יג כג)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חברון - ששם יתחברו הרוח עם הגוף, עולם העליון והתחתון</w:t>
      </w:r>
      <w:r w:rsidR="0001664D" w:rsidRPr="0001664D">
        <w:rPr>
          <w:rStyle w:val="HebrewChar"/>
          <w:rFonts w:cs="FrankRuehl" w:hint="cs"/>
          <w:rtl/>
        </w:rPr>
        <w:t>...</w:t>
      </w:r>
      <w:r w:rsidRPr="0001664D">
        <w:rPr>
          <w:rStyle w:val="HebrewChar"/>
          <w:rFonts w:cs="FrankRuehl" w:hint="cs"/>
          <w:rtl/>
        </w:rPr>
        <w:t xml:space="preserve"> (בראשית כג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ותחלה היה שמה קרית ארבע על שם ארבע אבי הענק, או ארבע ענקים שהיו שם, ואברהם שינה שמה לקראה בשם חברון על ששם יתחברו הזוגות הנעימים בחייהם ובמותם לא נפרדו. (שם שם יט)</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ראה: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חגג, יום טוב, </w:t>
      </w:r>
      <w:r>
        <w:rPr>
          <w:rStyle w:val="HebrewChar"/>
          <w:rtl/>
        </w:rPr>
        <w:t> </w:t>
      </w:r>
      <w:r w:rsidR="0001664D" w:rsidRPr="0001664D">
        <w:rPr>
          <w:rStyle w:val="HebrewChar"/>
          <w:rFonts w:cs="FrankRuehl" w:hint="cs"/>
          <w:rtl/>
        </w:rPr>
        <w:t xml:space="preserve"> </w:t>
      </w:r>
      <w:r w:rsidRPr="0001664D">
        <w:rPr>
          <w:rStyle w:val="HebrewChar"/>
          <w:rFonts w:cs="FrankRuehl" w:hint="cs"/>
          <w:rtl/>
        </w:rPr>
        <w:t>סוכות, פסח, שבועות.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ואין שמיני עצרת נקרא חג בכל התורה כלה ולא בדברי קבלה, וזה מעלתו שכלם חוגגים וסובבים על נקודת המרכז שהוא מקומו, והרמז בו על השלמתם והשגת תכליתם של כל יעודי התורה והנביאים בשמים ממעל ועל הארץ מתחת לעיני כל ישראל, ובו בלע המות לנצח נצחים</w:t>
      </w:r>
      <w:r w:rsidR="0001664D" w:rsidRPr="0001664D">
        <w:rPr>
          <w:rStyle w:val="HebrewChar"/>
          <w:rFonts w:cs="FrankRuehl" w:hint="cs"/>
          <w:rtl/>
        </w:rPr>
        <w:t>...</w:t>
      </w:r>
      <w:r w:rsidRPr="0001664D">
        <w:rPr>
          <w:rStyle w:val="HebrewChar"/>
          <w:rFonts w:cs="FrankRuehl" w:hint="cs"/>
          <w:rtl/>
        </w:rPr>
        <w:t xml:space="preserve"> (מאמר </w:t>
      </w:r>
      <w:r w:rsidRPr="0001664D">
        <w:rPr>
          <w:rStyle w:val="HebrewChar"/>
          <w:rFonts w:cs="FrankRuehl" w:hint="cs"/>
          <w:rtl/>
        </w:rPr>
        <w:lastRenderedPageBreak/>
        <w:t>חקור דין חלק ב פרק כח)</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חגב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ארבה, עשר מכות-ארבה)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דגים וחגבים אינם צריכים שחיטה, אלא אסיפתם היא המתרת אותם, כך הם ראשי הישיבה אינם צריכים שחיטה (בשעת מיתתם על ידי חרב מלאך המות)</w:t>
      </w:r>
      <w:r w:rsidR="0001664D" w:rsidRPr="0001664D">
        <w:rPr>
          <w:rStyle w:val="HebrewChar"/>
          <w:rFonts w:cs="FrankRuehl" w:hint="cs"/>
          <w:rtl/>
        </w:rPr>
        <w:t>...</w:t>
      </w:r>
      <w:r w:rsidRPr="0001664D">
        <w:rPr>
          <w:rStyle w:val="HebrewChar"/>
          <w:rFonts w:cs="FrankRuehl" w:hint="cs"/>
          <w:rtl/>
        </w:rPr>
        <w:t xml:space="preserve"> (שמיני קיח)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מה ארבה מפורש יש לו ארבעה רגלים וארבע כנפים וקרסולין וכנפיו חופים את רובו, אף כל כיוצא בו מותר, רבי יוסי אומר ושמו חגב</w:t>
      </w:r>
      <w:r w:rsidR="0001664D" w:rsidRPr="0001664D">
        <w:rPr>
          <w:rStyle w:val="HebrewChar"/>
          <w:rFonts w:cs="FrankRuehl" w:hint="cs"/>
          <w:rtl/>
        </w:rPr>
        <w:t>...</w:t>
      </w:r>
      <w:r w:rsidRPr="0001664D">
        <w:rPr>
          <w:rStyle w:val="HebrewChar"/>
          <w:rFonts w:cs="FrankRuehl" w:hint="cs"/>
          <w:rtl/>
        </w:rPr>
        <w:t xml:space="preserve"> חגב זה נדיין</w:t>
      </w:r>
      <w:r w:rsidR="0001664D" w:rsidRPr="0001664D">
        <w:rPr>
          <w:rStyle w:val="HebrewChar"/>
          <w:rFonts w:cs="FrankRuehl" w:hint="cs"/>
          <w:rtl/>
        </w:rPr>
        <w:t>...</w:t>
      </w:r>
      <w:r w:rsidRPr="0001664D">
        <w:rPr>
          <w:rStyle w:val="HebrewChar"/>
          <w:rFonts w:cs="FrankRuehl" w:hint="cs"/>
          <w:rtl/>
        </w:rPr>
        <w:t xml:space="preserve"> (שמיני-יין ושכר פרק ה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ובחגבים כל שיש לו ארבע רגלים וארבע כנפים וקרצולים וכנפיו חופין את רובו, רבי יוסי אומר ושמו חגב</w:t>
      </w:r>
      <w:r w:rsidRPr="0001664D">
        <w:rPr>
          <w:rStyle w:val="HebrewChar"/>
          <w:rFonts w:cs="FrankRuehl" w:hint="cs"/>
          <w:rtl/>
        </w:rPr>
        <w:t>...</w:t>
      </w:r>
      <w:r w:rsidR="0000412F" w:rsidRPr="0001664D">
        <w:rPr>
          <w:rStyle w:val="HebrewChar"/>
          <w:rFonts w:cs="FrankRuehl" w:hint="cs"/>
          <w:rtl/>
        </w:rPr>
        <w:t xml:space="preserve"> (חולין נט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 אבימי בריה דרבי אבהו ז' מאות מיני דגים הן </w:t>
      </w:r>
      <w:r>
        <w:rPr>
          <w:rStyle w:val="HebrewChar"/>
          <w:rtl/>
        </w:rPr>
        <w:t> </w:t>
      </w:r>
      <w:r w:rsidRPr="0001664D">
        <w:rPr>
          <w:rStyle w:val="HebrewChar"/>
          <w:rFonts w:cs="FrankRuehl" w:hint="cs"/>
          <w:bCs/>
          <w:rtl/>
        </w:rPr>
        <w:t>וח' מאות מיני חגבים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סג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רובו (חופין את רובו), אמר רב יהודה אמר רב רוב ארכו, ואמרי לה רוב היקפו, אמר רב פפא הלכך בעינן רוב ארכו ובעינן רוב היקפו. תנו רבנן אין לו עכשיו ועתיד לגדל אחר זמן, כגון הזחל, מותר</w:t>
      </w:r>
      <w:r w:rsidR="0001664D" w:rsidRPr="0001664D">
        <w:rPr>
          <w:rStyle w:val="HebrewChar"/>
          <w:rFonts w:cs="FrankRuehl" w:hint="cs"/>
          <w:rtl/>
        </w:rPr>
        <w:t>...</w:t>
      </w:r>
      <w:r w:rsidRPr="0001664D">
        <w:rPr>
          <w:rStyle w:val="HebrewChar"/>
          <w:rFonts w:cs="FrankRuehl" w:hint="cs"/>
          <w:rtl/>
        </w:rPr>
        <w:t xml:space="preserve"> חגב זה נדיאן</w:t>
      </w:r>
      <w:r w:rsidR="0001664D" w:rsidRPr="0001664D">
        <w:rPr>
          <w:rStyle w:val="HebrewChar"/>
          <w:rFonts w:cs="FrankRuehl" w:hint="cs"/>
          <w:rtl/>
        </w:rPr>
        <w:t>...</w:t>
      </w:r>
      <w:r w:rsidRPr="0001664D">
        <w:rPr>
          <w:rStyle w:val="HebrewChar"/>
          <w:rFonts w:cs="FrankRuehl" w:hint="cs"/>
          <w:rtl/>
        </w:rPr>
        <w:t xml:space="preserve"> (שם סה א,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כל הבשר אסור לבשל בחלב חוץ מבשר דגים וחגבים, ואסור להעלות עם הגבינה על השולחן חוץ מבשר דגים וחגבים, הנודר מן הבשר מותר בבשר דגים וחגבים. (שם קג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חגבים טמאים שנכבשו עם חגבים טהורים לא פסלו את צירם, העיד רבי צדוק על ציר חגבים טמאים שהוא טהור</w:t>
      </w:r>
      <w:r w:rsidR="0001664D" w:rsidRPr="0001664D">
        <w:rPr>
          <w:rStyle w:val="HebrewChar"/>
          <w:rFonts w:cs="FrankRuehl" w:hint="cs"/>
          <w:rtl/>
        </w:rPr>
        <w:t>...</w:t>
      </w:r>
      <w:r w:rsidRPr="0001664D">
        <w:rPr>
          <w:rStyle w:val="HebrewChar"/>
          <w:rFonts w:cs="FrankRuehl" w:hint="cs"/>
          <w:rtl/>
        </w:rPr>
        <w:t xml:space="preserve"> (תרומות נב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הצד חגבים בטל (שעיניהם מתעוורות) פטור, בשרב חייב, אלעזר בן אחבאי אומר אף בשרב בשעה שמקלחין פטור. (שבת עד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בחמישי השריש מן המים כל מיני חגבים זכרים </w:t>
      </w:r>
      <w:r w:rsidRPr="0001664D">
        <w:rPr>
          <w:rStyle w:val="HebrewChar"/>
          <w:rFonts w:cs="FrankRuehl" w:hint="cs"/>
          <w:rtl/>
        </w:rPr>
        <w:lastRenderedPageBreak/>
        <w:t>ונקבות טמאים וטהורים, בשני סימנים הם מטהרים, בכרעים ארוכים שהן מקפצין על הארץ, ובכנפים מכסין את כל הגוף, ואלו ששרצו מן המים דגים וחגבים נאכלין שלא בשחיטה</w:t>
      </w:r>
      <w:r w:rsidR="0001664D" w:rsidRPr="0001664D">
        <w:rPr>
          <w:rStyle w:val="HebrewChar"/>
          <w:rFonts w:cs="FrankRuehl" w:hint="cs"/>
          <w:rtl/>
        </w:rPr>
        <w:t>...</w:t>
      </w:r>
      <w:r w:rsidRPr="0001664D">
        <w:rPr>
          <w:rStyle w:val="HebrewChar"/>
          <w:rFonts w:cs="FrankRuehl" w:hint="cs"/>
          <w:rtl/>
        </w:rPr>
        <w:t xml:space="preserve"> (פרק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לבדק בסימני חגבים הכתובים בתורה</w:t>
      </w:r>
      <w:r w:rsidR="0001664D" w:rsidRPr="0001664D">
        <w:rPr>
          <w:rStyle w:val="HebrewChar"/>
          <w:rFonts w:cs="FrankRuehl" w:hint="cs"/>
          <w:rtl/>
        </w:rPr>
        <w:t>...</w:t>
      </w:r>
      <w:r w:rsidRPr="0001664D">
        <w:rPr>
          <w:rStyle w:val="HebrewChar"/>
          <w:rFonts w:cs="FrankRuehl" w:hint="cs"/>
          <w:rtl/>
        </w:rPr>
        <w:t xml:space="preserve"> דיניהם פירשו חז"ל ששמונה מיני חגב טהור הם, אחד שנקרא חגב, שני שנקרא זרבנית, והוא מין חגב, שלישי שנקרא חרגול, רביעי ערצוביא, והוא מין חרגול, חמישי ארבה, ששי צפורת כרמים, והוא מין ארבה, שביעי סלעם, שמיני יוחנה ירושלמית, והוא מין סלעם. מי שהוא בקי בודק בהן לפי בקיאותו ובשמותיהן ואוכל, והציד ישראל נאמן עליהם</w:t>
      </w:r>
      <w:r w:rsidR="0001664D" w:rsidRPr="0001664D">
        <w:rPr>
          <w:rStyle w:val="HebrewChar"/>
          <w:rFonts w:cs="FrankRuehl" w:hint="cs"/>
          <w:rtl/>
        </w:rPr>
        <w:t>...</w:t>
      </w:r>
      <w:r w:rsidRPr="0001664D">
        <w:rPr>
          <w:rStyle w:val="HebrewChar"/>
          <w:rFonts w:cs="FrankRuehl" w:hint="cs"/>
          <w:rtl/>
        </w:rPr>
        <w:t xml:space="preserve"> (שמיני מצוה קיח)</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חגג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תחוגו - מפעלי הכפל, והטעם להקריב הזבחים. (ויקרא כג לט)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תחוג - תזבח. (דברים טז טו)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תחוגו - </w:t>
      </w:r>
      <w:r w:rsidR="0001664D" w:rsidRPr="0001664D">
        <w:rPr>
          <w:rStyle w:val="HebrewChar"/>
          <w:rFonts w:cs="FrankRuehl" w:hint="cs"/>
          <w:rtl/>
        </w:rPr>
        <w:t>...</w:t>
      </w:r>
      <w:r w:rsidRPr="0001664D">
        <w:rPr>
          <w:rStyle w:val="HebrewChar"/>
          <w:rFonts w:cs="FrankRuehl" w:hint="cs"/>
          <w:rtl/>
        </w:rPr>
        <w:t>ענין סיבוב והקפה</w:t>
      </w:r>
      <w:r w:rsidR="0001664D" w:rsidRPr="0001664D">
        <w:rPr>
          <w:rStyle w:val="HebrewChar"/>
          <w:rFonts w:cs="FrankRuehl" w:hint="cs"/>
          <w:rtl/>
        </w:rPr>
        <w:t>...</w:t>
      </w:r>
      <w:r w:rsidRPr="0001664D">
        <w:rPr>
          <w:rStyle w:val="HebrewChar"/>
          <w:rFonts w:cs="FrankRuehl" w:hint="cs"/>
          <w:rtl/>
        </w:rPr>
        <w:t xml:space="preserve"> (ויקרא כג מ)</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רשב"ם: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תחגוהו - בחטף קמץ, שהוא מגזרת חגג, כמו יסבוהו, אבל בפתח הוא מגזרת חגה, כמו תאכלוהו. (שמות יב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ויחוגו - להאסף כולם במעגל סביב ה' ותורתו. (שמות 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תחוג לי - ענין שמחה וריקוד. (שם כג יד)</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חגי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הסטוריה-בית שני בנין, זרובבל)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בשנת שתים לדריוש המלך בחודש הששי ביום אחד לחדש היה דבר ה' ביד חגי הנביא אל זרבבל בן שאלתיאל פחת יהודה ואל יהושע בן </w:t>
      </w:r>
      <w:r w:rsidRPr="0001664D">
        <w:rPr>
          <w:rStyle w:val="HebrewChar"/>
          <w:rFonts w:cs="FrankRuehl" w:hint="cs"/>
          <w:rtl/>
        </w:rPr>
        <w:lastRenderedPageBreak/>
        <w:t>יהוצדק הכהן הגדול לאמר. כה אמר ה' צב-אות לאמר העם הזה אמרו לא עת בא עת בית ה' להבנות</w:t>
      </w:r>
      <w:r w:rsidR="0001664D" w:rsidRPr="0001664D">
        <w:rPr>
          <w:rStyle w:val="HebrewChar"/>
          <w:rFonts w:cs="FrankRuehl" w:hint="cs"/>
          <w:rtl/>
        </w:rPr>
        <w:t>...</w:t>
      </w:r>
      <w:r w:rsidRPr="0001664D">
        <w:rPr>
          <w:rStyle w:val="HebrewChar"/>
          <w:rFonts w:cs="FrankRuehl" w:hint="cs"/>
          <w:rtl/>
        </w:rPr>
        <w:t xml:space="preserve"> העת לכם אתם לשבת בבתיכם ספונים, והבית הזה חרב</w:t>
      </w:r>
      <w:r w:rsidR="0001664D" w:rsidRPr="0001664D">
        <w:rPr>
          <w:rStyle w:val="HebrewChar"/>
          <w:rFonts w:cs="FrankRuehl" w:hint="cs"/>
          <w:rtl/>
        </w:rPr>
        <w:t>...</w:t>
      </w:r>
      <w:r w:rsidRPr="0001664D">
        <w:rPr>
          <w:rStyle w:val="HebrewChar"/>
          <w:rFonts w:cs="FrankRuehl" w:hint="cs"/>
          <w:rtl/>
        </w:rPr>
        <w:t xml:space="preserve"> (חגי 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חגי מלאך ה' במלאכות ה' לעם לאמר, אני אתכם נאם ה'. (שם שם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בשביעי בעשרים ואחד לחודש היה דבר ה' ביד חגי הנביא לאמר</w:t>
      </w:r>
      <w:r w:rsidR="0001664D" w:rsidRPr="0001664D">
        <w:rPr>
          <w:rStyle w:val="HebrewChar"/>
          <w:rFonts w:cs="FrankRuehl" w:hint="cs"/>
          <w:rtl/>
        </w:rPr>
        <w:t>...</w:t>
      </w:r>
      <w:r w:rsidRPr="0001664D">
        <w:rPr>
          <w:rStyle w:val="HebrewChar"/>
          <w:rFonts w:cs="FrankRuehl" w:hint="cs"/>
          <w:rtl/>
        </w:rPr>
        <w:t xml:space="preserve"> ועתה חזק זרובבל נאם ה' וחזק יהושע בן יהוצדק הכהן הגדול וחזק כל עם הארץ נאם ה' ועשו כי אני אתכם נאם ה' צב-אות</w:t>
      </w:r>
      <w:r w:rsidR="0001664D" w:rsidRPr="0001664D">
        <w:rPr>
          <w:rStyle w:val="HebrewChar"/>
          <w:rFonts w:cs="FrankRuehl" w:hint="cs"/>
          <w:rtl/>
        </w:rPr>
        <w:t>...</w:t>
      </w:r>
      <w:r w:rsidRPr="0001664D">
        <w:rPr>
          <w:rStyle w:val="HebrewChar"/>
          <w:rFonts w:cs="FrankRuehl" w:hint="cs"/>
          <w:rtl/>
        </w:rPr>
        <w:t xml:space="preserve"> (שם ב א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והתנבי חגי נביאה וזכריה בר עדוא נביאיא אל יהודיא די ביהוד ובירושלם בשם א-לה ישראל עליהון</w:t>
      </w:r>
      <w:r w:rsidR="0001664D" w:rsidRPr="0001664D">
        <w:rPr>
          <w:rStyle w:val="HebrewChar"/>
          <w:rFonts w:cs="FrankRuehl" w:hint="cs"/>
          <w:rtl/>
        </w:rPr>
        <w:t>...</w:t>
      </w:r>
      <w:r w:rsidRPr="0001664D">
        <w:rPr>
          <w:rStyle w:val="HebrewChar"/>
          <w:rFonts w:cs="FrankRuehl" w:hint="cs"/>
          <w:rtl/>
        </w:rPr>
        <w:t xml:space="preserve"> (עזרא 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מפי שמועה אמרו, מפי חגי זכריה ומלאכי. (נזיר נג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אלא אמר רב נחמן בר יצחק מאן נביאים הראשונים לאפוקי מחגי זכריה ומלאכי דאחרונים נינהו, דתנו רבנן משמתו חגי זכריה ומלאכי נסתלקה רוח הקודש מישראל</w:t>
      </w:r>
      <w:r w:rsidRPr="0001664D">
        <w:rPr>
          <w:rStyle w:val="HebrewChar"/>
          <w:rFonts w:cs="FrankRuehl" w:hint="cs"/>
          <w:rtl/>
        </w:rPr>
        <w:t>...</w:t>
      </w:r>
      <w:r w:rsidR="0000412F" w:rsidRPr="0001664D">
        <w:rPr>
          <w:rStyle w:val="HebrewChar"/>
          <w:rFonts w:cs="FrankRuehl" w:hint="cs"/>
          <w:rtl/>
        </w:rPr>
        <w:t xml:space="preserve"> (סוטה מח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להם על מדוכה זו ישב חגי הנביא והעיד שלשה דברים, על צרת הבת שתנשא לכהונה, ועל עמון ומואב שהן מעשרין מעשר עני בשביעית, ועל גרי תדמור שהן כשרין לבא בקהל</w:t>
      </w:r>
      <w:r w:rsidR="0001664D" w:rsidRPr="0001664D">
        <w:rPr>
          <w:rStyle w:val="HebrewChar"/>
          <w:rFonts w:cs="FrankRuehl" w:hint="cs"/>
          <w:rtl/>
        </w:rPr>
        <w:t>...</w:t>
      </w:r>
      <w:r w:rsidRPr="0001664D">
        <w:rPr>
          <w:rStyle w:val="HebrewChar"/>
          <w:rFonts w:cs="FrankRuehl" w:hint="cs"/>
          <w:rtl/>
        </w:rPr>
        <w:t xml:space="preserve"> (יבמות ח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תמן אמרין שתי שאלות שאלן חגי הנביא, אחת השיבו אותו כראוי ואחת לא השיבו אותו כראוי</w:t>
      </w:r>
      <w:r w:rsidR="0001664D" w:rsidRPr="0001664D">
        <w:rPr>
          <w:rStyle w:val="HebrewChar"/>
          <w:rFonts w:cs="FrankRuehl" w:hint="cs"/>
          <w:rtl/>
        </w:rPr>
        <w:t>...</w:t>
      </w:r>
      <w:r w:rsidRPr="0001664D">
        <w:rPr>
          <w:rStyle w:val="HebrewChar"/>
          <w:rFonts w:cs="FrankRuehl" w:hint="cs"/>
          <w:rtl/>
        </w:rPr>
        <w:t xml:space="preserve"> השיבו אותו כראוי שיש רביעי בקודש</w:t>
      </w:r>
      <w:r w:rsidR="0001664D" w:rsidRPr="0001664D">
        <w:rPr>
          <w:rStyle w:val="HebrewChar"/>
          <w:rFonts w:cs="FrankRuehl" w:hint="cs"/>
          <w:rtl/>
        </w:rPr>
        <w:t>...</w:t>
      </w:r>
      <w:r w:rsidRPr="0001664D">
        <w:rPr>
          <w:rStyle w:val="HebrewChar"/>
          <w:rFonts w:cs="FrankRuehl" w:hint="cs"/>
          <w:rtl/>
        </w:rPr>
        <w:t xml:space="preserve"> (סוטה כג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סדר עולם רבה: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מרדכי היהודי וחגי זכריה ומלאכי כולם נתנבאו בשנת ב' לדריוש</w:t>
      </w:r>
      <w:r w:rsidR="0001664D" w:rsidRPr="0001664D">
        <w:rPr>
          <w:rStyle w:val="HebrewChar"/>
          <w:rFonts w:cs="FrankRuehl" w:hint="cs"/>
          <w:rtl/>
        </w:rPr>
        <w:t>...</w:t>
      </w:r>
      <w:r w:rsidRPr="0001664D">
        <w:rPr>
          <w:rStyle w:val="HebrewChar"/>
          <w:rFonts w:cs="FrankRuehl" w:hint="cs"/>
          <w:rtl/>
        </w:rPr>
        <w:t xml:space="preserve"> (פרק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והגיעה הנבואה לחגי זכריה ומלאכי לפי שראו את ירמיה ויחזקאל, והיו מוכנים אליה יותר מברוך, ואולם לא הגיעה מהם לזולתם, לפי </w:t>
      </w:r>
      <w:r w:rsidRPr="0001664D">
        <w:rPr>
          <w:rStyle w:val="HebrewChar"/>
          <w:rFonts w:cs="FrankRuehl" w:hint="cs"/>
          <w:rtl/>
        </w:rPr>
        <w:lastRenderedPageBreak/>
        <w:t>שלא היו בזמן הארון, ולא היה השפע שהגיע להם מספיק שיעבור מהם לזולתם אחר שלא היה שם ארון</w:t>
      </w:r>
      <w:r w:rsidR="0001664D" w:rsidRPr="0001664D">
        <w:rPr>
          <w:rStyle w:val="HebrewChar"/>
          <w:rFonts w:cs="FrankRuehl" w:hint="cs"/>
          <w:rtl/>
        </w:rPr>
        <w:t>...</w:t>
      </w:r>
      <w:r w:rsidRPr="0001664D">
        <w:rPr>
          <w:rStyle w:val="HebrewChar"/>
          <w:rFonts w:cs="FrankRuehl" w:hint="cs"/>
          <w:rtl/>
        </w:rPr>
        <w:t xml:space="preserve"> (מאמר ג פרק יא)</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חדוה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גילה, שמחה, ששון)</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אונקלוס:</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ויחד - וחדי. (שמות יח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ויחד - מגזרת חדוה, והיה ראוי להיות משקל ויפת, ונפתח החי"ת מפני אות הגרון.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ויחד - למה כתב בלשון ארמי, כבתרגום אונקלוס וחדי, אלא שמרוב שמחה נתחדד בשרו, שיש גם שיתעלף אדם משמחה.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ויחד - </w:t>
      </w:r>
      <w:r>
        <w:rPr>
          <w:rStyle w:val="HebrewChar"/>
          <w:rtl/>
        </w:rPr>
        <w:t> </w:t>
      </w:r>
      <w:r w:rsidRPr="0001664D">
        <w:rPr>
          <w:rStyle w:val="HebrewChar"/>
          <w:rFonts w:cs="FrankRuehl" w:hint="cs"/>
          <w:bCs/>
          <w:rtl/>
        </w:rPr>
        <w:t xml:space="preserve">נראה שחדוה מציין שמחה פנימית רוחנית המתגברת על עצבון חיצוני.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ההבדל בין חדוה ובין יתר הלשונות המורים על השמחה הוא, כי חדוה מציין שמחה פנימית רוחנית המתגברת על עצב החיצוני, כמ"ש "ואל תעצבו כי חדות ה' היא מעוזכם" (נחמיה ח')</w:t>
      </w:r>
      <w:r w:rsidR="0001664D" w:rsidRPr="0001664D">
        <w:rPr>
          <w:rStyle w:val="HebrewChar"/>
          <w:rFonts w:cs="FrankRuehl" w:hint="cs"/>
          <w:rtl/>
        </w:rPr>
        <w:t>...</w:t>
      </w:r>
      <w:r w:rsidRPr="0001664D">
        <w:rPr>
          <w:rStyle w:val="HebrewChar"/>
          <w:rFonts w:cs="FrankRuehl" w:hint="cs"/>
          <w:rtl/>
        </w:rPr>
        <w:t xml:space="preserve"> ויחד יתרו הוכיחו גם כן שהיה שם גם עצב ויגון על אבדן מצרים, רק התגברה עליו השמחה הפנימית בהצלת ישראל וטובתם</w:t>
      </w:r>
      <w:r w:rsidR="0001664D" w:rsidRPr="0001664D">
        <w:rPr>
          <w:rStyle w:val="HebrewChar"/>
          <w:rFonts w:cs="FrankRuehl" w:hint="cs"/>
          <w:rtl/>
        </w:rPr>
        <w:t>...</w:t>
      </w:r>
      <w:r w:rsidRPr="0001664D">
        <w:rPr>
          <w:rStyle w:val="HebrewChar"/>
          <w:rFonts w:cs="FrankRuehl" w:hint="cs"/>
          <w:rtl/>
        </w:rPr>
        <w:t xml:space="preserve"> (הכרמל)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ויחד - </w:t>
      </w:r>
      <w:r>
        <w:rPr>
          <w:rStyle w:val="HebrewChar"/>
          <w:rtl/>
        </w:rPr>
        <w:t> </w:t>
      </w:r>
      <w:r w:rsidRPr="0001664D">
        <w:rPr>
          <w:rStyle w:val="HebrewChar"/>
          <w:rFonts w:cs="FrankRuehl" w:hint="cs"/>
          <w:bCs/>
          <w:rtl/>
        </w:rPr>
        <w:t xml:space="preserve">חדוה מציין כנראה רק את החיצוני שבשמחה,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ולכן דרשוהו בסנהדרין צ"ד א' על צערו של יתרו באבדן מצרים. (שמות יח ט)</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חדייב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הליני, מונבז)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מיני ואשכנז - הורמיני וחדיב</w:t>
      </w:r>
      <w:r w:rsidR="0001664D" w:rsidRPr="0001664D">
        <w:rPr>
          <w:rStyle w:val="HebrewChar"/>
          <w:rFonts w:cs="FrankRuehl" w:hint="cs"/>
          <w:rtl/>
        </w:rPr>
        <w:t>...</w:t>
      </w:r>
      <w:r w:rsidRPr="0001664D">
        <w:rPr>
          <w:rStyle w:val="HebrewChar"/>
          <w:rFonts w:cs="FrankRuehl" w:hint="cs"/>
          <w:rtl/>
        </w:rPr>
        <w:t xml:space="preserve"> (ירמיה נא כז)</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חדקל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ארבעה נהרות, גן עדן)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ושם הנהר הרביעי חדקל הוא ההולך קדמת </w:t>
      </w:r>
      <w:r w:rsidRPr="0001664D">
        <w:rPr>
          <w:rStyle w:val="HebrewChar"/>
          <w:rFonts w:cs="FrankRuehl" w:hint="cs"/>
          <w:rtl/>
        </w:rPr>
        <w:lastRenderedPageBreak/>
        <w:t>אשור, והנהר הרביעי הוא פרת. (בראשית ב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ושם הנהר חדקל שהוא חד בקולו. (בראשית פרשה טז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אומרים לחדקל למה קולך הולך, א"ל הלואי נשמע קולי ונראה. (שם שם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חדקל זו יון שהיתה קלה וחדה בגזרותיה, שהיתה אומרת לישראל כתבו על קרן השור שאין לכם חלק באלקי ישראל. (שם שם 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אומרים לחדקל מפני מה קולך נשמע, אומר להם הלוואי נשתמע קולי בין הנהרות</w:t>
      </w:r>
      <w:r w:rsidR="0001664D" w:rsidRPr="0001664D">
        <w:rPr>
          <w:rStyle w:val="HebrewChar"/>
          <w:rFonts w:cs="FrankRuehl" w:hint="cs"/>
          <w:rtl/>
        </w:rPr>
        <w:t>...</w:t>
      </w:r>
      <w:r w:rsidRPr="0001664D">
        <w:rPr>
          <w:rStyle w:val="HebrewChar"/>
          <w:rFonts w:cs="FrankRuehl" w:hint="cs"/>
          <w:rtl/>
        </w:rPr>
        <w:t xml:space="preserve"> (קהלת פרשה י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חדקל - נהר תיגרי, והוא שם חיה מהירה, כי כן מימיו. (בראשית ב יג)</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חדש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קרבן-עומר-שתי הלחם)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ולחם וקלי וכרמל לא תאכלו עד עצם היום הזה עד הביאכם את קרבן אלקיכם, חוקת עולם לדורותיכם בכל מושבותיכם. (ויקרא כג יד)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ויאכלו מעבור הארץ ממחרת הפסח מצות וקלוי, בעצם היום הזה. (יהושע ה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עד הביאכם את קרבן אלקיכם, זה העומר, יכול זה הכבש, צא וראה מה אמור למטן משם, הבאת העומר, אף כאן עומר. משקרב העומר מוצאים שוקי ירושלים מלא קמח קלי שלא כרצון חכמים דברי רבי מאיר, רבי יהודה אומר כרצון חכמים היו עושים. משקרב העומר הותר החדש מיד, והרחוקים מותרים מחצות היום ואילך ולהלן. משחרב בית המקדש התקין רבן יוחנן בן זכאי שיהא יום הנף כולו אסור, אמר רבי יהודה והלא מן התורה הוא אסור, שנאמר עד עצם היום הזה, מפני מה הרחוקים מותרים מחצות היום ולהלן, מפני שהם יודעים שאין בית דין מתעצלים בו.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חוקת עולם - לבית עולמים, לדורותיכם - שינהוג הדבר לדורות, בכל מושבותיכם, בארץ ובחוצה לארץ. אמר רבי שמעון </w:t>
      </w:r>
      <w:r>
        <w:rPr>
          <w:rStyle w:val="HebrewChar"/>
          <w:rtl/>
        </w:rPr>
        <w:t> </w:t>
      </w:r>
      <w:r w:rsidRPr="0001664D">
        <w:rPr>
          <w:rStyle w:val="HebrewChar"/>
          <w:rFonts w:cs="FrankRuehl" w:hint="cs"/>
          <w:bCs/>
          <w:rtl/>
        </w:rPr>
        <w:t xml:space="preserve">שלשה דברים תלוים בארץ ונוהגים בארץ ובחוצה לארץ, החדש והערלה והכלאים, החדש אסור מן התורה בכל </w:t>
      </w:r>
      <w:r w:rsidRPr="0001664D">
        <w:rPr>
          <w:rStyle w:val="HebrewChar"/>
          <w:rFonts w:cs="FrankRuehl" w:hint="cs"/>
          <w:bCs/>
          <w:rtl/>
        </w:rPr>
        <w:lastRenderedPageBreak/>
        <w:t>מקום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(אמור פרשה י ויא)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נמצאת אתה אומר כיון שעברו ישראל את הירדן נתחייבו בחלה ובערלה ובחדש, הגיע ששה עשר בניסן נתחייבו בעומר</w:t>
      </w:r>
      <w:r w:rsidR="0001664D" w:rsidRPr="0001664D">
        <w:rPr>
          <w:rStyle w:val="HebrewChar"/>
          <w:rFonts w:cs="FrankRuehl" w:hint="cs"/>
          <w:rtl/>
        </w:rPr>
        <w:t>...</w:t>
      </w:r>
      <w:r w:rsidRPr="0001664D">
        <w:rPr>
          <w:rStyle w:val="HebrewChar"/>
          <w:rFonts w:cs="FrankRuehl" w:hint="cs"/>
          <w:rtl/>
        </w:rPr>
        <w:t xml:space="preserve"> (בהר הקדמה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אם שמוע בישן תשמע בחדש</w:t>
      </w:r>
      <w:r w:rsidR="0001664D" w:rsidRPr="0001664D">
        <w:rPr>
          <w:rStyle w:val="HebrewChar"/>
          <w:rFonts w:cs="FrankRuehl" w:hint="cs"/>
          <w:rtl/>
        </w:rPr>
        <w:t>...</w:t>
      </w:r>
      <w:r w:rsidRPr="0001664D">
        <w:rPr>
          <w:rStyle w:val="HebrewChar"/>
          <w:rFonts w:cs="FrankRuehl" w:hint="cs"/>
          <w:rtl/>
        </w:rPr>
        <w:t xml:space="preserve"> (ברכות מ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חדשים גם ישנים דודי צפנתי לך, אמרה כנסת ישראל לפני הקב"ה רבונו של עולם, הרבה גזירות גזרתי על עצמי יותר ממה שגזרת עלי וקיימתים. אמר ליה רב חסדא לההוא מדרבנן דהוה קא מסדר אגדתא קמיה מי שמיע לך חדשים גם ישנים מהו, אמר ליה אלו מצות קלות ואלו מצות חמורות, אמר ליה וכי תורה פעמים פעמים ניתנה, אלא הללו מדברי תורה והללו מדברי סופרים. (עירובין כא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ויקם מלך חדש על מצרים, רב ושמואל, חד אמר חדש ממש, וחד אמר שנתחדשו גזירותיו</w:t>
      </w:r>
      <w:r w:rsidR="0001664D" w:rsidRPr="0001664D">
        <w:rPr>
          <w:rStyle w:val="HebrewChar"/>
          <w:rFonts w:cs="FrankRuehl" w:hint="cs"/>
          <w:rtl/>
        </w:rPr>
        <w:t>...</w:t>
      </w:r>
      <w:r w:rsidRPr="0001664D">
        <w:rPr>
          <w:rStyle w:val="HebrewChar"/>
          <w:rFonts w:cs="FrankRuehl" w:hint="cs"/>
          <w:rtl/>
        </w:rPr>
        <w:t xml:space="preserve"> (שם נג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תנן משקרב העומר יוצאין ומוצאין שוקי ירושלים שהם מלאים קמח וקלי</w:t>
      </w:r>
      <w:r w:rsidR="0001664D" w:rsidRPr="0001664D">
        <w:rPr>
          <w:rStyle w:val="HebrewChar"/>
          <w:rFonts w:cs="FrankRuehl" w:hint="cs"/>
          <w:rtl/>
        </w:rPr>
        <w:t>...</w:t>
      </w:r>
      <w:r w:rsidRPr="0001664D">
        <w:rPr>
          <w:rStyle w:val="HebrewChar"/>
          <w:rFonts w:cs="FrankRuehl" w:hint="cs"/>
          <w:rtl/>
        </w:rPr>
        <w:t xml:space="preserve"> ולא קא גזר רבי יהודה דלמא אתי למיכל מיניה, אמר רבא שאני חדש מתוך שלא היתר לו אלא על ידי קיטוף, הוא זכור. אמר ליה אביי התינח בשעת קטיפה, טחינה והרקדה מאי איכא למימר, הא לא קשיא טחינא בריחייא דיד, הרקדה על גבי נפה</w:t>
      </w:r>
      <w:r w:rsidR="0001664D" w:rsidRPr="0001664D">
        <w:rPr>
          <w:rStyle w:val="HebrewChar"/>
          <w:rFonts w:cs="FrankRuehl" w:hint="cs"/>
          <w:rtl/>
        </w:rPr>
        <w:t>...</w:t>
      </w:r>
      <w:r w:rsidRPr="0001664D">
        <w:rPr>
          <w:rStyle w:val="HebrewChar"/>
          <w:rFonts w:cs="FrankRuehl" w:hint="cs"/>
          <w:rtl/>
        </w:rPr>
        <w:t xml:space="preserve"> (פסחים י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והרי חדש דרחמנא אמר ולחם וקלי וכרמל וגו', ותנן קוצר לשחת ומאכיל לבהמה, אמר רב שמעיה שאני התם דאמר קרא קצירכם</w:t>
      </w:r>
      <w:r w:rsidR="0001664D" w:rsidRPr="0001664D">
        <w:rPr>
          <w:rStyle w:val="HebrewChar"/>
          <w:rFonts w:cs="FrankRuehl" w:hint="cs"/>
          <w:rtl/>
        </w:rPr>
        <w:t>...</w:t>
      </w:r>
      <w:r w:rsidRPr="0001664D">
        <w:rPr>
          <w:rStyle w:val="HebrewChar"/>
          <w:rFonts w:cs="FrankRuehl" w:hint="cs"/>
          <w:rtl/>
        </w:rPr>
        <w:t xml:space="preserve"> (שם כג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חצר חדשה, שחדשו בו דבר ואמרו טבול יום לא יכנס במחנה לויה</w:t>
      </w:r>
      <w:r w:rsidR="0001664D" w:rsidRPr="0001664D">
        <w:rPr>
          <w:rStyle w:val="HebrewChar"/>
          <w:rFonts w:cs="FrankRuehl" w:hint="cs"/>
          <w:rtl/>
        </w:rPr>
        <w:t>...</w:t>
      </w:r>
      <w:r w:rsidRPr="0001664D">
        <w:rPr>
          <w:rStyle w:val="HebrewChar"/>
          <w:rFonts w:cs="FrankRuehl" w:hint="cs"/>
          <w:rtl/>
        </w:rPr>
        <w:t xml:space="preserve"> (שם צב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מיגמר בעתיקתא קשיא מחדתא (קשה לחזור וללמד מה ששכח מללמד חדש). (יומא כט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ולתרומת שקלים, מנלן, א"ר יאשיה אמר קרא זאת עולת חודש בחדשו לחדשי השנה, אמרה תורה חדש והבא קרבן מתרומה חדשה, וגמרי שנה שנה מניסן</w:t>
      </w:r>
      <w:r w:rsidR="0001664D" w:rsidRPr="0001664D">
        <w:rPr>
          <w:rStyle w:val="HebrewChar"/>
          <w:rFonts w:cs="FrankRuehl" w:hint="cs"/>
          <w:rtl/>
        </w:rPr>
        <w:t>...</w:t>
      </w:r>
      <w:r w:rsidRPr="0001664D">
        <w:rPr>
          <w:rStyle w:val="HebrewChar"/>
          <w:rFonts w:cs="FrankRuehl" w:hint="cs"/>
          <w:rtl/>
        </w:rPr>
        <w:t xml:space="preserve"> אמר רב יהודה אמר שמואל </w:t>
      </w:r>
      <w:r>
        <w:rPr>
          <w:rStyle w:val="HebrewChar"/>
          <w:rtl/>
        </w:rPr>
        <w:t> </w:t>
      </w:r>
      <w:r w:rsidRPr="0001664D">
        <w:rPr>
          <w:rStyle w:val="HebrewChar"/>
          <w:rFonts w:cs="FrankRuehl" w:hint="cs"/>
          <w:bCs/>
          <w:rtl/>
        </w:rPr>
        <w:t xml:space="preserve">קרבנות צבור הבאין באחד בניסן מצוה להביא מן החדש, ואם הביא מן הישן יצא אלא שחיסר מצוה. </w:t>
      </w:r>
      <w:r>
        <w:rPr>
          <w:rStyle w:val="HebrewChar"/>
          <w:rtl/>
        </w:rPr>
        <w:t> </w:t>
      </w:r>
      <w:r w:rsidR="0001664D" w:rsidRPr="0001664D">
        <w:rPr>
          <w:rStyle w:val="HebrewChar"/>
          <w:rFonts w:cs="FrankRuehl" w:hint="cs"/>
          <w:rtl/>
        </w:rPr>
        <w:t xml:space="preserve"> </w:t>
      </w:r>
      <w:r w:rsidRPr="0001664D">
        <w:rPr>
          <w:rStyle w:val="HebrewChar"/>
          <w:rFonts w:cs="FrankRuehl" w:hint="cs"/>
          <w:rtl/>
        </w:rPr>
        <w:t>(ראש השנה 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ושיהא יום הנף כולו אסור, מאי טעמא, מהרה יבנה בית המקדש ויאמרו אשתקד מי לא אכלנו בהאיר המזרח, השתא נמי ניכול, ואינהו לא ידעי דאשתקד דלא הוה בית המקדש האיר המזרח התיר, השתא דאיכא בית המקדש עומר מתיר</w:t>
      </w:r>
      <w:r w:rsidR="0001664D" w:rsidRPr="0001664D">
        <w:rPr>
          <w:rStyle w:val="HebrewChar"/>
          <w:rFonts w:cs="FrankRuehl" w:hint="cs"/>
          <w:rtl/>
        </w:rPr>
        <w:t>...</w:t>
      </w:r>
      <w:r w:rsidRPr="0001664D">
        <w:rPr>
          <w:rStyle w:val="HebrewChar"/>
          <w:rFonts w:cs="FrankRuehl" w:hint="cs"/>
          <w:rtl/>
        </w:rPr>
        <w:t xml:space="preserve"> (סוכה מא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מכאן ואילך אי איכא פנים חדשות בריך כולהו, ואי לא אפושי שמחה בעלמא הוא, מברך שהשמחה במעונו ואשר ברא</w:t>
      </w:r>
      <w:r w:rsidRPr="0001664D">
        <w:rPr>
          <w:rStyle w:val="HebrewChar"/>
          <w:rFonts w:cs="FrankRuehl" w:hint="cs"/>
          <w:rtl/>
        </w:rPr>
        <w:t>...</w:t>
      </w:r>
      <w:r w:rsidR="0000412F" w:rsidRPr="0001664D">
        <w:rPr>
          <w:rStyle w:val="HebrewChar"/>
          <w:rFonts w:cs="FrankRuehl" w:hint="cs"/>
          <w:rtl/>
        </w:rPr>
        <w:t xml:space="preserve"> (כתובות ח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לו לא אמריתו אנחה שוברת חצי גופו של אדם, אמר ליה הני מילי מילתא חדתי</w:t>
      </w:r>
      <w:r w:rsidRPr="0001664D">
        <w:rPr>
          <w:rStyle w:val="HebrewChar"/>
          <w:rFonts w:cs="FrankRuehl" w:hint="cs"/>
          <w:rtl/>
        </w:rPr>
        <w:t>...</w:t>
      </w:r>
      <w:r w:rsidR="0000412F" w:rsidRPr="0001664D">
        <w:rPr>
          <w:rStyle w:val="HebrewChar"/>
          <w:rFonts w:cs="FrankRuehl" w:hint="cs"/>
          <w:rtl/>
        </w:rPr>
        <w:t xml:space="preserve"> (שם סב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חנינא בן עקביא אמרו לפני רבן גמליאל הואיל וזכה באשה לא יזכה בנכסים, אמר להם על החדשים אנו בושים אלא שאתם מגלגלים עלינו הישנים</w:t>
      </w:r>
      <w:r w:rsidR="0001664D" w:rsidRPr="0001664D">
        <w:rPr>
          <w:rStyle w:val="HebrewChar"/>
          <w:rFonts w:cs="FrankRuehl" w:hint="cs"/>
          <w:rtl/>
        </w:rPr>
        <w:t>...</w:t>
      </w:r>
      <w:r w:rsidRPr="0001664D">
        <w:rPr>
          <w:rStyle w:val="HebrewChar"/>
          <w:rFonts w:cs="FrankRuehl" w:hint="cs"/>
          <w:rtl/>
        </w:rPr>
        <w:t xml:space="preserve"> (שם עח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יצחק יצרו של אדם מתחדש עליו בכל יום, שנאמר רק רע כל היום</w:t>
      </w:r>
      <w:r w:rsidR="0001664D" w:rsidRPr="0001664D">
        <w:rPr>
          <w:rStyle w:val="HebrewChar"/>
          <w:rFonts w:cs="FrankRuehl" w:hint="cs"/>
          <w:rtl/>
        </w:rPr>
        <w:t>...</w:t>
      </w:r>
      <w:r w:rsidRPr="0001664D">
        <w:rPr>
          <w:rStyle w:val="HebrewChar"/>
          <w:rFonts w:cs="FrankRuehl" w:hint="cs"/>
          <w:rtl/>
        </w:rPr>
        <w:t xml:space="preserve"> (קדושין ל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כל מצוה שהיא תלויה בארץ אינה נוהגת אלא בארץ</w:t>
      </w:r>
      <w:r w:rsidR="0001664D" w:rsidRPr="0001664D">
        <w:rPr>
          <w:rStyle w:val="HebrewChar"/>
          <w:rFonts w:cs="FrankRuehl" w:hint="cs"/>
          <w:rtl/>
        </w:rPr>
        <w:t>...</w:t>
      </w:r>
      <w:r w:rsidRPr="0001664D">
        <w:rPr>
          <w:rStyle w:val="HebrewChar"/>
          <w:rFonts w:cs="FrankRuehl" w:hint="cs"/>
          <w:rtl/>
        </w:rPr>
        <w:t xml:space="preserve"> רבי אליעזר אומר אף החדש</w:t>
      </w:r>
      <w:r w:rsidR="0001664D" w:rsidRPr="0001664D">
        <w:rPr>
          <w:rStyle w:val="HebrewChar"/>
          <w:rFonts w:cs="FrankRuehl" w:hint="cs"/>
          <w:rtl/>
        </w:rPr>
        <w:t>...</w:t>
      </w:r>
      <w:r w:rsidRPr="0001664D">
        <w:rPr>
          <w:rStyle w:val="HebrewChar"/>
          <w:rFonts w:cs="FrankRuehl" w:hint="cs"/>
          <w:rtl/>
        </w:rPr>
        <w:t xml:space="preserve"> ואתא רבי אליעזר למימר אף חדש נוהג בין בארץ בין בחוצה לארץ, מאי טעמא מושב בכל מקום שאתם יושבים</w:t>
      </w:r>
      <w:r w:rsidR="0001664D" w:rsidRPr="0001664D">
        <w:rPr>
          <w:rStyle w:val="HebrewChar"/>
          <w:rFonts w:cs="FrankRuehl" w:hint="cs"/>
          <w:rtl/>
        </w:rPr>
        <w:t>...</w:t>
      </w:r>
      <w:r w:rsidRPr="0001664D">
        <w:rPr>
          <w:rStyle w:val="HebrewChar"/>
          <w:rFonts w:cs="FrankRuehl" w:hint="cs"/>
          <w:rtl/>
        </w:rPr>
        <w:t xml:space="preserve"> שמע מינה רבי אליעזר לחומרא פליג</w:t>
      </w:r>
      <w:r w:rsidR="0001664D" w:rsidRPr="0001664D">
        <w:rPr>
          <w:rStyle w:val="HebrewChar"/>
          <w:rFonts w:cs="FrankRuehl" w:hint="cs"/>
          <w:rtl/>
        </w:rPr>
        <w:t>...</w:t>
      </w:r>
      <w:r w:rsidRPr="0001664D">
        <w:rPr>
          <w:rStyle w:val="HebrewChar"/>
          <w:rFonts w:cs="FrankRuehl" w:hint="cs"/>
          <w:rtl/>
        </w:rPr>
        <w:t xml:space="preserve"> (שם לז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ואכלתם ישן נושן, מלמד שכל המיושן מחברו הוי יפה מחברו, ואין לי אלא דברים שדרכן ליישנן, דברים שאין דרכן ליישנן מנין, תלמוד לומר ישן נושן מכל מקום. וישן מפני חדש תוציאו, מלמד שהיו אוצרות מלאין ישן וגרנות מלאין חדש, והיו ישראל אומרים היאך נוציא זה מפני זה. אמר רב פפא כל מילי עתיקא מעליא לבר מתמרי ושיכרא והרסנא. (בבא בתרא צא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בשלמה חדשה, אמר רב נחמן כשלמה חדשה, מה שלמה חדשה אין בה דופי, אף תורתו של ירבעם לא היה בה שום דופי. דבר אחר שלמה חדשה שחידשו דברים שלא שמעה אוזן מעולם. (סנהדרין קב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מצוות העתידות להתחדש כגון מקרא מגילה מניין, תלמוד לומר קיימו וקבלו, קיימו מה שקבלו כבר. (שבועות לט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עולא ואיתימא רב שמואל בר אבא, גזרה חדשה היא ואין מפקפקין בה</w:t>
      </w:r>
      <w:r w:rsidR="0001664D" w:rsidRPr="0001664D">
        <w:rPr>
          <w:rStyle w:val="HebrewChar"/>
          <w:rFonts w:cs="FrankRuehl" w:hint="cs"/>
          <w:rtl/>
        </w:rPr>
        <w:t>...</w:t>
      </w:r>
      <w:r w:rsidRPr="0001664D">
        <w:rPr>
          <w:rStyle w:val="HebrewChar"/>
          <w:rFonts w:cs="FrankRuehl" w:hint="cs"/>
          <w:rtl/>
        </w:rPr>
        <w:t xml:space="preserve"> דלמא איכא </w:t>
      </w:r>
      <w:r w:rsidRPr="0001664D">
        <w:rPr>
          <w:rStyle w:val="HebrewChar"/>
          <w:rFonts w:cs="FrankRuehl" w:hint="cs"/>
          <w:rtl/>
        </w:rPr>
        <w:lastRenderedPageBreak/>
        <w:t>איניש דלא סבירא ליה ואתי לזלזולי בה. (עבודה זרה לה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אלישע בן אבויה אומר הלומד ילד למה הוא דומה, לדיו כתובה על ניר חדש</w:t>
      </w:r>
      <w:r w:rsidR="0001664D" w:rsidRPr="0001664D">
        <w:rPr>
          <w:rStyle w:val="HebrewChar"/>
          <w:rFonts w:cs="FrankRuehl" w:hint="cs"/>
          <w:rtl/>
        </w:rPr>
        <w:t>...</w:t>
      </w:r>
      <w:r w:rsidRPr="0001664D">
        <w:rPr>
          <w:rStyle w:val="HebrewChar"/>
          <w:rFonts w:cs="FrankRuehl" w:hint="cs"/>
          <w:rtl/>
        </w:rPr>
        <w:t xml:space="preserve"> רבי אומר אל תסתכל בקנקן אלא במה שיש בו, יש קנקן חדש מלא ישן, וישן שאפילו חדש אין בו. (אבות ד כ)</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rtl/>
        </w:rPr>
        <w:t>ר</w:t>
      </w:r>
      <w:r w:rsidRPr="0001664D">
        <w:rPr>
          <w:rStyle w:val="HebrewChar"/>
          <w:rFonts w:cs="FrankRuehl" w:hint="cs"/>
          <w:rtl/>
        </w:rPr>
        <w:t>בי שמעון בן אלעזר אומר, כתוב אחד אומר ששת ימים תאכל מצות, וכתוב אחר אומר שבעת ימים מצות תאכלו, הא כיצד, מצה שאי אתה יכול לאוכלה שבעה מן החדש אתה יכול לאכלה ששה מן החדש</w:t>
      </w:r>
      <w:r w:rsidR="0001664D" w:rsidRPr="0001664D">
        <w:rPr>
          <w:rStyle w:val="HebrewChar"/>
          <w:rFonts w:cs="FrankRuehl" w:hint="cs"/>
          <w:rtl/>
        </w:rPr>
        <w:t>...</w:t>
      </w:r>
      <w:r w:rsidRPr="0001664D">
        <w:rPr>
          <w:rStyle w:val="HebrewChar"/>
          <w:rFonts w:cs="FrankRuehl" w:hint="cs"/>
          <w:rtl/>
        </w:rPr>
        <w:t xml:space="preserve"> (מנחות סו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משקרב העומר הותר החדש מיד, הרחוקים מותרין מחצות היום ולהלן. משחרב בית המקדש התקין רבן יוחנן בן זכאי שיהא יום הנף כולו אסור</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רב ושמואל דאמרי תרווייהו בזמן שבית המקדש קיים עומר מתיר, בזמן שאין בית המקדש קיים האיר מזרח מתיר, מאי טעמא, תרי קראי כתיב, כתיב עד יום הביאכם, וכתיב עד עצם היום הזה</w:t>
      </w:r>
      <w:r w:rsidR="0001664D" w:rsidRPr="0001664D">
        <w:rPr>
          <w:rStyle w:val="HebrewChar"/>
          <w:rFonts w:cs="FrankRuehl" w:hint="cs"/>
          <w:rtl/>
        </w:rPr>
        <w:t>...</w:t>
      </w:r>
      <w:r w:rsidRPr="0001664D">
        <w:rPr>
          <w:rStyle w:val="HebrewChar"/>
          <w:rFonts w:cs="FrankRuehl" w:hint="cs"/>
          <w:rtl/>
        </w:rPr>
        <w:t xml:space="preserve"> רבי יוחנן וריש לקיש דאמרי תרווייהו אפילו בזמן שבית המקדש קיים האיר מזרח מתיר, והכתיב עד הביאכם, למצוה, משקרב העומר הותר חדש מיד, למצוה</w:t>
      </w:r>
      <w:r w:rsidR="0001664D" w:rsidRPr="0001664D">
        <w:rPr>
          <w:rStyle w:val="HebrewChar"/>
          <w:rFonts w:cs="FrankRuehl" w:hint="cs"/>
          <w:rtl/>
        </w:rPr>
        <w:t>...</w:t>
      </w:r>
      <w:r w:rsidRPr="0001664D">
        <w:rPr>
          <w:rStyle w:val="HebrewChar"/>
          <w:rFonts w:cs="FrankRuehl" w:hint="cs"/>
          <w:rtl/>
        </w:rPr>
        <w:t xml:space="preserve"> (שם סח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והחיטין והשעורין והכוסמין והשיבולת שועל והשיפון הרי אלו חייבין בחלה ומצטרפין זה עם זה ואסורים בחדש מלפני הפסח ומלקצור לפני העומר, ואם השרישו קודם לעומר העומר מתירן, ואם לאו אסורין עד שיבא העומר הבא</w:t>
      </w:r>
      <w:r w:rsidR="0001664D" w:rsidRPr="0001664D">
        <w:rPr>
          <w:rStyle w:val="HebrewChar"/>
          <w:rFonts w:cs="FrankRuehl" w:hint="cs"/>
          <w:rtl/>
        </w:rPr>
        <w:t>...</w:t>
      </w:r>
      <w:r w:rsidRPr="0001664D">
        <w:rPr>
          <w:rStyle w:val="HebrewChar"/>
          <w:rFonts w:cs="FrankRuehl" w:hint="cs"/>
          <w:rtl/>
        </w:rPr>
        <w:t xml:space="preserve"> מנין לעומר שמתיר בהשרשה</w:t>
      </w:r>
      <w:r w:rsidR="0001664D" w:rsidRPr="0001664D">
        <w:rPr>
          <w:rStyle w:val="HebrewChar"/>
          <w:rFonts w:cs="FrankRuehl" w:hint="cs"/>
          <w:rtl/>
        </w:rPr>
        <w:t>...</w:t>
      </w:r>
      <w:r w:rsidRPr="0001664D">
        <w:rPr>
          <w:rStyle w:val="HebrewChar"/>
          <w:rFonts w:cs="FrankRuehl" w:hint="cs"/>
          <w:rtl/>
        </w:rPr>
        <w:t xml:space="preserve"> אלא אמר רבא אשר תזרע, משעת זריעה, אמר ליה רב פפא לרבא אי הכי אף על גב דלא השריש נמי, אמר ליה סודני, בשדה כתיב.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קוצרין בית השלחין שבעמקים אבל לא גודשין, אנשי יריחו היו קוצרין ברצון חכמים וגודשין שלא ברצון חכמים ולא מיחו בידם. קוצר לשחת ומאכיל לבהמה, אמר רבי יהודה אימתי בזמן שמתחיל עד שלא הביאה שליש, רבי שמעון אומר יקצור ויאכיל אף משהביאה שליש, וקוצרין מפני נטיעות מפני בית האבל, מפני ביטול בית המדרש, לא יעשה אותן כריכות אבל מניחן צבתים</w:t>
      </w:r>
      <w:r w:rsidR="0001664D" w:rsidRPr="0001664D">
        <w:rPr>
          <w:rStyle w:val="HebrewChar"/>
          <w:rFonts w:cs="FrankRuehl" w:hint="cs"/>
          <w:rtl/>
        </w:rPr>
        <w:t>...</w:t>
      </w:r>
      <w:r w:rsidRPr="0001664D">
        <w:rPr>
          <w:rStyle w:val="HebrewChar"/>
          <w:rFonts w:cs="FrankRuehl" w:hint="cs"/>
          <w:rtl/>
        </w:rPr>
        <w:t xml:space="preserve"> (שם עא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ואסורין בחדש מלפני הפסח, אית תניי תני מלפני הפסח, ואית תניי תני מלפני העומר, מאן דאמר מלפני הפסח מסייע ליה לרבי יוחנן, מאן דאמר מלפני העומר מסייע ליה לחזקיה, דאמר רבי יונה בשם חזקיה בשעת הקרבן הקרבן מתיר, שלא בשעת הקרבן היום מתיר</w:t>
      </w:r>
      <w:r w:rsidR="0001664D" w:rsidRPr="0001664D">
        <w:rPr>
          <w:rStyle w:val="HebrewChar"/>
          <w:rFonts w:cs="FrankRuehl" w:hint="cs"/>
          <w:rtl/>
        </w:rPr>
        <w:t>...</w:t>
      </w:r>
      <w:r w:rsidRPr="0001664D">
        <w:rPr>
          <w:rStyle w:val="HebrewChar"/>
          <w:rFonts w:cs="FrankRuehl" w:hint="cs"/>
          <w:rtl/>
        </w:rPr>
        <w:t xml:space="preserve"> רבי יוחנן אמר בין בשעת קרבן בין שלא בשעת הקרבן היום מתיר, אמר רבי הילא טעמא דרבי יוחנן עד עצם היום הזה, מלמד שהיום מתיר, יכול אפילו בשעת הקרבן, תלמוד לומר עד הביאכם את קרבן, יכול הבאה ממש, תלמוד לומר עד עצם היום הזה, הא כיצד, טול מבינתיים זמן הבאה (אסור עד זמן הבאת הקרבן), מודה רבי יוחנן באיסור שהוא אסור, (אינו עובר בלאו, אבל אסור לאכול). איסורו מהו, רבי ירמיה אמר איסורו דבר תורה, רבי יונה ורבי יוסי תרווייהון אמרין איסורו מדבריהן</w:t>
      </w:r>
      <w:r w:rsidR="0001664D" w:rsidRPr="0001664D">
        <w:rPr>
          <w:rStyle w:val="HebrewChar"/>
          <w:rFonts w:cs="FrankRuehl" w:hint="cs"/>
          <w:rtl/>
        </w:rPr>
        <w:t>...</w:t>
      </w:r>
      <w:r w:rsidRPr="0001664D">
        <w:rPr>
          <w:rStyle w:val="HebrewChar"/>
          <w:rFonts w:cs="FrankRuehl" w:hint="cs"/>
          <w:rtl/>
        </w:rPr>
        <w:t xml:space="preserve"> (חלה ג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יונה בעי קמי רבי ירמיה בשעה שנכנסו ישראל לארץ ומצאו קמה לחה, מהו שתהא אסורה משום חדש, אמר ליה למה לא, עד כדון לחה אפילו יבשה</w:t>
      </w:r>
      <w:r w:rsidR="0001664D" w:rsidRPr="0001664D">
        <w:rPr>
          <w:rStyle w:val="HebrewChar"/>
          <w:rFonts w:cs="FrankRuehl" w:hint="cs"/>
          <w:rtl/>
        </w:rPr>
        <w:t>...</w:t>
      </w:r>
      <w:r w:rsidRPr="0001664D">
        <w:rPr>
          <w:rStyle w:val="HebrewChar"/>
          <w:rFonts w:cs="FrankRuehl" w:hint="cs"/>
          <w:rtl/>
        </w:rPr>
        <w:t xml:space="preserve"> כך אני אומר לא יאכלו ישראל מצה בלילי פסח, אמר רבי יונה מן נפקות תהית דלא אמרת ליה, שנייא היא שמצות עשה דוחה למצות לא תעשה</w:t>
      </w:r>
      <w:r w:rsidR="0001664D" w:rsidRPr="0001664D">
        <w:rPr>
          <w:rStyle w:val="HebrewChar"/>
          <w:rFonts w:cs="FrankRuehl" w:hint="cs"/>
          <w:rtl/>
        </w:rPr>
        <w:t>...</w:t>
      </w:r>
      <w:r w:rsidRPr="0001664D">
        <w:rPr>
          <w:rStyle w:val="HebrewChar"/>
          <w:rFonts w:cs="FrankRuehl" w:hint="cs"/>
          <w:rtl/>
        </w:rPr>
        <w:t xml:space="preserve"> (שם י ב,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החדש אסור מן התורה בכל מקום</w:t>
      </w:r>
      <w:r w:rsidR="0001664D" w:rsidRPr="0001664D">
        <w:rPr>
          <w:rStyle w:val="HebrewChar"/>
          <w:rFonts w:cs="FrankRuehl" w:hint="cs"/>
          <w:rtl/>
        </w:rPr>
        <w:t>...</w:t>
      </w:r>
      <w:r w:rsidRPr="0001664D">
        <w:rPr>
          <w:rStyle w:val="HebrewChar"/>
          <w:rFonts w:cs="FrankRuehl" w:hint="cs"/>
          <w:rtl/>
        </w:rPr>
        <w:t xml:space="preserve"> (ערלה כ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 הונא בשם ר' אליעזר בנו של ר' יוסי הגלילי אמר אפילו אותן שכתוב בהן (ישעיה ס"ה) כי הנני בורא שמים חדשים כבר הן ברואין מששת ימי בראשית, הה"ד (שם ס"ו) כי כאשר השמים החדשים והארץ החדשה, ארץ חדשה אין כתיב כאן אלא החדשה. (בראשית פרשה א יח)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רבי פנחס בשם רבי שמואל אמר אפילו שם חדש שהקב"ה עתיד לקרא לירושלים, שנאמר (ירמיה ג') בעת ההיא יקראו לירושלים כסא ה', היה אברהם יודע. רבי ברכיה ורבי חייא ורבנן דתמן בשם רבי יהודה אין יום ויום שאין הקב"ה מחדש הלכה בבית דין של מעלה, מאי טעמא, (איוב ל"ב) שמעו שמע ברגז קולו והגה מפיו </w:t>
      </w:r>
      <w:r w:rsidRPr="0001664D">
        <w:rPr>
          <w:rStyle w:val="HebrewChar"/>
          <w:rFonts w:cs="FrankRuehl" w:hint="cs"/>
          <w:rtl/>
        </w:rPr>
        <w:lastRenderedPageBreak/>
        <w:t>יצא, ואין הגה אלא תורה</w:t>
      </w:r>
      <w:r w:rsidR="0001664D" w:rsidRPr="0001664D">
        <w:rPr>
          <w:rStyle w:val="HebrewChar"/>
          <w:rFonts w:cs="FrankRuehl" w:hint="cs"/>
          <w:rtl/>
        </w:rPr>
        <w:t>...</w:t>
      </w:r>
      <w:r w:rsidRPr="0001664D">
        <w:rPr>
          <w:rStyle w:val="HebrewChar"/>
          <w:rFonts w:cs="FrankRuehl" w:hint="cs"/>
          <w:rtl/>
        </w:rPr>
        <w:t xml:space="preserve"> (שם פרשה מט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א"ר לוי אברהם חידש זקנה, יצחק חידש יסורין, יעקב חידש חולי, חזקיהו חידש חולי שנתרפא</w:t>
      </w:r>
      <w:r w:rsidRPr="0001664D">
        <w:rPr>
          <w:rStyle w:val="HebrewChar"/>
          <w:rFonts w:cs="FrankRuehl" w:hint="cs"/>
          <w:rtl/>
        </w:rPr>
        <w:t>...</w:t>
      </w:r>
      <w:r w:rsidR="0000412F" w:rsidRPr="0001664D">
        <w:rPr>
          <w:rStyle w:val="HebrewChar"/>
          <w:rFonts w:cs="FrankRuehl" w:hint="cs"/>
          <w:rtl/>
        </w:rPr>
        <w:t xml:space="preserve"> (שם פרשה סה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כתיב חדשים לבקרים רבה אמונתך (איכה ג'), א"ר שמעון בר אבא על שאתה מחדשנו כל בקר ובקר אנו יודעים שאמונתך רבה להחיות לנו את המתים. א"ר אלכסנדרי ממה שאתה מחדשנו בבוקרן של מלכיות אנו יודעים שאמונתך רבה לגאלנו. ר' חלבו בשם ר' שמואל בר נחמן אמר לעולם אין כת של מעלה מקלסת ושונה, אלא בכל יום בורא הקב"ה כת של מלאכים חדשה והן אומרין שירה חדשה לפניו והולכין להם</w:t>
      </w:r>
      <w:r w:rsidR="0001664D" w:rsidRPr="0001664D">
        <w:rPr>
          <w:rStyle w:val="HebrewChar"/>
          <w:rFonts w:cs="FrankRuehl" w:hint="cs"/>
          <w:rtl/>
        </w:rPr>
        <w:t>...</w:t>
      </w:r>
      <w:r w:rsidRPr="0001664D">
        <w:rPr>
          <w:rStyle w:val="HebrewChar"/>
          <w:rFonts w:cs="FrankRuehl" w:hint="cs"/>
          <w:rtl/>
        </w:rPr>
        <w:t xml:space="preserve"> (שם פרשה עח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דבר אחר החודש הזה לכם, הדא הוא דכתיב (ישעיה מ"ב) הראשונות הנה באו וחדשות אני מגיד, וכי יש לעתיד לבא חדשות, והא כתיב (קהלת א') מה שהיה הוא שיהיה, אלא </w:t>
      </w:r>
      <w:r>
        <w:rPr>
          <w:rStyle w:val="HebrewChar"/>
          <w:rtl/>
        </w:rPr>
        <w:t> </w:t>
      </w:r>
      <w:r w:rsidRPr="0001664D">
        <w:rPr>
          <w:rStyle w:val="HebrewChar"/>
          <w:rFonts w:cs="FrankRuehl" w:hint="cs"/>
          <w:bCs/>
          <w:rtl/>
        </w:rPr>
        <w:t xml:space="preserve">מוצאין אנו י' דברים שעתיד הקב"ה לחדש לעתיד לבא, </w:t>
      </w:r>
      <w:r>
        <w:rPr>
          <w:rStyle w:val="HebrewChar"/>
          <w:rtl/>
        </w:rPr>
        <w:t> </w:t>
      </w:r>
      <w:r w:rsidR="0001664D" w:rsidRPr="0001664D">
        <w:rPr>
          <w:rStyle w:val="HebrewChar"/>
          <w:rFonts w:cs="FrankRuehl" w:hint="cs"/>
          <w:rtl/>
        </w:rPr>
        <w:t xml:space="preserve"> </w:t>
      </w:r>
      <w:r w:rsidRPr="0001664D">
        <w:rPr>
          <w:rStyle w:val="HebrewChar"/>
          <w:rFonts w:cs="FrankRuehl" w:hint="cs"/>
          <w:rtl/>
        </w:rPr>
        <w:t>הראשונה, שהוא עתיד להאיר לעולם, שנאמר (ישעיה ס') לא יהיה לך עוד השמש לאור יומם וגו'</w:t>
      </w:r>
      <w:r w:rsidR="0001664D" w:rsidRPr="0001664D">
        <w:rPr>
          <w:rStyle w:val="HebrewChar"/>
          <w:rFonts w:cs="FrankRuehl" w:hint="cs"/>
          <w:rtl/>
        </w:rPr>
        <w:t>...</w:t>
      </w:r>
      <w:r w:rsidRPr="0001664D">
        <w:rPr>
          <w:rStyle w:val="HebrewChar"/>
          <w:rFonts w:cs="FrankRuehl" w:hint="cs"/>
          <w:rtl/>
        </w:rPr>
        <w:t xml:space="preserve"> השניה מוציא מים חיים מירושלים ומרפא בהם כל שיש לו מחלה</w:t>
      </w:r>
      <w:r w:rsidR="0001664D" w:rsidRPr="0001664D">
        <w:rPr>
          <w:rStyle w:val="HebrewChar"/>
          <w:rFonts w:cs="FrankRuehl" w:hint="cs"/>
          <w:rtl/>
        </w:rPr>
        <w:t>...</w:t>
      </w:r>
      <w:r w:rsidRPr="0001664D">
        <w:rPr>
          <w:rStyle w:val="HebrewChar"/>
          <w:rFonts w:cs="FrankRuehl" w:hint="cs"/>
          <w:rtl/>
        </w:rPr>
        <w:t xml:space="preserve"> השלישית עושה האילנות ליתן פירותיהן בכל חדש</w:t>
      </w:r>
      <w:r w:rsidR="0001664D" w:rsidRPr="0001664D">
        <w:rPr>
          <w:rStyle w:val="HebrewChar"/>
          <w:rFonts w:cs="FrankRuehl" w:hint="cs"/>
          <w:rtl/>
        </w:rPr>
        <w:t>...</w:t>
      </w:r>
      <w:r w:rsidRPr="0001664D">
        <w:rPr>
          <w:rStyle w:val="HebrewChar"/>
          <w:rFonts w:cs="FrankRuehl" w:hint="cs"/>
          <w:rtl/>
        </w:rPr>
        <w:t xml:space="preserve"> הרביעית שהם בונין כל ערים החרבות ואין מקום חרב לעולם</w:t>
      </w:r>
      <w:r w:rsidR="0001664D" w:rsidRPr="0001664D">
        <w:rPr>
          <w:rStyle w:val="HebrewChar"/>
          <w:rFonts w:cs="FrankRuehl" w:hint="cs"/>
          <w:rtl/>
        </w:rPr>
        <w:t>...</w:t>
      </w:r>
      <w:r w:rsidRPr="0001664D">
        <w:rPr>
          <w:rStyle w:val="HebrewChar"/>
          <w:rFonts w:cs="FrankRuehl" w:hint="cs"/>
          <w:rtl/>
        </w:rPr>
        <w:t xml:space="preserve"> (שמות פרשה טו כא, וראה שם עוד וערך לעתיד לבא)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 אחא בש"ר חלפתא כל מה שהקב"ה עתיד לעשותו ולחדש בעולמו לעתיד לבא כבר הקדים ועשה מקצת על ידי נביא בעולם הזה, אני הוא שעתיד לעשות ים יבשה, כבר עשיתי כן בעולם הזה, ואתה הרם את מטך וגו'</w:t>
      </w:r>
      <w:r w:rsidR="0001664D" w:rsidRPr="0001664D">
        <w:rPr>
          <w:rStyle w:val="HebrewChar"/>
          <w:rFonts w:cs="FrankRuehl" w:hint="cs"/>
          <w:rtl/>
        </w:rPr>
        <w:t>...</w:t>
      </w:r>
      <w:r w:rsidRPr="0001664D">
        <w:rPr>
          <w:rStyle w:val="HebrewChar"/>
          <w:rFonts w:cs="FrankRuehl" w:hint="cs"/>
          <w:rtl/>
        </w:rPr>
        <w:t xml:space="preserve"> (קהלת פרשה ג יח,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ילמדנו רבינו, הבונה בית חדש כיצד צריך לברך, כך שנו רבותינו ז"ל הבונה בית חדש מברך שהחיינו, כדי שיעשה נחת רוח ליוצרו</w:t>
      </w:r>
      <w:r w:rsidR="0001664D" w:rsidRPr="0001664D">
        <w:rPr>
          <w:rStyle w:val="HebrewChar"/>
          <w:rFonts w:cs="FrankRuehl" w:hint="cs"/>
          <w:rtl/>
        </w:rPr>
        <w:t>...</w:t>
      </w:r>
      <w:r w:rsidRPr="0001664D">
        <w:rPr>
          <w:rStyle w:val="HebrewChar"/>
          <w:rFonts w:cs="FrankRuehl" w:hint="cs"/>
          <w:rtl/>
        </w:rPr>
        <w:t xml:space="preserve"> (בראשית 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אמר הקב"ה (לדור אנוש), אתם עשיתם מעשה חדש וקראתם עצמכם בשמי, ואף אני אעשה מעשה חדש ואקרא עצמי בשמי, וכן הוא אומר הקורא למי הים וישפכם על פני כל הארץ ה' </w:t>
      </w:r>
      <w:r w:rsidR="0000412F" w:rsidRPr="0001664D">
        <w:rPr>
          <w:rStyle w:val="HebrewChar"/>
          <w:rFonts w:cs="FrankRuehl" w:hint="cs"/>
          <w:rtl/>
        </w:rPr>
        <w:lastRenderedPageBreak/>
        <w:t>שמו (עמוס ה'). רבי אליעזר אומר נקראו אלהים חדשים, שהן עושין אחרים חדשים בכל יום, כיצד, יש לו אלוה של זהב, נצרך עשה אותו של כסף, נצרך עשאו של נחשת, נצרך עשאו של ברזל עד שיעשה אותו של עץ, שנאמר (דברים ל"ב) חדשים מקרוב באו. (יתרו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שוחר טוב: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שיר חדש וגו'</w:t>
      </w:r>
      <w:r w:rsidR="0001664D" w:rsidRPr="0001664D">
        <w:rPr>
          <w:rStyle w:val="HebrewChar"/>
          <w:rFonts w:cs="FrankRuehl" w:hint="cs"/>
          <w:rtl/>
        </w:rPr>
        <w:t>...</w:t>
      </w:r>
      <w:r w:rsidRPr="0001664D">
        <w:rPr>
          <w:rStyle w:val="HebrewChar"/>
          <w:rFonts w:cs="FrankRuehl" w:hint="cs"/>
          <w:rtl/>
        </w:rPr>
        <w:t xml:space="preserve"> אמר הקב"ה כשם שעשיתי אני כל החדשות אף אתם תאמרו שיר חדש לי, שנאמר שירו לה' שיר חדש</w:t>
      </w:r>
      <w:r w:rsidR="0001664D" w:rsidRPr="0001664D">
        <w:rPr>
          <w:rStyle w:val="HebrewChar"/>
          <w:rFonts w:cs="FrankRuehl" w:hint="cs"/>
          <w:rtl/>
        </w:rPr>
        <w:t>...</w:t>
      </w:r>
      <w:r w:rsidRPr="0001664D">
        <w:rPr>
          <w:rStyle w:val="HebrewChar"/>
          <w:rFonts w:cs="FrankRuehl" w:hint="cs"/>
          <w:rtl/>
        </w:rPr>
        <w:t xml:space="preserve"> (מזמור קמט)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בכל מושבותיכם - נחלקו בו חכמי ישראל (קדושין ל"ו), יש שלמדו מכאן שהחדש נוהג בחוצה לארץ, ויש אומרים לא בא אלא ללמד שלא נצטוו על החדש אלא לאחר ירושה וישיבה משכבשו וחלקו. (ויקרא כג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ואל יעוור עיני המשתבש בפסוק "ולחם וקלי וכרמל לא תאכלו עד עצם היום הזה עד הביאכם את קרבן אלקיכם, חקת עולם לדורותיכם בכל מושבותיכם", כי החדש אסור מן התורה בכל מקום, כי אמר הכתוב שלא נאכל לחם וקלי וכרמל לעולם בכל מושבותיכם עד עצם היום שנביא הקרבן בבית הבחירה, ואם אין קרבן לא יאסר מכאן ואילך כי לא אמר לא תאכלו עד הביאכם את קרבן אלקיכם, אבל האיסור הוא עד עצם היום הזה בלבד</w:t>
      </w:r>
      <w:r w:rsidRPr="0001664D">
        <w:rPr>
          <w:rStyle w:val="HebrewChar"/>
          <w:rFonts w:cs="FrankRuehl" w:hint="cs"/>
          <w:rtl/>
        </w:rPr>
        <w:t>...</w:t>
      </w:r>
      <w:r w:rsidR="0000412F" w:rsidRPr="0001664D">
        <w:rPr>
          <w:rStyle w:val="HebrewChar"/>
          <w:rFonts w:cs="FrankRuehl" w:hint="cs"/>
          <w:rtl/>
        </w:rPr>
        <w:t xml:space="preserve"> (ויקרא ז כה)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מנחה חדשה - שלא יובא בית ה' מנחה עד שיביאו זאת. והוצרך לומר חקת עולם לדורותיכם בכל מושבותיכם באיסור החדש ובשביתת חג השבועות, מפני שהוא תלוי בהנפת העומר ובמנחה חדשה, לומר שאפילו אחרי גלותינו בחוצה לארץ שאין עומר ומנחה יצוה בהם, כי החדש אסור מן התורה בכל מקום</w:t>
      </w:r>
      <w:r w:rsidR="0001664D" w:rsidRPr="0001664D">
        <w:rPr>
          <w:rStyle w:val="HebrewChar"/>
          <w:rFonts w:cs="FrankRuehl" w:hint="cs"/>
          <w:rtl/>
        </w:rPr>
        <w:t>...</w:t>
      </w:r>
      <w:r w:rsidRPr="0001664D">
        <w:rPr>
          <w:rStyle w:val="HebrewChar"/>
          <w:rFonts w:cs="FrankRuehl" w:hint="cs"/>
          <w:rtl/>
        </w:rPr>
        <w:t xml:space="preserve"> (שם כג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מעבור הארץ - מהישן, שהיה לפני העומר ואין מצות עשה דמצות דוחה לא תעשה דחדש שאינה כתובה בצדה, ותגרי האומות מכרו להם. </w:t>
      </w:r>
      <w:r w:rsidRPr="0001664D">
        <w:rPr>
          <w:rStyle w:val="HebrewChar"/>
          <w:rFonts w:cs="FrankRuehl" w:hint="cs"/>
          <w:rtl/>
        </w:rPr>
        <w:lastRenderedPageBreak/>
        <w:t>(יהושע ה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00412F" w:rsidP="0001664D">
      <w:pPr>
        <w:pStyle w:val="NormalPar"/>
        <w:widowControl w:val="0"/>
        <w:spacing w:line="254" w:lineRule="exact"/>
        <w:jc w:val="both"/>
        <w:rPr>
          <w:rStyle w:val="HebrewChar"/>
          <w:rFonts w:cs="FrankRuehl" w:hint="cs"/>
          <w:bCs/>
          <w:rtl/>
        </w:rPr>
      </w:pPr>
      <w:r w:rsidRPr="0001664D">
        <w:rPr>
          <w:rStyle w:val="HebrewChar"/>
          <w:rFonts w:cs="FrankRuehl" w:hint="cs"/>
          <w:rtl/>
        </w:rPr>
        <w:t xml:space="preserve">החדש כיצד,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כל אחד מחמשת מיני תבואה בלבד אסור לאכול מהחדש שלו קודם שיקרב העומר בט"ז בניסן, שנאמר "ולחם וקלי וכרמל לא תאכלו", וכל האוכל כזית מן החדש קודם הקרבת העומר לוקה מן התורה בכל מקום ובכל זמן בין בארץ בין בחוצה לארץ, בין בפני הבית בין שלא בפני הבית, אלא שבזמן שיש מקדש משיקרב העומר הותר החדש בירושלים, והמקומות הרחוקים מותרים אחר חצות שאין בית דין מתעצלים בו אחר חצות, ובזמן שאין בית המקדש כל היום כולו אסור מן התורה, ובזמן הזה במקומות שעושין שני ימים טובים, החדש אסור כל יום י"ז עד לערב מדברי סופרים</w:t>
      </w:r>
      <w:r w:rsidR="0001664D" w:rsidRPr="0001664D">
        <w:rPr>
          <w:rStyle w:val="HebrewChar"/>
          <w:rFonts w:cs="FrankRuehl" w:hint="cs"/>
          <w:b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כל תבואה שהשרישה קודם הקרבת העומר אף על פי שלא נגמרה אלא אחר שקרב מותרת באכילה משקרב העומר, ותבואה שהשרישה אחר שקרב העומר, אף על פי שהיתה זרועה קודם שקרב העומר הרי זו אסורה עד שיקרב העומר של שנה הבאה.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ודין זה בכל מקום ובכל זמן מן התורה</w:t>
      </w:r>
      <w:r w:rsidR="0001664D" w:rsidRPr="0001664D">
        <w:rPr>
          <w:rStyle w:val="HebrewChar"/>
          <w:rFonts w:cs="FrankRuehl" w:hint="cs"/>
          <w:rtl/>
        </w:rPr>
        <w:t>...</w:t>
      </w:r>
      <w:r w:rsidRPr="0001664D">
        <w:rPr>
          <w:rStyle w:val="HebrewChar"/>
          <w:rFonts w:cs="FrankRuehl" w:hint="cs"/>
          <w:rtl/>
        </w:rPr>
        <w:t xml:space="preserve"> (מאכלות אסורות פרק י ב והלאה,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והוא הדין לתבואה חדשה שנתערבה בישנה מלפני העומר אוסרת בכל שהוא, שהרי יש לה מתירין, שלאחר העומר יותר הכל</w:t>
      </w:r>
      <w:r w:rsidR="0001664D" w:rsidRPr="0001664D">
        <w:rPr>
          <w:rStyle w:val="HebrewChar"/>
          <w:rFonts w:cs="FrankRuehl" w:hint="cs"/>
          <w:rtl/>
        </w:rPr>
        <w:t>...</w:t>
      </w:r>
      <w:r w:rsidRPr="0001664D">
        <w:rPr>
          <w:rStyle w:val="HebrewChar"/>
          <w:rFonts w:cs="FrankRuehl" w:hint="cs"/>
          <w:rtl/>
        </w:rPr>
        <w:t xml:space="preserve"> (שם פרק טו 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אסור לקצר בארץ ישראל מין מחמשת מיני תבואה קודם לקצירת העומר, שנאמר "ראשית קצירכם", שיהיה תחלה לכל הנקצרים. במה דברים אמורים בקציר שראוי להביא ממנו עומר, אבל בית השלחין שבעמקים, הואיל ואינו ראוי להביא ממנו קוצרין אותו מלפני העומר אבל לא יגדוש</w:t>
      </w:r>
      <w:r w:rsidR="0001664D" w:rsidRPr="0001664D">
        <w:rPr>
          <w:rStyle w:val="HebrewChar"/>
          <w:rFonts w:cs="FrankRuehl" w:hint="cs"/>
          <w:rtl/>
        </w:rPr>
        <w:t>...</w:t>
      </w:r>
      <w:r w:rsidRPr="0001664D">
        <w:rPr>
          <w:rStyle w:val="HebrewChar"/>
          <w:rFonts w:cs="FrankRuehl" w:hint="cs"/>
          <w:rtl/>
        </w:rPr>
        <w:t xml:space="preserve"> תבואה שלא הביאה שליש מותר לקצור ממנה להאכיל לבהמה, וקוצרין מפני הנטיעות שלא יפסדו</w:t>
      </w:r>
      <w:r w:rsidR="0001664D" w:rsidRPr="0001664D">
        <w:rPr>
          <w:rStyle w:val="HebrewChar"/>
          <w:rFonts w:cs="FrankRuehl" w:hint="cs"/>
          <w:rtl/>
        </w:rPr>
        <w:t>...</w:t>
      </w:r>
      <w:r w:rsidRPr="0001664D">
        <w:rPr>
          <w:rStyle w:val="HebrewChar"/>
          <w:rFonts w:cs="FrankRuehl" w:hint="cs"/>
          <w:rtl/>
        </w:rPr>
        <w:t xml:space="preserve"> ואף על פי שמותר לקצור לא יעשה אותן כריכות כדרך הקוצרין אלא יניחם צבתים</w:t>
      </w:r>
      <w:r w:rsidR="0001664D" w:rsidRPr="0001664D">
        <w:rPr>
          <w:rStyle w:val="HebrewChar"/>
          <w:rFonts w:cs="FrankRuehl" w:hint="cs"/>
          <w:rtl/>
        </w:rPr>
        <w:t>...</w:t>
      </w:r>
      <w:r w:rsidRPr="0001664D">
        <w:rPr>
          <w:rStyle w:val="HebrewChar"/>
          <w:rFonts w:cs="FrankRuehl" w:hint="cs"/>
          <w:rtl/>
        </w:rPr>
        <w:t xml:space="preserve"> (תמידין ומוספין פרק ז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שלא לאכול מתבואה חדשה קודם כלות יום ששה עשר בניסן</w:t>
      </w:r>
      <w:r w:rsidR="0001664D" w:rsidRPr="0001664D">
        <w:rPr>
          <w:rStyle w:val="HebrewChar"/>
          <w:rFonts w:cs="FrankRuehl" w:hint="cs"/>
          <w:rtl/>
        </w:rPr>
        <w:t>...</w:t>
      </w:r>
      <w:r w:rsidRPr="0001664D">
        <w:rPr>
          <w:rStyle w:val="HebrewChar"/>
          <w:rFonts w:cs="FrankRuehl" w:hint="cs"/>
          <w:rtl/>
        </w:rPr>
        <w:t xml:space="preserve"> משרשי המצוה, לפי שעיקר </w:t>
      </w:r>
      <w:r w:rsidRPr="0001664D">
        <w:rPr>
          <w:rStyle w:val="HebrewChar"/>
          <w:rFonts w:cs="FrankRuehl" w:hint="cs"/>
          <w:rtl/>
        </w:rPr>
        <w:lastRenderedPageBreak/>
        <w:t>מחיתן של בריות הוא בתבואות, ועל כן ראוי להקריב מהן קרבן לשם אשר נתנן טרם יהנו מהן בריותיו</w:t>
      </w:r>
      <w:r w:rsidR="0001664D" w:rsidRPr="0001664D">
        <w:rPr>
          <w:rStyle w:val="HebrewChar"/>
          <w:rFonts w:cs="FrankRuehl" w:hint="cs"/>
          <w:rtl/>
        </w:rPr>
        <w:t>...</w:t>
      </w:r>
      <w:r w:rsidRPr="0001664D">
        <w:rPr>
          <w:rStyle w:val="HebrewChar"/>
          <w:rFonts w:cs="FrankRuehl" w:hint="cs"/>
          <w:rtl/>
        </w:rPr>
        <w:t xml:space="preserve"> (אמור מצוה שג)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שלא לאכול קלי מתבואה חדשה קודם הזמן הנזכר, כלומר אף על פי שלא עשה פת מן התבואה ולא טחנה ולא רקדה אלא שקלה מן החטים או מן השעורים באור</w:t>
      </w:r>
      <w:r w:rsidR="0001664D" w:rsidRPr="0001664D">
        <w:rPr>
          <w:rStyle w:val="HebrewChar"/>
          <w:rFonts w:cs="FrankRuehl" w:hint="cs"/>
          <w:rtl/>
        </w:rPr>
        <w:t>...</w:t>
      </w:r>
      <w:r w:rsidRPr="0001664D">
        <w:rPr>
          <w:rStyle w:val="HebrewChar"/>
          <w:rFonts w:cs="FrankRuehl" w:hint="cs"/>
          <w:rtl/>
        </w:rPr>
        <w:t xml:space="preserve"> שלא נאכל כרמל חדש קודם הזמן הנזכר, וכרמל נקרא תבואה קלויה בשבלים</w:t>
      </w:r>
      <w:r w:rsidR="0001664D" w:rsidRPr="0001664D">
        <w:rPr>
          <w:rStyle w:val="HebrewChar"/>
          <w:rFonts w:cs="FrankRuehl" w:hint="cs"/>
          <w:rtl/>
        </w:rPr>
        <w:t>...</w:t>
      </w:r>
      <w:r w:rsidRPr="0001664D">
        <w:rPr>
          <w:rStyle w:val="HebrewChar"/>
          <w:rFonts w:cs="FrankRuehl" w:hint="cs"/>
          <w:rtl/>
        </w:rPr>
        <w:t xml:space="preserve"> (שם מצוה דש ושה)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ועוד כי כל דבר המתחדש, כמו הירח שמתחדש אחר שלשים יום, חדוש שלו הוא אמיתת עצם הוויתו, כמו האדם שנולד הלידה היא אמיתת הווייתו, ולא כך כאשר כבר נמצא והוא מוסיף עליו בגידול, אין זה אמיתת הווייתו</w:t>
      </w:r>
      <w:r w:rsidRPr="0001664D">
        <w:rPr>
          <w:rStyle w:val="HebrewChar"/>
          <w:rFonts w:cs="FrankRuehl" w:hint="cs"/>
          <w:rtl/>
        </w:rPr>
        <w:t>...</w:t>
      </w:r>
      <w:r w:rsidR="0000412F" w:rsidRPr="0001664D">
        <w:rPr>
          <w:rStyle w:val="HebrewChar"/>
          <w:rFonts w:cs="FrankRuehl" w:hint="cs"/>
          <w:rtl/>
        </w:rPr>
        <w:t xml:space="preserve"> (תפארת ישראל פרק יח)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וראוי להצטער מאד על מצוה זו שאין נזהרים בה אלא בני עליה והם מועטים אודות ההקלים שהוזכרו בטור יו"ד סימן רצ"ג שהתיר הראש</w:t>
      </w:r>
      <w:r w:rsidRPr="0001664D">
        <w:rPr>
          <w:rStyle w:val="HebrewChar"/>
          <w:rFonts w:cs="FrankRuehl" w:hint="cs"/>
          <w:rtl/>
        </w:rPr>
        <w:t>...</w:t>
      </w:r>
      <w:r w:rsidR="0000412F" w:rsidRPr="0001664D">
        <w:rPr>
          <w:rStyle w:val="HebrewChar"/>
          <w:rFonts w:cs="FrankRuehl" w:hint="cs"/>
          <w:rtl/>
        </w:rPr>
        <w:t xml:space="preserve"> דעו בני יצ"ו זכני ה' להיות מרביץ תורה כמעט בכל המדינות, ועיני ראו שחילוק גדול יש בארצות, באלו הארצות שהיה הרא"ש וכן המרדכי שהביא את דברי הראבי"ה הם היו דרים בארצות החום, ושם באמת רוב נשרש קודם לעומר, אבל בארץ פולין, ומכל שכן ארץ רוסיא</w:t>
      </w:r>
      <w:r w:rsidRPr="0001664D">
        <w:rPr>
          <w:rStyle w:val="HebrewChar"/>
          <w:rFonts w:cs="FrankRuehl" w:hint="cs"/>
          <w:rtl/>
        </w:rPr>
        <w:t>...</w:t>
      </w:r>
      <w:r w:rsidR="0000412F" w:rsidRPr="0001664D">
        <w:rPr>
          <w:rStyle w:val="HebrewChar"/>
          <w:rFonts w:cs="FrankRuehl" w:hint="cs"/>
          <w:rtl/>
        </w:rPr>
        <w:t xml:space="preserve"> שם על הרוב ורוב דרוב נשרש אחר העומר</w:t>
      </w:r>
      <w:r w:rsidRPr="0001664D">
        <w:rPr>
          <w:rStyle w:val="HebrewChar"/>
          <w:rFonts w:cs="FrankRuehl" w:hint="cs"/>
          <w:rtl/>
        </w:rPr>
        <w:t>...</w:t>
      </w:r>
      <w:r w:rsidR="0000412F" w:rsidRPr="0001664D">
        <w:rPr>
          <w:rStyle w:val="HebrewChar"/>
          <w:rFonts w:cs="FrankRuehl" w:hint="cs"/>
          <w:rtl/>
        </w:rPr>
        <w:t xml:space="preserve"> (שער האותיות כלל צ"ד)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תורה תמימה: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בכל מושבותיכם - לרבי אליעזר בכל מקום שאתם יושבים, ולחכמים לאחר ירושה וישיבה (קדושין ל"ז), אם כן לחכמים אין חדש נוהג בחוצה לארץ, וסתם משנה בפרק ג' דערלה החדש אסור מהתורה בכל מקום, בכל זאת פקפק הט"ז ומג"א ביורה דעה רצ"ג ס"ק ד' וס"ס תפ"ט אולי היא סתם ואחר כך מחלוקת. ויצא נגדם הגר"א שלא כדרכו בדברים בוטים, יו"ד רצ"ג ב', ואולי זה כדרך חז"ל בקדושין ל"ט א' האומר אין ערלה בחוצה לארץ לא יהא לו נין ונכד, ואולי מפני שאיסורו נוגע לכלל </w:t>
      </w:r>
      <w:r w:rsidRPr="0001664D">
        <w:rPr>
          <w:rStyle w:val="HebrewChar"/>
          <w:rFonts w:cs="FrankRuehl" w:hint="cs"/>
          <w:rtl/>
        </w:rPr>
        <w:lastRenderedPageBreak/>
        <w:t>ישראל</w:t>
      </w:r>
      <w:r w:rsidR="0001664D" w:rsidRPr="0001664D">
        <w:rPr>
          <w:rStyle w:val="HebrewChar"/>
          <w:rFonts w:cs="FrankRuehl" w:hint="cs"/>
          <w:rtl/>
        </w:rPr>
        <w:t>...</w:t>
      </w:r>
      <w:r w:rsidRPr="0001664D">
        <w:rPr>
          <w:rStyle w:val="HebrewChar"/>
          <w:rFonts w:cs="FrankRuehl" w:hint="cs"/>
          <w:rtl/>
        </w:rPr>
        <w:t xml:space="preserve"> (ויקרא כג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ולכן אמרו שירה חדשה, כי שיר בא מהמחשבה,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וחדש נופל על דבר למעלה מהטבע,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כנאמר "ואין כל חדש תחת השמש", הא למעלה מן השמש יש חדש</w:t>
      </w:r>
      <w:r w:rsidRPr="0001664D">
        <w:rPr>
          <w:rStyle w:val="HebrewChar"/>
          <w:rFonts w:cs="FrankRuehl" w:hint="cs"/>
          <w:rtl/>
        </w:rPr>
        <w:t>...</w:t>
      </w:r>
      <w:r w:rsidR="0000412F" w:rsidRPr="0001664D">
        <w:rPr>
          <w:rStyle w:val="HebrewChar"/>
          <w:rFonts w:cs="FrankRuehl" w:hint="cs"/>
          <w:rtl/>
        </w:rPr>
        <w:t xml:space="preserve"> (חלק ב ב)</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חובב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יתרו.</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חובר חבר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כשוף.</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חודש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(ראה גם: אלול, לוח, ניסן,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קדוש החודש, </w:t>
      </w:r>
      <w:r>
        <w:rPr>
          <w:rStyle w:val="HebrewChar"/>
          <w:rtl/>
        </w:rPr>
        <w:t> </w:t>
      </w:r>
      <w:r w:rsidR="0001664D" w:rsidRPr="0001664D">
        <w:rPr>
          <w:rStyle w:val="HebrewChar"/>
          <w:rFonts w:cs="FrankRuehl" w:hint="cs"/>
          <w:rtl/>
        </w:rPr>
        <w:t xml:space="preserve"> </w:t>
      </w:r>
      <w:r w:rsidRPr="0001664D">
        <w:rPr>
          <w:rStyle w:val="HebrewChar"/>
          <w:rFonts w:cs="FrankRuehl" w:hint="cs"/>
          <w:rtl/>
        </w:rPr>
        <w:t>תשרי)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ותצפנהו שלשה ירחים, אלו הם שלשה ירחים שדין קשה שורה בעולם, תמוז אב טבת</w:t>
      </w:r>
      <w:r w:rsidR="0001664D" w:rsidRPr="0001664D">
        <w:rPr>
          <w:rStyle w:val="HebrewChar"/>
          <w:rFonts w:cs="FrankRuehl" w:hint="cs"/>
          <w:rtl/>
        </w:rPr>
        <w:t>...</w:t>
      </w:r>
      <w:r w:rsidRPr="0001664D">
        <w:rPr>
          <w:rStyle w:val="HebrewChar"/>
          <w:rFonts w:cs="FrankRuehl" w:hint="cs"/>
          <w:rtl/>
        </w:rPr>
        <w:t xml:space="preserve"> (שמות קצג)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ולא קשה שלא כתוב זאת, החדש הזאת, (כי שם הלבנה הוא זאת), והוא משום כי זה וזאת מתקשרים יחד, ובמקום שיש זכר ונקבה ביחד אין השבח אלא לזכר, (ועל כן אומר החדש הזה ולא זאת), ועל כן אומר ראשון הוא לכם לחדשי השנה, לחדשי השנה ודאי, (ללמוד שסובב על המלכות הנקראת שנה, אלא תלה השבח בזכר). אמר ר' יהודה לכם לכם ב' פעמים למה, (החודש הזה לכם, ראשון הוא לכם), אמר ר' יצחק מהם נשמע יותר (שהוא רק לישראל ולא לשאר העמים), כמו שכתוב כי חלק ה' עמו, התקשרות הזאת (של החדש), הוא לכם ולא לשאר העמים. (בא קנט)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תנא א"ר שמעון, כתוב בעשור לחודש הזה ויקחו להם וגו', וכתוב, אך בעשור לחדש השביעי יום הכפורים הוא, נשמע מה שלמדנו</w:t>
      </w:r>
      <w:r w:rsidR="0001664D" w:rsidRPr="0001664D">
        <w:rPr>
          <w:rStyle w:val="HebrewChar"/>
          <w:rFonts w:cs="FrankRuehl" w:hint="cs"/>
          <w:rtl/>
        </w:rPr>
        <w:t>...</w:t>
      </w:r>
      <w:r w:rsidRPr="0001664D">
        <w:rPr>
          <w:rStyle w:val="HebrewChar"/>
          <w:rFonts w:cs="FrankRuehl" w:hint="cs"/>
          <w:rtl/>
        </w:rPr>
        <w:t xml:space="preserve"> אלא (שסובב על מה שלמדנו, שכתוב בעשור), דבר זה, (של לקיחת השה), בעשור תלוי, (שהוא בינה המאירה במלכות כנ"ל, ועל זה מביא מקודם ההקש מן עשור שבכאן לעשור של יום הכפורים, שהיא בינה כנודע). כתוב לחדש הזה, בחדש הזה היה צריך לומר, שכשבא ההארה </w:t>
      </w:r>
      <w:r w:rsidRPr="0001664D">
        <w:rPr>
          <w:rStyle w:val="HebrewChar"/>
          <w:rFonts w:cs="FrankRuehl" w:hint="cs"/>
          <w:rtl/>
        </w:rPr>
        <w:lastRenderedPageBreak/>
        <w:t>למדרגה הזו (שהיא המלכות, כתוב) לחדש הזה, (לחדש) בדיוק, (שהיא המלכות הנקראת חדש). (שם קעט)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בימי בחורותיך היינו ימי השנה, שהם ברורים לך ושמירה עליונה עליהם, והם ד' חדשים בשנה, אדר ניסן אייר סיון, אלו הם ימים שהקב"ה בחר בישראל ובהם עשה עמהם נסים, וכנסת ישראל מתעטרת בבעלה ומתקרבת אליו. (זהר חדש איכה פב)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מכילתא: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ראש חדשים, מגיד שניסן ראש לחדשים</w:t>
      </w:r>
      <w:r w:rsidR="0001664D" w:rsidRPr="0001664D">
        <w:rPr>
          <w:rStyle w:val="HebrewChar"/>
          <w:rFonts w:cs="FrankRuehl" w:hint="cs"/>
          <w:rtl/>
        </w:rPr>
        <w:t>...</w:t>
      </w:r>
      <w:r w:rsidRPr="0001664D">
        <w:rPr>
          <w:rStyle w:val="HebrewChar"/>
          <w:rFonts w:cs="FrankRuehl" w:hint="cs"/>
          <w:rtl/>
        </w:rPr>
        <w:t xml:space="preserve"> (בא פרשה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בחדש השלישי, מגיד שמונים חדשים ליציאת מצרים</w:t>
      </w:r>
      <w:r w:rsidR="0001664D" w:rsidRPr="0001664D">
        <w:rPr>
          <w:rStyle w:val="HebrewChar"/>
          <w:rFonts w:cs="FrankRuehl" w:hint="cs"/>
          <w:rtl/>
        </w:rPr>
        <w:t>...</w:t>
      </w:r>
      <w:r w:rsidRPr="0001664D">
        <w:rPr>
          <w:rStyle w:val="HebrewChar"/>
          <w:rFonts w:cs="FrankRuehl" w:hint="cs"/>
          <w:rtl/>
        </w:rPr>
        <w:t xml:space="preserve"> (יתרו-בחדש פרשה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רבי אלעזר אומר מניין לחודש ויום אחד אחר החודש, אף כאן חודש אחד ויום אחד אחר החודש, נאמר כאן ומעלה ונאמר להלן ומעלה</w:t>
      </w:r>
      <w:r w:rsidR="0001664D" w:rsidRPr="0001664D">
        <w:rPr>
          <w:rStyle w:val="HebrewChar"/>
          <w:rFonts w:cs="FrankRuehl" w:hint="cs"/>
          <w:rtl/>
        </w:rPr>
        <w:t>...</w:t>
      </w:r>
      <w:r w:rsidRPr="0001664D">
        <w:rPr>
          <w:rStyle w:val="HebrewChar"/>
          <w:rFonts w:cs="FrankRuehl" w:hint="cs"/>
          <w:rtl/>
        </w:rPr>
        <w:t xml:space="preserve"> (בחוקתי פרשה ג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ירח ימים שלשים יום, דבר אחר ירח אחד, ימים שנים, הרי שלשה</w:t>
      </w:r>
      <w:r w:rsidR="0001664D" w:rsidRPr="0001664D">
        <w:rPr>
          <w:rStyle w:val="HebrewChar"/>
          <w:rFonts w:cs="FrankRuehl" w:hint="cs"/>
          <w:rtl/>
        </w:rPr>
        <w:t>...</w:t>
      </w:r>
      <w:r w:rsidRPr="0001664D">
        <w:rPr>
          <w:rStyle w:val="HebrewChar"/>
          <w:rFonts w:cs="FrankRuehl" w:hint="cs"/>
          <w:rtl/>
        </w:rPr>
        <w:t xml:space="preserve"> להבחין בין זרע ראשון לזרע שני</w:t>
      </w:r>
      <w:r w:rsidR="0001664D" w:rsidRPr="0001664D">
        <w:rPr>
          <w:rStyle w:val="HebrewChar"/>
          <w:rFonts w:cs="FrankRuehl" w:hint="cs"/>
          <w:rtl/>
        </w:rPr>
        <w:t>...</w:t>
      </w:r>
      <w:r w:rsidRPr="0001664D">
        <w:rPr>
          <w:rStyle w:val="HebrewChar"/>
          <w:rFonts w:cs="FrankRuehl" w:hint="cs"/>
          <w:rtl/>
        </w:rPr>
        <w:t xml:space="preserve"> (תצא ריג)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חזאי דאמרי לי באדר מיתת וניסן לא חזית, אמר ליה באדרותא מיתת ולא אתית לידי נסיון. (ברכות נו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כי פליגי בקביעא דירחא, רבי יוסי סבר בחד בשבא איקבע ירחא (סיון)</w:t>
      </w:r>
      <w:r w:rsidRPr="0001664D">
        <w:rPr>
          <w:rStyle w:val="HebrewChar"/>
          <w:rFonts w:cs="FrankRuehl" w:hint="cs"/>
          <w:rtl/>
        </w:rPr>
        <w:t>...</w:t>
      </w:r>
      <w:r w:rsidR="0000412F" w:rsidRPr="0001664D">
        <w:rPr>
          <w:rStyle w:val="HebrewChar"/>
          <w:rFonts w:cs="FrankRuehl" w:hint="cs"/>
          <w:rtl/>
        </w:rPr>
        <w:t xml:space="preserve"> ורבנן סברי בתרי בשבא איקבע ירחא</w:t>
      </w:r>
      <w:r w:rsidRPr="0001664D">
        <w:rPr>
          <w:rStyle w:val="HebrewChar"/>
          <w:rFonts w:cs="FrankRuehl" w:hint="cs"/>
          <w:rtl/>
        </w:rPr>
        <w:t>...</w:t>
      </w:r>
      <w:r w:rsidR="0000412F" w:rsidRPr="0001664D">
        <w:rPr>
          <w:rStyle w:val="HebrewChar"/>
          <w:rFonts w:cs="FrankRuehl" w:hint="cs"/>
          <w:rtl/>
        </w:rPr>
        <w:t xml:space="preserve"> (שבת פו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בארבעה שבילין חמה מהלכת, ניסן אייר וסיון מהלכת בהרים כדי לפשר את השלגין, תמוז אב ואלול מהלכת בישוב כדי לבשל את הפירות, תשרי מרחשון וכסליו מהלכת בימים כדי ליבש את הנהרות, טבת שבט ואדר מהלכת במדבר שלא ליבש את הזרעים. (פסחים צד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באחד בניסן ראש השנה לחדשים ולעבורין</w:t>
      </w:r>
      <w:r w:rsidR="0001664D" w:rsidRPr="0001664D">
        <w:rPr>
          <w:rStyle w:val="HebrewChar"/>
          <w:rFonts w:cs="FrankRuehl" w:hint="cs"/>
          <w:rtl/>
        </w:rPr>
        <w:t>...</w:t>
      </w:r>
      <w:r w:rsidRPr="0001664D">
        <w:rPr>
          <w:rStyle w:val="HebrewChar"/>
          <w:rFonts w:cs="FrankRuehl" w:hint="cs"/>
          <w:rtl/>
        </w:rPr>
        <w:t xml:space="preserve"> לחדשים מנלן, דכתיב החודש הזה </w:t>
      </w:r>
      <w:r w:rsidRPr="0001664D">
        <w:rPr>
          <w:rStyle w:val="HebrewChar"/>
          <w:rFonts w:cs="FrankRuehl" w:hint="cs"/>
          <w:rtl/>
        </w:rPr>
        <w:lastRenderedPageBreak/>
        <w:t>לכם ראש חדשים ראשון הוא לכם לחדשי השנה</w:t>
      </w:r>
      <w:r w:rsidR="0001664D" w:rsidRPr="0001664D">
        <w:rPr>
          <w:rStyle w:val="HebrewChar"/>
          <w:rFonts w:cs="FrankRuehl" w:hint="cs"/>
          <w:rtl/>
        </w:rPr>
        <w:t>...</w:t>
      </w:r>
      <w:r w:rsidRPr="0001664D">
        <w:rPr>
          <w:rStyle w:val="HebrewChar"/>
          <w:rFonts w:cs="FrankRuehl" w:hint="cs"/>
          <w:rtl/>
        </w:rPr>
        <w:t xml:space="preserve"> וכתיב שמור את חודש האביב, איזהו חודש שיש בו אביב, הוי אומר זה ניסן, וקרי ליה ראשון, ואימא אייר, בעינא אביב וליכא, ואימא אדר, בעינא רוב אביב וליכא</w:t>
      </w:r>
      <w:r w:rsidR="0001664D" w:rsidRPr="0001664D">
        <w:rPr>
          <w:rStyle w:val="HebrewChar"/>
          <w:rFonts w:cs="FrankRuehl" w:hint="cs"/>
          <w:rtl/>
        </w:rPr>
        <w:t>...</w:t>
      </w:r>
      <w:r w:rsidRPr="0001664D">
        <w:rPr>
          <w:rStyle w:val="HebrewChar"/>
          <w:rFonts w:cs="FrankRuehl" w:hint="cs"/>
          <w:rtl/>
        </w:rPr>
        <w:t xml:space="preserve"> (ראש השנה 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רבי מאיר סבר אימתי לבשו כרים הצאן, בזמן שעמקים יעטפו בר, ואימתי יעטפו בר באדר</w:t>
      </w:r>
      <w:r w:rsidRPr="0001664D">
        <w:rPr>
          <w:rStyle w:val="HebrewChar"/>
          <w:rFonts w:cs="FrankRuehl" w:hint="cs"/>
          <w:rtl/>
        </w:rPr>
        <w:t>...</w:t>
      </w:r>
      <w:r w:rsidR="0000412F" w:rsidRPr="0001664D">
        <w:rPr>
          <w:rStyle w:val="HebrewChar"/>
          <w:rFonts w:cs="FrankRuehl" w:hint="cs"/>
          <w:rtl/>
        </w:rPr>
        <w:t xml:space="preserve"> רבי אלעזר ורבי שמעון אומרים אימתי לבשו כרים הצאן בזמן שיתרועעו אף ישירו, אימתי שבלים אומרות שירה, בניסן, מתעברות בניסן ויולדות באלול</w:t>
      </w:r>
      <w:r w:rsidRPr="0001664D">
        <w:rPr>
          <w:rStyle w:val="HebrewChar"/>
          <w:rFonts w:cs="FrankRuehl" w:hint="cs"/>
          <w:rtl/>
        </w:rPr>
        <w:t>...</w:t>
      </w:r>
      <w:r w:rsidR="0000412F" w:rsidRPr="0001664D">
        <w:rPr>
          <w:rStyle w:val="HebrewChar"/>
          <w:rFonts w:cs="FrankRuehl" w:hint="cs"/>
          <w:rtl/>
        </w:rPr>
        <w:t xml:space="preserve"> אלא הא דאמר רב חסדא לא שנו אלא למלכי ישראל (מנינן מניסן) אבל למלכי אומות העולם מתשרי מנינן</w:t>
      </w:r>
      <w:r w:rsidRPr="0001664D">
        <w:rPr>
          <w:rStyle w:val="HebrewChar"/>
          <w:rFonts w:cs="FrankRuehl" w:hint="cs"/>
          <w:rtl/>
        </w:rPr>
        <w:t>...</w:t>
      </w:r>
      <w:r w:rsidR="0000412F" w:rsidRPr="0001664D">
        <w:rPr>
          <w:rStyle w:val="HebrewChar"/>
          <w:rFonts w:cs="FrankRuehl" w:hint="cs"/>
          <w:rtl/>
        </w:rPr>
        <w:t xml:space="preserve"> (שם 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שמע מינה </w:t>
      </w:r>
      <w:r>
        <w:rPr>
          <w:rStyle w:val="HebrewChar"/>
          <w:rtl/>
        </w:rPr>
        <w:t> </w:t>
      </w:r>
      <w:r w:rsidRPr="0001664D">
        <w:rPr>
          <w:rStyle w:val="HebrewChar"/>
          <w:rFonts w:cs="FrankRuehl" w:hint="cs"/>
          <w:bCs/>
          <w:rtl/>
        </w:rPr>
        <w:t xml:space="preserve">יום אחד בחודש חשוב חודש,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ומדיום אחד בחדש חשוב חדש, ל' יום בשנה חשובין שנה</w:t>
      </w:r>
      <w:r w:rsidR="0001664D" w:rsidRPr="0001664D">
        <w:rPr>
          <w:rStyle w:val="HebrewChar"/>
          <w:rFonts w:cs="FrankRuehl" w:hint="cs"/>
          <w:rtl/>
        </w:rPr>
        <w:t>...</w:t>
      </w:r>
      <w:r w:rsidRPr="0001664D">
        <w:rPr>
          <w:rStyle w:val="HebrewChar"/>
          <w:rFonts w:cs="FrankRuehl" w:hint="cs"/>
          <w:rtl/>
        </w:rPr>
        <w:t xml:space="preserve"> תניא רבי אליעזר אומר בתשרי נברא העולם, בתשרי נולדו אבות, בתשרי מתו אבות, בפסח נולד יצחק</w:t>
      </w:r>
      <w:r w:rsidR="0001664D" w:rsidRPr="0001664D">
        <w:rPr>
          <w:rStyle w:val="HebrewChar"/>
          <w:rFonts w:cs="FrankRuehl" w:hint="cs"/>
          <w:rtl/>
        </w:rPr>
        <w:t>...</w:t>
      </w:r>
      <w:r w:rsidRPr="0001664D">
        <w:rPr>
          <w:rStyle w:val="HebrewChar"/>
          <w:rFonts w:cs="FrankRuehl" w:hint="cs"/>
          <w:rtl/>
        </w:rPr>
        <w:t xml:space="preserve"> בניסן נגאלו בניסן עתידין ליגאל. רבי יהושע אומר בניסן נברא העולם, בניסן נולדו אבות, בניסן מתו אבות, בפסח נולד יצחק</w:t>
      </w:r>
      <w:r w:rsidR="0001664D" w:rsidRPr="0001664D">
        <w:rPr>
          <w:rStyle w:val="HebrewChar"/>
          <w:rFonts w:cs="FrankRuehl" w:hint="cs"/>
          <w:rtl/>
        </w:rPr>
        <w:t>...</w:t>
      </w:r>
      <w:r w:rsidRPr="0001664D">
        <w:rPr>
          <w:rStyle w:val="HebrewChar"/>
          <w:rFonts w:cs="FrankRuehl" w:hint="cs"/>
          <w:rtl/>
        </w:rPr>
        <w:t xml:space="preserve"> בניסן נגאלו בניסן עתידין ליגאל</w:t>
      </w:r>
      <w:r w:rsidR="0001664D" w:rsidRPr="0001664D">
        <w:rPr>
          <w:rStyle w:val="HebrewChar"/>
          <w:rFonts w:cs="FrankRuehl" w:hint="cs"/>
          <w:rtl/>
        </w:rPr>
        <w:t>...</w:t>
      </w:r>
      <w:r w:rsidRPr="0001664D">
        <w:rPr>
          <w:rStyle w:val="HebrewChar"/>
          <w:rFonts w:cs="FrankRuehl" w:hint="cs"/>
          <w:rtl/>
        </w:rPr>
        <w:t xml:space="preserve"> איזהו חדש שהארץ מוציאה דשאים ואילן מלא פירות, הוי אומר זה תשרי</w:t>
      </w:r>
      <w:r w:rsidR="0001664D" w:rsidRPr="0001664D">
        <w:rPr>
          <w:rStyle w:val="HebrewChar"/>
          <w:rFonts w:cs="FrankRuehl" w:hint="cs"/>
          <w:rtl/>
        </w:rPr>
        <w:t>...</w:t>
      </w:r>
      <w:r w:rsidRPr="0001664D">
        <w:rPr>
          <w:rStyle w:val="HebrewChar"/>
          <w:rFonts w:cs="FrankRuehl" w:hint="cs"/>
          <w:rtl/>
        </w:rPr>
        <w:t xml:space="preserve"> רבי יהושע אומר</w:t>
      </w:r>
      <w:r w:rsidR="0001664D" w:rsidRPr="0001664D">
        <w:rPr>
          <w:rStyle w:val="HebrewChar"/>
          <w:rFonts w:cs="FrankRuehl" w:hint="cs"/>
          <w:rtl/>
        </w:rPr>
        <w:t>...</w:t>
      </w:r>
      <w:r w:rsidRPr="0001664D">
        <w:rPr>
          <w:rStyle w:val="HebrewChar"/>
          <w:rFonts w:cs="FrankRuehl" w:hint="cs"/>
          <w:rtl/>
        </w:rPr>
        <w:t xml:space="preserve"> איזהו חדש שהארץ מליאה דשאים ואילן מוציא פירות, הוי אומר זה ניסן, ואותו הפרק זמן חיה ועוף שמזדווגין זה אצל זה</w:t>
      </w:r>
      <w:r w:rsidR="0001664D" w:rsidRPr="0001664D">
        <w:rPr>
          <w:rStyle w:val="HebrewChar"/>
          <w:rFonts w:cs="FrankRuehl" w:hint="cs"/>
          <w:rtl/>
        </w:rPr>
        <w:t>...</w:t>
      </w:r>
      <w:r w:rsidRPr="0001664D">
        <w:rPr>
          <w:rStyle w:val="HebrewChar"/>
          <w:rFonts w:cs="FrankRuehl" w:hint="cs"/>
          <w:rtl/>
        </w:rPr>
        <w:t xml:space="preserve"> בחדש זיו, בירח שנולדו בו זיותני עולם, ואידך בירח האיתנים, התם דתקיפי במצות, ואידך נמי הכתיב בחדש זיו, ההוא דאית ביה זיוא לאילני</w:t>
      </w:r>
      <w:r w:rsidR="0001664D" w:rsidRPr="0001664D">
        <w:rPr>
          <w:rStyle w:val="HebrewChar"/>
          <w:rFonts w:cs="FrankRuehl" w:hint="cs"/>
          <w:rtl/>
        </w:rPr>
        <w:t>...</w:t>
      </w:r>
      <w:r w:rsidRPr="0001664D">
        <w:rPr>
          <w:rStyle w:val="HebrewChar"/>
          <w:rFonts w:cs="FrankRuehl" w:hint="cs"/>
          <w:rtl/>
        </w:rPr>
        <w:t xml:space="preserve"> (שם י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כמה עיבור שנה, ל' יום, רבן שמעון בן גמליאל אומר חדש, מאי שנא ל' יום דידעי, חדש נמי ידעי, אמר רב פפא מאן דאמר חדש רצה חדש רצה שלושים</w:t>
      </w:r>
      <w:r w:rsidR="0001664D" w:rsidRPr="0001664D">
        <w:rPr>
          <w:rStyle w:val="HebrewChar"/>
          <w:rFonts w:cs="FrankRuehl" w:hint="cs"/>
          <w:rtl/>
        </w:rPr>
        <w:t>...</w:t>
      </w:r>
      <w:r w:rsidRPr="0001664D">
        <w:rPr>
          <w:rStyle w:val="HebrewChar"/>
          <w:rFonts w:cs="FrankRuehl" w:hint="cs"/>
          <w:rtl/>
        </w:rPr>
        <w:t xml:space="preserve"> לאפוקי מדדרש רב נחמן בר חסדא, העיד רבי סימאי משום חגי זכריה ומלאכי על שני אדרים, שאם רצו לעשותן שניהן מלאין עושין, שניהן חסרין עושין, אחד מלא ואחד חסר עושין, וכך היו נוהגין בגולה, ומשום רבינו אמרו לעולם אחד מלא ואחד חסר עד שיוודע לך שהוקבע ראש חודש בזמנו</w:t>
      </w:r>
      <w:r w:rsidR="0001664D" w:rsidRPr="0001664D">
        <w:rPr>
          <w:rStyle w:val="HebrewChar"/>
          <w:rFonts w:cs="FrankRuehl" w:hint="cs"/>
          <w:rtl/>
        </w:rPr>
        <w:t>...</w:t>
      </w:r>
      <w:r w:rsidRPr="0001664D">
        <w:rPr>
          <w:rStyle w:val="HebrewChar"/>
          <w:rFonts w:cs="FrankRuehl" w:hint="cs"/>
          <w:rtl/>
        </w:rPr>
        <w:t xml:space="preserve"> (שם יט 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והתני רבה בר שמואל יכול כשם שמעברין את השנה לצורך כך מעברין את החדש לצורך, </w:t>
      </w:r>
      <w:r w:rsidRPr="0001664D">
        <w:rPr>
          <w:rStyle w:val="HebrewChar"/>
          <w:rFonts w:cs="FrankRuehl" w:hint="cs"/>
          <w:rtl/>
        </w:rPr>
        <w:lastRenderedPageBreak/>
        <w:t>תלמוד לומר החדש הזה לכם ראש חדשים, כזה ראה וקדש, רבא אמר לא קשיא, כאן לעברו כאן לקדשו, והכי קאמר, יכול כשם שמעברין את השנה ואת החדש לצורך כך מקדשין את החודש לצורך, תלמוד לומר החדש הזה לכם, כזה ראה וקדש, וכי הא דאמר רבי יהושע בן לוי מאיימין על העדים על החודש שנראה בזמנו לעברו</w:t>
      </w:r>
      <w:r w:rsidR="0001664D" w:rsidRPr="0001664D">
        <w:rPr>
          <w:rStyle w:val="HebrewChar"/>
          <w:rFonts w:cs="FrankRuehl" w:hint="cs"/>
          <w:rtl/>
        </w:rPr>
        <w:t>...</w:t>
      </w:r>
      <w:r w:rsidRPr="0001664D">
        <w:rPr>
          <w:rStyle w:val="HebrewChar"/>
          <w:rFonts w:cs="FrankRuehl" w:hint="cs"/>
          <w:rtl/>
        </w:rPr>
        <w:t xml:space="preserve"> (שם כ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 אמר רב חיננא בר כהנא אמר רב מימות עזרא ואילך לא מצינו אלול מעובר</w:t>
      </w:r>
      <w:r w:rsidR="0001664D" w:rsidRPr="0001664D">
        <w:rPr>
          <w:rStyle w:val="HebrewChar"/>
          <w:rFonts w:cs="FrankRuehl" w:hint="cs"/>
          <w:rtl/>
        </w:rPr>
        <w:t>...</w:t>
      </w:r>
      <w:r w:rsidRPr="0001664D">
        <w:rPr>
          <w:rStyle w:val="HebrewChar"/>
          <w:rFonts w:cs="FrankRuehl" w:hint="cs"/>
          <w:rtl/>
        </w:rPr>
        <w:t xml:space="preserve"> (ביצה 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אביי תמוז דההיא שתא מלויי מליוה, דכתיב קרא עלי מועד לשבור בחורי</w:t>
      </w:r>
      <w:r w:rsidR="0001664D" w:rsidRPr="0001664D">
        <w:rPr>
          <w:rStyle w:val="HebrewChar"/>
          <w:rFonts w:cs="FrankRuehl" w:hint="cs"/>
          <w:rtl/>
        </w:rPr>
        <w:t>...</w:t>
      </w:r>
      <w:r w:rsidRPr="0001664D">
        <w:rPr>
          <w:rStyle w:val="HebrewChar"/>
          <w:rFonts w:cs="FrankRuehl" w:hint="cs"/>
          <w:rtl/>
        </w:rPr>
        <w:t xml:space="preserve"> אמר רב יהודה בריה דרב שמואל בר שילת משמיה דרב </w:t>
      </w:r>
      <w:r>
        <w:rPr>
          <w:rStyle w:val="HebrewChar"/>
          <w:rtl/>
        </w:rPr>
        <w:t> </w:t>
      </w:r>
      <w:r w:rsidRPr="0001664D">
        <w:rPr>
          <w:rStyle w:val="HebrewChar"/>
          <w:rFonts w:cs="FrankRuehl" w:hint="cs"/>
          <w:bCs/>
          <w:rtl/>
        </w:rPr>
        <w:t xml:space="preserve">כשם שמשנכנס אב ממעטין בשמחה, כך משנכנס אדר מרבין בשמחה.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 רב פפא הלכך בר ישראל דאית ליה דינא בהדי נכרי לישתמיט מיניה באב דריע מזליה ולימצי נפשיה באדר דבריא מזליה</w:t>
      </w:r>
      <w:r w:rsidR="0001664D" w:rsidRPr="0001664D">
        <w:rPr>
          <w:rStyle w:val="HebrewChar"/>
          <w:rFonts w:cs="FrankRuehl" w:hint="cs"/>
          <w:rtl/>
        </w:rPr>
        <w:t>...</w:t>
      </w:r>
      <w:r w:rsidRPr="0001664D">
        <w:rPr>
          <w:rStyle w:val="HebrewChar"/>
          <w:rFonts w:cs="FrankRuehl" w:hint="cs"/>
          <w:rtl/>
        </w:rPr>
        <w:t xml:space="preserve"> (תענית כט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אבא אמר שמואל מנין שאין מונין ימים לשנים, שנאמר לחדשי השנה, חדשים אתה מונה לשנים ואי אתה מונה ימים לשנים, ורבנן דקיסרי משום ר' אבא אמרו, מנין שאין מחשבין שעות לחדשים, שנאמר עד חודש ימים, ימים אתה מחשב לחדשים ואי אתה מחשב שעות לחדשים. (מגילה 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מאן חכמים רבנן, יודעי העתים, שיודעין לעבר שנים ולקבוע חדשים</w:t>
      </w:r>
      <w:r w:rsidR="0001664D" w:rsidRPr="0001664D">
        <w:rPr>
          <w:rStyle w:val="HebrewChar"/>
          <w:rFonts w:cs="FrankRuehl" w:hint="cs"/>
          <w:rtl/>
        </w:rPr>
        <w:t>...</w:t>
      </w:r>
      <w:r w:rsidRPr="0001664D">
        <w:rPr>
          <w:rStyle w:val="HebrewChar"/>
          <w:rFonts w:cs="FrankRuehl" w:hint="cs"/>
          <w:rtl/>
        </w:rPr>
        <w:t xml:space="preserve"> (מגילה יב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בחדש העשירי הוא חודש טבת, ירח שנהנה הגוף מן הגוף</w:t>
      </w:r>
      <w:r w:rsidR="0001664D" w:rsidRPr="0001664D">
        <w:rPr>
          <w:rStyle w:val="HebrewChar"/>
          <w:rFonts w:cs="FrankRuehl" w:hint="cs"/>
          <w:rtl/>
        </w:rPr>
        <w:t>...</w:t>
      </w:r>
      <w:r w:rsidRPr="0001664D">
        <w:rPr>
          <w:rStyle w:val="HebrewChar"/>
          <w:rFonts w:cs="FrankRuehl" w:hint="cs"/>
          <w:rtl/>
        </w:rPr>
        <w:t xml:space="preserve"> תנא כיון שנפל פור בחודש אדר שמח שמחה גדולה, אמר נפל לי פור בירח שמת בו משה, ולא היה יודע שבשבעה באדר מת ובשבעה באדר נולד. (שם יג א וב)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רבה בר רב אחא אמר רב כל הנושא אשה לשום ממון הויין לו בנים שאינן מהוגנים</w:t>
      </w:r>
      <w:r w:rsidR="0001664D" w:rsidRPr="0001664D">
        <w:rPr>
          <w:rStyle w:val="HebrewChar"/>
          <w:rFonts w:cs="FrankRuehl" w:hint="cs"/>
          <w:rtl/>
        </w:rPr>
        <w:t>...</w:t>
      </w:r>
      <w:r w:rsidRPr="0001664D">
        <w:rPr>
          <w:rStyle w:val="HebrewChar"/>
          <w:rFonts w:cs="FrankRuehl" w:hint="cs"/>
          <w:rtl/>
        </w:rPr>
        <w:t xml:space="preserve"> ושמא תאמר ממון פלט, תלמוד לומר עתה יאכלם חדש את חלקיהם, ושמא תאמר חלקו ולא חלקה, תלמוד לומר חלקיהם, ושמא תאמר לזמן מרובה, תלמוד לומר חדש, מאי משמע, אמר רב נחמן בן יצחק חדש נכנס וחדש יצא וממונם אבד. (קידושין ע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א"ל לא לצטער מר, לדידי חזי לי סיפרא דאדם הראשון וכתיב ביה שמואל ירחינאה חכם יתקרי ורבי לא יתקרי</w:t>
      </w:r>
      <w:r w:rsidRPr="0001664D">
        <w:rPr>
          <w:rStyle w:val="HebrewChar"/>
          <w:rFonts w:cs="FrankRuehl" w:hint="cs"/>
          <w:rtl/>
        </w:rPr>
        <w:t>...</w:t>
      </w:r>
      <w:r w:rsidR="0000412F" w:rsidRPr="0001664D">
        <w:rPr>
          <w:rStyle w:val="HebrewChar"/>
          <w:rFonts w:cs="FrankRuehl" w:hint="cs"/>
          <w:rtl/>
        </w:rPr>
        <w:t xml:space="preserve"> (בבא מציעא פה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מיתיבי, רבן שמעון בן גמליאל משום רבי מאיר אומר, וכן היה רבי שמעון בן מנסיא אומר כדבריו, חצי תשרי מרחשון וחצי כסליו זרע, חצי כסליו טבת וחצי שבט חורף, חצי שבט אדר וחצי ניסן קור, חצי ניסן אייר וחצי סיון קציר, חצי סיון תמוז וחצי אב קיץ, חצי אב אלול וחצי תשרי חום, רבי יוסי מונה מתשרי, רבי שמעון מונה ממרחשון</w:t>
      </w:r>
      <w:r w:rsidR="0001664D" w:rsidRPr="0001664D">
        <w:rPr>
          <w:rStyle w:val="HebrewChar"/>
          <w:rFonts w:cs="FrankRuehl" w:hint="cs"/>
          <w:rtl/>
        </w:rPr>
        <w:t>...</w:t>
      </w:r>
      <w:r w:rsidRPr="0001664D">
        <w:rPr>
          <w:rStyle w:val="HebrewChar"/>
          <w:rFonts w:cs="FrankRuehl" w:hint="cs"/>
          <w:rtl/>
        </w:rPr>
        <w:t xml:space="preserve"> (שם קו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אבל מפני הדחק מעברין אותה אחר ראש השנה מיד, ואף על פי כן אין מעברין אלא אדר</w:t>
      </w:r>
      <w:r w:rsidRPr="0001664D">
        <w:rPr>
          <w:rStyle w:val="HebrewChar"/>
          <w:rFonts w:cs="FrankRuehl" w:hint="cs"/>
          <w:rtl/>
        </w:rPr>
        <w:t>...</w:t>
      </w:r>
      <w:r w:rsidR="0000412F" w:rsidRPr="0001664D">
        <w:rPr>
          <w:rStyle w:val="HebrewChar"/>
          <w:rFonts w:cs="FrankRuehl" w:hint="cs"/>
          <w:rtl/>
        </w:rPr>
        <w:t xml:space="preserve"> מאי משמע דהאי נציב לישנא דירחא הוא, דכתיב ולשלמה שנים עשר נציבים על כל ישראל, וכלכלו את המלך ואת אנשיו חדש בשנה</w:t>
      </w:r>
      <w:r w:rsidRPr="0001664D">
        <w:rPr>
          <w:rStyle w:val="HebrewChar"/>
          <w:rFonts w:cs="FrankRuehl" w:hint="cs"/>
          <w:rtl/>
        </w:rPr>
        <w:t>...</w:t>
      </w:r>
      <w:r w:rsidR="0000412F" w:rsidRPr="0001664D">
        <w:rPr>
          <w:rStyle w:val="HebrewChar"/>
          <w:rFonts w:cs="FrankRuehl" w:hint="cs"/>
          <w:rtl/>
        </w:rPr>
        <w:t xml:space="preserve"> (סנהדרין יב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(אין מושיבין) לא מלך ולא כהן גדול בעיבור שנה, מלך משום אפסניא, כהן גדול משום צינה (ביום כפורים מאוחר), אמר רב פפא שמע מינה שתא בתר ירחא אזיל. איני, והוא הנך ג' רועי בקר דהוו קיימי ושמעינהו רבנן דקאמרי, חד אמר אם הבכיר ולקיש כחדא יינץ (אם יהיה חום בקרקע ויצמח זרע הבכיר והאפילה יחד, חטין שנזרעו בראש החודש והשעורין שנזרעו עכשיו) דין הוא אדר, ואם לאו לית דין אדר. וחד אמר אם תור בצפר בתלג ימות ובטיהרא בטול תאינה ידמוך ישלח משכיה (אם בבקר יהא קור חזק עד שיהא השור קרוב למות, ובצהרים יגדל כח החום עד שיהא השור מיצל בצל התאנה מחמת החום, ויפשיט עורו, יתחכך מחמת החום) דין הוא אדר, ואם לאו לית דין אדר. וחד אמר אם קידום תקיף לחדא יהא יפח בלועך יפיק לקיבליה (אם כבר תשש כח החורף כל כך שכשיהא רוח מזרחית חזקה מאד והיא מביאה צינה ואתה מנשב בפיך ויוצא לקראתה ונפיחתך קשה מן הרוח ומחממתה) דין הוא אדר, ואם לאו לית דין אדר, ועברוה רבנן לההיא שתא</w:t>
      </w:r>
      <w:r w:rsidRPr="0001664D">
        <w:rPr>
          <w:rStyle w:val="HebrewChar"/>
          <w:rFonts w:cs="FrankRuehl" w:hint="cs"/>
          <w:rtl/>
        </w:rPr>
        <w:t>...</w:t>
      </w:r>
      <w:r w:rsidR="0000412F" w:rsidRPr="0001664D">
        <w:rPr>
          <w:rStyle w:val="HebrewChar"/>
          <w:rFonts w:cs="FrankRuehl" w:hint="cs"/>
          <w:rtl/>
        </w:rPr>
        <w:t xml:space="preserve"> (שם יח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וא"ר אחא בר חנינא א"ר אסי א"ר יוחנן כל המברך על החדש בזמנו כאילו מקבל פני שכינה, כתיב הכא החודש הזה, וכתיב התם זה א-לי ואנוהו</w:t>
      </w:r>
      <w:r w:rsidR="0001664D" w:rsidRPr="0001664D">
        <w:rPr>
          <w:rStyle w:val="HebrewChar"/>
          <w:rFonts w:cs="FrankRuehl" w:hint="cs"/>
          <w:rtl/>
        </w:rPr>
        <w:t>...</w:t>
      </w:r>
      <w:r w:rsidRPr="0001664D">
        <w:rPr>
          <w:rStyle w:val="HebrewChar"/>
          <w:rFonts w:cs="FrankRuehl" w:hint="cs"/>
          <w:rtl/>
        </w:rPr>
        <w:t xml:space="preserve"> (שם מב א, וראה עוד ברכת הלבנה)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אף הוא היה אומר חמשה דברים של י"ב חודש, משפט דור המבול שנים עשר חודש, משפט </w:t>
      </w:r>
      <w:r w:rsidRPr="0001664D">
        <w:rPr>
          <w:rStyle w:val="HebrewChar"/>
          <w:rFonts w:cs="FrankRuehl" w:hint="cs"/>
          <w:rtl/>
        </w:rPr>
        <w:lastRenderedPageBreak/>
        <w:t>איוב שנים עשר חודש, משפט המצרים שנים עשר חדש, משפט גוג ומגוג לעתיד לבא י"ב חודש, משפט רשעים בגיהנם י"ב חודש, שנאמר והיה מדי חדש בחדשו</w:t>
      </w:r>
      <w:r w:rsidR="0001664D" w:rsidRPr="0001664D">
        <w:rPr>
          <w:rStyle w:val="HebrewChar"/>
          <w:rFonts w:cs="FrankRuehl" w:hint="cs"/>
          <w:rtl/>
        </w:rPr>
        <w:t>...</w:t>
      </w:r>
      <w:r w:rsidRPr="0001664D">
        <w:rPr>
          <w:rStyle w:val="HebrewChar"/>
          <w:rFonts w:cs="FrankRuehl" w:hint="cs"/>
          <w:rtl/>
        </w:rPr>
        <w:t xml:space="preserve"> (עדיות ב 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רבי עקיבא סבר אדר הסמוך לניסן זימנין מלא וזימנין חסר, זימנין דמיקלע ביום ל' וזימנין דמיקלע בכ"ט, ומשם הכי לא קביע ליה זמן, ובן עזאי סבר אדר הסמוך לניסן לעולם חסר</w:t>
      </w:r>
      <w:r w:rsidR="0001664D" w:rsidRPr="0001664D">
        <w:rPr>
          <w:rStyle w:val="HebrewChar"/>
          <w:rFonts w:cs="FrankRuehl" w:hint="cs"/>
          <w:rtl/>
        </w:rPr>
        <w:t>...</w:t>
      </w:r>
      <w:r w:rsidRPr="0001664D">
        <w:rPr>
          <w:rStyle w:val="HebrewChar"/>
          <w:rFonts w:cs="FrankRuehl" w:hint="cs"/>
          <w:rtl/>
        </w:rPr>
        <w:t xml:space="preserve"> (בכורות נח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דאמר רבי חנינא </w:t>
      </w:r>
      <w:r w:rsidR="0000412F">
        <w:rPr>
          <w:rStyle w:val="HebrewChar"/>
          <w:rtl/>
        </w:rPr>
        <w:t> </w:t>
      </w:r>
      <w:r w:rsidR="0000412F" w:rsidRPr="0001664D">
        <w:rPr>
          <w:rStyle w:val="HebrewChar"/>
          <w:rFonts w:cs="FrankRuehl" w:hint="cs"/>
          <w:bCs/>
          <w:rtl/>
        </w:rPr>
        <w:t xml:space="preserve">שמות חדשים עלו בידם מבבל,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בראשונה בירח האיתנים שבו נולדו אבות, מתו אבות, נפקדו אמהות</w:t>
      </w:r>
      <w:r w:rsidRPr="0001664D">
        <w:rPr>
          <w:rStyle w:val="HebrewChar"/>
          <w:rFonts w:cs="FrankRuehl" w:hint="cs"/>
          <w:rtl/>
        </w:rPr>
        <w:t>...</w:t>
      </w:r>
      <w:r w:rsidR="0000412F" w:rsidRPr="0001664D">
        <w:rPr>
          <w:rStyle w:val="HebrewChar"/>
          <w:rFonts w:cs="FrankRuehl" w:hint="cs"/>
          <w:rtl/>
        </w:rPr>
        <w:t xml:space="preserve"> מיכן והילך ויהי בחדש ניסן</w:t>
      </w:r>
      <w:r w:rsidRPr="0001664D">
        <w:rPr>
          <w:rStyle w:val="HebrewChar"/>
          <w:rFonts w:cs="FrankRuehl" w:hint="cs"/>
          <w:rtl/>
        </w:rPr>
        <w:t>...</w:t>
      </w:r>
      <w:r w:rsidR="0000412F" w:rsidRPr="0001664D">
        <w:rPr>
          <w:rStyle w:val="HebrewChar"/>
          <w:rFonts w:cs="FrankRuehl" w:hint="cs"/>
          <w:rtl/>
        </w:rPr>
        <w:t xml:space="preserve"> (ראש השנה ו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כשיצאו ישראל ממצרים אמר להם הקב"ה אין לכם חודש אחר גדול מזה, לפיכך נקרא ראשון, שנאמר ראש חדשים וגו'. (שמות פרשה טו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להם הקב"ה לישראל, לשעבר היה בידי, שנאמר (תהלים ק"ד) עשה ירח למועדים, מכאן ואילך הרי מסורה בידכם ברשותכם, אם אמרתם הן הן, אם אמרתם לאו לאו, מכל מקום יהא החדש הזה לכם, ולא עוד אלא אם בקשתם לעבר את השנה הריני משלים עמכם</w:t>
      </w:r>
      <w:r w:rsidR="0001664D" w:rsidRPr="0001664D">
        <w:rPr>
          <w:rStyle w:val="HebrewChar"/>
          <w:rFonts w:cs="FrankRuehl" w:hint="cs"/>
          <w:rtl/>
        </w:rPr>
        <w:t>...</w:t>
      </w:r>
      <w:r w:rsidRPr="0001664D">
        <w:rPr>
          <w:rStyle w:val="HebrewChar"/>
          <w:rFonts w:cs="FrankRuehl" w:hint="cs"/>
          <w:rtl/>
        </w:rPr>
        <w:t xml:space="preserve"> (שם שם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אך עד שלא ירדו ישראל למצרים היו מונין לשעבוד, משירדו ונשתעבדו שם עשה להם הקב"ה נסים ונפדו, התחילו מונין לחדשים, שנאמר החדש הזה לכם. (שם שם 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מוצאין אנו י' דברים עתיד הקב"ה לחדש לעתיד לבא</w:t>
      </w:r>
      <w:r w:rsidRPr="0001664D">
        <w:rPr>
          <w:rStyle w:val="HebrewChar"/>
          <w:rFonts w:cs="FrankRuehl" w:hint="cs"/>
          <w:rtl/>
        </w:rPr>
        <w:t>...</w:t>
      </w:r>
      <w:r w:rsidR="0000412F" w:rsidRPr="0001664D">
        <w:rPr>
          <w:rStyle w:val="HebrewChar"/>
          <w:rFonts w:cs="FrankRuehl" w:hint="cs"/>
          <w:rtl/>
        </w:rPr>
        <w:t xml:space="preserve"> השלישית עושה האילנות ליתן פירותיהן בכל חדש וחדש, והיה אדם אוכל מהם ומתרפא</w:t>
      </w:r>
      <w:r w:rsidRPr="0001664D">
        <w:rPr>
          <w:rStyle w:val="HebrewChar"/>
          <w:rFonts w:cs="FrankRuehl" w:hint="cs"/>
          <w:rtl/>
        </w:rPr>
        <w:t>...</w:t>
      </w:r>
      <w:r w:rsidR="0000412F" w:rsidRPr="0001664D">
        <w:rPr>
          <w:rStyle w:val="HebrewChar"/>
          <w:rFonts w:cs="FrankRuehl" w:hint="cs"/>
          <w:rtl/>
        </w:rPr>
        <w:t xml:space="preserve"> (שם שם כא)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הפה שאמר (ישעיה א') חדשיכם ומועדיכם שנאה נפשי, הוא שאמר (שם ס"ו) והיה מדי חדש בחדשו, למה אמר חדשיכם, לפי שהחדשים מתנה הם לישראל, שנאמר החדש הזה לכם. (שם שם כט)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רבי ברכיה פתח, תקעו בחדש שופר, וכי כל החדשים אינן חדש, אלא בכסא, וכל החדשים אינן נכסין, אלא ליום חגינו, והלא ניסן חדש </w:t>
      </w:r>
      <w:r w:rsidRPr="0001664D">
        <w:rPr>
          <w:rStyle w:val="HebrewChar"/>
          <w:rFonts w:cs="FrankRuehl" w:hint="cs"/>
          <w:rtl/>
        </w:rPr>
        <w:lastRenderedPageBreak/>
        <w:t>נכסה ויש לו חג בפני עצמו, אלא איזהו חדש שנכסה ויש לו חג וחגו בן יומו, אי אתה מוצא אלא בחדש תשרי</w:t>
      </w:r>
      <w:r w:rsidR="0001664D" w:rsidRPr="0001664D">
        <w:rPr>
          <w:rStyle w:val="HebrewChar"/>
          <w:rFonts w:cs="FrankRuehl" w:hint="cs"/>
          <w:rtl/>
        </w:rPr>
        <w:t>...</w:t>
      </w:r>
      <w:r w:rsidRPr="0001664D">
        <w:rPr>
          <w:rStyle w:val="HebrewChar"/>
          <w:rFonts w:cs="FrankRuehl" w:hint="cs"/>
          <w:rtl/>
        </w:rPr>
        <w:t xml:space="preserve"> (ויקרא פרשה כט 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מה יונה זו מחדשת לה בכל חדש וחדש גרן, כך ישראל מחדשין להם בכל חדש תורה ומצות ומעשים טובים</w:t>
      </w:r>
      <w:r w:rsidRPr="0001664D">
        <w:rPr>
          <w:rStyle w:val="HebrewChar"/>
          <w:rFonts w:cs="FrankRuehl" w:hint="cs"/>
          <w:rtl/>
        </w:rPr>
        <w:t>...</w:t>
      </w:r>
      <w:r w:rsidR="0000412F" w:rsidRPr="0001664D">
        <w:rPr>
          <w:rStyle w:val="HebrewChar"/>
          <w:rFonts w:cs="FrankRuehl" w:hint="cs"/>
          <w:rtl/>
        </w:rPr>
        <w:t xml:space="preserve"> (שיר השירים פרשה ד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כיון שראה אותו רשע שאין הגורל נופל בו בימים חזר לחדשים, התחיל בניסן ועלה בו זכות פסח, אייר זכות פסח קטן וזכות המן</w:t>
      </w:r>
      <w:r w:rsidR="0001664D" w:rsidRPr="0001664D">
        <w:rPr>
          <w:rStyle w:val="HebrewChar"/>
          <w:rFonts w:cs="FrankRuehl" w:hint="cs"/>
          <w:rtl/>
        </w:rPr>
        <w:t>...</w:t>
      </w:r>
      <w:r w:rsidRPr="0001664D">
        <w:rPr>
          <w:rStyle w:val="HebrewChar"/>
          <w:rFonts w:cs="FrankRuehl" w:hint="cs"/>
          <w:rtl/>
        </w:rPr>
        <w:t xml:space="preserve"> עלה ראש חודש אדר ולא מצא בו שום זכות</w:t>
      </w:r>
      <w:r w:rsidR="0001664D" w:rsidRPr="0001664D">
        <w:rPr>
          <w:rStyle w:val="HebrewChar"/>
          <w:rFonts w:cs="FrankRuehl" w:hint="cs"/>
          <w:rtl/>
        </w:rPr>
        <w:t>...</w:t>
      </w:r>
      <w:r w:rsidRPr="0001664D">
        <w:rPr>
          <w:rStyle w:val="HebrewChar"/>
          <w:rFonts w:cs="FrankRuehl" w:hint="cs"/>
          <w:rtl/>
        </w:rPr>
        <w:t xml:space="preserve"> (אסתר פרשה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ופירות הארץ מנין, דכתיב ועל הנחל יעלה על שפתו מזה ומזה כל עץ</w:t>
      </w:r>
      <w:r w:rsidR="0001664D" w:rsidRPr="0001664D">
        <w:rPr>
          <w:rStyle w:val="HebrewChar"/>
          <w:rFonts w:cs="FrankRuehl" w:hint="cs"/>
          <w:rtl/>
        </w:rPr>
        <w:t>...</w:t>
      </w:r>
      <w:r w:rsidRPr="0001664D">
        <w:rPr>
          <w:rStyle w:val="HebrewChar"/>
          <w:rFonts w:cs="FrankRuehl" w:hint="cs"/>
          <w:rtl/>
        </w:rPr>
        <w:t xml:space="preserve"> לחדשיו יבכר (יחזקאל מ"ז), בכורים חדשים, לא כבכורי חדש זה בכורי חדש זה אלא מחדש. (בראשית 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מהו ירח בול, ירח שבוללין לבהמות מתוך הבית. דבר אחר בירח בול ירח שבחרו (שנחסרו) ארבעים יום של מבול</w:t>
      </w:r>
      <w:r w:rsidR="0001664D" w:rsidRPr="0001664D">
        <w:rPr>
          <w:rStyle w:val="HebrewChar"/>
          <w:rFonts w:cs="FrankRuehl" w:hint="cs"/>
          <w:rtl/>
        </w:rPr>
        <w:t>...</w:t>
      </w:r>
      <w:r w:rsidRPr="0001664D">
        <w:rPr>
          <w:rStyle w:val="HebrewChar"/>
          <w:rFonts w:cs="FrankRuehl" w:hint="cs"/>
          <w:rtl/>
        </w:rPr>
        <w:t xml:space="preserve"> (נח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סדר עולם: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מקצת החודש ככולו, למדנו שכיון שנכנס יום א' בחודש מונין אותו חודש שלם, וחדש אחד נכנס בשנה מונין אותה שנה שלימה, שמקצת החדש ככולה</w:t>
      </w:r>
      <w:r w:rsidRPr="0001664D">
        <w:rPr>
          <w:rStyle w:val="HebrewChar"/>
          <w:rFonts w:cs="FrankRuehl" w:hint="cs"/>
          <w:rtl/>
        </w:rPr>
        <w:t>...</w:t>
      </w:r>
      <w:r w:rsidR="0000412F" w:rsidRPr="0001664D">
        <w:rPr>
          <w:rStyle w:val="HebrewChar"/>
          <w:rFonts w:cs="FrankRuehl" w:hint="cs"/>
          <w:rtl/>
        </w:rPr>
        <w:t xml:space="preserve"> (פרק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פסיקתא: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להם, בני בעולם הזה כמה פעמים הייתם עולים לא שלשה פעמים בשנה, כשיגיע הקץ אני בונה אותו ואין אתם עולים שלשה פעמים בשנה אלא כל חודש וחודש ובכל שבת</w:t>
      </w:r>
      <w:r w:rsidR="0001664D" w:rsidRPr="0001664D">
        <w:rPr>
          <w:rStyle w:val="HebrewChar"/>
          <w:rFonts w:cs="FrankRuehl" w:hint="cs"/>
          <w:rtl/>
        </w:rPr>
        <w:t>...</w:t>
      </w:r>
      <w:r w:rsidRPr="0001664D">
        <w:rPr>
          <w:rStyle w:val="HebrewChar"/>
          <w:rFonts w:cs="FrankRuehl" w:hint="cs"/>
          <w:rtl/>
        </w:rPr>
        <w:t xml:space="preserve"> (פרשה א והיה מדי חודש)</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כך אמר הקב"ה כיון שבראתי את עולמי היו אומות העולם עומדים, לא נתתי להם לא חודש ולא שבת,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וכיון שעמדו ישראל נתתי להם ראשי חדשים ועיבור שנים, לכך נאמר החודש הזה לכם</w:t>
      </w:r>
      <w:r w:rsidRPr="0001664D">
        <w:rPr>
          <w:rStyle w:val="HebrewChar"/>
          <w:rFonts w:cs="FrankRuehl" w:hint="cs"/>
          <w:bCs/>
          <w:rtl/>
        </w:rPr>
        <w:t>...</w:t>
      </w:r>
      <w:r w:rsidR="0000412F">
        <w:rPr>
          <w:rStyle w:val="HebrewChar"/>
          <w:rtl/>
        </w:rPr>
        <w:t> </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ריב"ל למלך שהיה לו אורלוגין, וכין שעמד בנו מסר לו אורולוגין שלו</w:t>
      </w:r>
      <w:r w:rsidR="0001664D" w:rsidRPr="0001664D">
        <w:rPr>
          <w:rStyle w:val="HebrewChar"/>
          <w:rFonts w:cs="FrankRuehl" w:hint="cs"/>
          <w:rtl/>
        </w:rPr>
        <w:t>...</w:t>
      </w:r>
      <w:r w:rsidRPr="0001664D">
        <w:rPr>
          <w:rStyle w:val="HebrewChar"/>
          <w:rFonts w:cs="FrankRuehl" w:hint="cs"/>
          <w:rtl/>
        </w:rPr>
        <w:t xml:space="preserve"> ר' פנחס ר' חלקיהו בר' סימן אמר מתכנסים כל מלאכי השרת אצל הקב"ה ואמרו לפניו רבון העולמים אימתי הוא ראש השנה, והוא אומר להם, לי אתם שואלים, </w:t>
      </w:r>
      <w:r w:rsidRPr="0001664D">
        <w:rPr>
          <w:rStyle w:val="HebrewChar"/>
          <w:rFonts w:cs="FrankRuehl" w:hint="cs"/>
          <w:rtl/>
        </w:rPr>
        <w:lastRenderedPageBreak/>
        <w:t>אני ואתם נשאל לבית דין שלמטן</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 שמואל בר נחמן אמר שנה שיצאו ישראל ממצרים היו חדשי השנה וחדשי התקופה שוין, שנה שיצאו ישראל ממצרים היתה התקופה בליל ה' בתחלת הלילה, ומולד הלבנה היה ביום ד' בחצות היום, והתחילו חודש הלבנה וחודש התקופה בלילה</w:t>
      </w:r>
      <w:r w:rsidR="0001664D" w:rsidRPr="0001664D">
        <w:rPr>
          <w:rStyle w:val="HebrewChar"/>
          <w:rFonts w:cs="FrankRuehl" w:hint="cs"/>
          <w:rtl/>
        </w:rPr>
        <w:t>...</w:t>
      </w:r>
      <w:r w:rsidRPr="0001664D">
        <w:rPr>
          <w:rStyle w:val="HebrewChar"/>
          <w:rFonts w:cs="FrankRuehl" w:hint="cs"/>
          <w:rtl/>
        </w:rPr>
        <w:t xml:space="preserve"> (פרשה טו החודש)</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ודע כי אין לחדשים בלשון הקדש שמות, כי ניסן סיון גם כסליו גם טבת גם אדר שהם נזכרים במקרא הם לשון כשדיים, על כן אמר הוא חדש ניסן, רק מצאנו זיו ואיתנים ובול. וטעם "ראשון" כאשר ימצא האביב הנו חודש הראשון, כי משם יחל לספור החדשים אם היתה שנה שעברה שנים עשר חדש או שלשה עשר לא נחוש על זה</w:t>
      </w:r>
      <w:r w:rsidRPr="0001664D">
        <w:rPr>
          <w:rStyle w:val="HebrewChar"/>
          <w:rFonts w:cs="FrankRuehl" w:hint="cs"/>
          <w:rtl/>
        </w:rPr>
        <w:t>...</w:t>
      </w:r>
      <w:r w:rsidR="0000412F" w:rsidRPr="0001664D">
        <w:rPr>
          <w:rStyle w:val="HebrewChar"/>
          <w:rFonts w:cs="FrankRuehl" w:hint="cs"/>
          <w:rtl/>
        </w:rPr>
        <w:t xml:space="preserve"> (דברים טז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יאכלם חודש - רע או אב או חרב, כמו "והוא חגור חדשה". (הושע ה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ודע כי אחרי שהסכימו שבתשרי נברא העולם, כאשר תקנו "זה היום תחלת מעשיך זכרון ליום ראשון", וכן הוא סדר הזמנים זרע וקציר וקור וחום, יהיה ראש השנה מתשרי, וכן החדשים ממנו הם נמנים, עד שהגענו ליציאת מצרים,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ואז צוה הקב"ה למנות בחדשים מנין אחר, שנאמר "החדש הזה לכם ראש חדשים ראשון הוא לכם לחדשי השנה", </w:t>
      </w:r>
      <w:r w:rsidR="0000412F">
        <w:rPr>
          <w:rStyle w:val="HebrewChar"/>
          <w:rtl/>
        </w:rPr>
        <w:t> </w:t>
      </w:r>
      <w:r w:rsidR="0000412F" w:rsidRPr="0001664D">
        <w:rPr>
          <w:rStyle w:val="HebrewChar"/>
          <w:rFonts w:cs="FrankRuehl" w:hint="cs"/>
          <w:rtl/>
        </w:rPr>
        <w:t>ומשם ואילך בכל הכתוב ימנה תשרי החדש השביעי, ועדיין נשאר בשנים החשבון ממנו</w:t>
      </w:r>
      <w:r w:rsidRPr="0001664D">
        <w:rPr>
          <w:rStyle w:val="HebrewChar"/>
          <w:rFonts w:cs="FrankRuehl" w:hint="cs"/>
          <w:rtl/>
        </w:rPr>
        <w:t>...</w:t>
      </w:r>
      <w:r w:rsidR="0000412F" w:rsidRPr="0001664D">
        <w:rPr>
          <w:rStyle w:val="HebrewChar"/>
          <w:rFonts w:cs="FrankRuehl" w:hint="cs"/>
          <w:rtl/>
        </w:rPr>
        <w:t xml:space="preserve"> (בראשית ח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וזה טעם ראשון הוא לכם - שאיננו ראשון בשנה אבל הוא ראשון לשם שנקרא לו לזכרון גאולתינו. וכבר הזכירו רבותינו זה הענין ואמרו שמות חדשים עלו עמנו מבבל,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כי מתחלה לא היו להם שמות אצלנו, וסבה בזה כי מתחלה היה מניינם זכר ליציאת מצרים, אבל כאשר עלינו מבבל ונתקיים מה שאמר הכתוב "ולא יאמר עוד חי ה' אשר העלה ואשר הביא את בני ישראל מארץ צפון", חזרנו אותו לקרא החדשים כשם שנקראים בארץ בבל,</w:t>
      </w:r>
      <w:r>
        <w:rPr>
          <w:rStyle w:val="HebrewChar"/>
          <w:rtl/>
        </w:rPr>
        <w:t> </w:t>
      </w:r>
      <w:r w:rsidRPr="0001664D">
        <w:rPr>
          <w:rStyle w:val="HebrewChar"/>
          <w:rFonts w:cs="FrankRuehl" w:hint="cs"/>
          <w:rtl/>
        </w:rPr>
        <w:t xml:space="preserve"> להזכיר כי שם עמדנו ומשם העלנו השי"ת, כי אלה השמות ניסן אייר וזולתם שמות פרסיים, ולא ימצאו רק בספרי </w:t>
      </w:r>
      <w:r w:rsidRPr="0001664D">
        <w:rPr>
          <w:rStyle w:val="HebrewChar"/>
          <w:rFonts w:cs="FrankRuehl" w:hint="cs"/>
          <w:rtl/>
        </w:rPr>
        <w:lastRenderedPageBreak/>
        <w:t>נביאי בבל ובמגלת אסתר</w:t>
      </w:r>
      <w:r w:rsidR="0001664D" w:rsidRPr="0001664D">
        <w:rPr>
          <w:rStyle w:val="HebrewChar"/>
          <w:rFonts w:cs="FrankRuehl" w:hint="cs"/>
          <w:rtl/>
        </w:rPr>
        <w:t>...</w:t>
      </w:r>
      <w:r w:rsidRPr="0001664D">
        <w:rPr>
          <w:rStyle w:val="HebrewChar"/>
          <w:rFonts w:cs="FrankRuehl" w:hint="cs"/>
          <w:rtl/>
        </w:rPr>
        <w:t xml:space="preserve"> והנה נזכר בחדשים הגאולה השנית כאשר עשינו עד הנה בראשונה. (שמות יב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בירח האיתנים - שאוספים התבואות שהם חוזק חיי האדם לבית, ולרז"ל חודש שנולדו בו האבות איתני עולם, ויש אומרים שהוא חזק במצות</w:t>
      </w:r>
      <w:r w:rsidR="0001664D" w:rsidRPr="0001664D">
        <w:rPr>
          <w:rStyle w:val="HebrewChar"/>
          <w:rFonts w:cs="FrankRuehl" w:hint="cs"/>
          <w:rtl/>
        </w:rPr>
        <w:t>...</w:t>
      </w:r>
      <w:r w:rsidRPr="0001664D">
        <w:rPr>
          <w:rStyle w:val="HebrewChar"/>
          <w:rFonts w:cs="FrankRuehl" w:hint="cs"/>
          <w:rtl/>
        </w:rPr>
        <w:t xml:space="preserve"> (מלכים א ח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שבט - שמות החדשים כאן ובמגילת אסתר לא ידענו אם הם לשון ארמי, כי אינם בשאר כתבי הקודש. (זכריה א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חזקוני: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בחודש השלישי - ראש חודש, כמו "מחר חודש"</w:t>
      </w:r>
      <w:r w:rsidR="0001664D" w:rsidRPr="0001664D">
        <w:rPr>
          <w:rStyle w:val="HebrewChar"/>
          <w:rFonts w:cs="FrankRuehl" w:hint="cs"/>
          <w:rtl/>
        </w:rPr>
        <w:t>...</w:t>
      </w:r>
      <w:r w:rsidRPr="0001664D">
        <w:rPr>
          <w:rStyle w:val="HebrewChar"/>
          <w:rFonts w:cs="FrankRuehl" w:hint="cs"/>
          <w:rtl/>
        </w:rPr>
        <w:t xml:space="preserve"> (שמות יט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כי כל תלתין יומין מהפך להו גיהנם</w:t>
      </w:r>
      <w:r w:rsidR="0001664D" w:rsidRPr="0001664D">
        <w:rPr>
          <w:rStyle w:val="HebrewChar"/>
          <w:rFonts w:cs="FrankRuehl" w:hint="cs"/>
          <w:rtl/>
        </w:rPr>
        <w:t>...</w:t>
      </w:r>
      <w:r w:rsidRPr="0001664D">
        <w:rPr>
          <w:rStyle w:val="HebrewChar"/>
          <w:rFonts w:cs="FrankRuehl" w:hint="cs"/>
          <w:rtl/>
        </w:rPr>
        <w:t xml:space="preserve"> וביאור ענין זה, כי שלשים יום מסוגלים לחזרה, כי בשלשים יום מסבב הירח כל גלגלו וחוזר להקיף כמו בראשונה, ולא תמצא ההיקף וחזרת גלגל בפחות</w:t>
      </w:r>
      <w:r w:rsidR="0001664D" w:rsidRPr="0001664D">
        <w:rPr>
          <w:rStyle w:val="HebrewChar"/>
          <w:rFonts w:cs="FrankRuehl" w:hint="cs"/>
          <w:rtl/>
        </w:rPr>
        <w:t>...</w:t>
      </w:r>
      <w:r w:rsidRPr="0001664D">
        <w:rPr>
          <w:rStyle w:val="HebrewChar"/>
          <w:rFonts w:cs="FrankRuehl" w:hint="cs"/>
          <w:rtl/>
        </w:rPr>
        <w:t xml:space="preserve"> (תפארת ישראל פרק יח)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אבל הפירוש הוא, כאשר יבואו למנות החדשים בשם ראשון ושני, אז אל ימנה תשרי ראשון, אבל אם לא בא למנות החדשים בשם ראשון ושני כלל, רק יאמר כי ההלואה נעשתה בחדש כסליו, שנת כך וכך, אין זה דבר, וכן הוא דעת הרמב"ן, לא כמו שהבין בעל העקרים, שרצה לומר כי מצוה למנות החדשים מניסן ולא בענין אחר</w:t>
      </w:r>
      <w:r w:rsidRPr="0001664D">
        <w:rPr>
          <w:rStyle w:val="HebrewChar"/>
          <w:rFonts w:cs="FrankRuehl" w:hint="cs"/>
          <w:rtl/>
        </w:rPr>
        <w:t>...</w:t>
      </w:r>
      <w:r w:rsidR="0000412F" w:rsidRPr="0001664D">
        <w:rPr>
          <w:rStyle w:val="HebrewChar"/>
          <w:rFonts w:cs="FrankRuehl" w:hint="cs"/>
          <w:rtl/>
        </w:rPr>
        <w:t xml:space="preserve"> (שם פרק סד)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כי חילוק יש בין חודש ובין ירח,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ירח נאמר על כלל הירח וחודש הוא על תחלת החודש,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ומכאן נאמר הוא חודש זיו, ואין ראוי לקרות ניסן חודש זיו, לפי שעדיין לא נולדו זיוו של עולם</w:t>
      </w:r>
      <w:r w:rsidR="0001664D" w:rsidRPr="0001664D">
        <w:rPr>
          <w:rStyle w:val="HebrewChar"/>
          <w:rFonts w:cs="FrankRuehl" w:hint="cs"/>
          <w:rtl/>
        </w:rPr>
        <w:t>...</w:t>
      </w:r>
      <w:r w:rsidRPr="0001664D">
        <w:rPr>
          <w:rStyle w:val="HebrewChar"/>
          <w:rFonts w:cs="FrankRuehl" w:hint="cs"/>
          <w:rtl/>
        </w:rPr>
        <w:t xml:space="preserve"> (חידושי אגדות ראש השנה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עשו ויעקב חלקו החדשים, עשו לקח תמוז אב, ויעקב לקח אלול תשרי וכו', וזה היה הענין בלעם ובלק רצה ליקח מישראל חדש אלול שהיה מתחילה שלו, ומלחמות סיחון ועוג היו בסוף אלול. (בלק)</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לחדשי השנה - </w:t>
      </w:r>
      <w:r w:rsidR="0001664D" w:rsidRPr="0001664D">
        <w:rPr>
          <w:rStyle w:val="HebrewChar"/>
          <w:rFonts w:cs="FrankRuehl" w:hint="cs"/>
          <w:rtl/>
        </w:rPr>
        <w:t>...</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שכל מקום שקורא את החדש על שם ענינו לפי הלוך החמה קראו תמיד בשם ירח, </w:t>
      </w:r>
      <w:r>
        <w:rPr>
          <w:rStyle w:val="HebrewChar"/>
          <w:rtl/>
        </w:rPr>
        <w:t> </w:t>
      </w:r>
      <w:r w:rsidR="0001664D" w:rsidRPr="0001664D">
        <w:rPr>
          <w:rStyle w:val="HebrewChar"/>
          <w:rFonts w:cs="FrankRuehl" w:hint="cs"/>
          <w:rtl/>
        </w:rPr>
        <w:t xml:space="preserve"> </w:t>
      </w:r>
      <w:r w:rsidRPr="0001664D">
        <w:rPr>
          <w:rStyle w:val="HebrewChar"/>
          <w:rFonts w:cs="FrankRuehl" w:hint="cs"/>
          <w:rtl/>
        </w:rPr>
        <w:t>ירח זיו, ירח בול, ירח האיתנים, ששם ירח מציין רק שלשים יום, אבל שם חדש מציין ענין חדוש הלבנה, שזה רק אם מתחיל מתחלת החדש</w:t>
      </w:r>
      <w:r w:rsidR="0001664D" w:rsidRPr="0001664D">
        <w:rPr>
          <w:rStyle w:val="HebrewChar"/>
          <w:rFonts w:cs="FrankRuehl" w:hint="cs"/>
          <w:rtl/>
        </w:rPr>
        <w:t>...</w:t>
      </w:r>
      <w:r w:rsidRPr="0001664D">
        <w:rPr>
          <w:rStyle w:val="HebrewChar"/>
          <w:rFonts w:cs="FrankRuehl" w:hint="cs"/>
          <w:rtl/>
        </w:rPr>
        <w:t xml:space="preserve"> (שמות יב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שם חודש בא על חדשי הלבנה, שהיא תתעלם ותתחדש, ובא על עת המולד שאז תתחדש אורה ואז הוא ראש חודש, כמ"ש "מחר חודש", וגם בא על כלל החודש כמו "בעשור לחודש", אבל עקר המלה בא על חדוש הירח בעת המולד, שאז תתחדש אורה אחר שנעלמה מקודם, ולזה חדשי השנה נמנים ללבנה, שהחדוש אינו רק בה, והשנה נמנית לחשבון הלוך החמה</w:t>
      </w:r>
      <w:r w:rsidR="0001664D" w:rsidRPr="0001664D">
        <w:rPr>
          <w:rStyle w:val="HebrewChar"/>
          <w:rFonts w:cs="FrankRuehl" w:hint="cs"/>
          <w:rtl/>
        </w:rPr>
        <w:t>...</w:t>
      </w:r>
      <w:r w:rsidRPr="0001664D">
        <w:rPr>
          <w:rStyle w:val="HebrewChar"/>
          <w:rFonts w:cs="FrankRuehl" w:hint="cs"/>
          <w:rtl/>
        </w:rPr>
        <w:t xml:space="preserve"> ובכל מקום שיקרא את החודש בכלל על שם ענינו לפי הלוך החמה קראו תמיד בשם ירח, "ירח זיו"</w:t>
      </w:r>
      <w:r w:rsidR="0001664D" w:rsidRPr="0001664D">
        <w:rPr>
          <w:rStyle w:val="HebrewChar"/>
          <w:rFonts w:cs="FrankRuehl" w:hint="cs"/>
          <w:rtl/>
        </w:rPr>
        <w:t>...</w:t>
      </w:r>
      <w:r w:rsidRPr="0001664D">
        <w:rPr>
          <w:rStyle w:val="HebrewChar"/>
          <w:rFonts w:cs="FrankRuehl" w:hint="cs"/>
          <w:rtl/>
        </w:rPr>
        <w:t xml:space="preserve"> ששם ירח מציין רק זמן שלשים יום לא ענין חידוש הלבנה, והוא נרדף עם שם חדוש על כלל החודש וזמנו. (הכרמל)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ירחים - זמן של התפתחות, כמו גרש ירחים</w:t>
      </w:r>
      <w:r w:rsidR="0001664D" w:rsidRPr="0001664D">
        <w:rPr>
          <w:rStyle w:val="HebrewChar"/>
          <w:rFonts w:cs="FrankRuehl" w:hint="cs"/>
          <w:rtl/>
        </w:rPr>
        <w:t>...</w:t>
      </w:r>
      <w:r w:rsidRPr="0001664D">
        <w:rPr>
          <w:rStyle w:val="HebrewChar"/>
          <w:rFonts w:cs="FrankRuehl" w:hint="cs"/>
          <w:rtl/>
        </w:rPr>
        <w:t xml:space="preserve"> (שמות ב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ואמנם אין הוראתו העיקרית של חודש ירח ימים, אלא תחילת החודש, כמו (במדבר כ"ח) "עולת חודש בחדשו"</w:t>
      </w:r>
      <w:r w:rsidRPr="0001664D">
        <w:rPr>
          <w:rStyle w:val="HebrewChar"/>
          <w:rFonts w:cs="FrankRuehl" w:hint="cs"/>
          <w:rtl/>
        </w:rPr>
        <w:t>...</w:t>
      </w:r>
      <w:r w:rsidR="0000412F" w:rsidRPr="0001664D">
        <w:rPr>
          <w:rStyle w:val="HebrewChar"/>
          <w:rFonts w:cs="FrankRuehl" w:hint="cs"/>
          <w:rtl/>
        </w:rPr>
        <w:t xml:space="preserve"> (שם יב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איתא כי היונים בקשו לבטל ג' מצות, חודש שבת ומילה</w:t>
      </w:r>
      <w:r w:rsidR="0001664D" w:rsidRPr="0001664D">
        <w:rPr>
          <w:rStyle w:val="HebrewChar"/>
          <w:rFonts w:cs="FrankRuehl" w:hint="cs"/>
          <w:rtl/>
        </w:rPr>
        <w:t>...</w:t>
      </w:r>
      <w:r w:rsidRPr="0001664D">
        <w:rPr>
          <w:rStyle w:val="HebrewChar"/>
          <w:rFonts w:cs="FrankRuehl" w:hint="cs"/>
          <w:rtl/>
        </w:rPr>
        <w:t xml:space="preserve"> שמעשיהם מעוררים בשמים זהו רצו לבטל, והקב"ה הוסיף לנו עוד על ידיהם חנוכה שהוא גם כן כדמיון החודש, ואדרבא חדוש הוא זמן התחדשות רק סידור הקביעות תלוי בישראל, ועתה נוסף לנו התחדשות אף בעת החושך שהוא בסוף החודש, ובאמת חדוש וחנוכה הכל אחד, רק ראש חודש הוא ראש ההתחדשות וחנוכה סוף ההתחדשות. (לחנוכה תרל"ו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החודש הזה לכם</w:t>
      </w:r>
      <w:r w:rsidR="0001664D" w:rsidRPr="0001664D">
        <w:rPr>
          <w:rStyle w:val="HebrewChar"/>
          <w:rFonts w:cs="FrankRuehl" w:hint="cs"/>
          <w:rtl/>
        </w:rPr>
        <w:t>...</w:t>
      </w:r>
      <w:r w:rsidRPr="0001664D">
        <w:rPr>
          <w:rStyle w:val="HebrewChar"/>
          <w:rFonts w:cs="FrankRuehl" w:hint="cs"/>
          <w:rtl/>
        </w:rPr>
        <w:t xml:space="preserve"> דאיתא מצוה ראשונה שנצטוו בה ישראל היא פרשת החודש, דכתיב החודש הזה לכם, הוא דרך המיוחד לבני ישראל, דבגלות מצרים היה העבודה בעבור </w:t>
      </w:r>
      <w:r w:rsidRPr="0001664D">
        <w:rPr>
          <w:rStyle w:val="HebrewChar"/>
          <w:rFonts w:cs="FrankRuehl" w:hint="cs"/>
          <w:rtl/>
        </w:rPr>
        <w:lastRenderedPageBreak/>
        <w:t>תיקון העולם, ועתה התחיל דרך חדש המיוחד רק לבני ישראל והוא דרך התורה, אך התורה למעלה מעולם הטבע, ובחינת המצות הם דרכים להתפשט הארת התורה בעולם הטבע</w:t>
      </w:r>
      <w:r w:rsidR="0001664D" w:rsidRPr="0001664D">
        <w:rPr>
          <w:rStyle w:val="HebrewChar"/>
          <w:rFonts w:cs="FrankRuehl" w:hint="cs"/>
          <w:rtl/>
        </w:rPr>
        <w:t>...</w:t>
      </w:r>
      <w:r w:rsidRPr="0001664D">
        <w:rPr>
          <w:rStyle w:val="HebrewChar"/>
          <w:rFonts w:cs="FrankRuehl" w:hint="cs"/>
          <w:rtl/>
        </w:rPr>
        <w:t xml:space="preserve"> והי"ב ראשי חדשים המה י"ב צינורות ושערים להמשיך התחדשות לעולם הטבע, וזה הדרך הוציאו בני ישראל מכח אל הפועל, שזכו לפתוח להם דרכי נתיבות אלה</w:t>
      </w:r>
      <w:r w:rsidR="0001664D" w:rsidRPr="0001664D">
        <w:rPr>
          <w:rStyle w:val="HebrewChar"/>
          <w:rFonts w:cs="FrankRuehl" w:hint="cs"/>
          <w:rtl/>
        </w:rPr>
        <w:t>...</w:t>
      </w:r>
      <w:r w:rsidRPr="0001664D">
        <w:rPr>
          <w:rStyle w:val="HebrewChar"/>
          <w:rFonts w:cs="FrankRuehl" w:hint="cs"/>
          <w:rtl/>
        </w:rPr>
        <w:t xml:space="preserve"> (בא תרמ"ו)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ואיתא במדרש כי היה מפיל גורלות על ימי השבוע ולא עלו והפיל על החדשים</w:t>
      </w:r>
      <w:r w:rsidR="0001664D" w:rsidRPr="0001664D">
        <w:rPr>
          <w:rStyle w:val="HebrewChar"/>
          <w:rFonts w:cs="FrankRuehl" w:hint="cs"/>
          <w:rtl/>
        </w:rPr>
        <w:t>...</w:t>
      </w:r>
      <w:r w:rsidRPr="0001664D">
        <w:rPr>
          <w:rStyle w:val="HebrewChar"/>
          <w:rFonts w:cs="FrankRuehl" w:hint="cs"/>
          <w:rtl/>
        </w:rPr>
        <w:t xml:space="preserve"> אמנם הם ב' מספרים, מספר ימי השבת נתלים בשבת, ושבת ניתן לישראל וקביעא וקיימא, ובזה אין שייכות להמן כלל, אך החודש נמסר לבני ישראל, דכתיב "החודש הזה לכם", שהם מקדשין החודש, והפירוש שעל ידי ישראל ממשיכין התחדשות להטבע גם כן</w:t>
      </w:r>
      <w:r w:rsidR="0001664D" w:rsidRPr="0001664D">
        <w:rPr>
          <w:rStyle w:val="HebrewChar"/>
          <w:rFonts w:cs="FrankRuehl" w:hint="cs"/>
          <w:rtl/>
        </w:rPr>
        <w:t>...</w:t>
      </w:r>
      <w:r w:rsidRPr="0001664D">
        <w:rPr>
          <w:rStyle w:val="HebrewChar"/>
          <w:rFonts w:cs="FrankRuehl" w:hint="cs"/>
          <w:rtl/>
        </w:rPr>
        <w:t xml:space="preserve"> וחודש הוא המשכת התחדשות לתוך הטבע עצמו, וזה היה עיקר שנאת המן הרשע היפוך משם צדיק שהוא גם כן המשכת החיות להנבראים</w:t>
      </w:r>
      <w:r w:rsidR="0001664D" w:rsidRPr="0001664D">
        <w:rPr>
          <w:rStyle w:val="HebrewChar"/>
          <w:rFonts w:cs="FrankRuehl" w:hint="cs"/>
          <w:rtl/>
        </w:rPr>
        <w:t>...</w:t>
      </w:r>
      <w:r w:rsidRPr="0001664D">
        <w:rPr>
          <w:rStyle w:val="HebrewChar"/>
          <w:rFonts w:cs="FrankRuehl" w:hint="cs"/>
          <w:rtl/>
        </w:rPr>
        <w:t xml:space="preserve"> והעבודה בגלות היא למצא נקודה האחדות גם בתוך הטבע, ועל זה חרה לו, וזה שאמר והחודש אשר נהפך שגם בבחינת התחדשות בתוך הטבע נעשה הנס, כי שם יש אחיזה לעמלק והמן, ונהפך לטוב. (לפורים תרל"א)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החודש הזה לכם</w:t>
      </w:r>
      <w:r w:rsidR="0001664D" w:rsidRPr="0001664D">
        <w:rPr>
          <w:rStyle w:val="HebrewChar"/>
          <w:rFonts w:cs="FrankRuehl" w:hint="cs"/>
          <w:rtl/>
        </w:rPr>
        <w:t>...</w:t>
      </w:r>
      <w:r w:rsidRPr="0001664D">
        <w:rPr>
          <w:rStyle w:val="HebrewChar"/>
          <w:rFonts w:cs="FrankRuehl" w:hint="cs"/>
          <w:rtl/>
        </w:rPr>
        <w:t xml:space="preserve"> הענין הוא כי הקב"ה מסר קידוש החודש לבני ישראל, היינו שכפי מה שמרגישין המה ההתחדשות כך מתנהג העולם בזה ההתחדשות, וכאשר היו מקדשין על פי הראיה הרגישו בני ישראל התחדשות בכל ראש חודש</w:t>
      </w:r>
      <w:r w:rsidR="0001664D" w:rsidRPr="0001664D">
        <w:rPr>
          <w:rStyle w:val="HebrewChar"/>
          <w:rFonts w:cs="FrankRuehl" w:hint="cs"/>
          <w:rtl/>
        </w:rPr>
        <w:t>...</w:t>
      </w:r>
      <w:r w:rsidRPr="0001664D">
        <w:rPr>
          <w:rStyle w:val="HebrewChar"/>
          <w:rFonts w:cs="FrankRuehl" w:hint="cs"/>
          <w:rtl/>
        </w:rPr>
        <w:t xml:space="preserve"> והנה החודש הזה הוא התחדשות המגולה ומבורר בלי הסתר כי בטבע הקב"ה מנהיג העולם, והוא על ידי הסתר מימי המעשה, אכן לבני ישראל יש הנהגה מיוחדת פנימיות והוא דרך התורה</w:t>
      </w:r>
      <w:r w:rsidR="0001664D" w:rsidRPr="0001664D">
        <w:rPr>
          <w:rStyle w:val="HebrewChar"/>
          <w:rFonts w:cs="FrankRuehl" w:hint="cs"/>
          <w:rtl/>
        </w:rPr>
        <w:t>...</w:t>
      </w:r>
      <w:r w:rsidRPr="0001664D">
        <w:rPr>
          <w:rStyle w:val="HebrewChar"/>
          <w:rFonts w:cs="FrankRuehl" w:hint="cs"/>
          <w:rtl/>
        </w:rPr>
        <w:t xml:space="preserve"> אכן ביום החודש יפתח הוא בכח בני ישראל בעצמם</w:t>
      </w:r>
      <w:r w:rsidR="0001664D" w:rsidRPr="0001664D">
        <w:rPr>
          <w:rStyle w:val="HebrewChar"/>
          <w:rFonts w:cs="FrankRuehl" w:hint="cs"/>
          <w:rtl/>
        </w:rPr>
        <w:t>...</w:t>
      </w:r>
      <w:r w:rsidRPr="0001664D">
        <w:rPr>
          <w:rStyle w:val="HebrewChar"/>
          <w:rFonts w:cs="FrankRuehl" w:hint="cs"/>
          <w:rtl/>
        </w:rPr>
        <w:t xml:space="preserve"> והוא בכח י"ב שבטים שיש לכל שבט כח לפתוח שער המיוחד אליו, כמ"ש פתוחי חותם, שאותיות של השבטים הם חקוקים לפניו ית', ובכל חודש נפתח שער מיוחד, וניסן ראש השנה לחדשים שבו התחיל התחדשות דרך הנסים ונפלאות למעלה מן הטבע, ומסתמא בכל חודש ניסן מתגלה התחדשות על כל השנה, והוא בחירה שבוחר השי"ת בנו בכל שנה מחדש</w:t>
      </w:r>
      <w:r w:rsidR="0001664D" w:rsidRPr="0001664D">
        <w:rPr>
          <w:rStyle w:val="HebrewChar"/>
          <w:rFonts w:cs="FrankRuehl" w:hint="cs"/>
          <w:rtl/>
        </w:rPr>
        <w:t>...</w:t>
      </w:r>
      <w:r w:rsidRPr="0001664D">
        <w:rPr>
          <w:rStyle w:val="HebrewChar"/>
          <w:rFonts w:cs="FrankRuehl" w:hint="cs"/>
          <w:rtl/>
        </w:rPr>
        <w:t xml:space="preserve"> (פרשת </w:t>
      </w:r>
      <w:r w:rsidRPr="0001664D">
        <w:rPr>
          <w:rStyle w:val="HebrewChar"/>
          <w:rFonts w:cs="FrankRuehl" w:hint="cs"/>
          <w:rtl/>
        </w:rPr>
        <w:lastRenderedPageBreak/>
        <w:t>החודש תרמ"ז)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כתיב והיה מדי חדש בחדשו וכו' ויש לדעת למה הקדים חודש לשבת. ואמו"ז ז"ל אמר כי החודש בחינת ראשית, כי ראש חודש להבא, ושבת בחינת אחרית כי יום השבת לשעבר, כדאיתא במסכת נדרים, ולכן הקדים החודש. ונראה לבאר הענין</w:t>
      </w:r>
      <w:r w:rsidR="0001664D" w:rsidRPr="0001664D">
        <w:rPr>
          <w:rStyle w:val="HebrewChar"/>
          <w:rFonts w:cs="FrankRuehl" w:hint="cs"/>
          <w:rtl/>
        </w:rPr>
        <w:t>...</w:t>
      </w:r>
      <w:r w:rsidRPr="0001664D">
        <w:rPr>
          <w:rStyle w:val="HebrewChar"/>
          <w:rFonts w:cs="FrankRuehl" w:hint="cs"/>
          <w:rtl/>
        </w:rPr>
        <w:t xml:space="preserve"> ובראש חודש מתגלה הארה מבחינת ראשית, כענין שאומרים "אתה יצרת עולמך מקדם", והוא הציור שהיה לפניו ית"ש קודם שנברא בפועל, ושבת הוא תכלית הבריאה, רמז ליום שכולו שבת ומתגלה בו הארה ממה שיהיה</w:t>
      </w:r>
      <w:r w:rsidR="0001664D" w:rsidRPr="0001664D">
        <w:rPr>
          <w:rStyle w:val="HebrewChar"/>
          <w:rFonts w:cs="FrankRuehl" w:hint="cs"/>
          <w:rtl/>
        </w:rPr>
        <w:t>...</w:t>
      </w:r>
      <w:r w:rsidRPr="0001664D">
        <w:rPr>
          <w:rStyle w:val="HebrewChar"/>
          <w:rFonts w:cs="FrankRuehl" w:hint="cs"/>
          <w:rtl/>
        </w:rPr>
        <w:t xml:space="preserve"> (פרשת החודש תרנ"ז)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ראשון לחדשי השנה, משמע שהשנה צריכה להתחדשות של החדשים, כי באמת תשרי ראש השנה שבו ניתן חיות וקיום על כל השנה, אבל הוא כעין מעשה בראשית שנברא העולם בדרך הטבע, ודרך הטבע באמת מסתיר פנימיות החיות וההתחדשות</w:t>
      </w:r>
      <w:r w:rsidR="0001664D" w:rsidRPr="0001664D">
        <w:rPr>
          <w:rStyle w:val="HebrewChar"/>
          <w:rFonts w:cs="FrankRuehl" w:hint="cs"/>
          <w:rtl/>
        </w:rPr>
        <w:t>...</w:t>
      </w:r>
      <w:r w:rsidRPr="0001664D">
        <w:rPr>
          <w:rStyle w:val="HebrewChar"/>
          <w:rFonts w:cs="FrankRuehl" w:hint="cs"/>
          <w:rtl/>
        </w:rPr>
        <w:t xml:space="preserve"> ולשון שנה עצמה הוא בחינת ישן נושן ועולם כמנהגו נוהג, והוא גם כן מלשון שינה</w:t>
      </w:r>
      <w:r w:rsidR="0001664D" w:rsidRPr="0001664D">
        <w:rPr>
          <w:rStyle w:val="HebrewChar"/>
          <w:rFonts w:cs="FrankRuehl" w:hint="cs"/>
          <w:rtl/>
        </w:rPr>
        <w:t>...</w:t>
      </w:r>
      <w:r w:rsidRPr="0001664D">
        <w:rPr>
          <w:rStyle w:val="HebrewChar"/>
          <w:rFonts w:cs="FrankRuehl" w:hint="cs"/>
          <w:rtl/>
        </w:rPr>
        <w:t xml:space="preserve"> אבל החדשים בחינת לבנה הוא הלב שכתוב בו ולבי ער</w:t>
      </w:r>
      <w:r w:rsidR="0001664D" w:rsidRPr="0001664D">
        <w:rPr>
          <w:rStyle w:val="HebrewChar"/>
          <w:rFonts w:cs="FrankRuehl" w:hint="cs"/>
          <w:rtl/>
        </w:rPr>
        <w:t>...</w:t>
      </w:r>
      <w:r w:rsidRPr="0001664D">
        <w:rPr>
          <w:rStyle w:val="HebrewChar"/>
          <w:rFonts w:cs="FrankRuehl" w:hint="cs"/>
          <w:rtl/>
        </w:rPr>
        <w:t xml:space="preserve"> וביציאת מצרים ניתן כח החדשים לבני ישראל להאיר השנה, כמ"ש לחדשי השנה, לתת התחדשות בתוך השנה, וזהו בחינת שנה שיש עמה חדשים. לכן הגם שתשרי ראש השנה לשנים בחינת חמה ומוח, וניסן באמצע כמו הלב, אבל ניסן ראש השנה לחדשים ולרגלים שהמה המאירים לכל השנה</w:t>
      </w:r>
      <w:r w:rsidR="0001664D" w:rsidRPr="0001664D">
        <w:rPr>
          <w:rStyle w:val="HebrewChar"/>
          <w:rFonts w:cs="FrankRuehl" w:hint="cs"/>
          <w:rtl/>
        </w:rPr>
        <w:t>...</w:t>
      </w:r>
      <w:r w:rsidRPr="0001664D">
        <w:rPr>
          <w:rStyle w:val="HebrewChar"/>
          <w:rFonts w:cs="FrankRuehl" w:hint="cs"/>
          <w:rtl/>
        </w:rPr>
        <w:t xml:space="preserve"> (שם תרס"ב)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במדרש קודם שנכנסו לארץ היה ברכת הזן</w:t>
      </w:r>
      <w:r w:rsidR="0001664D" w:rsidRPr="0001664D">
        <w:rPr>
          <w:rStyle w:val="HebrewChar"/>
          <w:rFonts w:cs="FrankRuehl" w:hint="cs"/>
          <w:rtl/>
        </w:rPr>
        <w:t>...</w:t>
      </w:r>
      <w:r w:rsidRPr="0001664D">
        <w:rPr>
          <w:rStyle w:val="HebrewChar"/>
          <w:rFonts w:cs="FrankRuehl" w:hint="cs"/>
          <w:rtl/>
        </w:rPr>
        <w:t xml:space="preserve"> כי השבת הוא מקור הברכה ונקרא טוב,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ובחינת הי"ב חדשים הם י"ב שערים שהשפע יורד על ידיהם להתחתונים, לכן נקרא חודש שמשתנה כל חודש להתחדשות דרך אחר,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והשבת הוא כלל כל השערים, ועל ידי ב' הבחינות הולך השפע בכל יום רק שבכל יום נכסה ומוסגר, ובבא יום השבת והחודש נפתח ונגלה לבני ישראל פתיחת השערים כנ"ל. (מסעי תרמ"ג)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וידוע שבזמן מיעוט הירח יש לכחות הרע שליטה בעולם, וכאשר צריך להתחדש מקריבין שעיר ראש חודש להפריש כחות הרע אשר מונעין החידוש כידוע ומפורסם בזהר הקדש</w:t>
      </w:r>
      <w:r w:rsidRPr="0001664D">
        <w:rPr>
          <w:rStyle w:val="HebrewChar"/>
          <w:rFonts w:cs="FrankRuehl" w:hint="cs"/>
          <w:rtl/>
        </w:rPr>
        <w:t>...</w:t>
      </w:r>
      <w:r w:rsidR="0000412F" w:rsidRPr="0001664D">
        <w:rPr>
          <w:rStyle w:val="HebrewChar"/>
          <w:rFonts w:cs="FrankRuehl" w:hint="cs"/>
          <w:rtl/>
        </w:rPr>
        <w:t xml:space="preserve"> </w:t>
      </w:r>
      <w:r w:rsidR="0000412F" w:rsidRPr="0001664D">
        <w:rPr>
          <w:rStyle w:val="HebrewChar"/>
          <w:rFonts w:cs="FrankRuehl" w:hint="cs"/>
          <w:rtl/>
        </w:rPr>
        <w:lastRenderedPageBreak/>
        <w:t>דאיתא בספרי חכמי האמת דכל חטא עץ הדעת טוב ורע נמשך מקטרוג הירח ומיעוטה, ואם כן שניהם ענין אחד כמובן</w:t>
      </w:r>
      <w:r w:rsidRPr="0001664D">
        <w:rPr>
          <w:rStyle w:val="HebrewChar"/>
          <w:rFonts w:cs="FrankRuehl" w:hint="cs"/>
          <w:rtl/>
        </w:rPr>
        <w:t>...</w:t>
      </w:r>
      <w:r w:rsidR="0000412F" w:rsidRPr="0001664D">
        <w:rPr>
          <w:rStyle w:val="HebrewChar"/>
          <w:rFonts w:cs="FrankRuehl" w:hint="cs"/>
          <w:rtl/>
        </w:rPr>
        <w:t xml:space="preserve"> (ויחי תער"ב)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שמות חדשים עלו מבבל, שבתורה הוזכר רק מספר החודש לניסן</w:t>
      </w:r>
      <w:r w:rsidR="0001664D" w:rsidRPr="0001664D">
        <w:rPr>
          <w:rStyle w:val="HebrewChar"/>
          <w:rFonts w:cs="FrankRuehl" w:hint="cs"/>
          <w:rtl/>
        </w:rPr>
        <w:t>...</w:t>
      </w:r>
      <w:r w:rsidRPr="0001664D">
        <w:rPr>
          <w:rStyle w:val="HebrewChar"/>
          <w:rFonts w:cs="FrankRuehl" w:hint="cs"/>
          <w:rtl/>
        </w:rPr>
        <w:t xml:space="preserve"> והענין, שמתחלה כשהיה בית המקדש קיים, כתיב זאת עולת חודש בחדשו, שבכל חודש הרגיש קדושה מיוחדת, וכן כתוב מדי חודש בחדשו ומדי שבת בשבתו וגו',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שבכל חודש מתחדש בראש החודש ענין מחודש בתורה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ומעין זה מצינו (סנהדרין ק"ג) מנשה היה שונה נ"ה פנים בתורת כהנים, כנגד שני מלכותו, ופירש רש"י, היה מחדש בו בכל שנה ושנה ודורש מפלפולו. והיה להם הרגש התחדשות הדברי תורה בכל שבת ובכל חודש</w:t>
      </w:r>
      <w:r w:rsidR="0001664D" w:rsidRPr="0001664D">
        <w:rPr>
          <w:rStyle w:val="HebrewChar"/>
          <w:rFonts w:cs="FrankRuehl" w:hint="cs"/>
          <w:rtl/>
        </w:rPr>
        <w:t>...</w:t>
      </w:r>
      <w:r w:rsidRPr="0001664D">
        <w:rPr>
          <w:rStyle w:val="HebrewChar"/>
          <w:rFonts w:cs="FrankRuehl" w:hint="cs"/>
          <w:rtl/>
        </w:rPr>
        <w:t xml:space="preserve"> וכן לאחר חורבן בית המקדש, שלא היה עולת חודש בחדשו, אז תקנו אנשי כנסת הגדולה, שיסדו תורה שבעל פה, ותקנו שמות החדשים</w:t>
      </w:r>
      <w:r w:rsidR="0001664D" w:rsidRPr="0001664D">
        <w:rPr>
          <w:rStyle w:val="HebrewChar"/>
          <w:rFonts w:cs="FrankRuehl" w:hint="cs"/>
          <w:rtl/>
        </w:rPr>
        <w:t>...</w:t>
      </w:r>
      <w:r w:rsidRPr="0001664D">
        <w:rPr>
          <w:rStyle w:val="HebrewChar"/>
          <w:rFonts w:cs="FrankRuehl" w:hint="cs"/>
          <w:rtl/>
        </w:rPr>
        <w:t xml:space="preserve"> ושם החודש מורה על המכוון מהחודש</w:t>
      </w:r>
      <w:r w:rsidR="0001664D" w:rsidRPr="0001664D">
        <w:rPr>
          <w:rStyle w:val="HebrewChar"/>
          <w:rFonts w:cs="FrankRuehl" w:hint="cs"/>
          <w:rtl/>
        </w:rPr>
        <w:t>...</w:t>
      </w:r>
      <w:r w:rsidRPr="0001664D">
        <w:rPr>
          <w:rStyle w:val="HebrewChar"/>
          <w:rFonts w:cs="FrankRuehl" w:hint="cs"/>
          <w:rtl/>
        </w:rPr>
        <w:t xml:space="preserve"> ושם חודש זה כסלו, והוא מלשון אם שמתי זהב כסלי</w:t>
      </w:r>
      <w:r w:rsidR="0001664D" w:rsidRPr="0001664D">
        <w:rPr>
          <w:rStyle w:val="HebrewChar"/>
          <w:rFonts w:cs="FrankRuehl" w:hint="cs"/>
          <w:rtl/>
        </w:rPr>
        <w:t>...</w:t>
      </w:r>
      <w:r w:rsidRPr="0001664D">
        <w:rPr>
          <w:rStyle w:val="HebrewChar"/>
          <w:rFonts w:cs="FrankRuehl" w:hint="cs"/>
          <w:rtl/>
        </w:rPr>
        <w:t xml:space="preserve"> נראה שחודש זה שכל אחד מישראל יהיה לו מבטח עוז בה'</w:t>
      </w:r>
      <w:r w:rsidR="0001664D" w:rsidRPr="0001664D">
        <w:rPr>
          <w:rStyle w:val="HebrewChar"/>
          <w:rFonts w:cs="FrankRuehl" w:hint="cs"/>
          <w:rtl/>
        </w:rPr>
        <w:t>...</w:t>
      </w:r>
      <w:r w:rsidRPr="0001664D">
        <w:rPr>
          <w:rStyle w:val="HebrewChar"/>
          <w:rFonts w:cs="FrankRuehl" w:hint="cs"/>
          <w:rtl/>
        </w:rPr>
        <w:t xml:space="preserve"> (ראש חודש כסלו ב)</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אדם הראשון-וחוה-חטא, בריאה-אדם)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ויבן ה' אלקים את הצלע אשר לקח מן האדם לאשה, ויביאה אל האדם. (בראשית א כב)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ויקרא האדם שם אשתו חוה, כי היא היתה אם כל חי. (שם ג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אלו האותיות א' ד' ם' שהם גילו בזו"ן מוחין דחב"ד חדשים (כאשר ירדו למטה) לנשמת אדם הראשון (כולם כאחד בשלמותם), דהיינו בסוד הכרעת קו האמצעי ובהתכללותם זה בזה, (נמצא האדם בזכר ונקבה) החסדים שבהנשמה נבחנים לזכר, הגבורות לנקבה, והנקבה היתה מתדבקת בצדו עד שהפיל עליו שנה ויישן, והיה מוטל במקום בית המקדש של מטה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ונסר אותו הקב"ה, ותקן אותה כמו שמתקנים את הכלה ויביאה אליו, וזהו שכתוב ויקח אחת </w:t>
      </w:r>
      <w:r w:rsidRPr="0001664D">
        <w:rPr>
          <w:rStyle w:val="HebrewChar"/>
          <w:rFonts w:cs="FrankRuehl" w:hint="cs"/>
          <w:rtl/>
        </w:rPr>
        <w:lastRenderedPageBreak/>
        <w:t>מצלעותיו וגו', ויקח אחת הוא בדיוק, כלומר שהיה לו שתי צלעות ולקח אחת מהן, ואומר בספר הראשונים מצאתי, שהצלע שלא לקח היא לילית הראשונה, שהיתה אשת אדם הראשון הראשונה והוסרה הימנו.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תא חזי אדם אחרון כל הנבראים היה, לכן היה צריך לבא לעולם אדם שלם, לפיכך הוסרה ממנו לילית וניתנה לו חוה תחתיה. (בראשית תטו)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אדם וחוה זה בצד זה נבראו, למה לא נבראו פנים בפנים, הוא משום שכתוב כי לא המטיר ה' על הארץ, וזווג דזו"ן עוד לא היה כתקונו, וכשנתתקנו אדם וחוה שלמטה והוחזרו פנים בפנים אז נתתקנו גם למעלה פנים בפנים</w:t>
      </w:r>
      <w:r w:rsidR="0001664D" w:rsidRPr="0001664D">
        <w:rPr>
          <w:rStyle w:val="HebrewChar"/>
          <w:rFonts w:cs="FrankRuehl" w:hint="cs"/>
          <w:rtl/>
        </w:rPr>
        <w:t>...</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וכאשר נשלמה חוה, דהיינו שננסרה ונתקנה עמו פנים בפנים, אז נשלם אדם, וקודם לכן לא נשלם האדם, (פירוש כי חוה נבחנת לתחתון כלפי אדם, ועל כן היא סבה ליציאת מוחין של אדם, והוא סוד מה שלא כתוב עד עתה אות סמך בפרשה, כי סמך יורה על הנוקבא, והיא עוד היתה נכללת באדם בסוד דו פרצופין</w:t>
      </w:r>
      <w:r w:rsidRPr="0001664D">
        <w:rPr>
          <w:rStyle w:val="HebrewChar"/>
          <w:rFonts w:cs="FrankRuehl" w:hint="cs"/>
          <w:rtl/>
        </w:rPr>
        <w:t>...</w:t>
      </w:r>
      <w:r w:rsidR="0000412F" w:rsidRPr="0001664D">
        <w:rPr>
          <w:rStyle w:val="HebrewChar"/>
          <w:rFonts w:cs="FrankRuehl" w:hint="cs"/>
          <w:rtl/>
        </w:rPr>
        <w:t xml:space="preserve"> (שם תיט, ועיין שם עוד ואדם-בריאה)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עד שבאה למה שכתוב אחר כך, ותרא האשה וגו', שקבלה את היצר הרע ברצון ובתאוה, ותתן גם לאישה עמה, כי נתעוררה אז לבעלה בתאוה, להתעורר אליו ברצון ובאהבה, דבר זה דהיינו הכתובים הללו הוא להורות המעשה לבני אדם, כפי שהוא למעלה, דהיינו בזו"ן העליונים, כלומר אף על פי שהכתובים מדברים למטה באדם וחוה, מכל מקום רומזים בעיקר על זו"ן העליונים, אשר בני אדם צריכים לכוון מעשיהם אליהם</w:t>
      </w:r>
      <w:r w:rsidRPr="0001664D">
        <w:rPr>
          <w:rStyle w:val="HebrewChar"/>
          <w:rFonts w:cs="FrankRuehl" w:hint="cs"/>
          <w:rtl/>
        </w:rPr>
        <w:t>...</w:t>
      </w:r>
      <w:r w:rsidR="0000412F" w:rsidRPr="0001664D">
        <w:rPr>
          <w:rStyle w:val="HebrewChar"/>
          <w:rFonts w:cs="FrankRuehl" w:hint="cs"/>
          <w:rtl/>
        </w:rPr>
        <w:t xml:space="preserve"> (בראשית ב רכ)</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אדם חזר ונכנס למקומו, חוה לא חזרה ונכנסה, (משום שגרמה לאדם לחטא), עד שקרב אברהם והכניסה אל אדם, וקיבלה בשביל אברהם, וזהו שכתוב ואחר כן קבר את שרה אשתו, לשרה לא כתוב אלא את שרה, והוא לרבות את חוה שהחזירה לקבר, ואז נתיישבו במקומם כראוי</w:t>
      </w:r>
      <w:r w:rsidR="0001664D" w:rsidRPr="0001664D">
        <w:rPr>
          <w:rStyle w:val="HebrewChar"/>
          <w:rFonts w:cs="FrankRuehl" w:hint="cs"/>
          <w:rtl/>
        </w:rPr>
        <w:t>...</w:t>
      </w:r>
      <w:r w:rsidRPr="0001664D">
        <w:rPr>
          <w:rStyle w:val="HebrewChar"/>
          <w:rFonts w:cs="FrankRuehl" w:hint="cs"/>
          <w:rtl/>
        </w:rPr>
        <w:t xml:space="preserve"> (שם קי)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 יצחק אמר אדם בשני פנים נברא, וכן בארוה, ויקח אחת מצלעותיו, נסרו הקב"ה ונעשו שנים, ממזרח וממערב, אדם ממזרח וחוה ממערב, ז"ש אחור וקדם צרתני, אחור זה מערב, וקדם זה מזרח.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ר' חייא אמר, מה עשה הקב"ה, תקן אותה הנקבה ושכלל יפיה על כל, והביאה לאדם, ז"ש ויבן ה' אלקים את הצלע וגו', תא חזי, מה כתוב למעלה, ויקח אחת מצלעותיו, מהו אחת, הוא כמש"א אחת היא יונתי תמתי אחת היא לאמה, (שהיא המלכות), מצלעותיו, פירושו מצדדיו, (כי נלקחה מצד שמאל)</w:t>
      </w:r>
      <w:r w:rsidR="0001664D" w:rsidRPr="0001664D">
        <w:rPr>
          <w:rStyle w:val="HebrewChar"/>
          <w:rFonts w:cs="FrankRuehl" w:hint="cs"/>
          <w:rtl/>
        </w:rPr>
        <w:t>...</w:t>
      </w:r>
      <w:r w:rsidRPr="0001664D">
        <w:rPr>
          <w:rStyle w:val="HebrewChar"/>
          <w:rFonts w:cs="FrankRuehl" w:hint="cs"/>
          <w:rtl/>
        </w:rPr>
        <w:t xml:space="preserve"> (בשלח רלג)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יחוה דעת, יחוה פירושו יחיה, שיחיה תולדות (מאורות שקבל) משמים האלו. ואם תאמר שיחוה אין (פירושו) יחיה, תא חזי, ויקרא האדם שם אשתו חוה כי היא היתה אם כל חי, הרי שחוה וחיה עולות בדבר אחד, שנסתלקה י' (מן חיה), ונכנסה ו' (במקומה), שהוא כראוי להיות, כי הו' היא חיים בודאי, (הו' רומזת על ז"א שהוא עץ החיים), ועל כן חוה וחיה (חוה היא עיקר), כי הי' (של חיה) לוקחת חיים מן הו' (של חוה, ועל כן נקראת חוה ולא חיה)</w:t>
      </w:r>
      <w:r w:rsidR="0001664D" w:rsidRPr="0001664D">
        <w:rPr>
          <w:rStyle w:val="HebrewChar"/>
          <w:rFonts w:cs="FrankRuehl" w:hint="cs"/>
          <w:rtl/>
        </w:rPr>
        <w:t>...</w:t>
      </w:r>
      <w:r w:rsidRPr="0001664D">
        <w:rPr>
          <w:rStyle w:val="HebrewChar"/>
          <w:rFonts w:cs="FrankRuehl" w:hint="cs"/>
          <w:rtl/>
        </w:rPr>
        <w:t xml:space="preserve"> (תרומה קצד)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יוסי הקטן נכנס לפני רבי שמעון, יום אחד מצאו שהיה יושב וקורא, כתוב ויאמר האדם האשה אשר נתת עמדי, משמע שאדם וחוה נבראו יחד ודבקים זה בזה בגוף אחד, דלא כתוב אשר נתת לי, אמר לו אם כן והרי כתוב אני האשה הנצבת עמך, ולא הנצבת לפניך, אמר לו אם היה כתוב הנתנת עמך הייתי אומר כך, אבל הנצבת כתוב. אמר לו והרי כתוב לא טוב היות האדם לבדו, אעשה לו עזר כנגדו</w:t>
      </w:r>
      <w:r w:rsidR="0001664D" w:rsidRPr="0001664D">
        <w:rPr>
          <w:rStyle w:val="HebrewChar"/>
          <w:rFonts w:cs="FrankRuehl" w:hint="cs"/>
          <w:rtl/>
        </w:rPr>
        <w:t>...</w:t>
      </w:r>
      <w:r w:rsidRPr="0001664D">
        <w:rPr>
          <w:rStyle w:val="HebrewChar"/>
          <w:rFonts w:cs="FrankRuehl" w:hint="cs"/>
          <w:rtl/>
        </w:rPr>
        <w:t xml:space="preserve"> אמר לו כך הוא ודאי, שאדם היה לבדו שלא היה לו עזר בנוקביה, משם שהיתה בצלעותיו, ומה שאמר אעשה לו, משמע שכך הוא, כי לא כתוב אברא לו, אתקן</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יפיה של חוה היה שכל הבריות לא היו יכולים להסתכל בה, ואפילו אדם לא היה מסתכל בה עד הזמן שחטאו, והוסר היופי שלהם, </w:t>
      </w:r>
      <w:r>
        <w:rPr>
          <w:rStyle w:val="HebrewChar"/>
          <w:rtl/>
        </w:rPr>
        <w:t> </w:t>
      </w:r>
      <w:r w:rsidR="0001664D" w:rsidRPr="0001664D">
        <w:rPr>
          <w:rStyle w:val="HebrewChar"/>
          <w:rFonts w:cs="FrankRuehl" w:hint="cs"/>
          <w:rtl/>
        </w:rPr>
        <w:t xml:space="preserve"> </w:t>
      </w:r>
      <w:r w:rsidRPr="0001664D">
        <w:rPr>
          <w:rStyle w:val="HebrewChar"/>
          <w:rFonts w:cs="FrankRuehl" w:hint="cs"/>
          <w:rtl/>
        </w:rPr>
        <w:t>אז נסתכל בה אדם והכיר בה לשמש עמה, זה שאמר וידע אדם עוד את אשתו</w:t>
      </w:r>
      <w:r w:rsidR="0001664D" w:rsidRPr="0001664D">
        <w:rPr>
          <w:rStyle w:val="HebrewChar"/>
          <w:rFonts w:cs="FrankRuehl" w:hint="cs"/>
          <w:rtl/>
        </w:rPr>
        <w:t>...</w:t>
      </w:r>
      <w:r w:rsidRPr="0001664D">
        <w:rPr>
          <w:rStyle w:val="HebrewChar"/>
          <w:rFonts w:cs="FrankRuehl" w:hint="cs"/>
          <w:rtl/>
        </w:rPr>
        <w:t xml:space="preserve"> (קדושים סח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יהושע אמר (הצלע שלקח) היתה חוה הראשונה ולקחה ממנו, והיא מזיקה הבריות, זה שאמר ויקח אחת מצלעותיו, זו היא הראשונה שנלקחה ממנו משום שהיא רוח מזקת, ויסגור בשר תחתנה, היינו שזו היתה בשר, אבל האחרת אמר רבי יצחק היתה זוהמת הארץ ושמריה. (זהר חדש בראשית תרצ)</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פתח רבי ואמר כך הוא, אדם הראשון הוא נשמה לנשמה, חוה היא נשמה</w:t>
      </w:r>
      <w:r w:rsidR="0001664D" w:rsidRPr="0001664D">
        <w:rPr>
          <w:rStyle w:val="HebrewChar"/>
          <w:rFonts w:cs="FrankRuehl" w:hint="cs"/>
          <w:rtl/>
        </w:rPr>
        <w:t>...</w:t>
      </w:r>
      <w:r w:rsidRPr="0001664D">
        <w:rPr>
          <w:rStyle w:val="HebrewChar"/>
          <w:rFonts w:cs="FrankRuehl" w:hint="cs"/>
          <w:rtl/>
        </w:rPr>
        <w:t xml:space="preserve"> (שם רות קנג,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אי נמי כדרבי ירמיה בן אלעזר, דאמר</w:t>
      </w:r>
      <w:r w:rsidRPr="0001664D">
        <w:rPr>
          <w:rStyle w:val="HebrewChar"/>
          <w:rFonts w:cs="FrankRuehl" w:hint="cs"/>
          <w:rtl/>
        </w:rPr>
        <w:t>...</w:t>
      </w:r>
      <w:r w:rsidR="0000412F" w:rsidRPr="0001664D">
        <w:rPr>
          <w:rStyle w:val="HebrewChar"/>
          <w:rFonts w:cs="FrankRuehl" w:hint="cs"/>
          <w:rtl/>
        </w:rPr>
        <w:t xml:space="preserve"> דו פרצופין ברא הקב"ה באדם הראשון, שנאמר אחור וקדם צרתני. ויבן ה' אלקים את הצלע, רב ושמואל, חד אמר פרצוף, וחד אמר זנב</w:t>
      </w:r>
      <w:r w:rsidRPr="0001664D">
        <w:rPr>
          <w:rStyle w:val="HebrewChar"/>
          <w:rFonts w:cs="FrankRuehl" w:hint="cs"/>
          <w:rtl/>
        </w:rPr>
        <w:t>...</w:t>
      </w:r>
      <w:r w:rsidR="0000412F" w:rsidRPr="0001664D">
        <w:rPr>
          <w:rStyle w:val="HebrewChar"/>
          <w:rFonts w:cs="FrankRuehl" w:hint="cs"/>
          <w:rtl/>
        </w:rPr>
        <w:t xml:space="preserve"> אלא למאן דאמר פרצוף, מאי ויבן, לכדרבי שמעון בן מנסיא, דדרש</w:t>
      </w:r>
      <w:r w:rsidRPr="0001664D">
        <w:rPr>
          <w:rStyle w:val="HebrewChar"/>
          <w:rFonts w:cs="FrankRuehl" w:hint="cs"/>
          <w:rtl/>
        </w:rPr>
        <w:t>...</w:t>
      </w:r>
      <w:r w:rsidR="0000412F" w:rsidRPr="0001664D">
        <w:rPr>
          <w:rStyle w:val="HebrewChar"/>
          <w:rFonts w:cs="FrankRuehl" w:hint="cs"/>
          <w:rtl/>
        </w:rPr>
        <w:t xml:space="preserve"> מאי דכתיב ויבן ה' אלקים את הצלע,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מלמד שקלעה הקב"ה לחוה והביאה לאדם הראשון</w:t>
      </w:r>
      <w:r w:rsidRPr="0001664D">
        <w:rPr>
          <w:rStyle w:val="HebrewChar"/>
          <w:rFonts w:cs="FrankRuehl" w:hint="cs"/>
          <w:bCs/>
          <w:rtl/>
        </w:rPr>
        <w:t>...</w:t>
      </w:r>
      <w:r w:rsidR="0000412F" w:rsidRPr="0001664D">
        <w:rPr>
          <w:rStyle w:val="HebrewChar"/>
          <w:rFonts w:cs="FrankRuehl" w:hint="cs"/>
          <w:bCs/>
          <w:rtl/>
        </w:rPr>
        <w:t xml:space="preserve">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אמר רב חסדא ואמרי לה במתניתא תנא מלמד שבנאה הקב"ה לחוה כאוצר, מה אוצר זה קצר מלמעלה ורחב מלמטה</w:t>
      </w:r>
      <w:r w:rsidRPr="0001664D">
        <w:rPr>
          <w:rStyle w:val="HebrewChar"/>
          <w:rFonts w:cs="FrankRuehl" w:hint="cs"/>
          <w:rtl/>
        </w:rPr>
        <w:t>...</w:t>
      </w:r>
      <w:r w:rsidR="0000412F" w:rsidRPr="0001664D">
        <w:rPr>
          <w:rStyle w:val="HebrewChar"/>
          <w:rFonts w:cs="FrankRuehl" w:hint="cs"/>
          <w:rtl/>
        </w:rPr>
        <w:t xml:space="preserve"> ויביאה אל האדם אמר רבי ירמיה בן אלעזר מלמד שנעשה הקב"ה שושבין לאדם הראשון. (ברכות סא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 אליעזר: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הקב"ה אני יחיד בעולמי, וזה יחיד בעולמו, אני אין פריה ורביה לפני וזה אין פריה ורביה לפניו, לאחר כן יאמרו הבריות הואיל ואין פריה ורביה לפניו הוא שבראנו, לא טוב היות האדם לבדו, אעשה לו עזר כנגדו. רבי יהודה אומר אל תיקרי כנגדו אלא לנגדו, אם זכה תהיה לו עזר, ואם לאו לנגדו להלחם</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וחס הקב"ה עליו שלא להכאיבו והפיל עליו שנת תרדמה וישן לו, ולקח עצם מעצמותיו ובשר מלבו ועשאה עזר והעמידה כנגדו. הקיץ משנתו וראה אותה שהיא עומדת לנגדו, מיד חבקה ונישקה ואמר ברוכה את לה', עצמך מעצמי ולך ראוי לקראות אשה</w:t>
      </w:r>
      <w:r w:rsidR="0001664D" w:rsidRPr="0001664D">
        <w:rPr>
          <w:rStyle w:val="HebrewChar"/>
          <w:rFonts w:cs="FrankRuehl" w:hint="cs"/>
          <w:rtl/>
        </w:rPr>
        <w:t>...</w:t>
      </w:r>
      <w:r w:rsidRPr="0001664D">
        <w:rPr>
          <w:rStyle w:val="HebrewChar"/>
          <w:rFonts w:cs="FrankRuehl" w:hint="cs"/>
          <w:rtl/>
        </w:rPr>
        <w:t xml:space="preserve"> מה עשה הקב"ה נתן שמו ביניהם י"ה, אם הולכים בדרכי ושומרים מצותי הרי שמי נתון ביניהם, ומציל אותן מכל צרה ואם לאו הריני נוטל את שמי מביניהם והן נעשים אש ואש והאש אוכלת אש</w:t>
      </w:r>
      <w:r w:rsidR="0001664D" w:rsidRPr="0001664D">
        <w:rPr>
          <w:rStyle w:val="HebrewChar"/>
          <w:rFonts w:cs="FrankRuehl" w:hint="cs"/>
          <w:rtl/>
        </w:rPr>
        <w:t>...</w:t>
      </w:r>
      <w:r w:rsidRPr="0001664D">
        <w:rPr>
          <w:rStyle w:val="HebrewChar"/>
          <w:rFonts w:cs="FrankRuehl" w:hint="cs"/>
          <w:rtl/>
        </w:rPr>
        <w:t xml:space="preserve"> (פרק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ולמה לא בראה לו תחלה, אלא צפה הקב"ה שהוא עתיד לקרא עליה תגר, לפיכך לא בראה לו עד שתבעה בפיו. (בראשית פרשה יז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ויקח אחת מצלעותיו, רבי שמואל בן נחמן אמר מן סטרוהי, ושמואל אמר עילעא חדא מבין ב' צלעותיו נטל, תחתיה אין כתוב כאן אלא תחתנה. אמר רבי חנינא בריה דרבי אידי מתחלת הספר עד כאן אין כתיב סמ"ך, כיון שנבראת נברא שטן עמה</w:t>
      </w:r>
      <w:r w:rsidR="0001664D" w:rsidRPr="0001664D">
        <w:rPr>
          <w:rStyle w:val="HebrewChar"/>
          <w:rFonts w:cs="FrankRuehl" w:hint="cs"/>
          <w:rtl/>
        </w:rPr>
        <w:t>...</w:t>
      </w:r>
      <w:r w:rsidRPr="0001664D">
        <w:rPr>
          <w:rStyle w:val="HebrewChar"/>
          <w:rFonts w:cs="FrankRuehl" w:hint="cs"/>
          <w:rtl/>
        </w:rPr>
        <w:t xml:space="preserve"> (שם שם ח וט)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חמא בר חנינא</w:t>
      </w:r>
      <w:r w:rsidR="0001664D" w:rsidRPr="0001664D">
        <w:rPr>
          <w:rStyle w:val="HebrewChar"/>
          <w:rFonts w:cs="FrankRuehl" w:hint="cs"/>
          <w:rtl/>
        </w:rPr>
        <w:t>...</w:t>
      </w:r>
      <w:r w:rsidRPr="0001664D">
        <w:rPr>
          <w:rStyle w:val="HebrewChar"/>
          <w:rFonts w:cs="FrankRuehl" w:hint="cs"/>
          <w:rtl/>
        </w:rPr>
        <w:t xml:space="preserve"> אלא משקשטה בכ"ד מיני תכשיטין אחר כך הביאה לו</w:t>
      </w:r>
      <w:r w:rsidR="0001664D" w:rsidRPr="0001664D">
        <w:rPr>
          <w:rStyle w:val="HebrewChar"/>
          <w:rFonts w:cs="FrankRuehl" w:hint="cs"/>
          <w:rtl/>
        </w:rPr>
        <w:t>...</w:t>
      </w:r>
      <w:r w:rsidRPr="0001664D">
        <w:rPr>
          <w:rStyle w:val="HebrewChar"/>
          <w:rFonts w:cs="FrankRuehl" w:hint="cs"/>
          <w:rtl/>
        </w:rPr>
        <w:t xml:space="preserve"> (שם פרשה יח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יהושע דסכנין בשם רבי לוי אמר, ויבן כתיב, התבונן מאין לבראתה, אמר לא אברא אותה מן הראש שלא תהא מיקרת בראשה, לא מן העין שלא תהא סקרנית, ולא מן האוזן שלא תהא צייתנית, ולא מן הפה שלא תהא דברנית, ולא מן הלב שלא תהא קנתרנית, ולא מן היד שלא תהא משמשנית, ולא מן הרגל שלא תהא פרסנית, אלא ממקום שהוא צנוע באדם, אפילו בשעה שאדם עומד ערום אותו המקום מכוסה. ועל כל אבר ואבר שהיה בורא בה היה אומר לה תהא אשה צנועה, אף על פי כן (משלי א') ותפרעו כל עצתי, לא בראתי אותה מן הראש - והרי היא מייקרת ראשה</w:t>
      </w:r>
      <w:r w:rsidR="0001664D" w:rsidRPr="0001664D">
        <w:rPr>
          <w:rStyle w:val="HebrewChar"/>
          <w:rFonts w:cs="FrankRuehl" w:hint="cs"/>
          <w:rtl/>
        </w:rPr>
        <w:t>...</w:t>
      </w:r>
      <w:r w:rsidRPr="0001664D">
        <w:rPr>
          <w:rStyle w:val="HebrewChar"/>
          <w:rFonts w:cs="FrankRuehl" w:hint="cs"/>
          <w:rtl/>
        </w:rPr>
        <w:t xml:space="preserve"> (שם שם 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ויקרא האדם שם אשתו חוה - ניתנה לו לחיותו ומיעצתו כחויא (נחש). דבר אחר חוה - חיוה לה אדם הראשון כמה דורות איבדה</w:t>
      </w:r>
      <w:r w:rsidR="0001664D" w:rsidRPr="0001664D">
        <w:rPr>
          <w:rStyle w:val="HebrewChar"/>
          <w:rFonts w:cs="FrankRuehl" w:hint="cs"/>
          <w:rtl/>
        </w:rPr>
        <w:t>...</w:t>
      </w:r>
      <w:r w:rsidRPr="0001664D">
        <w:rPr>
          <w:rStyle w:val="HebrewChar"/>
          <w:rFonts w:cs="FrankRuehl" w:hint="cs"/>
          <w:rtl/>
        </w:rPr>
        <w:t xml:space="preserve"> (שם פרשה כ כז)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 הקדום: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אמרו רבותינו שלש עשרה חופות עשה הקב"ה לאדם ולחוה, שנאמר בעדן גן אלקים היית וגו' (יחזקאל כ"ח)</w:t>
      </w:r>
      <w:r w:rsidR="0001664D" w:rsidRPr="0001664D">
        <w:rPr>
          <w:rStyle w:val="HebrewChar"/>
          <w:rFonts w:cs="FrankRuehl" w:hint="cs"/>
          <w:rtl/>
        </w:rPr>
        <w:t>...</w:t>
      </w:r>
      <w:r w:rsidRPr="0001664D">
        <w:rPr>
          <w:rStyle w:val="HebrewChar"/>
          <w:rFonts w:cs="FrankRuehl" w:hint="cs"/>
          <w:rtl/>
        </w:rPr>
        <w:t xml:space="preserve"> א"ר לוי בשם רבי חמא בר חנינא עיטר הקב"ה לחוה בכ"ד תכשיטין ולא עוד אלא </w:t>
      </w:r>
      <w:r>
        <w:rPr>
          <w:rStyle w:val="HebrewChar"/>
          <w:rtl/>
        </w:rPr>
        <w:t> </w:t>
      </w:r>
      <w:r w:rsidRPr="0001664D">
        <w:rPr>
          <w:rStyle w:val="HebrewChar"/>
          <w:rFonts w:cs="FrankRuehl" w:hint="cs"/>
          <w:bCs/>
          <w:rtl/>
        </w:rPr>
        <w:t>שאחז בידה והוליכה אצל אדם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הרי תחילה של תורת חסד</w:t>
      </w:r>
      <w:r w:rsidR="0001664D" w:rsidRPr="0001664D">
        <w:rPr>
          <w:rStyle w:val="HebrewChar"/>
          <w:rFonts w:cs="FrankRuehl" w:hint="cs"/>
          <w:rtl/>
        </w:rPr>
        <w:t>...</w:t>
      </w:r>
      <w:r w:rsidRPr="0001664D">
        <w:rPr>
          <w:rStyle w:val="HebrewChar"/>
          <w:rFonts w:cs="FrankRuehl" w:hint="cs"/>
          <w:rtl/>
        </w:rPr>
        <w:t xml:space="preserve"> (חיי שרה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00412F" w:rsidRPr="0001664D">
        <w:rPr>
          <w:rStyle w:val="HebrewChar"/>
          <w:rFonts w:cs="FrankRuehl" w:hint="cs"/>
          <w:bCs/>
          <w:rtl/>
        </w:rPr>
        <w:t>בא עליה רוכב הנחש ועיברה את קין, ואחר כך בעלה אדם ועיברה את הבל</w:t>
      </w:r>
      <w:r w:rsidRPr="0001664D">
        <w:rPr>
          <w:rStyle w:val="HebrewChar"/>
          <w:rFonts w:cs="FrankRuehl" w:hint="cs"/>
          <w:bCs/>
          <w:rtl/>
        </w:rPr>
        <w:t>...</w:t>
      </w:r>
      <w:r w:rsidR="0000412F">
        <w:rPr>
          <w:rStyle w:val="HebrewChar"/>
          <w:rtl/>
        </w:rPr>
        <w:t> </w:t>
      </w:r>
      <w:r w:rsidR="0000412F" w:rsidRPr="0001664D">
        <w:rPr>
          <w:rStyle w:val="HebrewChar"/>
          <w:rFonts w:cs="FrankRuehl" w:hint="cs"/>
          <w:rtl/>
        </w:rPr>
        <w:t xml:space="preserve"> (בראשית פרק ד, לה)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אגדה: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והאדם ידע - והביאה ממנו קין והיה הריון שלה בלא צער, ומקיש לידתה להריון, מה הריון בלא </w:t>
      </w:r>
      <w:r w:rsidRPr="0001664D">
        <w:rPr>
          <w:rStyle w:val="HebrewChar"/>
          <w:rFonts w:cs="FrankRuehl" w:hint="cs"/>
          <w:rtl/>
        </w:rPr>
        <w:lastRenderedPageBreak/>
        <w:t>צער כך לידתה בלא צער. ותאמר קניתי איש את ה' - אמרה לשעבר הייתי אני ובעלי מציירים והקב"ה שותף עמנו ביצירתו, שהאברים מחמתי ומחמת בעלי והנשמה מאת ה', לכך נקרא שמו קין על שם שקניתי איש את ה' ביני ובינו נברא את הולד הזה. (בראשית ד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ידע את חוה - שהיתה חומדת למלאך</w:t>
      </w:r>
      <w:r w:rsidR="0001664D" w:rsidRPr="0001664D">
        <w:rPr>
          <w:rStyle w:val="HebrewChar"/>
          <w:rFonts w:cs="FrankRuehl" w:hint="cs"/>
          <w:rtl/>
        </w:rPr>
        <w:t>...</w:t>
      </w:r>
      <w:r w:rsidRPr="0001664D">
        <w:rPr>
          <w:rStyle w:val="HebrewChar"/>
          <w:rFonts w:cs="FrankRuehl" w:hint="cs"/>
          <w:rtl/>
        </w:rPr>
        <w:t xml:space="preserve"> (בראשית ד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ויישן ויקח - שלא יראה חתיכת הבשר שממנו נבראת ותתבזה עליו. (בראשית ב כא)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חוה - נופל על לשון חיה, שמחיה את וולדותיה. (שם ג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חוה - וא"ו ויו"ד מתחלפים, ולא קראה חיה להפרישה מן החיות.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חוה - </w:t>
      </w:r>
      <w:r w:rsidR="0001664D" w:rsidRPr="0001664D">
        <w:rPr>
          <w:rStyle w:val="HebrewChar"/>
          <w:rFonts w:cs="FrankRuehl" w:hint="cs"/>
          <w:rtl/>
        </w:rPr>
        <w:t>...</w:t>
      </w:r>
      <w:r w:rsidRPr="0001664D">
        <w:rPr>
          <w:rStyle w:val="HebrewChar"/>
          <w:rFonts w:cs="FrankRuehl" w:hint="cs"/>
          <w:rtl/>
        </w:rPr>
        <w:t>או קרא לה אחר שאכלו מעץ הדעת שעל ידי זה נתחדשה להם תאות המשגל וידעו שיולידו.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חזקוני: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אם כל חי - אמר רבי סימון שהיו רוחות זכרים מתחממין ממנה כל ק"ל שנה ויולדת מהן, דבר אחר לשון גבירה, כמו אם בישראל. (שם ג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חוה - מלשון דבור, שבטבעה היא דברנית. אם כל חי - המדבר, ועל דרך המדרש מלשון חויא, ולכן נזדווג לה הנחש, שהשם גורם.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ויקרא האדם - שם אחר המורה על נקביותה בלבד, ושעיקר כוונתה רק להשאיר המין, ושאר עניני השלמתם מוטלים עליו.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חוה - קודם חשב שניתנה לחברה ולעזר, ומששמע שאמר לה בעצב תלדי וגו' ידע שלענין </w:t>
      </w:r>
      <w:r w:rsidRPr="0001664D">
        <w:rPr>
          <w:rStyle w:val="HebrewChar"/>
          <w:rFonts w:cs="FrankRuehl" w:hint="cs"/>
          <w:rtl/>
        </w:rPr>
        <w:lastRenderedPageBreak/>
        <w:t>הזיווג וההולדה ניתנה, אז קראה דברנית, כי הסתכלה בעניני כל חי ודמתה להם. (שם)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וספר שהאדם זקוק לחברה מדינית, ולא יכשרו לכך בעלי החיים, ומפני חברת האדם עם הזולת תפסק השגתו השכלית ויעסוק בדמיונות הנאה והמגונה. ואמרו חז"ל הנחש גדול כגמל, רוצה לומר הדמיון מרכיב הרכבות גדולות ופחותות, וסמאל רוכב עליו, הוא הכח המתעורר המסמא האדם. ואמרו בפרקי דרבי אליעזר והאדם ידע - בא עליה רוכב הנחש ועיברה את קין, רוצה לומר להיות המשגל לתכלית הניאוף בכח המתעורר והמתאוה עיברה את קין, והדמיון הסיתה ליהנות בחמרי</w:t>
      </w:r>
      <w:r w:rsidR="0001664D" w:rsidRPr="0001664D">
        <w:rPr>
          <w:rStyle w:val="HebrewChar"/>
          <w:rFonts w:cs="FrankRuehl" w:hint="cs"/>
          <w:rtl/>
        </w:rPr>
        <w:t>...</w:t>
      </w:r>
      <w:r w:rsidRPr="0001664D">
        <w:rPr>
          <w:rStyle w:val="HebrewChar"/>
          <w:rFonts w:cs="FrankRuehl" w:hint="cs"/>
          <w:rtl/>
        </w:rPr>
        <w:t xml:space="preserve"> והאשה הפרידה את אדם מעיונו ולהשתקע במפורסמות</w:t>
      </w:r>
      <w:r w:rsidR="0001664D" w:rsidRPr="0001664D">
        <w:rPr>
          <w:rStyle w:val="HebrewChar"/>
          <w:rFonts w:cs="FrankRuehl" w:hint="cs"/>
          <w:rtl/>
        </w:rPr>
        <w:t>...</w:t>
      </w:r>
      <w:r w:rsidRPr="0001664D">
        <w:rPr>
          <w:rStyle w:val="HebrewChar"/>
          <w:rFonts w:cs="FrankRuehl" w:hint="cs"/>
          <w:rtl/>
        </w:rPr>
        <w:t xml:space="preserve"> כלל המליצה הזאת, האדם לא יכול להתמיד בעיונו בהיותו בחברת הזולת</w:t>
      </w:r>
      <w:r w:rsidR="0001664D" w:rsidRPr="0001664D">
        <w:rPr>
          <w:rStyle w:val="HebrewChar"/>
          <w:rFonts w:cs="FrankRuehl" w:hint="cs"/>
          <w:rtl/>
        </w:rPr>
        <w:t>...</w:t>
      </w:r>
      <w:r w:rsidRPr="0001664D">
        <w:rPr>
          <w:rStyle w:val="HebrewChar"/>
          <w:rFonts w:cs="FrankRuehl" w:hint="cs"/>
          <w:rtl/>
        </w:rPr>
        <w:t xml:space="preserve"> (שם ג כב)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וידע אדם - פרש מחוה על שהחטיאה אותו וסבבה גירושו, ומאס בפועל המגונה בתאוותו שבאה לו מעץ הדעת. (שם ד כה)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אם כל חי - שצריכה לגדל הבנים בחטאה. (שם ג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ויפל - ולא ברא את האשה מאדמה כדי שלא יהיה פירוד ביניהם, כי אפילו עתה שנבראה ממנו ממש, קשה לזווגם כקריעת ים סוף, ומה אם נבראו בפירוד, ולכן כלל נפשה בכח הצלע האחת ועשה אחד משניהם, והוצרך אחר כך רק עוד לבנות אותה, ולא ליפח בה נשמה חדשה, אם כן במחשבה נבראו שנים, לפי דקות ענינם, זה מסטרא דדכורא וזו מסטרא דנוקבא, ובכל זאת יחדם בדבור על ידי קריאת שמם אדם ובמעשה הבריאה. ועוד כיוון בזה שתהא הנקבה נגררת אחריו כחשק כל חלק אחר הכל. (שם ב כא)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חוה - היה ראוי לקראותה חיה, אך עתה היא אם כל מיתה שהיא על ידי חסרון ד' היסודות, ולכן חסר ד' מהיו"ד ונקראה חוה. (שם ג כ)</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קניתי איש - או כשילדה בלי צער כקללתה אמרה שה' קבל את תשובתם והם עם ה'. (שם ד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ויקרא האדם שם אשתו חוה, כשעלה משה לרקיע שמע להקב"ה דקא קרי חוה, אמר ליה רבון דעלמא האי חוה מאי היא, אמר ליה אם כל חי, אמר ליה רבון דעלמא אם כן תקראנה חיה, אמר ליה חוה במספר קטן אם כל חי</w:t>
      </w:r>
      <w:r w:rsidR="0001664D" w:rsidRPr="0001664D">
        <w:rPr>
          <w:rStyle w:val="HebrewChar"/>
          <w:rFonts w:cs="FrankRuehl" w:hint="cs"/>
          <w:rtl/>
        </w:rPr>
        <w:t>...</w:t>
      </w:r>
      <w:r w:rsidRPr="0001664D">
        <w:rPr>
          <w:rStyle w:val="HebrewChar"/>
          <w:rFonts w:cs="FrankRuehl" w:hint="cs"/>
          <w:rtl/>
        </w:rPr>
        <w:t xml:space="preserve"> (בראשית,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חוה - </w:t>
      </w:r>
      <w:r w:rsidR="0001664D" w:rsidRPr="0001664D">
        <w:rPr>
          <w:rStyle w:val="HebrewChar"/>
          <w:rFonts w:cs="FrankRuehl" w:hint="cs"/>
          <w:rtl/>
        </w:rPr>
        <w:t>...</w:t>
      </w:r>
      <w:r w:rsidRPr="0001664D">
        <w:rPr>
          <w:rStyle w:val="HebrewChar"/>
          <w:rFonts w:cs="FrankRuehl" w:hint="cs"/>
          <w:rtl/>
        </w:rPr>
        <w:t>ונראה כי קודם החטא נקראה חיה על שם אם כל חי, ואחר החטא שגרמה מיתה לדורות הוחלף שמה מן חיה לחוה, כי חוה נגזר מן לשון חויא, דהיינו נחש, ובא הכתוב לתרץ למה לא קראה נחש</w:t>
      </w:r>
      <w:r w:rsidR="0001664D" w:rsidRPr="0001664D">
        <w:rPr>
          <w:rStyle w:val="HebrewChar"/>
          <w:rFonts w:cs="FrankRuehl" w:hint="cs"/>
          <w:rtl/>
        </w:rPr>
        <w:t>...</w:t>
      </w:r>
      <w:r w:rsidRPr="0001664D">
        <w:rPr>
          <w:rStyle w:val="HebrewChar"/>
          <w:rFonts w:cs="FrankRuehl" w:hint="cs"/>
          <w:rtl/>
        </w:rPr>
        <w:t xml:space="preserve"> שלא הוצרך להחליף כי אם יו"ד בוי"ו כדי שישאר רושם שם ראשון במקומו. (בראשית ג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ויקרא האדם - </w:t>
      </w:r>
      <w:r w:rsidR="0001664D" w:rsidRPr="0001664D">
        <w:rPr>
          <w:rStyle w:val="HebrewChar"/>
          <w:rFonts w:cs="FrankRuehl" w:hint="cs"/>
          <w:rtl/>
        </w:rPr>
        <w:t>...</w:t>
      </w:r>
      <w:r w:rsidRPr="0001664D">
        <w:rPr>
          <w:rStyle w:val="HebrewChar"/>
          <w:rFonts w:cs="FrankRuehl" w:hint="cs"/>
          <w:rtl/>
        </w:rPr>
        <w:t>דע כי זאת האשה כבר נתעלית לשבח וקרא לה ה' שם יחד עם בעלה, כאומרו "ויקרא את שמם אדם"</w:t>
      </w:r>
      <w:r w:rsidR="0001664D" w:rsidRPr="0001664D">
        <w:rPr>
          <w:rStyle w:val="HebrewChar"/>
          <w:rFonts w:cs="FrankRuehl" w:hint="cs"/>
          <w:rtl/>
        </w:rPr>
        <w:t>...</w:t>
      </w:r>
      <w:r w:rsidRPr="0001664D">
        <w:rPr>
          <w:rStyle w:val="HebrewChar"/>
          <w:rFonts w:cs="FrankRuehl" w:hint="cs"/>
          <w:rtl/>
        </w:rPr>
        <w:t xml:space="preserve"> ומעתה אין מקום לאדם לקרא שם לחוה, מה שאינו כן אחר מעשה ששמעה לדברי מסית והזידה בעץ הדעת ירדה מבחינתה וחסרה שם המעולה</w:t>
      </w:r>
      <w:r w:rsidR="0001664D" w:rsidRPr="0001664D">
        <w:rPr>
          <w:rStyle w:val="HebrewChar"/>
          <w:rFonts w:cs="FrankRuehl" w:hint="cs"/>
          <w:rtl/>
        </w:rPr>
        <w:t>...</w:t>
      </w:r>
      <w:r w:rsidRPr="0001664D">
        <w:rPr>
          <w:rStyle w:val="HebrewChar"/>
          <w:rFonts w:cs="FrankRuehl" w:hint="cs"/>
          <w:rtl/>
        </w:rPr>
        <w:t xml:space="preserve"> ולזה בא האדם וקרא לה שם על מעשיה שהיתה אם כל חי, והגם שאדם חטא כבר כתבתי ששוגג היה בדבר, ועוד גם לו הוכרה ירידה לפי שעה</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עוד יש לומר טעם קריאת שם אחר כל המעשה, וקודם יש להעיר למה יתיחסו אליה החיים ולא יתיחסו אל האדם</w:t>
      </w:r>
      <w:r w:rsidR="0001664D" w:rsidRPr="0001664D">
        <w:rPr>
          <w:rStyle w:val="HebrewChar"/>
          <w:rFonts w:cs="FrankRuehl" w:hint="cs"/>
          <w:rtl/>
        </w:rPr>
        <w:t>...</w:t>
      </w:r>
      <w:r w:rsidRPr="0001664D">
        <w:rPr>
          <w:rStyle w:val="HebrewChar"/>
          <w:rFonts w:cs="FrankRuehl" w:hint="cs"/>
          <w:rtl/>
        </w:rPr>
        <w:t xml:space="preserve"> אכן הכונה היא להיות שנתחדשו בה ב' דברים, הא' ששמעה דברי המסית קרא אותה על שמו,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חוה מלשון חויא. והב' שנגזר עליה לילד בעצב לזה קרא לה חוה, ולא קראה חויא לרמוז כי היא היתה אם כל חי כיון שהיא סובלת העצבון של הריון ושל לידה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חוה - תחילה קראה אשה ששוה לו במושכלות, ואחר החטא אין תשוקתה למושכלות כי אם לתאוות, ונשארה לו לעזר רק לקיום המין, להיות אם כל חי. הגר"א.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כי היא היתה אם כל חי - כי מעתה לא יושג ממנה העזר רק להוליד בנים, שכן היו נקבות כל בעלי חיים רק לקיום המין, ועל כן אמרו חז"ל שפירש אדם הראשון ממנה ק"ל שנים. וגם שאחר אכילת עץ הדעת התחיל להשתמש בשכל המעשי והיה יכול לתקן צרכי הבית בעצמו, והיא לא היתה רק להקים זרע.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חוה - הנותנת חיים, כך קורא לה אחר שגורש בעטיה מגן עדן וניתן לו להצטער, הוא קרא אותה חוה ולא חיה, כי </w:t>
      </w:r>
      <w:r>
        <w:rPr>
          <w:rStyle w:val="HebrewChar"/>
          <w:rtl/>
        </w:rPr>
        <w:t> </w:t>
      </w:r>
      <w:r w:rsidRPr="0001664D">
        <w:rPr>
          <w:rStyle w:val="HebrewChar"/>
          <w:rFonts w:cs="FrankRuehl" w:hint="cs"/>
          <w:bCs/>
          <w:rtl/>
        </w:rPr>
        <w:t xml:space="preserve">חוה נאמר תמיד על החיאה רוחנית,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כמו "יחוה דעת", זהו תנאי הכרחי לחיי אנוש. (שם)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קניתי איש - רגש של גאוה על הלידה, במקום רגש הודיה, רגש רוממות על היצירה העצמית שהיתה אולי עוד לפני הגירוש מגן עדן, כבתוספות סנהדרין ל"ח ב'</w:t>
      </w:r>
      <w:r w:rsidR="0001664D" w:rsidRPr="0001664D">
        <w:rPr>
          <w:rStyle w:val="HebrewChar"/>
          <w:rFonts w:cs="FrankRuehl" w:hint="cs"/>
          <w:rtl/>
        </w:rPr>
        <w:t>...</w:t>
      </w:r>
      <w:r w:rsidRPr="0001664D">
        <w:rPr>
          <w:rStyle w:val="HebrewChar"/>
          <w:rFonts w:cs="FrankRuehl" w:hint="cs"/>
          <w:rtl/>
        </w:rPr>
        <w:t xml:space="preserve"> (שם ד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שת לי אלקים זרע - חוה למדה בינתים לא לחשב רק על עצמה - "קניתי איש", כבלידת קין, כי אם לומר שת לי אלקים זרע וגו'</w:t>
      </w:r>
      <w:r w:rsidR="0001664D" w:rsidRPr="0001664D">
        <w:rPr>
          <w:rStyle w:val="HebrewChar"/>
          <w:rFonts w:cs="FrankRuehl" w:hint="cs"/>
          <w:rtl/>
        </w:rPr>
        <w:t>...</w:t>
      </w:r>
      <w:r w:rsidRPr="0001664D">
        <w:rPr>
          <w:rStyle w:val="HebrewChar"/>
          <w:rFonts w:cs="FrankRuehl" w:hint="cs"/>
          <w:rtl/>
        </w:rPr>
        <w:t xml:space="preserve"> (שם שם כה)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ויקרא האדם - עתה אחר שהרגיש בה שנשתנה טבעה להיות דבוק אך בו, ועתה יש לה הרגש בטוב ורע לעצמה, על כן קרא אותה חוה. כי היא היתה אם כל חי - אם נפרש אם של כל אדם אין מדויק הלשון חי</w:t>
      </w:r>
      <w:r w:rsidR="0001664D" w:rsidRPr="0001664D">
        <w:rPr>
          <w:rStyle w:val="HebrewChar"/>
          <w:rFonts w:cs="FrankRuehl" w:hint="cs"/>
          <w:rtl/>
        </w:rPr>
        <w:t>...</w:t>
      </w:r>
      <w:r w:rsidRPr="0001664D">
        <w:rPr>
          <w:rStyle w:val="HebrewChar"/>
          <w:rFonts w:cs="FrankRuehl" w:hint="cs"/>
          <w:rtl/>
        </w:rPr>
        <w:t xml:space="preserve"> אלא פירוש כל חי הוא כמ"ש הרא"ש (ברכות פ"ו סי' ח') בפירוש "להחיות בהם נפש כל חי", שמשמעו שאין זה עיקר חיות האדם והכרחי אלא בא להתענג</w:t>
      </w:r>
      <w:r w:rsidR="0001664D" w:rsidRPr="0001664D">
        <w:rPr>
          <w:rStyle w:val="HebrewChar"/>
          <w:rFonts w:cs="FrankRuehl" w:hint="cs"/>
          <w:rtl/>
        </w:rPr>
        <w:t>...</w:t>
      </w:r>
      <w:r w:rsidRPr="0001664D">
        <w:rPr>
          <w:rStyle w:val="HebrewChar"/>
          <w:rFonts w:cs="FrankRuehl" w:hint="cs"/>
          <w:rtl/>
        </w:rPr>
        <w:t xml:space="preserve"> והנה עד שלא היה להאשה דעת אנושי לא רצתה כי אם הכרחי לחיות כמו בהמה, עתה שהשיגה שכל אנושי היתה, פירוש נעשית, אם כל חי - ממציאה כל תענוגי בני האדם, ומשום הכי נקראת חוה ולא חיה, שקרוב יותר לדברי הטעם, אלא משום שעל פי רוב אותו התענוג נהפך לרועץ ומזיק לאדם, ומעין זה אמרו בב"ר שהוא מלשון חויא, נחש. (שם)</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חוה - חטא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אדם הראשון-חטא)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ותרא האשה כי טוב העץ למאכל וכי תאוה הוא לעינים ונחמד העץ להשכיל ותקח מפריו ותאכל, ותתן גם לאישה עמה ויאכל. ותפקחנה עיני שניהם וידעו כי עירומים הם, ויתפרו עלי תאנה ויעשו להם חגורות. (בראשית ג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יהודה אומר, ודאי שדבר זה שאסור להתייחד עם אשה לבדה אלא אם כן בעלה עמה, מה עשה אותו רשע, אמר הרי נגעתי באילן הזה ולא מתי, אף את קרבי ונגעי בו בידך ולא תמותי, ודבר זה הוסיף הוא מעצמו, שהרי לא נאסר על הנגיעה אלא על האכילה.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מיד אחר שנגעה בעץ הדעת, ותרא האשה כי טוב וגו' אר"י אילן הזה העלה ריחות כמ"ש כריח שדה אשר ברכו ה', ומשום הריח שהיה עולה ממנו חמדה אותו לאכול ממנו. ר' יוסי אומר הראיה שלה הביאה לה החמדה לאכל מעץ הדעת, ולא הריח, שהרי כתוב ותרא האשה א"ל ר' יהודה הרי אחר החטא כתוב, ותפקחנה עיני שניהם, הרי שלא השיגה ראיה אלא לאחר האכילה, אבל מקודם האכילה לא השיגה אלא ריח בלבד.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 רבי יוסי ראיה זו שמקודם האכילה היה בשיעור של האילן, שהוא בחינת אור נקבה, שראיה זו הביאה לה החמדה, אבל הראיה שהשיגה אחר האכילה היתה בשיעור יותר גדול מבחינת האילן, ועל זה נאמר ותפקחנה וגו', שכתוב ותרא האשה, ומלת האשה הוא מדויק, להורות שהראיה היתה באור של בחינת נקבה.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ותרא האשה, כי טוב העץ וגו', ראתה ולא ראתה כי טוב העץ ולא יכלה להחליט, מה כתיב לאחר זה, ותקח מפריו, ולא כתוב ותקח ממנו, דהיינו מן העץ, כי לא החליטה בדעתה כי טוב העץ.</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בזה שלקחה מפריו ולא מן העץ היא נתדבקה במקום המות, וגרמה מות לכל הועלם והפרידה החיים מן המות, (פירוש כי היסוד הדבוק בהנוקבא נקרא עץ עושה פרי, והנוקבא נקראת פרי, והנוקבא כשהיא לעצמה לבדה בלי היסוד, היא מות, וכיון שלקחה מהפרי ולא מן העץ נמצא שנתדבקה במקום המות, והפרידה היסוד שהוא החיים מן הנוקבא, שהיא מות בעת שנפרדת מהיסוד</w:t>
      </w:r>
      <w:r w:rsidR="0001664D" w:rsidRPr="0001664D">
        <w:rPr>
          <w:rStyle w:val="HebrewChar"/>
          <w:rFonts w:cs="FrankRuehl" w:hint="cs"/>
          <w:rtl/>
        </w:rPr>
        <w:t>...</w:t>
      </w:r>
      <w:r w:rsidRPr="0001664D">
        <w:rPr>
          <w:rStyle w:val="HebrewChar"/>
          <w:rFonts w:cs="FrankRuehl" w:hint="cs"/>
          <w:rtl/>
        </w:rPr>
        <w:t xml:space="preserve"> (בראשית תמז)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ותקח מפריו, הנה למדנו שסחטה ענבים ונתנה לו, ובאכילתם גרמו מוות לכל העולם, כי אילן הזה דעץ הדעת בו שורה המות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ותפקחנה עיני שניהם, רבי חייא אמר שנפקחו לדעת את רעות העולם מה שלא ידעו עד עתה</w:t>
      </w:r>
      <w:r w:rsidR="0001664D" w:rsidRPr="0001664D">
        <w:rPr>
          <w:rStyle w:val="HebrewChar"/>
          <w:rFonts w:cs="FrankRuehl" w:hint="cs"/>
          <w:rtl/>
        </w:rPr>
        <w:t>...</w:t>
      </w:r>
      <w:r w:rsidRPr="0001664D">
        <w:rPr>
          <w:rStyle w:val="HebrewChar"/>
          <w:rFonts w:cs="FrankRuehl" w:hint="cs"/>
          <w:rtl/>
        </w:rPr>
        <w:t xml:space="preserve"> אז ידעו כי עירומים הם, שאבדו זהר העליון שהיה חופה עליהם, ויתפרו עלי תאנה, פירושו שנתדבקו להתכסות בצללים של אילן ההוא שאכלו ממנו, ויעשו להם חגורות, רבי יוסי אמר כיון שידעו מעולם הזה ונתדבקו בו, ראו שהעולם הזה מתנהג על ידי עלי האילן הללו, ועשו להם חיזוק להתחזק בהם בעולם, (קודם החטא היה העולם מתנהג על ידי הקדושה בלבדה, ועל ידי החטא הפילו המוחין ממדרגות הקדושה, והקליפות נתמלאו מחורבנה של הקדושה, וניתנה ההנהגה בידי הסט"א</w:t>
      </w:r>
      <w:r w:rsidR="0001664D" w:rsidRPr="0001664D">
        <w:rPr>
          <w:rStyle w:val="HebrewChar"/>
          <w:rFonts w:cs="FrankRuehl" w:hint="cs"/>
          <w:rtl/>
        </w:rPr>
        <w:t>...</w:t>
      </w:r>
      <w:r w:rsidRPr="0001664D">
        <w:rPr>
          <w:rStyle w:val="HebrewChar"/>
          <w:rFonts w:cs="FrankRuehl" w:hint="cs"/>
          <w:rtl/>
        </w:rPr>
        <w:t xml:space="preserve"> (שם תנ, ועיין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באה חוה לעולם נדבקה באותו הנחש, והטיל בה זוהמא, וגרמה מות לעולם ולבעלה, באה שרה וירדה (למקום הס"א), ועלתה, ולא נדבקו בה הקליפות, כמש"א ויעל אברם ממצרים הוא ואשתו וכל אשר לו, בא נח לעולם מה כתוב, וישת מן היין וישכר ויתגל</w:t>
      </w:r>
      <w:r w:rsidR="0001664D" w:rsidRPr="0001664D">
        <w:rPr>
          <w:rStyle w:val="HebrewChar"/>
          <w:rFonts w:cs="FrankRuehl" w:hint="cs"/>
          <w:rtl/>
        </w:rPr>
        <w:t>...</w:t>
      </w:r>
      <w:r w:rsidRPr="0001664D">
        <w:rPr>
          <w:rStyle w:val="HebrewChar"/>
          <w:rFonts w:cs="FrankRuehl" w:hint="cs"/>
          <w:rtl/>
        </w:rPr>
        <w:t xml:space="preserve"> (חיי שרה יט)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בנגה הזה פיתה (הנחש) את האשה (חוה), לקחת אור, ועל כן כתוב וחלק משמן חכה, כי שם אור הזה כנגד הברית, ומשום זה פיתה אותה ולקחה אורו, וזהו הפיתוי שפיתה את האשה, שכתוב נפת תטפנה שפתי זרה</w:t>
      </w:r>
      <w:r w:rsidR="0001664D" w:rsidRPr="0001664D">
        <w:rPr>
          <w:rStyle w:val="HebrewChar"/>
          <w:rFonts w:cs="FrankRuehl" w:hint="cs"/>
          <w:rtl/>
        </w:rPr>
        <w:t>...</w:t>
      </w:r>
      <w:r w:rsidRPr="0001664D">
        <w:rPr>
          <w:rStyle w:val="HebrewChar"/>
          <w:rFonts w:cs="FrankRuehl" w:hint="cs"/>
          <w:rtl/>
        </w:rPr>
        <w:t xml:space="preserve"> (ויקהל קעא, ועיין שם הפירוש)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ביום ההוא שנולד אדם, נצטוו על אילן אחד (שהוא עץ הדעת), ועברו על מצות אדונם. ומשום שהאשה חטאה תחילה, ובא עליה אותו הנחש, כתוב, והוא ימשל בך, מכאן ולהלאה, בכל זמן שהגברים נמצאים חייבים לפני הקב"ה, הרי העמדנו, שאלו הנשים שהם מצד דין הקשה עתידים לשלוט עליהם מצד דין הקשה, ז"ש עמי נוגשיו מעולל ונשים משלו בו, נשים משלו בו ודאי</w:t>
      </w:r>
      <w:r w:rsidR="0001664D" w:rsidRPr="0001664D">
        <w:rPr>
          <w:rStyle w:val="HebrewChar"/>
          <w:rFonts w:cs="FrankRuehl" w:hint="cs"/>
          <w:rtl/>
        </w:rPr>
        <w:t>...</w:t>
      </w:r>
      <w:r w:rsidRPr="0001664D">
        <w:rPr>
          <w:rStyle w:val="HebrewChar"/>
          <w:rFonts w:cs="FrankRuehl" w:hint="cs"/>
          <w:rtl/>
        </w:rPr>
        <w:t xml:space="preserve"> (ויקרא שכה)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תאנא מה שכתוב, ואיבה אשית בינך ובין האשה, כ"ד מיני טומאה הטיל הנחש בנוקבא כשנתחבר עמה כחשבון ואיבה, וכ"ד מינין מתעוררים למעלה וכ"ד למטה. והשערות </w:t>
      </w:r>
      <w:r w:rsidRPr="0001664D">
        <w:rPr>
          <w:rStyle w:val="HebrewChar"/>
          <w:rFonts w:cs="FrankRuehl" w:hint="cs"/>
          <w:rtl/>
        </w:rPr>
        <w:lastRenderedPageBreak/>
        <w:t>גדלות, והצפרנים גדולות, ואז מתעוררים דינים בעולם</w:t>
      </w:r>
      <w:r w:rsidR="0001664D" w:rsidRPr="0001664D">
        <w:rPr>
          <w:rStyle w:val="HebrewChar"/>
          <w:rFonts w:cs="FrankRuehl" w:hint="cs"/>
          <w:rtl/>
        </w:rPr>
        <w:t>...</w:t>
      </w:r>
      <w:r w:rsidRPr="0001664D">
        <w:rPr>
          <w:rStyle w:val="HebrewChar"/>
          <w:rFonts w:cs="FrankRuehl" w:hint="cs"/>
          <w:rtl/>
        </w:rPr>
        <w:t xml:space="preserve"> (אחרי תג, ועיין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וחוה היתה תחלה בעבירה, על זה שכתוב ותקח מפריו, ולאחר שחטאו וידעו עונם על מה שעברו, התמרמרו על מה שחטאו, וחוה ביותר, מפני שהיא היתה תחלה לעבירה, לעבור על שמו הגדול, כיון שנולד לה בן, הרגישה בדבר, (בחטא שחטאה בשם אלקים), ואמרה קניתי איש את הוי"ה, שהוא שם המיוחד, ועל כן לא אמרה השם המשותף (שהוא אלקים)</w:t>
      </w:r>
      <w:r w:rsidR="0001664D" w:rsidRPr="0001664D">
        <w:rPr>
          <w:rStyle w:val="HebrewChar"/>
          <w:rFonts w:cs="FrankRuehl" w:hint="cs"/>
          <w:rtl/>
        </w:rPr>
        <w:t>...</w:t>
      </w:r>
      <w:r w:rsidRPr="0001664D">
        <w:rPr>
          <w:rStyle w:val="HebrewChar"/>
          <w:rFonts w:cs="FrankRuehl" w:hint="cs"/>
          <w:rtl/>
        </w:rPr>
        <w:t xml:space="preserve"> (זהר חדש בראשית תתכז)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ירדה אשת זנונים, (שהיא הנחש), ואותו הרוכב והשולט עליה, שהוא אותו חסר לב, (דהיינו היצר הרע), המסית הכל, וראו אותו היקר העליון שהיו בו אדם ואשתו, התחזקה אשת הזנונים בכח ותוקף שלאותו השולט עליה וקרבה לחוה, והתחילה לפתותה בכמה פיתויים ובכמה מתיקות הלשון, עד שנתפתתה, ואחר כך נתפתה אדם, ופרחו ממנו אלו הלבושים, ונסתלקה ממנו הנשמה, שהיא זהר המראה שלמעלה, ונשאר ערום מכל הוא ואשתו</w:t>
      </w:r>
      <w:r w:rsidR="0001664D" w:rsidRPr="0001664D">
        <w:rPr>
          <w:rStyle w:val="HebrewChar"/>
          <w:rFonts w:cs="FrankRuehl" w:hint="cs"/>
          <w:rtl/>
        </w:rPr>
        <w:t>...</w:t>
      </w:r>
      <w:r w:rsidRPr="0001664D">
        <w:rPr>
          <w:rStyle w:val="HebrewChar"/>
          <w:rFonts w:cs="FrankRuehl" w:hint="cs"/>
          <w:rtl/>
        </w:rPr>
        <w:t xml:space="preserve"> (שם שה"ש תא)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תגעו בו, הה"ד (משלי ל') אל תוסף על דבריו פן יוכיח בך ונכזבת, תני רבי חייא שלא תעשה את הגדר יותר על העקר, שלא יפול ויקצץ הנטיעות. כך אמר הקב"ה כי ביום אכלך ממנו וגו', והיא לא אמרה כן, אלא אמר אלקים לא תאכלו ממנו ולא תגעו בן פן תמותון. כיון שראה אותה עוברת לפני העץ נטלה ודחפה עליו, א"ל הא לא מיתת, כך לא מיתת במיכליה. (בראשית פרשה יט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יהושע דסכנין בשם רבי לוי אמר, התחיל אומר דלטוריא על בוראו, אמר מאילן הזה אכל וברא את העולם, והוא אומר לכם לא תאכלו ממנו, שלא תבראו עולמות אחרים, דכל איניש סני בר אומנותיה</w:t>
      </w:r>
      <w:r w:rsidR="0001664D" w:rsidRPr="0001664D">
        <w:rPr>
          <w:rStyle w:val="HebrewChar"/>
          <w:rFonts w:cs="FrankRuehl" w:hint="cs"/>
          <w:rtl/>
        </w:rPr>
        <w:t>...</w:t>
      </w:r>
      <w:r w:rsidRPr="0001664D">
        <w:rPr>
          <w:rStyle w:val="HebrewChar"/>
          <w:rFonts w:cs="FrankRuehl" w:hint="cs"/>
          <w:rtl/>
        </w:rPr>
        <w:t xml:space="preserve"> (שם שם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ותקח מפריו ותאכל, א"ר איבו סחטה ענבים ונתנה לו, ר' שמלאי אמר בישוב הדעת באה עליו, א"ל </w:t>
      </w:r>
      <w:r>
        <w:rPr>
          <w:rStyle w:val="HebrewChar"/>
          <w:rtl/>
        </w:rPr>
        <w:t> </w:t>
      </w:r>
      <w:r w:rsidRPr="0001664D">
        <w:rPr>
          <w:rStyle w:val="HebrewChar"/>
          <w:rFonts w:cs="FrankRuehl" w:hint="cs"/>
          <w:bCs/>
          <w:rtl/>
        </w:rPr>
        <w:t>מה אתה סבור שאני מתה וחוה אחרת נבראת לך, (קהלת א') אין כל חדש תחת השמש</w:t>
      </w:r>
      <w:r w:rsidR="0001664D" w:rsidRPr="0001664D">
        <w:rPr>
          <w:rStyle w:val="HebrewChar"/>
          <w:rFonts w:cs="FrankRuehl" w:hint="cs"/>
          <w:bCs/>
          <w:rtl/>
        </w:rPr>
        <w:t>...</w:t>
      </w:r>
      <w:r w:rsidRPr="0001664D">
        <w:rPr>
          <w:rStyle w:val="HebrewChar"/>
          <w:rFonts w:cs="FrankRuehl" w:hint="cs"/>
          <w:bCs/>
          <w:rtl/>
        </w:rPr>
        <w:t xml:space="preserve"> רבנן אמרי התחילה מיללת עליו </w:t>
      </w:r>
      <w:r w:rsidRPr="0001664D">
        <w:rPr>
          <w:rStyle w:val="HebrewChar"/>
          <w:rFonts w:cs="FrankRuehl" w:hint="cs"/>
          <w:bCs/>
          <w:rtl/>
        </w:rPr>
        <w:lastRenderedPageBreak/>
        <w:t xml:space="preserve">בקולה.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שם 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גם ריבוי, האכילה את הבהמה את החיה ואת העופות, הכל שמעו לה חוץ מעוף אחד ושמו חול</w:t>
      </w:r>
      <w:r w:rsidR="0001664D" w:rsidRPr="0001664D">
        <w:rPr>
          <w:rStyle w:val="HebrewChar"/>
          <w:rFonts w:cs="FrankRuehl" w:hint="cs"/>
          <w:rtl/>
        </w:rPr>
        <w:t>...</w:t>
      </w:r>
      <w:r w:rsidRPr="0001664D">
        <w:rPr>
          <w:rStyle w:val="HebrewChar"/>
          <w:rFonts w:cs="FrankRuehl" w:hint="cs"/>
          <w:rtl/>
        </w:rPr>
        <w:t xml:space="preserve"> (שם שם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ומה ראו נשים להצטוות על שלש מצוות האלו</w:t>
      </w:r>
      <w:r w:rsidRPr="0001664D">
        <w:rPr>
          <w:rStyle w:val="HebrewChar"/>
          <w:rFonts w:cs="FrankRuehl" w:hint="cs"/>
          <w:szCs w:val="20"/>
          <w:rtl/>
        </w:rPr>
        <w:t>?</w:t>
      </w:r>
      <w:r w:rsidR="0000412F" w:rsidRPr="0001664D">
        <w:rPr>
          <w:rStyle w:val="HebrewChar"/>
          <w:rFonts w:cs="FrankRuehl" w:hint="cs"/>
          <w:rtl/>
        </w:rPr>
        <w:t xml:space="preserve"> אמר הקב"ה אדם הראשון תחלת בריותי היה ונצטוה על עץ הדעת, וכתיב בחוה ותרא האשה וגו' (בראשית ג') ותתן גם לאשה עמה ויאכל,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וגרמה לו מיתה ושפכה את דמו, תשפוך דמה ותשמור נדתה כדי שתכפר לה על דם האדם ששפכה.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היא טמאה חלתו של עולם דאמר רבי יוסי בן דורמסקא כשם שהאשה מקשקשת עיסתה במים ואחר כך מגבהת חלתה, כך עשה הקב"ה לאדם הראשון</w:t>
      </w:r>
      <w:r w:rsidRPr="0001664D">
        <w:rPr>
          <w:rStyle w:val="HebrewChar"/>
          <w:rFonts w:cs="FrankRuehl" w:hint="cs"/>
          <w:rtl/>
        </w:rPr>
        <w:t>...</w:t>
      </w:r>
      <w:r w:rsidR="0000412F" w:rsidRPr="0001664D">
        <w:rPr>
          <w:rStyle w:val="HebrewChar"/>
          <w:rFonts w:cs="FrankRuehl" w:hint="cs"/>
          <w:rtl/>
        </w:rPr>
        <w:t xml:space="preserve"> הדלקת הנר מניין, היא כבתה נרו של אדם, דכתיב (משלי ה') נר אלקים נשמת אדם, לפיכך תשמור הדלקת הנר. (נח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משל למלך שנשא אשה והשליטה בכל מה שיש לו, אמר לה כל מה שיש בידי לי יהא בידך חוץ מחבית זו שהיא מלאה עקרבים. נכנס אצלה זקן אחד כגון שואל ממנה חומץ, אמר לה מה המלך נוהג לך</w:t>
      </w:r>
      <w:r w:rsidR="0001664D" w:rsidRPr="0001664D">
        <w:rPr>
          <w:rStyle w:val="HebrewChar"/>
          <w:rFonts w:cs="FrankRuehl" w:hint="cs"/>
          <w:szCs w:val="20"/>
          <w:rtl/>
        </w:rPr>
        <w:t>?</w:t>
      </w:r>
      <w:r w:rsidRPr="0001664D">
        <w:rPr>
          <w:rStyle w:val="HebrewChar"/>
          <w:rFonts w:cs="FrankRuehl" w:hint="cs"/>
          <w:rtl/>
        </w:rPr>
        <w:t xml:space="preserve"> אמר לו כל מה שיש לו נתן לי חוץ מחבית זו שהיא מלאה עקרבים. אמר לה והלא כל קומיא של מלך היא בחבית זו, ולא אמר לך כך אלא שהוא מבקש לישא אשה אחרת וליתנם לה. כך המלך זה אדם, האשה זו חוה, זקן שואל חומץ זה הנחש.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דן נחש דין ואמר אם אני אומר לאדם אינו שומע לי, שהאיש קשה לעולם להוציאו מדעתו, אלא הריני אומר לאשה שדעתה קלה עליה, שהנשים נשמעות לכל הבריות, שנאמר (משלי ט') פתיות ובל ידעה מה</w:t>
      </w:r>
      <w:r w:rsidR="0001664D" w:rsidRPr="0001664D">
        <w:rPr>
          <w:rStyle w:val="HebrewChar"/>
          <w:rFonts w:cs="FrankRuehl" w:hint="cs"/>
          <w:rtl/>
        </w:rPr>
        <w:t>...</w:t>
      </w:r>
      <w:r w:rsidRPr="0001664D">
        <w:rPr>
          <w:rStyle w:val="HebrewChar"/>
          <w:rFonts w:cs="FrankRuehl" w:hint="cs"/>
          <w:rtl/>
        </w:rPr>
        <w:t xml:space="preserve"> אמר לה אין ציווי זה אלא עין רעה, שבשעה שאתם אוכלים ממנו תהיו כאלקים בורא עולמות ומחריב עולמות, אף אתם, מה הוא ממית ומחיה אף אתם יכולין להמית ולהחיות. הלך הנחש ונגע באילן, צווח ואמר רשע אל תגע בי</w:t>
      </w:r>
      <w:r w:rsidR="0001664D" w:rsidRPr="0001664D">
        <w:rPr>
          <w:rStyle w:val="HebrewChar"/>
          <w:rFonts w:cs="FrankRuehl" w:hint="cs"/>
          <w:rtl/>
        </w:rPr>
        <w:t>...</w:t>
      </w:r>
      <w:r w:rsidRPr="0001664D">
        <w:rPr>
          <w:rStyle w:val="HebrewChar"/>
          <w:rFonts w:cs="FrankRuehl" w:hint="cs"/>
          <w:rtl/>
        </w:rPr>
        <w:t xml:space="preserve"> הלך הנחש ואמר לאשה הריני נגעתי באילן ולא מתי, אף את געי בו ולא תמותי. הלכה האשה ונגעה באילן </w:t>
      </w:r>
      <w:r>
        <w:rPr>
          <w:rStyle w:val="HebrewChar"/>
          <w:rtl/>
        </w:rPr>
        <w:t> </w:t>
      </w:r>
      <w:r w:rsidRPr="0001664D">
        <w:rPr>
          <w:rStyle w:val="HebrewChar"/>
          <w:rFonts w:cs="FrankRuehl" w:hint="cs"/>
          <w:bCs/>
          <w:rtl/>
        </w:rPr>
        <w:t xml:space="preserve">וראתה מלאך המות שבא לקראתה כנגדה, אמרה אולי עכשיו </w:t>
      </w:r>
      <w:r w:rsidRPr="0001664D">
        <w:rPr>
          <w:rStyle w:val="HebrewChar"/>
          <w:rFonts w:cs="FrankRuehl" w:hint="cs"/>
          <w:bCs/>
          <w:rtl/>
        </w:rPr>
        <w:lastRenderedPageBreak/>
        <w:t xml:space="preserve">אני מתה והקב"ה עושה לו אשה אחרת ונותנה לאדם, אלא הריני גורמת לו שיאכל עמי, אם נמות שנינו נמות,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ולקחה ואכלה מפירות האילן ונתנה מפירותיו גם לבעלה שיאכל עמה</w:t>
      </w:r>
      <w:r w:rsidR="0001664D" w:rsidRPr="0001664D">
        <w:rPr>
          <w:rStyle w:val="HebrewChar"/>
          <w:rFonts w:cs="FrankRuehl" w:hint="cs"/>
          <w:rtl/>
        </w:rPr>
        <w:t>...</w:t>
      </w:r>
      <w:r w:rsidRPr="0001664D">
        <w:rPr>
          <w:rStyle w:val="HebrewChar"/>
          <w:rFonts w:cs="FrankRuehl" w:hint="cs"/>
          <w:rtl/>
        </w:rPr>
        <w:t xml:space="preserve"> (פרק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דבר אחר אשת כסילות זו חוה, ששמעה לנחש ועברה על ציוויו של הקב"ה, ולא עוד אלא שהחטיאה לאדם הראשון, מה כתיב אחריו, וישבה לפתח ביתה לקרא לעוברי דרך המישרים אורחותם, מלמד שנתנה תשובה לדורות, ואומרת אשרי מי שמיישר אורחותיו</w:t>
      </w:r>
      <w:r w:rsidR="0001664D" w:rsidRPr="0001664D">
        <w:rPr>
          <w:rStyle w:val="HebrewChar"/>
          <w:rFonts w:cs="FrankRuehl" w:hint="cs"/>
          <w:rtl/>
        </w:rPr>
        <w:t>...</w:t>
      </w:r>
      <w:r w:rsidRPr="0001664D">
        <w:rPr>
          <w:rStyle w:val="HebrewChar"/>
          <w:rFonts w:cs="FrankRuehl" w:hint="cs"/>
          <w:rtl/>
        </w:rPr>
        <w:t xml:space="preserve"> וכל מי שחסר דעה ילמדו ממני, שגנבתי דעתו של הקב"ה ושל אדם הראשון ומצאתי מתוק לשעה, ואחר כך היתה מרה</w:t>
      </w:r>
      <w:r w:rsidR="0001664D" w:rsidRPr="0001664D">
        <w:rPr>
          <w:rStyle w:val="HebrewChar"/>
          <w:rFonts w:cs="FrankRuehl" w:hint="cs"/>
          <w:rtl/>
        </w:rPr>
        <w:t>...</w:t>
      </w:r>
      <w:r w:rsidRPr="0001664D">
        <w:rPr>
          <w:rStyle w:val="HebrewChar"/>
          <w:rFonts w:cs="FrankRuehl" w:hint="cs"/>
          <w:rtl/>
        </w:rPr>
        <w:t xml:space="preserve"> (משלי פרק ט, תתקמד)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כי טוב העץ למאכל - היתה סבורה כי הוא מר וסם מות ולכן יזהירנו ממנו, ועתה ראתה כי הוא מאכל טוב ומתוק, וכי תאוה הוא לעינים שבו יתאוה ויתור אחרי עיניו, ונחמד העץ להשכיל, כי בו ישכיל לחמוד</w:t>
      </w:r>
      <w:r w:rsidR="0001664D" w:rsidRPr="0001664D">
        <w:rPr>
          <w:rStyle w:val="HebrewChar"/>
          <w:rFonts w:cs="FrankRuehl" w:hint="cs"/>
          <w:rtl/>
        </w:rPr>
        <w:t>...</w:t>
      </w:r>
      <w:r w:rsidRPr="0001664D">
        <w:rPr>
          <w:rStyle w:val="HebrewChar"/>
          <w:rFonts w:cs="FrankRuehl" w:hint="cs"/>
          <w:rtl/>
        </w:rPr>
        <w:t xml:space="preserve"> והכלל כי בו ירצה ויחפוץ בדבר או בהפכו. (בראשית ג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וזה השטן גם כן לענין כמו ששם הנחש לענין, ואמרו בבואו להשיא את חוה היה סמאל רוכב עליו, והקב"ה שוחק על גמל ורוכבו. וממה שצריך שתדעהו ותתעורר עליו היות הנחש לא קרב לאדם ולא דבר עמו, ואמנם היה השתדלותו וקרבתו לחוה, ובאמצעות חוה נזוק האדם והסיתו הנחש, והשנאה השלמה אמנם היא קיימת בין הנחש וחוה ובין זרעו וזרעה</w:t>
      </w:r>
      <w:r w:rsidRPr="0001664D">
        <w:rPr>
          <w:rStyle w:val="HebrewChar"/>
          <w:rFonts w:cs="FrankRuehl" w:hint="cs"/>
          <w:rtl/>
        </w:rPr>
        <w:t>...</w:t>
      </w:r>
      <w:r w:rsidR="0000412F" w:rsidRPr="0001664D">
        <w:rPr>
          <w:rStyle w:val="HebrewChar"/>
          <w:rFonts w:cs="FrankRuehl" w:hint="cs"/>
          <w:rtl/>
        </w:rPr>
        <w:t xml:space="preserve"> ויותר נפלא מזה הקשר הנחש בחוה, רצוני לומר זרעו בזרעה ראש ועקב, והיותה מנצחת לו בראש והוא מנצח לה בעקב, וזה מבואר גם כן</w:t>
      </w:r>
      <w:r w:rsidRPr="0001664D">
        <w:rPr>
          <w:rStyle w:val="HebrewChar"/>
          <w:rFonts w:cs="FrankRuehl" w:hint="cs"/>
          <w:rtl/>
        </w:rPr>
        <w:t>...</w:t>
      </w:r>
      <w:r w:rsidR="0000412F" w:rsidRPr="0001664D">
        <w:rPr>
          <w:rStyle w:val="HebrewChar"/>
          <w:rFonts w:cs="FrankRuehl" w:hint="cs"/>
          <w:rtl/>
        </w:rPr>
        <w:t xml:space="preserve"> (חלק ב פרק 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נתנה לי מן העץ - לפי הפשט שהכיתני בעץ עד ששמעתי לדבריה. (בראשית ג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ולענין פרדס החכמה שכתבנו היה ויכוחם קרוב לזה, שהנחש יפתה כי העיון הפילוסופי ישיג ויוכל לשפט האמת בחכמת האלוקות בשלמות, והאשה אמרה שהוזהרו שלא להסתפק ממנו, כי אין ידו משגת למעלה מידיעת הטבע כלל, והנחש ניצח אותה במה שהוכיח לה בו מציאות הסבה הראשונה וכו', ונתפתתה לקבל גם את החלק הרע והמכחיש שבו, ונפקחו עיניהם לראות דברים שתחלה לא היו חשובים בעיניהם לרום מעלתם בבחינה מדומה</w:t>
      </w:r>
      <w:r w:rsidRPr="0001664D">
        <w:rPr>
          <w:rStyle w:val="HebrewChar"/>
          <w:rFonts w:cs="FrankRuehl" w:hint="cs"/>
          <w:rtl/>
        </w:rPr>
        <w:t>...</w:t>
      </w:r>
      <w:r w:rsidR="0000412F" w:rsidRPr="0001664D">
        <w:rPr>
          <w:rStyle w:val="HebrewChar"/>
          <w:rFonts w:cs="FrankRuehl" w:hint="cs"/>
          <w:rtl/>
        </w:rPr>
        <w:t xml:space="preserve"> (שם)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אך כשבא נחש על חוה והטיל בה זוהמא, נמשכה זוהמתה לדורות הבאים שלא ראו כבוד ה', ולא ידעו שהוא המנהיג בחפץ וברצון על ידי כושר מעשה האנשים, וחשבו שהכל מחויב</w:t>
      </w:r>
      <w:r w:rsidRPr="0001664D">
        <w:rPr>
          <w:rStyle w:val="HebrewChar"/>
          <w:rFonts w:cs="FrankRuehl" w:hint="cs"/>
          <w:rtl/>
        </w:rPr>
        <w:t>...</w:t>
      </w:r>
      <w:r w:rsidR="0000412F" w:rsidRPr="0001664D">
        <w:rPr>
          <w:rStyle w:val="HebrewChar"/>
          <w:rFonts w:cs="FrankRuehl" w:hint="cs"/>
          <w:rtl/>
        </w:rPr>
        <w:t xml:space="preserve"> (דברים יא כו)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והנחש - </w:t>
      </w:r>
      <w:r w:rsidR="0001664D" w:rsidRPr="0001664D">
        <w:rPr>
          <w:rStyle w:val="HebrewChar"/>
          <w:rFonts w:cs="FrankRuehl" w:hint="cs"/>
          <w:rtl/>
        </w:rPr>
        <w:t>...</w:t>
      </w:r>
      <w:r w:rsidRPr="0001664D">
        <w:rPr>
          <w:rStyle w:val="HebrewChar"/>
          <w:rFonts w:cs="FrankRuehl" w:hint="cs"/>
          <w:rtl/>
        </w:rPr>
        <w:t>לדעתי לא דבר הנחש כלל, ולכך לא כתב ויפתח ה' את פי וגו' אלא ראתה שהוא עולה בעץ ואוכל מפירותיו ואינו ניזוק. ומספר על חקירת חוה במעשיו</w:t>
      </w:r>
      <w:r w:rsidR="0001664D" w:rsidRPr="0001664D">
        <w:rPr>
          <w:rStyle w:val="HebrewChar"/>
          <w:rFonts w:cs="FrankRuehl" w:hint="cs"/>
          <w:rtl/>
        </w:rPr>
        <w:t>...</w:t>
      </w:r>
      <w:r w:rsidRPr="0001664D">
        <w:rPr>
          <w:rStyle w:val="HebrewChar"/>
          <w:rFonts w:cs="FrankRuehl" w:hint="cs"/>
          <w:rtl/>
        </w:rPr>
        <w:t xml:space="preserve"> ונפקחו עיניכם - וחוה חשבה עוד אם איסור הפרי הוא מפני היזקו או לתועלתו, ומשראתה שהנחש אוכל ממנו אמרה בודאי האיסור מקנאת הא-ל שלא ידמו לו, ועל ידי האכילה יפקחו עיניהם לראות בדברים המוחשים ולא רק בעיוניים, ויסתכל האדם באשתו כי יפה היא ויוליד, וזה כאלקים הממציא בידיעתו</w:t>
      </w:r>
      <w:r w:rsidR="0001664D" w:rsidRPr="0001664D">
        <w:rPr>
          <w:rStyle w:val="HebrewChar"/>
          <w:rFonts w:cs="FrankRuehl" w:hint="cs"/>
          <w:rtl/>
        </w:rPr>
        <w:t>...</w:t>
      </w:r>
      <w:r w:rsidRPr="0001664D">
        <w:rPr>
          <w:rStyle w:val="HebrewChar"/>
          <w:rFonts w:cs="FrankRuehl" w:hint="cs"/>
          <w:rtl/>
        </w:rPr>
        <w:t xml:space="preserve"> והייתם כאלקים - בלתי נכנעים למצוה, כי אתם תדעו מה הטוב והרע, כאלקים</w:t>
      </w:r>
      <w:r w:rsidR="0001664D" w:rsidRPr="0001664D">
        <w:rPr>
          <w:rStyle w:val="HebrewChar"/>
          <w:rFonts w:cs="FrankRuehl" w:hint="cs"/>
          <w:rtl/>
        </w:rPr>
        <w:t>...</w:t>
      </w:r>
      <w:r w:rsidRPr="0001664D">
        <w:rPr>
          <w:rStyle w:val="HebrewChar"/>
          <w:rFonts w:cs="FrankRuehl" w:hint="cs"/>
          <w:rtl/>
        </w:rPr>
        <w:t xml:space="preserve"> ותתן גם לאישה - כי ענין העץ להרבות תאוה, ולכך צריכים שניהם, ובא הספור להודיע פשע האשה שעשתה טענות וחקירות, וזו אזהרה למתפלספים וחוקרים על המצוות האלקיות ועוזבים תורת ה'</w:t>
      </w:r>
      <w:r w:rsidR="0001664D" w:rsidRPr="0001664D">
        <w:rPr>
          <w:rStyle w:val="HebrewChar"/>
          <w:rFonts w:cs="FrankRuehl" w:hint="cs"/>
          <w:rtl/>
        </w:rPr>
        <w:t>...</w:t>
      </w:r>
      <w:r w:rsidRPr="0001664D">
        <w:rPr>
          <w:rStyle w:val="HebrewChar"/>
          <w:rFonts w:cs="FrankRuehl" w:hint="cs"/>
          <w:rtl/>
        </w:rPr>
        <w:t xml:space="preserve"> (בראשית ג א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הנחש השיאני - ואם טענת ההסתה טובה תועיל גם לי. ואוכל - איני רצחנית, שגם בעצמי אכלתי. (שם שם יב)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ונראה לי כי הדברים קרו באמת וירמזו לטבע האדם</w:t>
      </w:r>
      <w:r w:rsidRPr="0001664D">
        <w:rPr>
          <w:rStyle w:val="HebrewChar"/>
          <w:rFonts w:cs="FrankRuehl" w:hint="cs"/>
          <w:rtl/>
        </w:rPr>
        <w:t>...</w:t>
      </w:r>
      <w:r w:rsidR="0000412F" w:rsidRPr="0001664D">
        <w:rPr>
          <w:rStyle w:val="HebrewChar"/>
          <w:rFonts w:cs="FrankRuehl" w:hint="cs"/>
          <w:rtl/>
        </w:rPr>
        <w:t xml:space="preserve"> והזהיר האדם מעץ הדעת, שהיא פחיתות המדות על ידי התעסקות והידיעות בדברים המפורסמים, כי בהיותו טרוד בהם יתרחק מעץ החיים</w:t>
      </w:r>
      <w:r w:rsidRPr="0001664D">
        <w:rPr>
          <w:rStyle w:val="HebrewChar"/>
          <w:rFonts w:cs="FrankRuehl" w:hint="cs"/>
          <w:rtl/>
        </w:rPr>
        <w:t>...</w:t>
      </w:r>
      <w:r w:rsidR="0000412F" w:rsidRPr="0001664D">
        <w:rPr>
          <w:rStyle w:val="HebrewChar"/>
          <w:rFonts w:cs="FrankRuehl" w:hint="cs"/>
          <w:rtl/>
        </w:rPr>
        <w:t xml:space="preserve"> ואמרו חז"ל הנחש גדול </w:t>
      </w:r>
      <w:r w:rsidR="0000412F" w:rsidRPr="0001664D">
        <w:rPr>
          <w:rStyle w:val="HebrewChar"/>
          <w:rFonts w:cs="FrankRuehl" w:hint="cs"/>
          <w:rtl/>
        </w:rPr>
        <w:lastRenderedPageBreak/>
        <w:t>כגמל, רוצה לומר הדמיון מרכיב הרכבות גדולות ופחותות, וסמאל רוכב עליו, הוא הכח המתעורר המסמא האדם, ואמרו בפרקי דרבי אליעזר בא עליה רוכב הנחש ועיברה את קין, רוצה לומר להיות המשגל לתכלית הניאוף בכח המתעורר והמתאוה עיברה את קין, והדמיון הסיתה ליהנות בחמרי</w:t>
      </w:r>
      <w:r w:rsidRPr="0001664D">
        <w:rPr>
          <w:rStyle w:val="HebrewChar"/>
          <w:rFonts w:cs="FrankRuehl" w:hint="cs"/>
          <w:rtl/>
        </w:rPr>
        <w:t>...</w:t>
      </w:r>
      <w:r w:rsidR="0000412F" w:rsidRPr="0001664D">
        <w:rPr>
          <w:rStyle w:val="HebrewChar"/>
          <w:rFonts w:cs="FrankRuehl" w:hint="cs"/>
          <w:rtl/>
        </w:rPr>
        <w:t xml:space="preserve"> והפרידה גם את אדם מעיונו ולהשתקע במפורסמות</w:t>
      </w:r>
      <w:r w:rsidRPr="0001664D">
        <w:rPr>
          <w:rStyle w:val="HebrewChar"/>
          <w:rFonts w:cs="FrankRuehl" w:hint="cs"/>
          <w:rtl/>
        </w:rPr>
        <w:t>...</w:t>
      </w:r>
      <w:r w:rsidR="0000412F" w:rsidRPr="0001664D">
        <w:rPr>
          <w:rStyle w:val="HebrewChar"/>
          <w:rFonts w:cs="FrankRuehl" w:hint="cs"/>
          <w:rtl/>
        </w:rPr>
        <w:t xml:space="preserve"> (שם בסוף הפרק)</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ותרא האשה - הכירה שהיה ערב למאכל בשביל טבע המקום ואוירו וריח הפרי. ונחמד העץ להשכיל - שכבר אמר הא-ל ית' שהוא עץ הדעת. גם לאישה עמה - נפתה לבו לדבריה מפני שהיה אישה ובשביל היותו עמה. (בראשית ג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והנחש - </w:t>
      </w:r>
      <w:r w:rsidR="0001664D" w:rsidRPr="0001664D">
        <w:rPr>
          <w:rStyle w:val="HebrewChar"/>
          <w:rFonts w:cs="FrankRuehl" w:hint="cs"/>
          <w:rtl/>
        </w:rPr>
        <w:t>...</w:t>
      </w:r>
      <w:r w:rsidRPr="0001664D">
        <w:rPr>
          <w:rStyle w:val="HebrewChar"/>
          <w:rFonts w:cs="FrankRuehl" w:hint="cs"/>
          <w:rtl/>
        </w:rPr>
        <w:t>וגם האשה לא קלה להתפתות במחשבה, ועל כן לקח לו לסרסור הוא הנחש, והתחיל בחסידות. אף כי אמר - המיתה אינה טבעית כי אם בעונש, וגם זאת רק אמר</w:t>
      </w:r>
      <w:r w:rsidR="0001664D" w:rsidRPr="0001664D">
        <w:rPr>
          <w:rStyle w:val="HebrewChar"/>
          <w:rFonts w:cs="FrankRuehl" w:hint="cs"/>
          <w:rtl/>
        </w:rPr>
        <w:t>...</w:t>
      </w:r>
      <w:r w:rsidRPr="0001664D">
        <w:rPr>
          <w:rStyle w:val="HebrewChar"/>
          <w:rFonts w:cs="FrankRuehl" w:hint="cs"/>
          <w:rtl/>
        </w:rPr>
        <w:t xml:space="preserve"> והיא השיבה פן תמותון - מיתה טבעית ולא כעונש. ולא תגעו בו - חשבה כך כי ה' ציוה מות תמות, וחשבה ב' מיתות על נגיעה ועל אכילה</w:t>
      </w:r>
      <w:r w:rsidR="0001664D" w:rsidRPr="0001664D">
        <w:rPr>
          <w:rStyle w:val="HebrewChar"/>
          <w:rFonts w:cs="FrankRuehl" w:hint="cs"/>
          <w:rtl/>
        </w:rPr>
        <w:t>...</w:t>
      </w:r>
      <w:r w:rsidRPr="0001664D">
        <w:rPr>
          <w:rStyle w:val="HebrewChar"/>
          <w:rFonts w:cs="FrankRuehl" w:hint="cs"/>
          <w:rtl/>
        </w:rPr>
        <w:t xml:space="preserve"> ואמר הנחש כי יודע אלקים - לא תאשמי בעברך, כי ה' יודע מאז שתחטאי, ואם כן את מוכרחת במעשיך. ונפקחו עיניכם - עתה לא תקבלו שכר כי אינכם יודעים בחינת הרע, ואחר כך תדמו ליוצרכם בידיעתכם בחינת הרע ותכבשו יצרכם.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 טוב העץ - על ההנאה מהאכילה, ונחמד העץ - תועלת נמשכת ממנו להשכיל, וכן טענות היצר הרע בכל חטא</w:t>
      </w:r>
      <w:r w:rsidR="0001664D" w:rsidRPr="0001664D">
        <w:rPr>
          <w:rStyle w:val="HebrewChar"/>
          <w:rFonts w:cs="FrankRuehl" w:hint="cs"/>
          <w:rtl/>
        </w:rPr>
        <w:t>...</w:t>
      </w:r>
      <w:r w:rsidRPr="0001664D">
        <w:rPr>
          <w:rStyle w:val="HebrewChar"/>
          <w:rFonts w:cs="FrankRuehl" w:hint="cs"/>
          <w:rtl/>
        </w:rPr>
        <w:t xml:space="preserve"> (שם ג א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ויביאה יצחק - </w:t>
      </w:r>
      <w:r w:rsidR="0001664D" w:rsidRPr="0001664D">
        <w:rPr>
          <w:rStyle w:val="HebrewChar"/>
          <w:rFonts w:cs="FrankRuehl" w:hint="cs"/>
          <w:rtl/>
        </w:rPr>
        <w:t>...</w:t>
      </w:r>
      <w:r w:rsidRPr="0001664D">
        <w:rPr>
          <w:rStyle w:val="HebrewChar"/>
          <w:rFonts w:cs="FrankRuehl" w:hint="cs"/>
          <w:rtl/>
        </w:rPr>
        <w:t>והנה האמהות תיקנו מה שפגמה חוה בחטאה ברוח נפש וגוף האדם, ונגדם ניתנו לאשה מצוות נדה נר וחלה, כדפירשנו, כי בנשמה לא יכלה לפגע, שהיא מסתלקת לפני שתתלכלך בחטא</w:t>
      </w:r>
      <w:r w:rsidR="0001664D" w:rsidRPr="0001664D">
        <w:rPr>
          <w:rStyle w:val="HebrewChar"/>
          <w:rFonts w:cs="FrankRuehl" w:hint="cs"/>
          <w:rtl/>
        </w:rPr>
        <w:t>...</w:t>
      </w:r>
      <w:r w:rsidRPr="0001664D">
        <w:rPr>
          <w:rStyle w:val="HebrewChar"/>
          <w:rFonts w:cs="FrankRuehl" w:hint="cs"/>
          <w:rtl/>
        </w:rPr>
        <w:t xml:space="preserve"> (שם כד סז)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ימול - כי כאשר בא נחש על חוה הטיל בה זוהמא, כי החטיא אותה, והיא הדביקה הרעה באדם, ועל כן היתה לה קללת דם הנדות שהוא מחלאת הזוהמא, והזכר המתהוה מדמי הנדה </w:t>
      </w:r>
      <w:r w:rsidRPr="0001664D">
        <w:rPr>
          <w:rStyle w:val="HebrewChar"/>
          <w:rFonts w:cs="FrankRuehl" w:hint="cs"/>
          <w:rtl/>
        </w:rPr>
        <w:lastRenderedPageBreak/>
        <w:t>נדבק גם בו, אך כולו ילך אל מקום אחד ושם יעשה מותר, ויוכל להתקן במילה</w:t>
      </w:r>
      <w:r w:rsidR="0001664D" w:rsidRPr="0001664D">
        <w:rPr>
          <w:rStyle w:val="HebrewChar"/>
          <w:rFonts w:cs="FrankRuehl" w:hint="cs"/>
          <w:rtl/>
        </w:rPr>
        <w:t>...</w:t>
      </w:r>
      <w:r w:rsidRPr="0001664D">
        <w:rPr>
          <w:rStyle w:val="HebrewChar"/>
          <w:rFonts w:cs="FrankRuehl" w:hint="cs"/>
          <w:rtl/>
        </w:rPr>
        <w:t xml:space="preserve"> (ויקרא יב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ויראה לומר דהאשה חשבה באמת כי אחר שהאכילה היא במיתה גם הנגיעה אין לעשות מפני שסבורה היתה כי צוה הקב"ה עליה שלא תאכל מן עץ הדעת, לא שיש בזה חטא רק לטוב מפני שיש דבר מזיק ממית בעץ הדעת, וסבורה היתה כי כל התקרבות בעץ הדעת טוב ורע הוא גורם המיתה</w:t>
      </w:r>
      <w:r w:rsidRPr="0001664D">
        <w:rPr>
          <w:rStyle w:val="HebrewChar"/>
          <w:rFonts w:cs="FrankRuehl" w:hint="cs"/>
          <w:rtl/>
        </w:rPr>
        <w:t>...</w:t>
      </w:r>
      <w:r w:rsidR="0000412F" w:rsidRPr="0001664D">
        <w:rPr>
          <w:rStyle w:val="HebrewChar"/>
          <w:rFonts w:cs="FrankRuehl" w:hint="cs"/>
          <w:rtl/>
        </w:rPr>
        <w:t xml:space="preserve"> ואם תאמר והלא כתיב "כי ביום אכלכם ממנו מות תמות", ושמא עדיין ימותו דהא עדיין לא עבר היום, ואם כן מנא לה שלא ימותו. ויש לתרץ דמאחר דכתיב ביום אכלכם ממנו מות תמות אם כן מסברא היה לו להרגיש מיד כאב, ומדלא הרגישה כלום שמע מינה שלא תמות כלל</w:t>
      </w:r>
      <w:r w:rsidRPr="0001664D">
        <w:rPr>
          <w:rStyle w:val="HebrewChar"/>
          <w:rFonts w:cs="FrankRuehl" w:hint="cs"/>
          <w:rtl/>
        </w:rPr>
        <w:t>...</w:t>
      </w:r>
      <w:r w:rsidR="0000412F" w:rsidRPr="0001664D">
        <w:rPr>
          <w:rStyle w:val="HebrewChar"/>
          <w:rFonts w:cs="FrankRuehl" w:hint="cs"/>
          <w:rtl/>
        </w:rPr>
        <w:t xml:space="preserve"> (גור אריה בראשית ג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והיה הכל טוב ולא רע, רק מכח נחש וכח סמאל נתפתו אדם וחוה, והוציאו הרע מכח אל הפועל, ומה שהיה ראוי לאדם להיות אמת, כלומר נצחי, עתה כרוך בו ההעדר, ונפרד אלף מאמת ונשאר מת, ונעשה מן דמות דם מות, דם מצד אדם, מות מצד חוה גרמה מיתה לעולם</w:t>
      </w:r>
      <w:r w:rsidRPr="0001664D">
        <w:rPr>
          <w:rStyle w:val="HebrewChar"/>
          <w:rFonts w:cs="FrankRuehl" w:hint="cs"/>
          <w:rtl/>
        </w:rPr>
        <w:t>...</w:t>
      </w:r>
      <w:r w:rsidR="0000412F" w:rsidRPr="0001664D">
        <w:rPr>
          <w:rStyle w:val="HebrewChar"/>
          <w:rFonts w:cs="FrankRuehl" w:hint="cs"/>
          <w:rtl/>
        </w:rPr>
        <w:t xml:space="preserve"> (בית דוד ד"ה זו היתה כונת)</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אז נתפתתה חוה</w:t>
      </w:r>
      <w:r w:rsidRPr="0001664D">
        <w:rPr>
          <w:rStyle w:val="HebrewChar"/>
          <w:rFonts w:cs="FrankRuehl" w:hint="cs"/>
          <w:rtl/>
        </w:rPr>
        <w:t>...</w:t>
      </w:r>
      <w:r w:rsidR="0000412F" w:rsidRPr="0001664D">
        <w:rPr>
          <w:rStyle w:val="HebrewChar"/>
          <w:rFonts w:cs="FrankRuehl" w:hint="cs"/>
          <w:rtl/>
        </w:rPr>
        <w:t xml:space="preserve"> כלומר מאחר שראתה שאין בהבנת פשט שלה כלום</w:t>
      </w:r>
      <w:r w:rsidRPr="0001664D">
        <w:rPr>
          <w:rStyle w:val="HebrewChar"/>
          <w:rFonts w:cs="FrankRuehl" w:hint="cs"/>
          <w:rtl/>
        </w:rPr>
        <w:t>...</w:t>
      </w:r>
      <w:r w:rsidR="0000412F" w:rsidRPr="0001664D">
        <w:rPr>
          <w:rStyle w:val="HebrewChar"/>
          <w:rFonts w:cs="FrankRuehl" w:hint="cs"/>
          <w:rtl/>
        </w:rPr>
        <w:t xml:space="preserve"> חשבה יהיה הענין איך שיהיה, הן מה שאמר הנחש בראשונה שלא נאסר רק העץ - כי טוב העץ למאכל, שהיה בו טעם פרי, הן דבריו האחרונים כי יודע אלקים וגו'</w:t>
      </w:r>
      <w:r w:rsidRPr="0001664D">
        <w:rPr>
          <w:rStyle w:val="HebrewChar"/>
          <w:rFonts w:cs="FrankRuehl" w:hint="cs"/>
          <w:rtl/>
        </w:rPr>
        <w:t>...</w:t>
      </w:r>
      <w:r w:rsidR="0000412F" w:rsidRPr="0001664D">
        <w:rPr>
          <w:rStyle w:val="HebrewChar"/>
          <w:rFonts w:cs="FrankRuehl" w:hint="cs"/>
          <w:rtl/>
        </w:rPr>
        <w:t xml:space="preserve"> (תורה שבכתב בראשית, וראה שם הוויכוח)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ותרא האשה, ראתה דם כשסחטה ענבים מאשכול הכופר אירע בה מדה כנגד מדה</w:t>
      </w:r>
      <w:r w:rsidR="0001664D" w:rsidRPr="0001664D">
        <w:rPr>
          <w:rStyle w:val="HebrewChar"/>
          <w:rFonts w:cs="FrankRuehl" w:hint="cs"/>
          <w:rtl/>
        </w:rPr>
        <w:t>...</w:t>
      </w:r>
      <w:r w:rsidRPr="0001664D">
        <w:rPr>
          <w:rStyle w:val="HebrewChar"/>
          <w:rFonts w:cs="FrankRuehl" w:hint="cs"/>
          <w:rtl/>
        </w:rPr>
        <w:t xml:space="preserve"> (בראשית)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ותרא האשה - </w:t>
      </w:r>
      <w:r w:rsidR="0001664D" w:rsidRPr="0001664D">
        <w:rPr>
          <w:rStyle w:val="HebrewChar"/>
          <w:rFonts w:cs="FrankRuehl" w:hint="cs"/>
          <w:rtl/>
        </w:rPr>
        <w:t>...</w:t>
      </w:r>
      <w:r w:rsidRPr="0001664D">
        <w:rPr>
          <w:rStyle w:val="HebrewChar"/>
          <w:rFonts w:cs="FrankRuehl" w:hint="cs"/>
          <w:rtl/>
        </w:rPr>
        <w:t xml:space="preserve">אכן הכתוב יגיד אופן מצודתה של האשה ואיך נתרצית לשמע למסית. דקדקה </w:t>
      </w:r>
      <w:r w:rsidRPr="0001664D">
        <w:rPr>
          <w:rStyle w:val="HebrewChar"/>
          <w:rFonts w:cs="FrankRuehl" w:hint="cs"/>
          <w:rtl/>
        </w:rPr>
        <w:lastRenderedPageBreak/>
        <w:t>לומר ומפרי העץ אשר בתוך הגן, בזה מגדת דעתה וידיעתה כי לא נאסר לה אלא הפרי עצמו אבל העץ של האילן וענפיו ועליו לא נאסרו</w:t>
      </w:r>
      <w:r w:rsidR="0001664D" w:rsidRPr="0001664D">
        <w:rPr>
          <w:rStyle w:val="HebrewChar"/>
          <w:rFonts w:cs="FrankRuehl" w:hint="cs"/>
          <w:rtl/>
        </w:rPr>
        <w:t>...</w:t>
      </w:r>
      <w:r w:rsidRPr="0001664D">
        <w:rPr>
          <w:rStyle w:val="HebrewChar"/>
          <w:rFonts w:cs="FrankRuehl" w:hint="cs"/>
          <w:rtl/>
        </w:rPr>
        <w:t xml:space="preserve"> שהאדם בצוותו צוה לה בנוסח זה או שהגם שאמר סתם עץ הדעת וגו' חשבה בדעתה כי לא יצו הא-ל אלא על הפרי, כי העץ אין בו ממש</w:t>
      </w:r>
      <w:r w:rsidR="0001664D" w:rsidRPr="0001664D">
        <w:rPr>
          <w:rStyle w:val="HebrewChar"/>
          <w:rFonts w:cs="FrankRuehl" w:hint="cs"/>
          <w:rtl/>
        </w:rPr>
        <w:t>...</w:t>
      </w:r>
      <w:r w:rsidRPr="0001664D">
        <w:rPr>
          <w:rStyle w:val="HebrewChar"/>
          <w:rFonts w:cs="FrankRuehl" w:hint="cs"/>
          <w:rtl/>
        </w:rPr>
        <w:t xml:space="preserve"> וכאן מודיענו הכתוב כי בדבר המסית לחוה בחנה חוה ושלחה ידה ואכלה מהעץ לא מהפרי, כי חשבה שאין איסור בדבר</w:t>
      </w:r>
      <w:r w:rsidR="0001664D" w:rsidRPr="0001664D">
        <w:rPr>
          <w:rStyle w:val="HebrewChar"/>
          <w:rFonts w:cs="FrankRuehl" w:hint="cs"/>
          <w:rtl/>
        </w:rPr>
        <w:t>...</w:t>
      </w:r>
      <w:r w:rsidRPr="0001664D">
        <w:rPr>
          <w:rStyle w:val="HebrewChar"/>
          <w:rFonts w:cs="FrankRuehl" w:hint="cs"/>
          <w:rtl/>
        </w:rPr>
        <w:t xml:space="preserve"> ותרא האשה כי טוב העץ, פירוש גוף האילן וענפיו ראתה בהם מדה משונה מכל אילני השדה, זו הבחנה ראשונה. ולהיות שטעמה שינוי בעץ נתנה דעתה להסתכל במראית הפרי, מה שלא הסתכלה מקדם כשהחליטה בדעתה אכילתו, וראתה כי תאוה הוא לעינים</w:t>
      </w:r>
      <w:r w:rsidR="0001664D" w:rsidRPr="0001664D">
        <w:rPr>
          <w:rStyle w:val="HebrewChar"/>
          <w:rFonts w:cs="FrankRuehl" w:hint="cs"/>
          <w:rtl/>
        </w:rPr>
        <w:t>...</w:t>
      </w:r>
      <w:r w:rsidRPr="0001664D">
        <w:rPr>
          <w:rStyle w:val="HebrewChar"/>
          <w:rFonts w:cs="FrankRuehl" w:hint="cs"/>
          <w:rtl/>
        </w:rPr>
        <w:t xml:space="preserve"> ונחמד העץ להשכיל, פירוש שאכלה להשכיל שהרגישה בו ההשכלה, ובזה נתאמתו בעיניה דברי השטן שאמר לה טעם שהבדילם ה' מאכילתו הוא לבל יהיו שוים אליו. ותקח מפריו ותאכל</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וראיתי לתת טוב טעם כי אין כל כך אשמה על חוה, כי לא חשבה שיש בריה בעולם שבראה ה' להבחין בה אהבת ברואיו, שהוא הנחש שנתלבש בו השטן. ואם היתה יודעת זה היתה חוששת לו ולא היתה נותנת אוזן לשמע דבריו כאשר עושים הן היום אנשים צדיקים שאינם מטים אוזן לפתוייו, הגם כי ירבה חלק לשונו</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עוד יראה לתת טעם לחוה שמהרה לעבור פי ה' שהוא לצד שחשבה שקבלת מצוה זו היה בטעות, שלא חשבה שכל כך היה העץ ההוא חשוב כשקבלה עליה המצוה. ותמצא כי בנתינת התורה כמה בריתות כרת ה' על התורה עם ישראל, הרי זה מגיד כי הוא דבר צורך ולא הספיק המצוה שיכול לחזור בו</w:t>
      </w:r>
      <w:r w:rsidR="0001664D" w:rsidRPr="0001664D">
        <w:rPr>
          <w:rStyle w:val="HebrewChar"/>
          <w:rFonts w:cs="FrankRuehl" w:hint="cs"/>
          <w:rtl/>
        </w:rPr>
        <w:t>...</w:t>
      </w:r>
      <w:r w:rsidRPr="0001664D">
        <w:rPr>
          <w:rStyle w:val="HebrewChar"/>
          <w:rFonts w:cs="FrankRuehl" w:hint="cs"/>
          <w:rtl/>
        </w:rPr>
        <w:t xml:space="preserve"> ושגגה זו (שלא ציוה אותה על אכילת העץ) נולדה משגגת האדמה אשר שינתה עץ הדעת משאר עצי הגן, ולזה לקו חוה והאדם והאדמה כי כלם שגו, ושל חוה גדול מכלן. (בראשית ג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ועל כן בזה עצמו שדחפה עד שנגעה בו, וכשאמר לה כשם שאין מיתה בנגיעה וגו', בזה עצמו הראה אפיקורסות, שהעונש הוא כמו ארס הממית, וממילא שאין הבדל בין שוגג למזיד, </w:t>
      </w:r>
      <w:r w:rsidR="0000412F" w:rsidRPr="0001664D">
        <w:rPr>
          <w:rStyle w:val="HebrewChar"/>
          <w:rFonts w:cs="FrankRuehl" w:hint="cs"/>
          <w:rtl/>
        </w:rPr>
        <w:lastRenderedPageBreak/>
        <w:t>והיתה צריכה תיכף להרגיש כמו כויה במקום הנגיעה. ובזה יתפרש בטוב הכתוב "ותרא האשה כי טוב העץ למאכל" וגו', ויש להבין כי טובת המאכל נרגש בחוש הטעם ולא בחוש הראיה, אבל להנ"ל יובן, שהיא קבלה בפשיטות דברי הנחש, שהעונש כעין הארס כנ"ל, ולא הרגישה שבזה פרש רשת לרגליה, על כן יצדק ששפטה בחוש הראות, שאין בו כח הממית, כי דברים הממיתים ניכרים במראה החיצוני, שאין בהם כל כך הוד והדר, וזה טוב העץ למאכל היפך רע</w:t>
      </w:r>
      <w:r w:rsidRPr="0001664D">
        <w:rPr>
          <w:rStyle w:val="HebrewChar"/>
          <w:rFonts w:cs="FrankRuehl" w:hint="cs"/>
          <w:rtl/>
        </w:rPr>
        <w:t>...</w:t>
      </w:r>
      <w:r w:rsidR="0000412F" w:rsidRPr="0001664D">
        <w:rPr>
          <w:rStyle w:val="HebrewChar"/>
          <w:rFonts w:cs="FrankRuehl" w:hint="cs"/>
          <w:rtl/>
        </w:rPr>
        <w:t xml:space="preserve"> (בראשית תרע"ג)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הנה בחטא הראשון מעץ הדעת היתה הסיבה חוסר תמימות, דתמימות היא שלא יחקור אחר העתידות, אלא יקבל כל מה שיבא עליו מאת השי"ת ולהאמין שהכל לטובה, וכאשר אמר לה כי יודע אלקים, היה לה לחשוב שבודאי השם הטוב לא ימנע טוב להולכים בתמים</w:t>
      </w:r>
      <w:r w:rsidRPr="0001664D">
        <w:rPr>
          <w:rStyle w:val="HebrewChar"/>
          <w:rFonts w:cs="FrankRuehl" w:hint="cs"/>
          <w:rtl/>
        </w:rPr>
        <w:t>...</w:t>
      </w:r>
      <w:r w:rsidR="0000412F" w:rsidRPr="0001664D">
        <w:rPr>
          <w:rStyle w:val="HebrewChar"/>
          <w:rFonts w:cs="FrankRuehl" w:hint="cs"/>
          <w:rtl/>
        </w:rPr>
        <w:t xml:space="preserve"> (אמור תע"ר)</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חוה - עונש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אדם הראשון-אחר החטא-עונש)</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אל האשה אמר הרבה ארבה עצבונך והרונך בעצב תלדי בנים, ואל אישך תשוקתך והוא ימשל בך. (בראשית ג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והאמר רב יצחק בר אבדימי עשר קללות נתקללה חוה, דכתיב אל האשה אמר הרבה ארבה,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אלו שני טיפי דמים, אחת דם נדה ואחת דם בתולים, עצבונך זה צער גידול בנים, והרונך זה צער העיבור, בעצב תלדי בנים כמשמעו,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ואל אישך תשוקתך, מלמד שהאשה משתוקקת לבעלה בשעה שיוצא לדרך, והוא ימשל בך, מלמד שהאשה תובעת בלב והאיש תובע בפה, הני שבע הוויין, כי אתא רב דימי אמר עטופה כאבל ומנודה מכל אדם וחבושה בבית האסורין</w:t>
      </w:r>
      <w:r w:rsidRPr="0001664D">
        <w:rPr>
          <w:rStyle w:val="HebrewChar"/>
          <w:rFonts w:cs="FrankRuehl" w:hint="cs"/>
          <w:rtl/>
        </w:rPr>
        <w:t>...</w:t>
      </w:r>
      <w:r w:rsidR="0000412F" w:rsidRPr="0001664D">
        <w:rPr>
          <w:rStyle w:val="HebrewChar"/>
          <w:rFonts w:cs="FrankRuehl" w:hint="cs"/>
          <w:rtl/>
        </w:rPr>
        <w:t xml:space="preserve"> (עירובין ק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ונתן לאשה תשע קללות ומות, עינוי דם נדתה ודם בתוליה, וענוי הריון הבטן, ועינוי לידה, ועינוי גידול בנים, וראשה מכוסה כאבל, ורצע את אזנה כעבד עולם וכשפחה שהיא משרתת את בעלה, ואינה נאמנת בעדות, ואחר כל אלו </w:t>
      </w:r>
      <w:r w:rsidRPr="0001664D">
        <w:rPr>
          <w:rStyle w:val="HebrewChar"/>
          <w:rFonts w:cs="FrankRuehl" w:hint="cs"/>
          <w:rtl/>
        </w:rPr>
        <w:lastRenderedPageBreak/>
        <w:t>המות</w:t>
      </w:r>
      <w:r w:rsidR="0001664D" w:rsidRPr="0001664D">
        <w:rPr>
          <w:rStyle w:val="HebrewChar"/>
          <w:rFonts w:cs="FrankRuehl" w:hint="cs"/>
          <w:rtl/>
        </w:rPr>
        <w:t>...</w:t>
      </w:r>
      <w:r w:rsidRPr="0001664D">
        <w:rPr>
          <w:rStyle w:val="HebrewChar"/>
          <w:rFonts w:cs="FrankRuehl" w:hint="cs"/>
          <w:rtl/>
        </w:rPr>
        <w:t xml:space="preserve"> (פרק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מה סייג שעשה אדם הראשון לדבריו, הרי הוא אמר</w:t>
      </w:r>
      <w:r w:rsidR="0001664D" w:rsidRPr="0001664D">
        <w:rPr>
          <w:rStyle w:val="HebrewChar"/>
          <w:rFonts w:cs="FrankRuehl" w:hint="cs"/>
          <w:rtl/>
        </w:rPr>
        <w:t>...</w:t>
      </w:r>
      <w:r w:rsidRPr="0001664D">
        <w:rPr>
          <w:rStyle w:val="HebrewChar"/>
          <w:rFonts w:cs="FrankRuehl" w:hint="cs"/>
          <w:rtl/>
        </w:rPr>
        <w:t xml:space="preserve"> לא תאכל ממנו, לא רצה אדם הראשון לומר לחוה כדרך שאמר לו הקב"ה, אלא כך אמר לה ועשה סייג לדבריו</w:t>
      </w:r>
      <w:r w:rsidR="0001664D" w:rsidRPr="0001664D">
        <w:rPr>
          <w:rStyle w:val="HebrewChar"/>
          <w:rFonts w:cs="FrankRuehl" w:hint="cs"/>
          <w:rtl/>
        </w:rPr>
        <w:t>...</w:t>
      </w:r>
      <w:r w:rsidRPr="0001664D">
        <w:rPr>
          <w:rStyle w:val="HebrewChar"/>
          <w:rFonts w:cs="FrankRuehl" w:hint="cs"/>
          <w:rtl/>
        </w:rPr>
        <w:t xml:space="preserve"> לא תאכלו ממנו ולא תגעו בו פן תמותון, שרצה לשמור את עצמו ואת חוה מן העץ אפילו בנגיעה</w:t>
      </w:r>
      <w:r w:rsidR="0001664D" w:rsidRPr="0001664D">
        <w:rPr>
          <w:rStyle w:val="HebrewChar"/>
          <w:rFonts w:cs="FrankRuehl" w:hint="cs"/>
          <w:rtl/>
        </w:rPr>
        <w:t>...</w:t>
      </w:r>
      <w:r w:rsidRPr="0001664D">
        <w:rPr>
          <w:rStyle w:val="HebrewChar"/>
          <w:rFonts w:cs="FrankRuehl" w:hint="cs"/>
          <w:rtl/>
        </w:rPr>
        <w:t xml:space="preserve"> ושוב אמר לה אם לאכילה את אומרת ציוה עלינו הקב"ה הריני אוכל ממנו ואיני מת, ואף את תאכלי ואי את מתה. מה אמרה חוה בדעתה, כל הדברים שפקדני רבי מתחלה שקר הם. וכשם שגזרו על אדם הראשון ג' גזירות כך נגזרו על חוה ג' גזירות, שנאמר אל האשה אמר וגו' בזמן שהאשה רואה דם נדתה בתחלה וסתה קשה לה, בזמן שהאשה נבעלת בתחלה בעילתה קשה לה, בזמן שהאשה מתעברת פניה מכוערות ומוריקות כל ג' חדשים הראשונים</w:t>
      </w:r>
      <w:r w:rsidR="0001664D" w:rsidRPr="0001664D">
        <w:rPr>
          <w:rStyle w:val="HebrewChar"/>
          <w:rFonts w:cs="FrankRuehl" w:hint="cs"/>
          <w:rtl/>
        </w:rPr>
        <w:t>...</w:t>
      </w:r>
      <w:r w:rsidRPr="0001664D">
        <w:rPr>
          <w:rStyle w:val="HebrewChar"/>
          <w:rFonts w:cs="FrankRuehl" w:hint="cs"/>
          <w:rtl/>
        </w:rPr>
        <w:t xml:space="preserve"> (פרק א ו וח)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עצבונך - בעת הענוי בצאת דם בתולים. והרנך - הנו"ן נוסף, כי ההריון כבד על האשה וכן הלידה. תשוקתך - משמעתך, והטעם שתשמעי כל אשר יצוה עליך כי את ברשותו לעשות חפצו. (בראשית ג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מה זאת עשית - לעבור על מצותי, כי האשה בכלל אזהרת אדם, כי היתה עצם מעצמיו בעת ההיא, וכן היא בכלל העונש שלו. ולא אמר באשה ותאכלי מן העץ, כי היא נענשה על אכילתה ועל עצתה כאשר נענש הנחש</w:t>
      </w:r>
      <w:r w:rsidR="0001664D" w:rsidRPr="0001664D">
        <w:rPr>
          <w:rStyle w:val="HebrewChar"/>
          <w:rFonts w:cs="FrankRuehl" w:hint="cs"/>
          <w:rtl/>
        </w:rPr>
        <w:t>...</w:t>
      </w:r>
      <w:r w:rsidRPr="0001664D">
        <w:rPr>
          <w:rStyle w:val="HebrewChar"/>
          <w:rFonts w:cs="FrankRuehl" w:hint="cs"/>
          <w:rtl/>
        </w:rPr>
        <w:t xml:space="preserve"> (שם שם יג)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והוא ימשל בך - </w:t>
      </w:r>
      <w:r w:rsidR="0001664D" w:rsidRPr="0001664D">
        <w:rPr>
          <w:rStyle w:val="HebrewChar"/>
          <w:rFonts w:cs="FrankRuehl" w:hint="cs"/>
          <w:rtl/>
        </w:rPr>
        <w:t>...</w:t>
      </w:r>
      <w:r w:rsidRPr="0001664D">
        <w:rPr>
          <w:rStyle w:val="HebrewChar"/>
          <w:rFonts w:cs="FrankRuehl" w:hint="cs"/>
          <w:rtl/>
        </w:rPr>
        <w:t>והנכון בעיני שהעניש אותה שתהיה נכספת מאד אל בעלה ולא תחוש לצער ההריון והלידה, והוא יחזיק בה כשפחה, ואין המנהג להיות העבד משתוקק לקנות אדון לעצמו אבל יברח ממנו ברצונו, והנה זו מדה כנגד מדה, כי היא נתנה גם לאישה ויאכל במצותה, וענשה שלא תהיה היא מצוה עליו עוד, והוא יצוה עליה כל רצונו. (שם שם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מבעלי התוספות: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 האשה אמר - פירש ר' שלמה ברבי משה שתהיה בעצבון ובעמל כל ימיך, ואם תאמר הרבה שפחות לשמשני, תלמוד לומר והרונך, על כרחך תהי הרה. ואם תאמר תלד בשופי, תלמוד לומר בעצב תלדי בנים, ואם תאמר אשמור עצמי מליזקק לבעלי, תלמוד לומר ואל אישך תשוקתך. ואם תאמר אכוף את יצרי ולא אזקק לו, תלמוד לומר והוא ימשל בך, בעל כרחך תזקק לו</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בזעת אפך - נמצא בספר ר' יהודה החסיד שזו הקללה אינה מתקיימת אלא בעובדי אדמה ולא במלכים ושרים, אבל בעצב תלדי בנים מתקיימת בכל הנשים, ולפי שהאשה חטאה והחטיאה קללתה מרובה. (שם שם יט)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חזקוני: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והרונך - היא מלאה בטנה מהאיסור, לפיכך תלקה בבטנה, ואם תאמר אשמור עצמי מהזקק, תלמוד לומר ואל אישך תשוקתך, ואם תאמר אכוף את יצרי, תלמוד לומר והוא ימשל בך</w:t>
      </w:r>
      <w:r w:rsidR="0001664D" w:rsidRPr="0001664D">
        <w:rPr>
          <w:rStyle w:val="HebrewChar"/>
          <w:rFonts w:cs="FrankRuehl" w:hint="cs"/>
          <w:rtl/>
        </w:rPr>
        <w:t>...</w:t>
      </w:r>
      <w:r w:rsidRPr="0001664D">
        <w:rPr>
          <w:rStyle w:val="HebrewChar"/>
          <w:rFonts w:cs="FrankRuehl" w:hint="cs"/>
          <w:rtl/>
        </w:rPr>
        <w:t xml:space="preserve"> (שם שם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והוא ימשל בך - </w:t>
      </w:r>
      <w:r w:rsidR="0001664D" w:rsidRPr="0001664D">
        <w:rPr>
          <w:rStyle w:val="HebrewChar"/>
          <w:rFonts w:cs="FrankRuehl" w:hint="cs"/>
          <w:rtl/>
        </w:rPr>
        <w:t>...</w:t>
      </w:r>
      <w:r w:rsidRPr="0001664D">
        <w:rPr>
          <w:rStyle w:val="HebrewChar"/>
          <w:rFonts w:cs="FrankRuehl" w:hint="cs"/>
          <w:rtl/>
        </w:rPr>
        <w:t>ואמרו ה' דמים טמאים באשה, נגד ה' חלקי תאוות, ראיה, תאוות עין, חמדת שכל, אכילה ונתינה לבעלה. (שם)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וכפר עליה - מצד חטא אמה אם כל חי, שאלמלא חטאה היה אדם מוליד שלא בדרך תאוה וחשק, כי אם כטבע אילן המוציא פירותיו כל שנה, והיא כאמה בזה, ולפי שחטאה במחשבה ואחר כך במעשה תביא עולה ואחר כך חטאת. (ויקרא יב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הרבה ארבה - קללה בג' נגד ג' דברים שבקשה, עצבונך - נגד שבקשה עריבות ותענוג המשגל ירבו חלייך על ידי חולשת החום. בעצב תלדי - ואם הוא כדי להרבות בנים יהיה לך עצב הלידה והגידול. ואל אישך תשוקתך - ואם רצית שעל ידי זה יאהבך אישך גם כן לא הועלת, כי ימשל בך. ונראה שרק מעונש המיתה והלאה נמשך רבוי זמן ההריון. (בראשית ג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ספורנו: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עצבונך - דם הנדות הנקרא נדת דותה, כי אמנם היא אשה כל היום דוה. והרונך - הפך מה שהיה קודם החטא כאמרם בו ביום נבראו, בו ביום שמשו, בו ביום הוציא תולדות, וכזאת אמרו שתהיה לעתיד</w:t>
      </w:r>
      <w:r w:rsidR="0001664D" w:rsidRPr="0001664D">
        <w:rPr>
          <w:rStyle w:val="HebrewChar"/>
          <w:rFonts w:cs="FrankRuehl" w:hint="cs"/>
          <w:rtl/>
        </w:rPr>
        <w:t>...</w:t>
      </w:r>
      <w:r w:rsidRPr="0001664D">
        <w:rPr>
          <w:rStyle w:val="HebrewChar"/>
          <w:rFonts w:cs="FrankRuehl" w:hint="cs"/>
          <w:rtl/>
        </w:rPr>
        <w:t xml:space="preserve"> בעצב תלדי בנים - תגדלי אותם בצער יותר משאר בעלי חיים, כי אמנם תאמר מלת לידה על הגידול, כאמרו "חמשת בני מיכל בת שאול אשר ילדה לעדריאל בן ברזילי המחולתי". (שם)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ואשה - </w:t>
      </w:r>
      <w:r w:rsidR="0001664D" w:rsidRPr="0001664D">
        <w:rPr>
          <w:rStyle w:val="HebrewChar"/>
          <w:rFonts w:cs="FrankRuehl" w:hint="cs"/>
          <w:rtl/>
        </w:rPr>
        <w:t>...</w:t>
      </w:r>
      <w:r w:rsidRPr="0001664D">
        <w:rPr>
          <w:rStyle w:val="HebrewChar"/>
          <w:rFonts w:cs="FrankRuehl" w:hint="cs"/>
          <w:rtl/>
        </w:rPr>
        <w:t>והוא להעיר אזנן על מרי שקדם בפועל ובמחשבה, כי הוא הרבות עונש חוה, כדכתיב הרבה ארבה עצבונך, ולכן ראוי שתספר ז' ימים עד יערה עליה רוח תשובה וטהרה ותכופר בחטאת. (ויקרא טו יט)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הרבה ארבה - אמרו רז"ל בשבת ל"ב שלכן קבלה ג' מצות מיוחדות, כי באדם ד' חלקים, חומר, נפש רוח ונשמה, והנה הנשמה החלק האלוקי מסתלקת מהאדם כשבא לחטא, על כן מכפרת בחלה על החומר, בנר על הרוח, ובדם על הנפש. עצבונך - על דם נדות, שכל ימיה בעצבון, והרונך - מצטערת שתאיר בה אור ה' לנפש העובר, כי אין בנפש החיוני כח לקיים העובר, אם לא על ידי אור הרוח, ואם לא כבתה הנר ההוא, היה הקב"ה גומרו ומוציא העובר מיד, כמו שהיה באדם הראשון וחוה. בעצב תלדי - על שקלקלה חלתו של עולם תלד בצירים, והוא ימשל בך - על שאמרה למה תמות היא והוא יחיה. (בראשית ג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אל האשה אמר - נתכוון ה' לומר ג' קללות נגד ג' דברים האמורים בענין, כי טוב העץ וגו' וכי תאוה, ונחמד וגו'. כנגד כי טוב העץ שרצתה להשתעשע ולהתענג הפך רצונו ית' </w:t>
      </w:r>
      <w:r>
        <w:rPr>
          <w:rStyle w:val="HebrewChar"/>
          <w:rtl/>
        </w:rPr>
        <w:t> </w:t>
      </w:r>
      <w:r w:rsidRPr="0001664D">
        <w:rPr>
          <w:rStyle w:val="HebrewChar"/>
          <w:rFonts w:cs="FrankRuehl" w:hint="cs"/>
          <w:bCs/>
          <w:rtl/>
        </w:rPr>
        <w:t xml:space="preserve">הרבה עצבונך, ואפילו בזמן שמחה בעצב תלדי בנים. וכנגד וכי תאוה וגו' אמר ואל אישך תשוקתך, שתתאוה לו תמיד, ויש בזה ב' פרטי קללה,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האחת היא שתתאוה ואין בידה להשלים מאויה אלא ביד הבעל, ופרט זה נכלל באומרו "והוא ימשל בך". והב' הוא שלא יהיה לה מציאות </w:t>
      </w:r>
      <w:r w:rsidRPr="0001664D">
        <w:rPr>
          <w:rStyle w:val="HebrewChar"/>
          <w:rFonts w:cs="FrankRuehl" w:hint="cs"/>
          <w:rtl/>
        </w:rPr>
        <w:lastRenderedPageBreak/>
        <w:t>להשלים תשוקתה, ותמצא שתשתנה האשה מאיש בפרט זה כי האיש ישבע בתשוקתו מה שאינו כן האשה, והבן. וזו קללה גדולה שתמיד חסרה תשוקתה, וזה כנגד מדת תאוה לעינים. וכנגד ונחמד וגו' אמר והוא ימשל וגו', היא חשבה להסיר מעליה כח המושל הגדול שתהיה כאלקים וכו', הוסיף לה מושל להכניעה. (שם)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ובריאת אדם הראשון היתה תמה מושלל כל רע, ורק בסיבת החטא נולדה בו בחינת הערלה, וגם נמשך מזה שליטת הטומאה באשה, שהיא הנדה</w:t>
      </w:r>
      <w:r w:rsidRPr="0001664D">
        <w:rPr>
          <w:rStyle w:val="HebrewChar"/>
          <w:rFonts w:cs="FrankRuehl" w:hint="cs"/>
          <w:rtl/>
        </w:rPr>
        <w:t>...</w:t>
      </w:r>
      <w:r w:rsidR="0000412F" w:rsidRPr="0001664D">
        <w:rPr>
          <w:rStyle w:val="HebrewChar"/>
          <w:rFonts w:cs="FrankRuehl" w:hint="cs"/>
          <w:rtl/>
        </w:rPr>
        <w:t xml:space="preserve"> (ויקרא יב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ואמנם אצלה התחיל רושם והתבוננות בלבה אולי טוב לידע רע ולאכפיה ליה כנ"ל, דהיא שורש חשק זה, ומצד זה נגרם מה שגרעה ואמרה פן תמותון בלשון ספק, שהתחילה להסתפק, ומצד זה גם כן התחילה גם כן מצד הקדושה להתגבר נגד הרע מאחר שידעה ברע היא צריכה להתגבר</w:t>
      </w:r>
      <w:r w:rsidR="0001664D" w:rsidRPr="0001664D">
        <w:rPr>
          <w:rStyle w:val="HebrewChar"/>
          <w:rFonts w:cs="FrankRuehl" w:hint="cs"/>
          <w:rtl/>
        </w:rPr>
        <w:t>...</w:t>
      </w:r>
      <w:r w:rsidRPr="0001664D">
        <w:rPr>
          <w:rStyle w:val="HebrewChar"/>
          <w:rFonts w:cs="FrankRuehl" w:hint="cs"/>
          <w:rtl/>
        </w:rPr>
        <w:t xml:space="preserve"> (חלק ג דובר צדק עמוד קכג)</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חוזה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חזה-חזון.</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חזקוני: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אם מחוט - תכשיט של ראש, כבשבת, הבנות יוצאות בחוטין</w:t>
      </w:r>
      <w:r w:rsidR="0001664D" w:rsidRPr="0001664D">
        <w:rPr>
          <w:rStyle w:val="HebrewChar"/>
          <w:rFonts w:cs="FrankRuehl" w:hint="cs"/>
          <w:rtl/>
        </w:rPr>
        <w:t>...</w:t>
      </w:r>
      <w:r w:rsidRPr="0001664D">
        <w:rPr>
          <w:rStyle w:val="HebrewChar"/>
          <w:rFonts w:cs="FrankRuehl" w:hint="cs"/>
          <w:rtl/>
        </w:rPr>
        <w:t xml:space="preserve"> (בראשית יד כג)</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שבעה עמים.</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אורשינא אשכחיניה אבא דגני בספנא דתיבותא, א"ל לא בעית מזוני, א"ל חזיתיך דהות טרידא אמינא לא אצערך, א"ל יהא רעוא דלא תמות, שנאמר ואומר עם קני אגוע וכחול ארבה ימים. (סנהדרין קח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וגם - האכילה (חוה) את הבהמה החיה והעופות, הכל שמעו לה חוץ מעוף אחד ושמו חול, הדא הוא דכתיב (איוב כ"ט) וכחול ארבה ימים, דבי רבי ינאי אמרי אלף שנה הוא חי, ובסוף אלף שנה אש יוצאה מקינו ושורפתו, ומשייר בו כביצה וחוזר ומגדל איברים וחי</w:t>
      </w:r>
      <w:r w:rsidR="0001664D" w:rsidRPr="0001664D">
        <w:rPr>
          <w:rStyle w:val="HebrewChar"/>
          <w:rFonts w:cs="FrankRuehl" w:hint="cs"/>
          <w:rtl/>
        </w:rPr>
        <w:t>...</w:t>
      </w:r>
      <w:r w:rsidRPr="0001664D">
        <w:rPr>
          <w:rStyle w:val="HebrewChar"/>
          <w:rFonts w:cs="FrankRuehl" w:hint="cs"/>
          <w:rtl/>
        </w:rPr>
        <w:t xml:space="preserve"> (בראשית פרשה יט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יהא רעוא דלא תמות וכו', אין הפירוש כי מברכתו של נח היה דבר זה, כי אין חדוש במעשה בראשית, אבל מפרש הטעם, מפני מה מיוחד עוף זה שמרבה ימים, וכדכתיב וכחול ארבה ימים, ואמר כי נמצא בו איזה דברים בסגולה, כמו שמבואר לפני זה, כי נמצא באיזה בעלי חיים קצת דברים בסגולה, ונמצא בעוף זה ההכנעה והשפלות, ואמרו לעיל (סנהדרין צ"ב א') הוי קביל וקיים, כי מי שהוא שפל אין לו מתנגדים רק הכל אוהבים אותו, ומברכים אותו, והפך זה שנאת הבריות מוציאין את האדם מן העולם. וזה שאמר כי לעוף זה ששמו חול יש כח השפלה, כי בעל חי בטבע הוא רץ אחר מזונותיו, ולא היה העוף הזה רץ מפני שפלותו אשר בו בסגולה, ולא היה רוצה להטריח האדם אשר הוא תחתיו, ודבר זה לו בסגולה, ולפיכך מברכין אותו ואין מתנגד אליו. ומפני זה יש בו חיות, כי כל אשר נמצא בו מדה זאת דהיינו שפלות, ראוי לקיום, וזה מפני שאין לו מתנגד ואין מיתה והפסד בעולם רק מצד שיש לו מתנגד. (חידושי אגדות סנהדרין קח ב)</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ראה: אלקים-ומציאות, מציאות,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קדושה</w:t>
      </w:r>
      <w:r w:rsidRPr="0001664D">
        <w:rPr>
          <w:rStyle w:val="HebrewChar"/>
          <w:rFonts w:cs="FrankRuehl"/>
          <w:bCs/>
          <w:rtl/>
        </w:rPr>
        <w:t> </w:t>
      </w:r>
      <w:r w:rsidRPr="0001664D">
        <w:rPr>
          <w:rStyle w:val="HebrewChar"/>
          <w:rFonts w:cs="FrankRuehl" w:hint="cs"/>
          <w:bCs/>
          <w:rtl/>
        </w:rPr>
        <w:t>06)</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חול המועד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יום טוב)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 חדש: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תפילין של הזרוע שהן תפלה של יד אינה מאירה אלא מתוך האור של תפילין של ראש, תפלה של ראש היא ימים טובים, תפלה של זרוע היא חולו של מועד.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ועל כן חולו של מועד הוא בענין עשיית מלאכה כמו יום טוב, וצריך להיות בשמחה כמו יום </w:t>
      </w:r>
      <w:r w:rsidRPr="0001664D">
        <w:rPr>
          <w:rStyle w:val="HebrewChar"/>
          <w:rFonts w:cs="FrankRuehl" w:hint="cs"/>
          <w:rtl/>
        </w:rPr>
        <w:lastRenderedPageBreak/>
        <w:t>טוב, ומשום זה בימים האלו שהם (בחינת) התפילין של רבון העולם אסור להניח בהם שאר תפילין, כי אלו הימים שהם בחינת התפילין העליונות שורים על ראשיהם של ישראל</w:t>
      </w:r>
      <w:r w:rsidR="0001664D" w:rsidRPr="0001664D">
        <w:rPr>
          <w:rStyle w:val="HebrewChar"/>
          <w:rFonts w:cs="FrankRuehl" w:hint="cs"/>
          <w:rtl/>
        </w:rPr>
        <w:t>...</w:t>
      </w:r>
      <w:r w:rsidRPr="0001664D">
        <w:rPr>
          <w:rStyle w:val="HebrewChar"/>
          <w:rFonts w:cs="FrankRuehl" w:hint="cs"/>
          <w:rtl/>
        </w:rPr>
        <w:t xml:space="preserve"> (שיר השירים קצט,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מכילתא: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ביום הראשון מקרא קדש, כבדהו במאכל ובמשתה ובכסות נקיה, אין לי אלא יום הראשון והאחרון שהם קרויין מקרא קדש, חולו של מועד מניין, תלמוד לומר אלה מועדי ה' מקראי קדש אשר תקראו אותם</w:t>
      </w:r>
      <w:r w:rsidR="0001664D" w:rsidRPr="0001664D">
        <w:rPr>
          <w:rStyle w:val="HebrewChar"/>
          <w:rFonts w:cs="FrankRuehl" w:hint="cs"/>
          <w:rtl/>
        </w:rPr>
        <w:t>...</w:t>
      </w:r>
      <w:r w:rsidRPr="0001664D">
        <w:rPr>
          <w:rStyle w:val="HebrewChar"/>
          <w:rFonts w:cs="FrankRuehl" w:hint="cs"/>
          <w:rtl/>
        </w:rPr>
        <w:t xml:space="preserve"> כל מלאכה לא יעשה בהם, אין לי אלא יום הראשון והאחרון שהם אסורין בעשיית מלאכה</w:t>
      </w:r>
      <w:r w:rsidR="0001664D" w:rsidRPr="0001664D">
        <w:rPr>
          <w:rStyle w:val="HebrewChar"/>
          <w:rFonts w:cs="FrankRuehl" w:hint="cs"/>
          <w:rtl/>
        </w:rPr>
        <w:t>...</w:t>
      </w:r>
      <w:r w:rsidRPr="0001664D">
        <w:rPr>
          <w:rStyle w:val="HebrewChar"/>
          <w:rFonts w:cs="FrankRuehl" w:hint="cs"/>
          <w:rtl/>
        </w:rPr>
        <w:t xml:space="preserve"> חולו של מועד מניין, תלמוד לומר את חג המצות תשמור מכל מקום, דברי רבי יאשיה, רבי יונתן אומר אינו צריך, אם יום טוב הראשון והאחרון שאין קדושה לא לפניהם ולא לאחריהם הרי הן אסורין במלאכה, חולו של מועד שיש קדושה לפניו ולאחריו אינו דין שייאסר במלאכה</w:t>
      </w:r>
      <w:r w:rsidR="0001664D" w:rsidRPr="0001664D">
        <w:rPr>
          <w:rStyle w:val="HebrewChar"/>
          <w:rFonts w:cs="FrankRuehl" w:hint="cs"/>
          <w:rtl/>
        </w:rPr>
        <w:t>...</w:t>
      </w:r>
      <w:r w:rsidRPr="0001664D">
        <w:rPr>
          <w:rStyle w:val="HebrewChar"/>
          <w:rFonts w:cs="FrankRuehl" w:hint="cs"/>
          <w:rtl/>
        </w:rPr>
        <w:t xml:space="preserve"> תאמר בחולו של מועד שיש בו קרבן מוסף</w:t>
      </w:r>
      <w:r w:rsidR="0001664D" w:rsidRPr="0001664D">
        <w:rPr>
          <w:rStyle w:val="HebrewChar"/>
          <w:rFonts w:cs="FrankRuehl" w:hint="cs"/>
          <w:rtl/>
        </w:rPr>
        <w:t>...</w:t>
      </w:r>
      <w:r w:rsidRPr="0001664D">
        <w:rPr>
          <w:rStyle w:val="HebrewChar"/>
          <w:rFonts w:cs="FrankRuehl" w:hint="cs"/>
          <w:rtl/>
        </w:rPr>
        <w:t xml:space="preserve"> לא אם אמרת בראשי חדשים שאין קרויין מקרא קודש לכך מותרין במלאכה, תאמר בחולו של מועד שהוא קרוי מקרא קדש</w:t>
      </w:r>
      <w:r w:rsidR="0001664D" w:rsidRPr="0001664D">
        <w:rPr>
          <w:rStyle w:val="HebrewChar"/>
          <w:rFonts w:cs="FrankRuehl" w:hint="cs"/>
          <w:rtl/>
        </w:rPr>
        <w:t>...</w:t>
      </w:r>
      <w:r w:rsidRPr="0001664D">
        <w:rPr>
          <w:rStyle w:val="HebrewChar"/>
          <w:rFonts w:cs="FrankRuehl" w:hint="cs"/>
          <w:rtl/>
        </w:rPr>
        <w:t xml:space="preserve"> (בא פרשה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וכל מלאכה לא תעשו, הרי זה בא ללמד על ימי מועד שהם אסורים במלאכה, יכול יהיו אסורים במלאכת עבודה ואין ימי מועד אסורים במלאכת עבודה, דברי ר' יוסי הגלילי. רבי עקיבא אומר מה תלמוד לומר אלה מועדי ה' אשר תקראו אותם וגו', אם לענין ימים טובים כבר הם אמורים</w:t>
      </w:r>
      <w:r w:rsidR="0001664D" w:rsidRPr="0001664D">
        <w:rPr>
          <w:rStyle w:val="HebrewChar"/>
          <w:rFonts w:cs="FrankRuehl" w:hint="cs"/>
          <w:rtl/>
        </w:rPr>
        <w:t>...</w:t>
      </w:r>
      <w:r w:rsidRPr="0001664D">
        <w:rPr>
          <w:rStyle w:val="HebrewChar"/>
          <w:rFonts w:cs="FrankRuehl" w:hint="cs"/>
          <w:rtl/>
        </w:rPr>
        <w:t xml:space="preserve"> אלא אילו ימי מועד שאסורים במלאכה</w:t>
      </w:r>
      <w:r w:rsidR="0001664D" w:rsidRPr="0001664D">
        <w:rPr>
          <w:rStyle w:val="HebrewChar"/>
          <w:rFonts w:cs="FrankRuehl" w:hint="cs"/>
          <w:rtl/>
        </w:rPr>
        <w:t>...</w:t>
      </w:r>
      <w:r w:rsidRPr="0001664D">
        <w:rPr>
          <w:rStyle w:val="HebrewChar"/>
          <w:rFonts w:cs="FrankRuehl" w:hint="cs"/>
          <w:rtl/>
        </w:rPr>
        <w:t xml:space="preserve"> (אמור יב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אי מה שביעי עצור מכל מלאכה אף שישי עצור מכל מלאכה, תלמוד לומר ששת ימים תאכל מצות וביום השביעי עצרת לה' אלקיך לא תעשה כל מלאכה, שביעי עצור מכל מלאכה, ואין ששה ימים עצורים מכל מלאכה, הא לא מסרו הכתוב אלא לחכמים, לומר לך איזה יום אסור ואיזה יום מותר, איזו מלאכה אסורה ואיזו </w:t>
      </w:r>
      <w:r w:rsidR="0000412F" w:rsidRPr="0001664D">
        <w:rPr>
          <w:rStyle w:val="HebrewChar"/>
          <w:rFonts w:cs="FrankRuehl" w:hint="cs"/>
          <w:rtl/>
        </w:rPr>
        <w:lastRenderedPageBreak/>
        <w:t>מותרת. (ראה קלה)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משקין בית השלחין במועד ובשביעית בין ממעיין שיצא בתחילה בין ממעיין שלא יצא בתחילה, אבל אין משקין לא ממי הגשמים ולא ממי הקילון ואין עושין עוגיות לגפנים</w:t>
      </w:r>
      <w:r w:rsidR="0001664D" w:rsidRPr="0001664D">
        <w:rPr>
          <w:rStyle w:val="HebrewChar"/>
          <w:rFonts w:cs="FrankRuehl" w:hint="cs"/>
          <w:rtl/>
        </w:rPr>
        <w:t>...</w:t>
      </w:r>
      <w:r w:rsidRPr="0001664D">
        <w:rPr>
          <w:rStyle w:val="HebrewChar"/>
          <w:rFonts w:cs="FrankRuehl" w:hint="cs"/>
          <w:rtl/>
        </w:rPr>
        <w:t xml:space="preserve"> (מועד קטן ב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מי דמי, שביעית מלאכה אסר רחמנא טרחא שרי, מועד אפילו טרחא נמי אסור. (שם 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גופא אמר רבי זירא אמר רבה בר ירמיה אמר שמואל נהרות המושכין מים מן האגמים מותר להשקות מהן בחולו של מועד</w:t>
      </w:r>
      <w:r w:rsidR="0001664D" w:rsidRPr="0001664D">
        <w:rPr>
          <w:rStyle w:val="HebrewChar"/>
          <w:rFonts w:cs="FrankRuehl" w:hint="cs"/>
          <w:rtl/>
        </w:rPr>
        <w:t>...</w:t>
      </w:r>
      <w:r w:rsidRPr="0001664D">
        <w:rPr>
          <w:rStyle w:val="HebrewChar"/>
          <w:rFonts w:cs="FrankRuehl" w:hint="cs"/>
          <w:rtl/>
        </w:rPr>
        <w:t xml:space="preserve"> (שם ד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מרביצין שדה לבן בשביעית אבל לא במועד</w:t>
      </w:r>
      <w:r w:rsidR="0001664D" w:rsidRPr="0001664D">
        <w:rPr>
          <w:rStyle w:val="HebrewChar"/>
          <w:rFonts w:cs="FrankRuehl" w:hint="cs"/>
          <w:rtl/>
        </w:rPr>
        <w:t>...</w:t>
      </w:r>
      <w:r w:rsidRPr="0001664D">
        <w:rPr>
          <w:rStyle w:val="HebrewChar"/>
          <w:rFonts w:cs="FrankRuehl" w:hint="cs"/>
          <w:rtl/>
        </w:rPr>
        <w:t xml:space="preserve"> והא תניא מרביצין</w:t>
      </w:r>
      <w:r w:rsidR="0001664D" w:rsidRPr="0001664D">
        <w:rPr>
          <w:rStyle w:val="HebrewChar"/>
          <w:rFonts w:cs="FrankRuehl" w:hint="cs"/>
          <w:rtl/>
        </w:rPr>
        <w:t>...</w:t>
      </w:r>
      <w:r w:rsidRPr="0001664D">
        <w:rPr>
          <w:rStyle w:val="HebrewChar"/>
          <w:rFonts w:cs="FrankRuehl" w:hint="cs"/>
          <w:rtl/>
        </w:rPr>
        <w:t xml:space="preserve"> אמר רב הונא לא קשיא, הא רבי אליעזר בן יעקב הא רבנן</w:t>
      </w:r>
      <w:r w:rsidR="0001664D" w:rsidRPr="0001664D">
        <w:rPr>
          <w:rStyle w:val="HebrewChar"/>
          <w:rFonts w:cs="FrankRuehl" w:hint="cs"/>
          <w:rtl/>
        </w:rPr>
        <w:t>...</w:t>
      </w:r>
      <w:r w:rsidRPr="0001664D">
        <w:rPr>
          <w:rStyle w:val="HebrewChar"/>
          <w:rFonts w:cs="FrankRuehl" w:hint="cs"/>
          <w:rtl/>
        </w:rPr>
        <w:t xml:space="preserve"> צדין את האישות ואת העכברים משדה האילן ומשדה הלבן כדרכו במועד ובשביעית</w:t>
      </w:r>
      <w:r w:rsidR="0001664D" w:rsidRPr="0001664D">
        <w:rPr>
          <w:rStyle w:val="HebrewChar"/>
          <w:rFonts w:cs="FrankRuehl" w:hint="cs"/>
          <w:rtl/>
        </w:rPr>
        <w:t>...</w:t>
      </w:r>
      <w:r w:rsidRPr="0001664D">
        <w:rPr>
          <w:rStyle w:val="HebrewChar"/>
          <w:rFonts w:cs="FrankRuehl" w:hint="cs"/>
          <w:rtl/>
        </w:rPr>
        <w:t xml:space="preserve"> (שם ו 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נושאין נשים במועד לא בתולות ולא אלמנות ולא מייבמין מפני ששמחה היא לו</w:t>
      </w:r>
      <w:r w:rsidR="0001664D" w:rsidRPr="0001664D">
        <w:rPr>
          <w:rStyle w:val="HebrewChar"/>
          <w:rFonts w:cs="FrankRuehl" w:hint="cs"/>
          <w:rtl/>
        </w:rPr>
        <w:t>...</w:t>
      </w:r>
      <w:r w:rsidRPr="0001664D">
        <w:rPr>
          <w:rStyle w:val="HebrewChar"/>
          <w:rFonts w:cs="FrankRuehl" w:hint="cs"/>
          <w:rtl/>
        </w:rPr>
        <w:t xml:space="preserve"> ועושה אשה תכשיטיה במועד, רבי יהודה אומר לא תסוד מפני שניוול הוא לה, ההדיוט תופר כדרכו והאומן מכליב</w:t>
      </w:r>
      <w:r w:rsidR="0001664D" w:rsidRPr="0001664D">
        <w:rPr>
          <w:rStyle w:val="HebrewChar"/>
          <w:rFonts w:cs="FrankRuehl" w:hint="cs"/>
          <w:rtl/>
        </w:rPr>
        <w:t>...</w:t>
      </w:r>
      <w:r w:rsidRPr="0001664D">
        <w:rPr>
          <w:rStyle w:val="HebrewChar"/>
          <w:rFonts w:cs="FrankRuehl" w:hint="cs"/>
          <w:rtl/>
        </w:rPr>
        <w:t xml:space="preserve"> אמר רב יהודה אמר שמואל</w:t>
      </w:r>
      <w:r w:rsidR="0001664D" w:rsidRPr="0001664D">
        <w:rPr>
          <w:rStyle w:val="HebrewChar"/>
          <w:rFonts w:cs="FrankRuehl" w:hint="cs"/>
          <w:rtl/>
        </w:rPr>
        <w:t>...</w:t>
      </w:r>
      <w:r w:rsidRPr="0001664D">
        <w:rPr>
          <w:rStyle w:val="HebrewChar"/>
          <w:rFonts w:cs="FrankRuehl" w:hint="cs"/>
          <w:rtl/>
        </w:rPr>
        <w:t xml:space="preserve"> לפי שאין מערבין שמחה בשמחה, רבה בר רב הונא אמר מפני שמניח שמחת הרגל ועוסק בשמחת אשתו</w:t>
      </w:r>
      <w:r w:rsidR="0001664D" w:rsidRPr="0001664D">
        <w:rPr>
          <w:rStyle w:val="HebrewChar"/>
          <w:rFonts w:cs="FrankRuehl" w:hint="cs"/>
          <w:rtl/>
        </w:rPr>
        <w:t>...</w:t>
      </w:r>
      <w:r w:rsidRPr="0001664D">
        <w:rPr>
          <w:rStyle w:val="HebrewChar"/>
          <w:rFonts w:cs="FrankRuehl" w:hint="cs"/>
          <w:rtl/>
        </w:rPr>
        <w:t xml:space="preserve"> (שם ח ב, וראה שם עוד וי א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שהפך את זיתיו ואירעו אבל או אונס או שהטעוהו פועלים טוען קורה ראשונה ומניחה לאחר המועד, דברי רבי יהודה, רבי יוסי אומר זולף וגומר וגף כדרכו</w:t>
      </w:r>
      <w:r w:rsidR="0001664D" w:rsidRPr="0001664D">
        <w:rPr>
          <w:rStyle w:val="HebrewChar"/>
          <w:rFonts w:cs="FrankRuehl" w:hint="cs"/>
          <w:rtl/>
        </w:rPr>
        <w:t>...</w:t>
      </w:r>
      <w:r w:rsidRPr="0001664D">
        <w:rPr>
          <w:rStyle w:val="HebrewChar"/>
          <w:rFonts w:cs="FrankRuehl" w:hint="cs"/>
          <w:rtl/>
        </w:rPr>
        <w:t xml:space="preserve"> (שם יא 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לוקחין בתים עבדים ובהמה אלא לצורך המועד או לצורך המוכר שאין לו מה יאכל</w:t>
      </w:r>
      <w:r w:rsidR="0001664D" w:rsidRPr="0001664D">
        <w:rPr>
          <w:rStyle w:val="HebrewChar"/>
          <w:rFonts w:cs="FrankRuehl" w:hint="cs"/>
          <w:rtl/>
        </w:rPr>
        <w:t>...</w:t>
      </w:r>
      <w:r w:rsidRPr="0001664D">
        <w:rPr>
          <w:rStyle w:val="HebrewChar"/>
          <w:rFonts w:cs="FrankRuehl" w:hint="cs"/>
          <w:rtl/>
        </w:rPr>
        <w:t xml:space="preserve"> (שם יג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ואלו מגלחין במועד</w:t>
      </w:r>
      <w:r w:rsidR="0001664D" w:rsidRPr="0001664D">
        <w:rPr>
          <w:rStyle w:val="HebrewChar"/>
          <w:rFonts w:cs="FrankRuehl" w:hint="cs"/>
          <w:rtl/>
        </w:rPr>
        <w:t>...</w:t>
      </w:r>
      <w:r w:rsidRPr="0001664D">
        <w:rPr>
          <w:rStyle w:val="HebrewChar"/>
          <w:rFonts w:cs="FrankRuehl" w:hint="cs"/>
          <w:rtl/>
        </w:rPr>
        <w:t xml:space="preserve"> כדי שלא יכנסו לרגל מנוולין</w:t>
      </w:r>
      <w:r w:rsidR="0001664D" w:rsidRPr="0001664D">
        <w:rPr>
          <w:rStyle w:val="HebrewChar"/>
          <w:rFonts w:cs="FrankRuehl" w:hint="cs"/>
          <w:rtl/>
        </w:rPr>
        <w:t>...</w:t>
      </w:r>
      <w:r w:rsidRPr="0001664D">
        <w:rPr>
          <w:rStyle w:val="HebrewChar"/>
          <w:rFonts w:cs="FrankRuehl" w:hint="cs"/>
          <w:rtl/>
        </w:rPr>
        <w:t xml:space="preserve"> (שם יג 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פפא אין מועד בפני תלמיד חכם (ומותר להספידו)</w:t>
      </w:r>
      <w:r w:rsidR="0001664D" w:rsidRPr="0001664D">
        <w:rPr>
          <w:rStyle w:val="HebrewChar"/>
          <w:rFonts w:cs="FrankRuehl" w:hint="cs"/>
          <w:rtl/>
        </w:rPr>
        <w:t>...</w:t>
      </w:r>
      <w:r w:rsidRPr="0001664D">
        <w:rPr>
          <w:rStyle w:val="HebrewChar"/>
          <w:rFonts w:cs="FrankRuehl" w:hint="cs"/>
          <w:rtl/>
        </w:rPr>
        <w:t xml:space="preserve"> והני מילי בפניו</w:t>
      </w:r>
      <w:r w:rsidR="0001664D" w:rsidRPr="0001664D">
        <w:rPr>
          <w:rStyle w:val="HebrewChar"/>
          <w:rFonts w:cs="FrankRuehl" w:hint="cs"/>
          <w:rtl/>
        </w:rPr>
        <w:t>...</w:t>
      </w:r>
      <w:r w:rsidRPr="0001664D">
        <w:rPr>
          <w:rStyle w:val="HebrewChar"/>
          <w:rFonts w:cs="FrankRuehl" w:hint="cs"/>
          <w:rtl/>
        </w:rPr>
        <w:t xml:space="preserve"> (שם כז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מכלל דתרווייהו סבירי להו דחולו של מועד </w:t>
      </w:r>
      <w:r w:rsidR="0000412F" w:rsidRPr="0001664D">
        <w:rPr>
          <w:rStyle w:val="HebrewChar"/>
          <w:rFonts w:cs="FrankRuehl" w:hint="cs"/>
          <w:rtl/>
        </w:rPr>
        <w:lastRenderedPageBreak/>
        <w:t>אסור בעשיית מלאכה, מנהני מילי, דתנו רבנן את חג המצות תשמור שבעת ימים, לימד על חולו של מועד שאסור בעשיית מלאכה, דברי רבי יאשיה</w:t>
      </w:r>
      <w:r w:rsidRPr="0001664D">
        <w:rPr>
          <w:rStyle w:val="HebrewChar"/>
          <w:rFonts w:cs="FrankRuehl" w:hint="cs"/>
          <w:rtl/>
        </w:rPr>
        <w:t>...</w:t>
      </w:r>
      <w:r w:rsidR="0000412F" w:rsidRPr="0001664D">
        <w:rPr>
          <w:rStyle w:val="HebrewChar"/>
          <w:rFonts w:cs="FrankRuehl" w:hint="cs"/>
          <w:rtl/>
        </w:rPr>
        <w:t xml:space="preserve"> (חגיגה יח א, וראה ההמשך לעיל במכילתא)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אידך כל מלאכת עבודה לא תעשו, לימד על חולו של מועד שאסור בעשיית מלאכה, דברי רבי יוסי הגלילי, רבי עקיבא אומר אינו צריך, הרי הוא אומר אלה מועדי ה'</w:t>
      </w:r>
      <w:r w:rsidR="0001664D" w:rsidRPr="0001664D">
        <w:rPr>
          <w:rStyle w:val="HebrewChar"/>
          <w:rFonts w:cs="FrankRuehl" w:hint="cs"/>
          <w:rtl/>
        </w:rPr>
        <w:t>...</w:t>
      </w:r>
      <w:r w:rsidRPr="0001664D">
        <w:rPr>
          <w:rStyle w:val="HebrewChar"/>
          <w:rFonts w:cs="FrankRuehl" w:hint="cs"/>
          <w:rtl/>
        </w:rPr>
        <w:t xml:space="preserve"> הא אין הכתוב מדבר אלא בחולו של מועד, ללמדך שאסור בעשיית מלאכה. תניא אידך ששת ימים תאכל מצות</w:t>
      </w:r>
      <w:r w:rsidR="0001664D" w:rsidRPr="0001664D">
        <w:rPr>
          <w:rStyle w:val="HebrewChar"/>
          <w:rFonts w:cs="FrankRuehl" w:hint="cs"/>
          <w:rtl/>
        </w:rPr>
        <w:t>...</w:t>
      </w:r>
      <w:r w:rsidRPr="0001664D">
        <w:rPr>
          <w:rStyle w:val="HebrewChar"/>
          <w:rFonts w:cs="FrankRuehl" w:hint="cs"/>
          <w:rtl/>
        </w:rPr>
        <w:t xml:space="preserve"> (שם, וראה בספרי לעיל)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עד ימיו היה פטיש מכה בירושלים, בחולו של מועד</w:t>
      </w:r>
      <w:r w:rsidR="0001664D" w:rsidRPr="0001664D">
        <w:rPr>
          <w:rStyle w:val="HebrewChar"/>
          <w:rFonts w:cs="FrankRuehl" w:hint="cs"/>
          <w:rtl/>
        </w:rPr>
        <w:t>...</w:t>
      </w:r>
      <w:r w:rsidRPr="0001664D">
        <w:rPr>
          <w:rStyle w:val="HebrewChar"/>
          <w:rFonts w:cs="FrankRuehl" w:hint="cs"/>
          <w:rtl/>
        </w:rPr>
        <w:t xml:space="preserve"> (סוטה מח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רבי אלעזר המודעי אומר המחלל את הקדשים והמבזה את המועדות</w:t>
      </w:r>
      <w:r w:rsidR="0001664D" w:rsidRPr="0001664D">
        <w:rPr>
          <w:rStyle w:val="HebrewChar"/>
          <w:rFonts w:cs="FrankRuehl" w:hint="cs"/>
          <w:rtl/>
        </w:rPr>
        <w:t>...</w:t>
      </w:r>
      <w:r w:rsidRPr="0001664D">
        <w:rPr>
          <w:rStyle w:val="HebrewChar"/>
          <w:rFonts w:cs="FrankRuehl" w:hint="cs"/>
          <w:rtl/>
        </w:rPr>
        <w:t xml:space="preserve"> אף על פי שיש בידו תורה ומעשים טובים אין לו חלק לעולם הבא. (אבות ג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האנס שזרע את הכרם ויצא מלפניו קוצרו אפילו במועד, עד כמה הוא נותן לפועלים עד שליש, יותר מכאן קוצר כדרכו והולך אפילו לאחר המועד</w:t>
      </w:r>
      <w:r w:rsidR="0001664D" w:rsidRPr="0001664D">
        <w:rPr>
          <w:rStyle w:val="HebrewChar"/>
          <w:rFonts w:cs="FrankRuehl" w:hint="cs"/>
          <w:rtl/>
        </w:rPr>
        <w:t>...</w:t>
      </w:r>
      <w:r w:rsidRPr="0001664D">
        <w:rPr>
          <w:rStyle w:val="HebrewChar"/>
          <w:rFonts w:cs="FrankRuehl" w:hint="cs"/>
          <w:rtl/>
        </w:rPr>
        <w:t xml:space="preserve"> (כלאים לד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מועד על ידי שאסור במלאכה לא התירו אלא דבר שהוא אבד, ובלבד דבר שאינו טורח</w:t>
      </w:r>
      <w:r w:rsidRPr="0001664D">
        <w:rPr>
          <w:rStyle w:val="HebrewChar"/>
          <w:rFonts w:cs="FrankRuehl" w:hint="cs"/>
          <w:rtl/>
        </w:rPr>
        <w:t>...</w:t>
      </w:r>
      <w:r w:rsidR="0000412F" w:rsidRPr="0001664D">
        <w:rPr>
          <w:rStyle w:val="HebrewChar"/>
          <w:rFonts w:cs="FrankRuehl" w:hint="cs"/>
          <w:rtl/>
        </w:rPr>
        <w:t xml:space="preserve"> (שביעית ו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אלא אפילו מנהג, קבלו עליהן חרמי טבריה וגורסי צפורין ודשושי עכו שלא לעשות מלאכה בחולו של מועד</w:t>
      </w:r>
      <w:r w:rsidRPr="0001664D">
        <w:rPr>
          <w:rStyle w:val="HebrewChar"/>
          <w:rFonts w:cs="FrankRuehl" w:hint="cs"/>
          <w:rtl/>
        </w:rPr>
        <w:t>...</w:t>
      </w:r>
      <w:r w:rsidR="0000412F" w:rsidRPr="0001664D">
        <w:rPr>
          <w:rStyle w:val="HebrewChar"/>
          <w:rFonts w:cs="FrankRuehl" w:hint="cs"/>
          <w:rtl/>
        </w:rPr>
        <w:t xml:space="preserve"> ואינן ממעטין בשמחת הרגל, (שלא יהיו להם דגים), צד הוא בחכה, צד הוא במכמורת, אפילו כן אינן ממעטין בשמחת הרגל</w:t>
      </w:r>
      <w:r w:rsidRPr="0001664D">
        <w:rPr>
          <w:rStyle w:val="HebrewChar"/>
          <w:rFonts w:cs="FrankRuehl" w:hint="cs"/>
          <w:rtl/>
        </w:rPr>
        <w:t>...</w:t>
      </w:r>
      <w:r w:rsidR="0000412F" w:rsidRPr="0001664D">
        <w:rPr>
          <w:rStyle w:val="HebrewChar"/>
          <w:rFonts w:cs="FrankRuehl" w:hint="cs"/>
          <w:rtl/>
        </w:rPr>
        <w:t xml:space="preserve"> (פסחים כו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ותני כן מעין שיצא בתחילה משקין ממנו אפילו שדה בית הבעל דברי רבי מאיר, וחכמים אומרים אין משקין ממנו אלא בית השלחין שחרבה, על דעתיה דרבי מאיר משקין ממנו דבר שאינו אבד ודבר שהוא טריח, על דעתיה דרבנן אין משקין ממנו אלא דבר שהוא אבד, ובלבד שאינו טריח, אבד וטרח מה אמרי בה רבנן נשמעיניה מן הדא, כל שהוא פסידה והולכת זו היא בית השלחין, עמדה מלהכחיש זו בית הבעל במחלוקת רבי מאיר ורבנן (אם כן בבית השלחין </w:t>
      </w:r>
      <w:r w:rsidRPr="0001664D">
        <w:rPr>
          <w:rStyle w:val="HebrewChar"/>
          <w:rFonts w:cs="FrankRuehl" w:hint="cs"/>
          <w:rtl/>
        </w:rPr>
        <w:lastRenderedPageBreak/>
        <w:t>שמפסדת מודים)</w:t>
      </w:r>
      <w:r w:rsidR="0001664D" w:rsidRPr="0001664D">
        <w:rPr>
          <w:rStyle w:val="HebrewChar"/>
          <w:rFonts w:cs="FrankRuehl" w:hint="cs"/>
          <w:rtl/>
        </w:rPr>
        <w:t>...</w:t>
      </w:r>
      <w:r w:rsidRPr="0001664D">
        <w:rPr>
          <w:rStyle w:val="HebrewChar"/>
          <w:rFonts w:cs="FrankRuehl" w:hint="cs"/>
          <w:rtl/>
        </w:rPr>
        <w:t xml:space="preserve"> (מועד קטן א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וכל אנשי ביתו וגו', תניא הולכים ליריד של עכו"ם בחולו של מועד ליקח מהם בתים שדות וכרמים ועבדים ושפחות, רבי אמי בשם ריש לקיש אמר לא סוף דבר עבדים מהולים, אלא אפילו ערלים, מפני שהוא מכניסן תחת כנפי השכינה</w:t>
      </w:r>
      <w:r w:rsidR="0001664D" w:rsidRPr="0001664D">
        <w:rPr>
          <w:rStyle w:val="HebrewChar"/>
          <w:rFonts w:cs="FrankRuehl" w:hint="cs"/>
          <w:rtl/>
        </w:rPr>
        <w:t>...</w:t>
      </w:r>
      <w:r w:rsidRPr="0001664D">
        <w:rPr>
          <w:rStyle w:val="HebrewChar"/>
          <w:rFonts w:cs="FrankRuehl" w:hint="cs"/>
          <w:rtl/>
        </w:rPr>
        <w:t xml:space="preserve"> (בראשית פרשה מז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מלאכת עבודה - אפילו מלאכות החשובות לכם עבודה וצורך, שיש חסרון כיס בבטלה, כגון דבר האבד, כך הבנתי מתורת כהנים דקתני יכול אף חולו של מועד הוא אסור במלאכת עבודה וגו'. (ויקרא כג 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לא תעשו - יכול אף חולו של מועד יהא אסור במלאכת עבודה, תלמוד לומר הוא. (שם שם לו)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כל מלאכת עבודה - </w:t>
      </w:r>
      <w:r w:rsidR="0001664D" w:rsidRPr="0001664D">
        <w:rPr>
          <w:rStyle w:val="HebrewChar"/>
          <w:rFonts w:cs="FrankRuehl" w:hint="cs"/>
          <w:rtl/>
        </w:rPr>
        <w:t>...</w:t>
      </w:r>
      <w:r w:rsidRPr="0001664D">
        <w:rPr>
          <w:rStyle w:val="HebrewChar"/>
          <w:rFonts w:cs="FrankRuehl" w:hint="cs"/>
          <w:rtl/>
        </w:rPr>
        <w:t xml:space="preserve">והברייתא שבתורת כהנים כך היא שנויה בנוסחאות המדוקדקות כל מלאכה לא תעשו </w:t>
      </w:r>
      <w:r>
        <w:rPr>
          <w:rStyle w:val="HebrewChar"/>
          <w:rtl/>
        </w:rPr>
        <w:t> </w:t>
      </w:r>
      <w:r w:rsidRPr="0001664D">
        <w:rPr>
          <w:rStyle w:val="HebrewChar"/>
          <w:rFonts w:cs="FrankRuehl" w:hint="cs"/>
          <w:bCs/>
          <w:rtl/>
        </w:rPr>
        <w:t xml:space="preserve">הרי זו בא ללמד על ימי מועד שהן במלאכה, יכול יהו אסורין בכל מלאכת עבודה, תלמוד לומר הוא, הוא אסור בכל מלאכת עבודה ואין ימי מועד אסורין בכל מלאכת עבודה </w:t>
      </w:r>
      <w:r>
        <w:rPr>
          <w:rStyle w:val="HebrewChar"/>
          <w:rtl/>
        </w:rPr>
        <w:t> </w:t>
      </w:r>
      <w:r w:rsidRPr="0001664D">
        <w:rPr>
          <w:rStyle w:val="HebrewChar"/>
          <w:rFonts w:cs="FrankRuehl" w:hint="cs"/>
          <w:rtl/>
        </w:rPr>
        <w:t xml:space="preserve">דברי ריה"ג, ר"ע אומר מה תלמוד לומר אלה מועדי ה' אשר תקראו אותם מקראי קדש, אם לענין ימים טובים הרי כבר ימים טובים אמורים, אם כן למה נאמר אלה מועדי ה' אשר תקראו אותם מקראי קדש, אלו ימי מועד שהן אסורין בעשיית מלאכה, יכול יהו אסורין בכל מלאכת עבודה, תלמוד לומר הוא וכו'. ופירושה שר' יוסי הגלילי דורש לא תעשו אלה מועדי ה' לומר שהכתוב אומר עשייה במועדי ה' כולם, יכול שיהו כולן שוין באסור ויאסרו בכל מלאכת עבודה כראשון ושמיני, ונדרוש כל מלאכת עבודה לא תעשו אלה מועדי ה' שהמקרא נדרש לפניו ולפני פניו, מיעט הכתוב "עצרת היא כל מלאכת עבודה לא תעשו", שמיני עצור כמוהו בכל מלאכת עבודה, ואין חולו של מועד עצור כמוהו בכל מלאכת עבודה אלא במלאכה בלבד, </w:t>
      </w:r>
      <w:r w:rsidRPr="0001664D">
        <w:rPr>
          <w:rStyle w:val="HebrewChar"/>
          <w:rFonts w:cs="FrankRuehl" w:hint="cs"/>
          <w:rtl/>
        </w:rPr>
        <w:lastRenderedPageBreak/>
        <w:t>עד שאמר לא תעשו ולא הזכירה הכתוב ולא רמז לה כלל, ומסרה לחכמים. ולפי גרסת רש"י גם כן כך היא מתפרשת. והברייתא הזו היא השנויה בגמרא במסכת חגיגה</w:t>
      </w:r>
      <w:r w:rsidR="0001664D" w:rsidRPr="0001664D">
        <w:rPr>
          <w:rStyle w:val="HebrewChar"/>
          <w:rFonts w:cs="FrankRuehl" w:hint="cs"/>
          <w:rtl/>
        </w:rPr>
        <w:t>...</w:t>
      </w:r>
      <w:r w:rsidRPr="0001664D">
        <w:rPr>
          <w:rStyle w:val="HebrewChar"/>
          <w:rFonts w:cs="FrankRuehl" w:hint="cs"/>
          <w:rtl/>
        </w:rPr>
        <w:t xml:space="preserve"> ושניהם לדבר אחד נתכוונו, שיום טוב אסור בכל מלאכת עבודה וחולו של מועד אינו אסור בכל מלאכת עבודה,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אבל אסור הוא בכל מלאכה שלא נתפרשה בתורה ומסרה הכתוב לחכמים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אלא שירמוז למה שאמרנו שהבא בטורח גדול שדומה לעבודה יהיה בכלל איסור והבא בנקל כמנהגו של אדם לעצמו יהיה מותר או מקצתו כדי חייו ומקצתו תבשילין מרובין לתענוג. והכלל במלאכת עבודה שהוא להתיר אוכל נפש. (ויקרא כג ח,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ימים שבין ראשון ושביעי של פסח וראשון ושמיני של חג הסוכות והן בגולה ארבעה בתוך הפסח וחמשה בתוך החג, הם הנקראין חולו של מועד, ונקראין מועד, ואף על פי שהן חייבין בשמחה ואסורין בהספד ובתענית, מותר לספוד בהן תלמיד חכם בפניו, אבל לאחר שיקבר אסור לסופדו בהן</w:t>
      </w:r>
      <w:r w:rsidR="0001664D" w:rsidRPr="0001664D">
        <w:rPr>
          <w:rStyle w:val="HebrewChar"/>
          <w:rFonts w:cs="FrankRuehl" w:hint="cs"/>
          <w:rtl/>
        </w:rPr>
        <w:t>...</w:t>
      </w:r>
      <w:r w:rsidRPr="0001664D">
        <w:rPr>
          <w:rStyle w:val="HebrewChar"/>
          <w:rFonts w:cs="FrankRuehl" w:hint="cs"/>
          <w:rtl/>
        </w:rPr>
        <w:t xml:space="preserve"> (יום טוב ו כב,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חולו של מועד אף על פי שלא נאמר בו שבתון, הואיל ונקרא מקרא קודש, והרי הוא זמן חגיגה במקדש, אסור בעשיית מלאכה, כדי שלא יהיה כשאר ימות החול שאין בהן קדושה כלל. והעושה בו מלאכה האסורה מכין אותו מכת מרדות, מפני שאיסורו מדברי סופרים, ולא כל מלאכת עבודה אסורה בו כיום טוב, שסוף הענין שנאסרו בו כדי שלא יהיה כיום חול לכל דבר, לפיכך יש מלאכות אסורות בו, ויש מותרות בו.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ואלו הן,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כל מלאכה שאם לא יעשה אותה במועד יהיה שם הפסד הרבה עושין אותה, ובלבד שלא יהא בה טורח הרבה.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כיצד, משקין בית השלחין במועד אבל לא בית המשקה, שאם לא ישקה בית השלחין והיא הארץ הצמאה, יפסדו האילנות שבה, וכשהוא משקה אותה לא ידלה וישקה מן הברכה או ממי הגשמים, מפני שהוא טורח גדול, אבל משקה הוא מן המעין, בין שהיה בין שיצא לכתחלה ממשיכו ומשקה בו, וכן כל כיוצא בזה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ואסור לאדם שיתכוין ויאחר מלאכות אלו וכיוצא </w:t>
      </w:r>
      <w:r w:rsidRPr="0001664D">
        <w:rPr>
          <w:rStyle w:val="HebrewChar"/>
          <w:rFonts w:cs="FrankRuehl" w:hint="cs"/>
          <w:bCs/>
          <w:rtl/>
        </w:rPr>
        <w:lastRenderedPageBreak/>
        <w:t xml:space="preserve">בהן ויניחם כדי לעשותן במועד מפני שהוא פנוי,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וכל המכוין מלאכתו והניחה למועד, בית דין מאבדין אותה ומפקירין אותה לכל</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שצריך לתפור לו בגד או לבנות לו מקום במועד, אם היה הדיוט ואינו מהיר באותה מלאכה הרי זה עושה אותה כדרכו, ואם היה אומן מהיר, עושה אותה מעשה הדיוט</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שהיתה לו תבואה מחוברת לקרקע ואין לו מה שיאכל במועד אלא ממנה, אף על פי שאין כאן הפסד אין מצריכין אותו לקנות מה שיאכל מן השוק</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כל מלאכות שהן לצורך המועד כשעושין אותן אומניהן עושין בצנעה</w:t>
      </w:r>
      <w:r w:rsidR="0001664D" w:rsidRPr="0001664D">
        <w:rPr>
          <w:rStyle w:val="HebrewChar"/>
          <w:rFonts w:cs="FrankRuehl" w:hint="cs"/>
          <w:rtl/>
        </w:rPr>
        <w:t>...</w:t>
      </w:r>
      <w:r w:rsidRPr="0001664D">
        <w:rPr>
          <w:rStyle w:val="HebrewChar"/>
          <w:rFonts w:cs="FrankRuehl" w:hint="cs"/>
          <w:rtl/>
        </w:rPr>
        <w:t xml:space="preserve"> ואם עשה לצורך המועד והותיר הרי זה מותר.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עושים כל צרכי הרבים במועד</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כיצד, מתקנים קלקולי המים שברשות הרבים, ומתקנין את הדרכים ואת הרחובות וחופרים לרבים בורות שיחין ומערות</w:t>
      </w:r>
      <w:r w:rsidR="0001664D" w:rsidRPr="0001664D">
        <w:rPr>
          <w:rStyle w:val="HebrewChar"/>
          <w:rFonts w:cs="FrankRuehl" w:hint="cs"/>
          <w:rtl/>
        </w:rPr>
        <w:t>...</w:t>
      </w:r>
      <w:r w:rsidRPr="0001664D">
        <w:rPr>
          <w:rStyle w:val="HebrewChar"/>
          <w:rFonts w:cs="FrankRuehl" w:hint="cs"/>
          <w:rtl/>
        </w:rPr>
        <w:t xml:space="preserve"> ומסירין את הקוצין מן הדרכים, ומודדין את המקואות, וכל מקוה שנמצא חסר מרגילין לו מים ומשלימין לו שיעורו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ודנים דיני ממונות ודיני מכות ודיני נפשות במועד, ומי שלא קבל עליו הדין משמתין אותו במועד, וכותבין מעשה בית דין וכל הדומה לו</w:t>
      </w:r>
      <w:r w:rsidR="0001664D" w:rsidRPr="0001664D">
        <w:rPr>
          <w:rStyle w:val="HebrewChar"/>
          <w:rFonts w:cs="FrankRuehl" w:hint="cs"/>
          <w:rtl/>
        </w:rPr>
        <w:t>...</w:t>
      </w:r>
      <w:r w:rsidRPr="0001664D">
        <w:rPr>
          <w:rStyle w:val="HebrewChar"/>
          <w:rFonts w:cs="FrankRuehl" w:hint="cs"/>
          <w:rtl/>
        </w:rPr>
        <w:t xml:space="preserve"> ואסור לכתוב במועד אפילו ספרים תפילין ומזוזות</w:t>
      </w:r>
      <w:r w:rsidR="0001664D" w:rsidRPr="0001664D">
        <w:rPr>
          <w:rStyle w:val="HebrewChar"/>
          <w:rFonts w:cs="FrankRuehl" w:hint="cs"/>
          <w:rtl/>
        </w:rPr>
        <w:t>...</w:t>
      </w:r>
      <w:r w:rsidRPr="0001664D">
        <w:rPr>
          <w:rStyle w:val="HebrewChar"/>
          <w:rFonts w:cs="FrankRuehl" w:hint="cs"/>
          <w:rtl/>
        </w:rPr>
        <w:t xml:space="preserve"> ואם אין לו מה יאכל כותב ומוכר לאחרים כדי פרנסתו. ומותר לכתוב אגרות של שאלת שלום במועד, וכותב חשבונותיו ומחשב יציאותיו שכתיבות אלו אין אדם נזהר בתיקונן מאד, ונמצאו כמעשה הדיוט במלאכות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עושין כל צרכי המת במועד</w:t>
      </w:r>
      <w:r w:rsidR="0001664D" w:rsidRPr="0001664D">
        <w:rPr>
          <w:rStyle w:val="HebrewChar"/>
          <w:rFonts w:cs="FrankRuehl" w:hint="cs"/>
          <w:rtl/>
        </w:rPr>
        <w:t>...</w:t>
      </w:r>
      <w:r w:rsidRPr="0001664D">
        <w:rPr>
          <w:rStyle w:val="HebrewChar"/>
          <w:rFonts w:cs="FrankRuehl" w:hint="cs"/>
          <w:rtl/>
        </w:rPr>
        <w:t xml:space="preserve"> ואם היה אדם מפורסם עושין אפילו בשוק. אבל אין כורתין עץ מן היער לנסור ממנו לוחות לארון, ואין חוצבין אבנים לבנות בהן קבר.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רואין את הנגעים במועד שמא ימצא טמא ונמצא חגו נהפך לאבל. ואין נושאין נשים ולא מיבמין במועד כדי שלא תשכח שמחת החג בשמחת הנשואין, אבל מחזיר את גרושתו, ומארסין נשים במועד ובלבד שלא יעשה סעודת אירוסין ולא סעודת נשואין שלא יערב שמחות אחרות בשמחת החג.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אין מגלחין ואין מכבסין במועד גזירה שמא ישהה אדם עצמו לתוך המועד ויבא יום טוב הראשון והוא מנוול, לפיכך כל מי שאי אפשר לו </w:t>
      </w:r>
      <w:r w:rsidRPr="0001664D">
        <w:rPr>
          <w:rStyle w:val="HebrewChar"/>
          <w:rFonts w:cs="FrankRuehl" w:hint="cs"/>
          <w:rtl/>
        </w:rPr>
        <w:lastRenderedPageBreak/>
        <w:t>לגלח ולכבס בערב יום טוב הרי זה מותר לכבס ולגלח במועד</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מותר ליטול שפה בחולו של מועד וליטול צפרנים ואפילו בכלי, ומעברת האשה שער מבית השחי ומבית הערוה בין ביד בין בכלי, ועושה כל תכשיטיה במועד</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עושין סחורה במועד בין למכור בין לקנות, ואם היה דבר האבד או שאינו מצוי תמיד לאחר המועד כגון ספינות או שיירות שבאו, או שהם מבקשים לצאת ומכרו בזול או לקחו ביוקר הרי זה מותר לקנות או למכר. ואין לוקחין בתים ועבדים ובהמה אלא לצורך המועד.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מוכרי פירות כסות וכלים מוכרין בצנעה לצורך המועד. כיצד אם היתה החנות פתוחה לזוית או למבוי פותח כדרכו, ואם היתה פתוחה לרשות הרבים פותח אחת ונועל אחת. וערב יום טוב האחרון של חג הסוכות מוציא ומעטר את השוק בפירות בשביל כבוד יום טוב. מוכרי תבלין מוכרין כדרכן בפרהסיא.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כל שאסור לעשותו במועד אינו אומר לנכרי לעשותו, וכל שאסור לעשותו במועד אם אין לו מה יאכל הרי זה עושה כדי פרנסתו, וכן עושה סחורה כדי פרנסתו, ומותר לעשיר לשכור פועל עני שאין לו מה יאכל לעשות מלאכה שהיא אסורה במועד כדי שיטול שכרו להתפרנס בו, וכן לוקחין דברים שאינם לצורך המועד מפני צורך המוכר שאין לו מה שיאכל</w:t>
      </w:r>
      <w:r w:rsidR="0001664D" w:rsidRPr="0001664D">
        <w:rPr>
          <w:rStyle w:val="HebrewChar"/>
          <w:rFonts w:cs="FrankRuehl"/>
          <w:rtl/>
        </w:rPr>
        <w:t>...</w:t>
      </w:r>
      <w:r w:rsidRPr="0001664D">
        <w:rPr>
          <w:rStyle w:val="HebrewChar"/>
          <w:rFonts w:cs="FrankRuehl"/>
          <w:rtl/>
        </w:rPr>
        <w:t xml:space="preserve"> (שם פרק ז, וראה עוד פרק ח)</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רבינו יונה: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וענין המבזה את המועדות, שעושה מלאכה בחולו של מועד ובז אל העונש, מפני שאין איסור מלאכת חולו של מועד מפורש בתורה, וזהו על דרך כופר לדבר אחד להכעיס, אשר ביארנו כבר כי אין לו חלק לעולם הבא</w:t>
      </w:r>
      <w:r w:rsidR="0001664D" w:rsidRPr="0001664D">
        <w:rPr>
          <w:rStyle w:val="HebrewChar"/>
          <w:rFonts w:cs="FrankRuehl"/>
          <w:rtl/>
        </w:rPr>
        <w:t>...</w:t>
      </w:r>
      <w:r w:rsidRPr="0001664D">
        <w:rPr>
          <w:rStyle w:val="HebrewChar"/>
          <w:rFonts w:cs="FrankRuehl"/>
          <w:rtl/>
        </w:rPr>
        <w:t xml:space="preserve"> ואמרו רז"ל המבזה את המועדות כאילו עובד ע"ז, שנאמר "את חג המצות תשמור", וסמוך לו (שמות ל"ד) "אלהי מסכה לא תעשה לך"</w:t>
      </w:r>
      <w:r w:rsidR="0001664D" w:rsidRPr="0001664D">
        <w:rPr>
          <w:rStyle w:val="HebrewChar"/>
          <w:rFonts w:cs="FrankRuehl"/>
          <w:rtl/>
        </w:rPr>
        <w:t>...</w:t>
      </w:r>
      <w:r w:rsidRPr="0001664D">
        <w:rPr>
          <w:rStyle w:val="HebrewChar"/>
          <w:rFonts w:cs="FrankRuehl"/>
          <w:rtl/>
        </w:rPr>
        <w:t xml:space="preserve"> (שערי תשובה שער ג קמו)</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והמבזה את המועדות</w:t>
      </w:r>
      <w:r w:rsidR="0001664D" w:rsidRPr="0001664D">
        <w:rPr>
          <w:rStyle w:val="HebrewChar"/>
          <w:rFonts w:cs="FrankRuehl"/>
          <w:rtl/>
        </w:rPr>
        <w:t>...</w:t>
      </w:r>
      <w:r w:rsidRPr="0001664D">
        <w:rPr>
          <w:rStyle w:val="HebrewChar"/>
          <w:rFonts w:cs="FrankRuehl"/>
          <w:rtl/>
        </w:rPr>
        <w:t xml:space="preserve"> ואמר בכאן המבזה ולא המחלל, מפני שאינו מדבר ביום טוב עצמו, כי כשבת הוא, אלא בחולו של מועד מדבר, לעשות בו מלאכת איסור, והוא מבזה חולו של מועד, </w:t>
      </w:r>
      <w:r w:rsidRPr="0001664D">
        <w:rPr>
          <w:rStyle w:val="HebrewChar"/>
          <w:rFonts w:cs="FrankRuehl"/>
          <w:rtl/>
        </w:rPr>
        <w:lastRenderedPageBreak/>
        <w:t>ואומר אלו הימים אין בהם קדושה כל כך כימים הראשונים, נעשה בהם כל מלאכה, ותועבה עשה גם בוש לא יבוש. (פרקי אבות ג טו)</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ספר החינוך:</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ועוד אודיעך בני מעט במה שאמרו ז"ל בענין חולו של מועד, והם הימים האמצעיים שבפסח וסוכות שאסרו ז"ל בעשיית מלאכה מן התורה, ואולם לא בא מפורש בתורה איזו מלאכה אסורה בהם או מותרת, אבל מכל מקום התורה אסרה בהם מלאכה, כמו שלמדו חכמים הדבר מן הכתוב בפרק שני דחגיגה (י"ח א'), יש שלמדו ממקרא את חג המצות תשמור, והוא רבי יאשיה דמשמע ליה כל ימי חג המצות תשמור ממלאכה, ורבי יונתן יליף ליה מקל וחומר שם, ואית התם דיליף ליה מ"כל מלאכת עבודה לא תעשו", והוא רבי יוסי הגלילי</w:t>
      </w:r>
      <w:r w:rsidRPr="0001664D">
        <w:rPr>
          <w:rStyle w:val="HebrewChar"/>
          <w:rFonts w:cs="FrankRuehl"/>
          <w:rtl/>
        </w:rPr>
        <w:t>...</w:t>
      </w:r>
      <w:r w:rsidR="0000412F" w:rsidRPr="0001664D">
        <w:rPr>
          <w:rStyle w:val="HebrewChar"/>
          <w:rFonts w:cs="FrankRuehl"/>
          <w:rtl/>
        </w:rPr>
        <w:t xml:space="preserve"> ורבי עקיבא יליף ליה מ"אלה מועדי ה' מקראי קדש", ואולי רוצה לומר מעצרת היא, כלומר שיום השמיני עצור מכל מלאכה ולא שאר הימים, או לומד מהשביעי הכתוב אצל פסח</w:t>
      </w:r>
      <w:r w:rsidRPr="0001664D">
        <w:rPr>
          <w:rStyle w:val="HebrewChar"/>
          <w:rFonts w:cs="FrankRuehl"/>
          <w:rtl/>
        </w:rPr>
        <w:t>...</w:t>
      </w:r>
      <w:r w:rsidR="0000412F" w:rsidRPr="0001664D">
        <w:rPr>
          <w:rStyle w:val="HebrewChar"/>
          <w:rFonts w:cs="FrankRuehl"/>
          <w:rtl/>
        </w:rPr>
        <w:t xml:space="preserve"> ואיזה מלאכה אסורה או מותרת מסר הכתוב לחכמים, ואחר שהדבר מסור בידם, שלא אסרה תורה אלא במה שיאמרו הם חלקו המלאכות כרצונם ודעתם, ונמצא שכל מלאכה שאסרו הם ז"ל אסורה לנו מדאורייתא</w:t>
      </w:r>
      <w:r w:rsidRPr="0001664D">
        <w:rPr>
          <w:rStyle w:val="HebrewChar"/>
          <w:rFonts w:cs="FrankRuehl"/>
          <w:rtl/>
        </w:rPr>
        <w:t>...</w:t>
      </w:r>
      <w:r w:rsidR="0000412F" w:rsidRPr="0001664D">
        <w:rPr>
          <w:rStyle w:val="HebrewChar"/>
          <w:rFonts w:cs="FrankRuehl"/>
          <w:rtl/>
        </w:rPr>
        <w:t xml:space="preserve"> כי לא לעסוק במלאכה הקבעו ימי חולו של מועד, כי אם לשמח לפני ה', רוצה לומר להתקבץ בדרשות ולשמע נעם אמרי ספר, הלכות הפסח בפסח</w:t>
      </w:r>
      <w:r w:rsidRPr="0001664D">
        <w:rPr>
          <w:rStyle w:val="HebrewChar"/>
          <w:rFonts w:cs="FrankRuehl"/>
          <w:rtl/>
        </w:rPr>
        <w:t>...</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וכלל זה יהיה בידך, שהלכות מועד כהלכות שבותי שבת, שאין לך לדמות ולהוציא בהן דבר מדבר, כי פעמים תמצא לרז"ל מתירין מלאכה כבדה בענין אחד, ופעמים יחמירו על הקלה בענין אחר</w:t>
      </w:r>
      <w:r w:rsidR="0001664D" w:rsidRPr="0001664D">
        <w:rPr>
          <w:rStyle w:val="HebrewChar"/>
          <w:rFonts w:cs="FrankRuehl"/>
          <w:rtl/>
        </w:rPr>
        <w:t>...</w:t>
      </w:r>
      <w:r w:rsidRPr="0001664D">
        <w:rPr>
          <w:rStyle w:val="HebrewChar"/>
          <w:rFonts w:cs="FrankRuehl"/>
          <w:rtl/>
        </w:rPr>
        <w:t xml:space="preserve"> וכל אותן הכתובים שאמרו שאמרנו למעלה ירצה הרב לומר דאסמכתא בעלמא נינהו, והרמב"ן ז"ל ורבים עמו אמרו שעיקר אסור מלאכה בו מן התורה</w:t>
      </w:r>
      <w:r w:rsidR="0001664D" w:rsidRPr="0001664D">
        <w:rPr>
          <w:rStyle w:val="HebrewChar"/>
          <w:rFonts w:cs="FrankRuehl"/>
          <w:rtl/>
        </w:rPr>
        <w:t>...</w:t>
      </w:r>
      <w:r w:rsidRPr="0001664D">
        <w:rPr>
          <w:rStyle w:val="HebrewChar"/>
          <w:rFonts w:cs="FrankRuehl"/>
          <w:rtl/>
        </w:rPr>
        <w:t xml:space="preserve"> (אמור מצוה שכג)</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ספרי: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וביום השביעי עצרת וגו' לא תעשה מלאכה - </w:t>
      </w:r>
      <w:r w:rsidR="0001664D" w:rsidRPr="0001664D">
        <w:rPr>
          <w:rStyle w:val="HebrewChar"/>
          <w:rFonts w:cs="FrankRuehl"/>
          <w:rtl/>
        </w:rPr>
        <w:t>...</w:t>
      </w:r>
      <w:r w:rsidRPr="0001664D">
        <w:rPr>
          <w:rStyle w:val="HebrewChar"/>
          <w:rFonts w:cs="FrankRuehl"/>
          <w:rtl/>
        </w:rPr>
        <w:t xml:space="preserve">ופירש ר' ישמעאל (בספרי שם) שבזה למדה תורה איסור מלאכה בחולו של מועד, כי יש </w:t>
      </w:r>
      <w:r w:rsidRPr="0001664D">
        <w:rPr>
          <w:rStyle w:val="HebrewChar"/>
          <w:rFonts w:cs="FrankRuehl"/>
          <w:rtl/>
        </w:rPr>
        <w:lastRenderedPageBreak/>
        <w:t>להבין מדוע יום טוב האחרון של פסח ויום האחרון של חג הסכות נקראים בשם עצרת, ולא נקרא כן שום יום טוב אחר, ולמדו חז"ל מפני שגם ימי חולו של מועד אסורים במקצת מלאכות, והם עצורים גם כן ממלאכה, אמר שהחג האחרון שאחר חולו של מועד הוא עצרת שצריך להעצר מכל מלאכה, גם ממלאכות שהותרו בחולו של מועד</w:t>
      </w:r>
      <w:r w:rsidR="0001664D" w:rsidRPr="0001664D">
        <w:rPr>
          <w:rStyle w:val="HebrewChar"/>
          <w:rFonts w:cs="FrankRuehl"/>
          <w:rtl/>
        </w:rPr>
        <w:t>...</w:t>
      </w:r>
      <w:r w:rsidRPr="0001664D">
        <w:rPr>
          <w:rStyle w:val="HebrewChar"/>
          <w:rFonts w:cs="FrankRuehl"/>
          <w:rtl/>
        </w:rPr>
        <w:t xml:space="preserve"> (דברים טז ח)</w:t>
      </w:r>
    </w:p>
    <w:p w:rsidR="0001664D" w:rsidRDefault="0000412F" w:rsidP="0001664D">
      <w:pPr>
        <w:pStyle w:val="NormalPar"/>
        <w:widowControl w:val="0"/>
        <w:spacing w:before="200" w:line="254" w:lineRule="exact"/>
        <w:jc w:val="both"/>
        <w:rPr>
          <w:rStyle w:val="HebrewChar"/>
          <w:rtl/>
        </w:rPr>
      </w:pPr>
      <w:r w:rsidRPr="0001664D">
        <w:rPr>
          <w:rStyle w:val="Code01"/>
          <w:rtl/>
        </w:rPr>
        <w:t>חולדה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(ראה גם יאשיה)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וילך חלקיה הכהן ואחיקם בן עכבור ושפן ועשיה אל חולדה הנביאה אשת שלום בן תקוה בן חרחס שומר הבגדים והיא יושבת בירושלים במשנה, וידברו אליה</w:t>
      </w:r>
      <w:r w:rsidR="0001664D" w:rsidRPr="0001664D">
        <w:rPr>
          <w:rStyle w:val="HebrewChar"/>
          <w:rFonts w:cs="FrankRuehl"/>
          <w:rtl/>
        </w:rPr>
        <w:t>...</w:t>
      </w:r>
      <w:r w:rsidRPr="0001664D">
        <w:rPr>
          <w:rStyle w:val="HebrewChar"/>
          <w:rFonts w:cs="FrankRuehl"/>
          <w:rtl/>
        </w:rPr>
        <w:t xml:space="preserve"> (מלכים ב כב יד)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ספרי: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רבי יהודה אומר אף חולדה הנביאה היתה מבני בניה של רחב הזונה, שנאמר וילך חלקיה הכהן וגו' אשת שלום בן תקוה וגו', ואומר הנה אנחנו באים בארץ את תקות וגו'</w:t>
      </w:r>
      <w:r w:rsidR="0001664D" w:rsidRPr="0001664D">
        <w:rPr>
          <w:rStyle w:val="HebrewChar"/>
          <w:rFonts w:cs="FrankRuehl"/>
          <w:rtl/>
        </w:rPr>
        <w:t>...</w:t>
      </w:r>
      <w:r w:rsidRPr="0001664D">
        <w:rPr>
          <w:rStyle w:val="HebrewChar"/>
          <w:rFonts w:cs="FrankRuehl"/>
          <w:rtl/>
        </w:rPr>
        <w:t xml:space="preserve"> (בהעלותך עח)</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בבלי: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חולדה, דכתיב וילך חלקיה הכהן וגו', ובמקום דקאי ירמיה היכי מתנביא איהי, אמרי בי רב משמיה דרב חולדה קרובת ירמיה היתה ולא הוה מקפיד עליה. ויאשיה גופא היכי שביק ירמיה ומשדר לגבה, אמרי דבי רבי שילא מפני שהנשים רחמניות הן, רבי יוחנן אמר ירמיה לא הוה אתם שהלך להחזיר עשרת השבטים</w:t>
      </w:r>
      <w:r w:rsidR="0001664D" w:rsidRPr="0001664D">
        <w:rPr>
          <w:rStyle w:val="HebrewChar"/>
          <w:rFonts w:cs="FrankRuehl"/>
          <w:rtl/>
        </w:rPr>
        <w:t>...</w:t>
      </w:r>
      <w:r w:rsidRPr="0001664D">
        <w:rPr>
          <w:rStyle w:val="HebrewChar"/>
          <w:rFonts w:cs="FrankRuehl"/>
          <w:rtl/>
        </w:rPr>
        <w:t xml:space="preserve"> (מגילה יד ב)</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אמר רב נחמן לא יאה יהירותא לנשי. תרתי נשי יהירן הוויין וסניין שמייהו חדא שמה זיבורתא וחדא שמה כרכושתא</w:t>
      </w:r>
      <w:r w:rsidR="0001664D" w:rsidRPr="0001664D">
        <w:rPr>
          <w:rStyle w:val="HebrewChar"/>
          <w:rFonts w:cs="FrankRuehl"/>
          <w:rtl/>
        </w:rPr>
        <w:t>...</w:t>
      </w:r>
      <w:r w:rsidRPr="0001664D">
        <w:rPr>
          <w:rStyle w:val="HebrewChar"/>
          <w:rFonts w:cs="FrankRuehl"/>
          <w:rtl/>
        </w:rPr>
        <w:t xml:space="preserve"> כרשותא כתיב בה אמרו לאיש ולא אמרה אמרו למלך. אמר רב נחמן חולדה מבני בניו של יהושע היתה, כתיב הכא בן חרחס, וכתיב התם בתמנת חרס. איתיביה רב עינא סבא לרב נחמן שמנה נביאים והם כהנים יצאו מרחב הזונה</w:t>
      </w:r>
      <w:r w:rsidR="0001664D" w:rsidRPr="0001664D">
        <w:rPr>
          <w:rStyle w:val="HebrewChar"/>
          <w:rFonts w:cs="FrankRuehl"/>
          <w:rtl/>
        </w:rPr>
        <w:t>...</w:t>
      </w:r>
      <w:r w:rsidRPr="0001664D">
        <w:rPr>
          <w:rStyle w:val="HebrewChar"/>
          <w:rFonts w:cs="FrankRuehl"/>
          <w:rtl/>
        </w:rPr>
        <w:t xml:space="preserve"> רב יהודה אומר </w:t>
      </w:r>
      <w:r>
        <w:rPr>
          <w:rStyle w:val="HebrewChar"/>
          <w:rtl/>
        </w:rPr>
        <w:t> </w:t>
      </w:r>
      <w:r w:rsidRPr="0001664D">
        <w:rPr>
          <w:rStyle w:val="HebrewChar"/>
          <w:rFonts w:cs="FrankRuehl"/>
          <w:bCs/>
          <w:rtl/>
        </w:rPr>
        <w:t xml:space="preserve">אף חולדה הנביאה מבני בניה של רחב הזונה היתה, </w:t>
      </w:r>
      <w:r>
        <w:rPr>
          <w:rStyle w:val="HebrewChar"/>
          <w:rtl/>
        </w:rPr>
        <w:t> </w:t>
      </w:r>
      <w:r w:rsidR="0001664D" w:rsidRPr="0001664D">
        <w:rPr>
          <w:rStyle w:val="HebrewChar"/>
          <w:rFonts w:cs="FrankRuehl"/>
          <w:rtl/>
        </w:rPr>
        <w:t xml:space="preserve"> </w:t>
      </w:r>
      <w:r w:rsidRPr="0001664D">
        <w:rPr>
          <w:rStyle w:val="HebrewChar"/>
          <w:rFonts w:cs="FrankRuehl"/>
          <w:rtl/>
        </w:rPr>
        <w:t>כתיב הכא בן תקוה, וכתיב התם את תקות חוט וגו'</w:t>
      </w:r>
      <w:r w:rsidR="0001664D" w:rsidRPr="0001664D">
        <w:rPr>
          <w:rStyle w:val="HebrewChar"/>
          <w:rFonts w:cs="FrankRuehl"/>
          <w:rtl/>
        </w:rPr>
        <w:t>...</w:t>
      </w:r>
      <w:r w:rsidRPr="0001664D">
        <w:rPr>
          <w:rStyle w:val="HebrewChar"/>
          <w:rFonts w:cs="FrankRuehl"/>
          <w:rtl/>
        </w:rPr>
        <w:t xml:space="preserve"> דאיגיירא ונסבה יהושע. (שם)</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פרקי דרבי אליעזר:</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lastRenderedPageBreak/>
        <w:t xml:space="preserve">רבי עזריה אומר, תדע לך כח הצדקה, בא וראה מן שלום בן תקוה, שהיה מגדולי הדור, והיה עושה צדקות בכל יום ויום, היה ממלא את החמת מים ויושב על פתח העיר, וכל מי שהיה בא מן הדרך היה משקה ומשיב את נפשו עליו. </w:t>
      </w:r>
      <w:r>
        <w:rPr>
          <w:rStyle w:val="HebrewChar"/>
          <w:rtl/>
        </w:rPr>
        <w:t> </w:t>
      </w:r>
      <w:r w:rsidR="0001664D" w:rsidRPr="0001664D">
        <w:rPr>
          <w:rStyle w:val="HebrewChar"/>
          <w:rFonts w:cs="FrankRuehl"/>
          <w:bCs/>
          <w:rtl/>
        </w:rPr>
        <w:t xml:space="preserve"> </w:t>
      </w:r>
      <w:r w:rsidRPr="0001664D">
        <w:rPr>
          <w:rStyle w:val="HebrewChar"/>
          <w:rFonts w:cs="FrankRuehl"/>
          <w:bCs/>
          <w:rtl/>
        </w:rPr>
        <w:t>ובזכות הצדקה שרתה רוח הקדש על אשתו</w:t>
      </w:r>
      <w:r w:rsidR="0001664D" w:rsidRPr="0001664D">
        <w:rPr>
          <w:rStyle w:val="HebrewChar"/>
          <w:rFonts w:cs="FrankRuehl"/>
          <w:bCs/>
          <w:rtl/>
        </w:rPr>
        <w:t>...</w:t>
      </w:r>
      <w:r w:rsidRPr="0001664D">
        <w:rPr>
          <w:rStyle w:val="HebrewChar"/>
          <w:rFonts w:cs="FrankRuehl"/>
          <w:bCs/>
          <w:rtl/>
        </w:rPr>
        <w:t xml:space="preserve"> חולדה הנביאה אשת שלום בן תקוה, </w:t>
      </w:r>
      <w:r>
        <w:rPr>
          <w:rStyle w:val="HebrewChar"/>
          <w:rtl/>
        </w:rPr>
        <w:t> </w:t>
      </w:r>
      <w:r w:rsidR="0001664D" w:rsidRPr="0001664D">
        <w:rPr>
          <w:rStyle w:val="HebrewChar"/>
          <w:rFonts w:cs="FrankRuehl"/>
          <w:rtl/>
        </w:rPr>
        <w:t xml:space="preserve"> </w:t>
      </w:r>
      <w:r w:rsidRPr="0001664D">
        <w:rPr>
          <w:rStyle w:val="HebrewChar"/>
          <w:rFonts w:cs="FrankRuehl"/>
          <w:rtl/>
        </w:rPr>
        <w:t>ולמפרע היה שמו בן סחרא, כשם שאתה אומר כי טוב סחרה מסחר כסף</w:t>
      </w:r>
      <w:r w:rsidR="0001664D" w:rsidRPr="0001664D">
        <w:rPr>
          <w:rStyle w:val="HebrewChar"/>
          <w:rFonts w:cs="FrankRuehl"/>
          <w:rtl/>
        </w:rPr>
        <w:t>...</w:t>
      </w:r>
      <w:r w:rsidRPr="0001664D">
        <w:rPr>
          <w:rStyle w:val="HebrewChar"/>
          <w:rFonts w:cs="FrankRuehl"/>
          <w:rtl/>
        </w:rPr>
        <w:t xml:space="preserve"> (פרק לג)</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רש"י: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במשנה - תרגם יונתן בבית אולפנא, שער יש בעזרה ששמו שער חולדה, ויש אומרים בין ב' חומות העיר (למדה תורה שבעל פה לזקני הדור, דרשה העונשים הרמוזים בתורה ודרשה הדברים הכפולים שבתורה). (מלכים ב כב יד)</w:t>
      </w:r>
    </w:p>
    <w:p w:rsidR="0001664D" w:rsidRDefault="0000412F" w:rsidP="0001664D">
      <w:pPr>
        <w:pStyle w:val="NormalPar"/>
        <w:widowControl w:val="0"/>
        <w:spacing w:before="200" w:line="254" w:lineRule="exact"/>
        <w:jc w:val="both"/>
        <w:rPr>
          <w:rStyle w:val="HebrewChar"/>
          <w:rtl/>
        </w:rPr>
      </w:pPr>
      <w:r w:rsidRPr="0001664D">
        <w:rPr>
          <w:rStyle w:val="Code01"/>
          <w:rtl/>
        </w:rPr>
        <w:t>חולדה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ירושלמי: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כתיב שמעו זאת כל העמים האזינו כל יושבי חלד, ר' אחא אמר ר' אבהו ורבנן חד אמר למה הוא מושל כל באי העולם בחולדה, אלא לפי שכל מה שיש ביבשה יש בים הרבה מינים בים מה שאין ביבשה, ואין חולדה בים. וחורנה אמר למה הוא מושל כל באי העולם בחולדה, אלא מה החולדה הזאת גוררת ומנחת ואינה יודעת למי היא מנחת, כך הן כל באי העולם גוררין ומניחין גוררין ומניחין ואינן יודעין למי הן מניחין, ויצבר ולא ידע מי אוספם. (שבת עד ב)</w:t>
      </w:r>
    </w:p>
    <w:p w:rsidR="0001664D" w:rsidRDefault="0000412F" w:rsidP="0001664D">
      <w:pPr>
        <w:pStyle w:val="NormalPar"/>
        <w:widowControl w:val="0"/>
        <w:spacing w:before="200" w:line="254" w:lineRule="exact"/>
        <w:jc w:val="both"/>
        <w:rPr>
          <w:rStyle w:val="HebrewChar"/>
          <w:rtl/>
        </w:rPr>
      </w:pPr>
      <w:r w:rsidRPr="0001664D">
        <w:rPr>
          <w:rStyle w:val="Code01"/>
          <w:rtl/>
        </w:rPr>
        <w:t>חולה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(ראה גם: </w:t>
      </w:r>
      <w:r>
        <w:rPr>
          <w:rStyle w:val="HebrewChar"/>
          <w:rtl/>
        </w:rPr>
        <w:t> </w:t>
      </w:r>
      <w:r w:rsidR="0001664D" w:rsidRPr="0001664D">
        <w:rPr>
          <w:rStyle w:val="HebrewChar"/>
          <w:rFonts w:cs="FrankRuehl"/>
          <w:bCs/>
          <w:rtl/>
        </w:rPr>
        <w:t xml:space="preserve"> </w:t>
      </w:r>
      <w:r w:rsidRPr="0001664D">
        <w:rPr>
          <w:rStyle w:val="HebrewChar"/>
          <w:rFonts w:cs="FrankRuehl"/>
          <w:bCs/>
          <w:rtl/>
        </w:rPr>
        <w:t xml:space="preserve">מחלה, </w:t>
      </w:r>
      <w:r>
        <w:rPr>
          <w:rStyle w:val="HebrewChar"/>
          <w:rtl/>
        </w:rPr>
        <w:t> </w:t>
      </w:r>
      <w:r w:rsidR="0001664D" w:rsidRPr="0001664D">
        <w:rPr>
          <w:rStyle w:val="HebrewChar"/>
          <w:rFonts w:cs="FrankRuehl"/>
          <w:rtl/>
        </w:rPr>
        <w:t xml:space="preserve"> </w:t>
      </w:r>
      <w:r w:rsidRPr="0001664D">
        <w:rPr>
          <w:rStyle w:val="HebrewChar"/>
          <w:rFonts w:cs="FrankRuehl"/>
          <w:rtl/>
        </w:rPr>
        <w:t>רופא, רפואה)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זהר:</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כשהאדם מוטל על ערש דווי, הוא נידון כאן הן לחיים הן למות, חיים תלוי למעלה, אם נידון כאן לחיים נותנים לו חיים מלמעלה, אשרי חלקו מי שנתדבק ברבונו ונכנס ויוצא בהיכל הזה</w:t>
      </w:r>
      <w:r w:rsidR="0001664D" w:rsidRPr="0001664D">
        <w:rPr>
          <w:rStyle w:val="HebrewChar"/>
          <w:rFonts w:cs="FrankRuehl"/>
          <w:rtl/>
        </w:rPr>
        <w:t>...</w:t>
      </w:r>
      <w:r w:rsidRPr="0001664D">
        <w:rPr>
          <w:rStyle w:val="HebrewChar"/>
          <w:rFonts w:cs="FrankRuehl"/>
          <w:rtl/>
        </w:rPr>
        <w:t xml:space="preserve"> (בראשית ב קיד)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ואמר רבי יהודה ואפילו כל זמן שאדם נופל למשכב, ואינו יכול להתפלל, הנשמה נעברה ונסתלקה ממנו, ואז אין הרוח מאיר לנפש, עד שדנים דינו של האדם ואם דנים אותו לטוב, אז </w:t>
      </w:r>
      <w:r w:rsidRPr="0001664D">
        <w:rPr>
          <w:rStyle w:val="HebrewChar"/>
          <w:rFonts w:cs="FrankRuehl"/>
          <w:rtl/>
        </w:rPr>
        <w:lastRenderedPageBreak/>
        <w:t>חוזרת הנשמה למקומה ומאירה לכל, וזהו בזמן שהדבר תלוי בדין, הנה שלשים יום מקדמת הנשמה לכולם והצלם מועבר ממנו. (ויחי שסא)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אם דנים אותו לטוב, אז מניחים אותו, וזיעה יוצאת על הגוף, והנשמה חוזרת אחר כך ומאירה לכל, ולעולם אין אדם מתרפא מחליו עד שדנים דינו למעלה</w:t>
      </w:r>
      <w:r w:rsidRPr="0001664D">
        <w:rPr>
          <w:rStyle w:val="HebrewChar"/>
          <w:rFonts w:cs="FrankRuehl"/>
          <w:rtl/>
        </w:rPr>
        <w:t>...</w:t>
      </w:r>
      <w:r w:rsidR="0000412F" w:rsidRPr="0001664D">
        <w:rPr>
          <w:rStyle w:val="HebrewChar"/>
          <w:rFonts w:cs="FrankRuehl"/>
          <w:rtl/>
        </w:rPr>
        <w:t xml:space="preserve"> ולפעמים שהמחלות כבר השלימו זמנם שהוטל עליהם לייסר את האדם, כמו שאתה אומר וחלאים רבים ונאמנים, שעשוים בנאמנות, דהיינו כששורים על האדם הם מסתלקים לאחר שמלא את זמנם, הן לצדיקים והן לרשעים, והכל נעשה בדין. (שם שסב ושסד)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רבי יהודה פתח ואמר, אשרי משכיל אל דל וגו', מקרא זה העמדנוהו, בשעה שאדם שוכב בבית חליו, הוא נתפש לשליטים של המלך, ראשו בשלשלת, רגליו באזיקים, כמה חיילים שומרים אותו מצד זה ומצד זה שלא יברח, אבריו כולם במיצר, ולוחמים אלו באלו, אכילה הוסרה ממנו.</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ביום ההוא פוקדים עליו מליץ ללמד עליו זכות לפני המלך, שכתוב אם יש עליו מלאך מליץ אחד מני אלף, אשרי חלקו של אדם שנכנס אליו ומלמדו דרך להצילו מן הדין. ואיך יכול להציל את החולה. שילמד אותו דרך החיים לשוב לפני אדונו, אז נעשה מליץ עליו למעלה</w:t>
      </w:r>
      <w:r w:rsidR="0001664D" w:rsidRPr="0001664D">
        <w:rPr>
          <w:rStyle w:val="HebrewChar"/>
          <w:rFonts w:cs="FrankRuehl"/>
          <w:rtl/>
        </w:rPr>
        <w:t>...</w:t>
      </w:r>
      <w:r w:rsidRPr="0001664D">
        <w:rPr>
          <w:rStyle w:val="HebrewChar"/>
          <w:rFonts w:cs="FrankRuehl"/>
          <w:rtl/>
        </w:rPr>
        <w:t xml:space="preserve"> (בשלח שסד והלאה)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ומשום שממנה (ממרה) מתעורר הכעס אל הכבד, העמידו חכמים במשנה כל הכועס כאילו עובד עבודה זרה, ולא עוד אלא שאין שרפה וחמימות בכל המחלות של אברי הגוף, אלא ממרה, (שבשעת מחלה) היא מדלקת בלהבות על עורקי הכבד, ורוצה לשרוף כל הגוף</w:t>
      </w:r>
      <w:r w:rsidR="0001664D" w:rsidRPr="0001664D">
        <w:rPr>
          <w:rStyle w:val="HebrewChar"/>
          <w:rFonts w:cs="FrankRuehl"/>
          <w:rtl/>
        </w:rPr>
        <w:t>...</w:t>
      </w:r>
      <w:r w:rsidRPr="0001664D">
        <w:rPr>
          <w:rStyle w:val="HebrewChar"/>
          <w:rFonts w:cs="FrankRuehl"/>
          <w:rtl/>
        </w:rPr>
        <w:t xml:space="preserve"> אם לא השכינה שהיא לחולה, כמו החול המסבב את הים שלא יצא מפיו, אף השכינה כך שמסבבת את הגוף וסועדת אותו. ומשום זה העמידו בעלי המשנה </w:t>
      </w:r>
      <w:r>
        <w:rPr>
          <w:rStyle w:val="HebrewChar"/>
          <w:rtl/>
        </w:rPr>
        <w:t> </w:t>
      </w:r>
      <w:r w:rsidRPr="0001664D">
        <w:rPr>
          <w:rStyle w:val="HebrewChar"/>
          <w:rFonts w:cs="FrankRuehl"/>
          <w:bCs/>
          <w:rtl/>
        </w:rPr>
        <w:t>המבקר את החולה לא ישב למראשותיו, משום שהשכינה על ראשו, ולא לרגליו משום שמלאך המות הוא לרגליו,</w:t>
      </w:r>
      <w:r>
        <w:rPr>
          <w:rStyle w:val="HebrewChar"/>
          <w:rtl/>
        </w:rPr>
        <w:t> </w:t>
      </w:r>
      <w:r w:rsidRPr="0001664D">
        <w:rPr>
          <w:rStyle w:val="HebrewChar"/>
          <w:rFonts w:cs="FrankRuehl"/>
          <w:rtl/>
        </w:rPr>
        <w:t xml:space="preserve"> וזה אינו אלא לאדם בינוני, אבל לצדיק גמור ה' יסעדנו על ערש דווי, על ראשו, והשכינה מסבבת גופו עד רגליו, ומשום זה נאמר ביעקב ויאסף רגליו אל המטה</w:t>
      </w:r>
      <w:r w:rsidR="0001664D" w:rsidRPr="0001664D">
        <w:rPr>
          <w:rStyle w:val="HebrewChar"/>
          <w:rFonts w:cs="FrankRuehl"/>
          <w:rtl/>
        </w:rPr>
        <w:t>...</w:t>
      </w:r>
      <w:r w:rsidRPr="0001664D">
        <w:rPr>
          <w:rStyle w:val="HebrewChar"/>
          <w:rFonts w:cs="FrankRuehl"/>
          <w:rtl/>
        </w:rPr>
        <w:t xml:space="preserve"> ולרשע גמור מלאך המות מסבב אותו מכל צד</w:t>
      </w:r>
      <w:r w:rsidR="0001664D" w:rsidRPr="0001664D">
        <w:rPr>
          <w:rStyle w:val="HebrewChar"/>
          <w:rFonts w:cs="FrankRuehl"/>
          <w:rtl/>
        </w:rPr>
        <w:t>...</w:t>
      </w:r>
      <w:r w:rsidRPr="0001664D">
        <w:rPr>
          <w:rStyle w:val="HebrewChar"/>
          <w:rFonts w:cs="FrankRuehl"/>
          <w:rtl/>
        </w:rPr>
        <w:t xml:space="preserve"> (פנחס תיג, וראה שם עוד וערך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lastRenderedPageBreak/>
        <w:t>תלמוד בבלי: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ששה דברים סימן יפה לחולה, אלו הן עטוש זיעה שלשול קרי שינה וחלום</w:t>
      </w:r>
      <w:r w:rsidR="0001664D" w:rsidRPr="0001664D">
        <w:rPr>
          <w:rStyle w:val="HebrewChar"/>
          <w:rFonts w:cs="FrankRuehl"/>
          <w:rtl/>
        </w:rPr>
        <w:t>...</w:t>
      </w:r>
      <w:r w:rsidRPr="0001664D">
        <w:rPr>
          <w:rStyle w:val="HebrewChar"/>
          <w:rFonts w:cs="FrankRuehl"/>
          <w:rtl/>
        </w:rPr>
        <w:t xml:space="preserve"> ששה דברים מרפאים את החולה מחליו ורפואתו רפואה, אלו הן כרוב, ותרדין וסיסין יבשין, וקיבה והרת ויתרת הכבד, ויש אומרים אף דגים קטנים</w:t>
      </w:r>
      <w:r w:rsidR="0001664D" w:rsidRPr="0001664D">
        <w:rPr>
          <w:rStyle w:val="HebrewChar"/>
          <w:rFonts w:cs="FrankRuehl"/>
          <w:rtl/>
        </w:rPr>
        <w:t>...</w:t>
      </w:r>
      <w:r w:rsidRPr="0001664D">
        <w:rPr>
          <w:rStyle w:val="HebrewChar"/>
          <w:rFonts w:cs="FrankRuehl"/>
          <w:rtl/>
        </w:rPr>
        <w:t xml:space="preserve"> עשרה דברים מחזירין את החולה לחליו וחליו קשה, אלו הן האוכל בשר שור שמן, ובשר צלי בשר צפרים וביצה צלויה ותגלחת ושחלים והחלב והגבינה והמרחץ, ויש אומרים אף אגוזים, ויש אומרים אף קשואים</w:t>
      </w:r>
      <w:r w:rsidR="0001664D" w:rsidRPr="0001664D">
        <w:rPr>
          <w:rStyle w:val="HebrewChar"/>
          <w:rFonts w:cs="FrankRuehl"/>
          <w:rtl/>
        </w:rPr>
        <w:t>...</w:t>
      </w:r>
      <w:r w:rsidRPr="0001664D">
        <w:rPr>
          <w:rStyle w:val="HebrewChar"/>
          <w:rFonts w:cs="FrankRuehl"/>
          <w:rtl/>
        </w:rPr>
        <w:t xml:space="preserve"> (ברכות נז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ואמר רבא מנין שהקב"ה זן את החולה, שנאמר ה' יסעדנו על ערש דוי. (שבת יב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המכבה את הנר</w:t>
      </w:r>
      <w:r w:rsidR="0001664D" w:rsidRPr="0001664D">
        <w:rPr>
          <w:rStyle w:val="HebrewChar"/>
          <w:rFonts w:cs="FrankRuehl"/>
          <w:rtl/>
        </w:rPr>
        <w:t>...</w:t>
      </w:r>
      <w:r w:rsidRPr="0001664D">
        <w:rPr>
          <w:rStyle w:val="HebrewChar"/>
          <w:rFonts w:cs="FrankRuehl"/>
          <w:rtl/>
        </w:rPr>
        <w:t xml:space="preserve"> בשביל החולה שיישן פטור</w:t>
      </w:r>
      <w:r w:rsidR="0001664D" w:rsidRPr="0001664D">
        <w:rPr>
          <w:rStyle w:val="HebrewChar"/>
          <w:rFonts w:cs="FrankRuehl"/>
          <w:rtl/>
        </w:rPr>
        <w:t>...</w:t>
      </w:r>
      <w:r w:rsidRPr="0001664D">
        <w:rPr>
          <w:rStyle w:val="HebrewChar"/>
          <w:rFonts w:cs="FrankRuehl"/>
          <w:rtl/>
        </w:rPr>
        <w:t xml:space="preserve"> לעולם בחולה שיש בו סכנה, ובדין הוא דליתני מותר</w:t>
      </w:r>
      <w:r w:rsidR="0001664D" w:rsidRPr="0001664D">
        <w:rPr>
          <w:rStyle w:val="HebrewChar"/>
          <w:rFonts w:cs="FrankRuehl"/>
          <w:rtl/>
        </w:rPr>
        <w:t>...</w:t>
      </w:r>
      <w:r w:rsidRPr="0001664D">
        <w:rPr>
          <w:rStyle w:val="HebrewChar"/>
          <w:rFonts w:cs="FrankRuehl"/>
          <w:rtl/>
        </w:rPr>
        <w:t xml:space="preserve"> והדתני רבי אושעיא אם בשביל החולה שיישן לא יכבה ואם כבה פטור אבל אסור, ההיא בחולה שאין בו סכנה ורבי שמעון היא</w:t>
      </w:r>
      <w:r w:rsidR="0001664D" w:rsidRPr="0001664D">
        <w:rPr>
          <w:rStyle w:val="HebrewChar"/>
          <w:rFonts w:cs="FrankRuehl"/>
          <w:rtl/>
        </w:rPr>
        <w:t>...</w:t>
      </w:r>
      <w:r w:rsidRPr="0001664D">
        <w:rPr>
          <w:rStyle w:val="HebrewChar"/>
          <w:rFonts w:cs="FrankRuehl"/>
          <w:rtl/>
        </w:rPr>
        <w:t xml:space="preserve"> (שבת כט ב,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כי הא דרב יוסף בריה דרבי יהושע בן לוי חלש ואיתנגיד, כי הדר אמר ליה אבוה מאי חזית</w:t>
      </w:r>
      <w:r w:rsidR="0001664D" w:rsidRPr="0001664D">
        <w:rPr>
          <w:rStyle w:val="HebrewChar"/>
          <w:rFonts w:cs="FrankRuehl"/>
          <w:rtl/>
        </w:rPr>
        <w:t>...</w:t>
      </w:r>
      <w:r w:rsidRPr="0001664D">
        <w:rPr>
          <w:rStyle w:val="HebrewChar"/>
          <w:rFonts w:cs="FrankRuehl"/>
          <w:rtl/>
        </w:rPr>
        <w:t xml:space="preserve"> (פסחים נ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דתנא משמיה דרבי עקיבא כל הטועם כלום קודם שיבדיל מיתתו באסכרה. (שם קה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תנו רבנן לא ישתה אדם מים לא בלילי רביעיות ולא בלילי שבתות, ואם שתה דמו בראשו מפני סכנה, מאי סכנה, רוח רעה</w:t>
      </w:r>
      <w:r w:rsidR="0001664D" w:rsidRPr="0001664D">
        <w:rPr>
          <w:rStyle w:val="HebrewChar"/>
          <w:rFonts w:cs="FrankRuehl"/>
          <w:rtl/>
        </w:rPr>
        <w:t>...</w:t>
      </w:r>
      <w:r w:rsidRPr="0001664D">
        <w:rPr>
          <w:rStyle w:val="HebrewChar"/>
          <w:rFonts w:cs="FrankRuehl"/>
          <w:rtl/>
        </w:rPr>
        <w:t xml:space="preserve"> תנו רבנן לא ישתה אדם מים לא מן הנהרות ולא מן האגמים בלילה, ואם שתה דמו בראשו מפני הסכנה, מאי סכנה, סכנת שברירי. (שם קיב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רב יוסף כמאן מצלינן האידנא אקצירי ואמריעי, כמאן כרבי יוסי, ואיבעית אימא לעולם כרבנן, וכדרבי יצחק, דאמר רבי יצחק יפה צעקה לאדם בין קודם גזר דין בין לאחר גזר דין. (ראש השנה טז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דרש רבי פנחס בר חמא </w:t>
      </w:r>
      <w:r>
        <w:rPr>
          <w:rStyle w:val="HebrewChar"/>
          <w:rtl/>
        </w:rPr>
        <w:t> </w:t>
      </w:r>
      <w:r w:rsidRPr="0001664D">
        <w:rPr>
          <w:rStyle w:val="HebrewChar"/>
          <w:rFonts w:cs="FrankRuehl"/>
          <w:bCs/>
          <w:rtl/>
        </w:rPr>
        <w:t>כל שיש לו חולה בתוך ביתו ילך אצל חכם ויבקש עליו רחמים,</w:t>
      </w:r>
      <w:r>
        <w:rPr>
          <w:rStyle w:val="HebrewChar"/>
          <w:rtl/>
        </w:rPr>
        <w:t> </w:t>
      </w:r>
      <w:r w:rsidRPr="0001664D">
        <w:rPr>
          <w:rStyle w:val="HebrewChar"/>
          <w:rFonts w:cs="FrankRuehl"/>
          <w:rtl/>
        </w:rPr>
        <w:t xml:space="preserve"> שנאמר חמת מלך מלאכי מות ואיש חכם יכפרנה. (בבא בתרא קטז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חזייה דלא מנח תפילין, אמר ליה מאי טעמא לא מנחת תפילין, אמר ליה חולי מעיין הוא, ואמר רב יהודה חולי מעיין פטור מן התפילין. (חולין קי 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lastRenderedPageBreak/>
        <w:t>השאר ראה בערך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ירושלמי: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מדרש רבה:</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רבי חייא בר אבא אמר אף החולין מרוויחין ואבריהן רפין עליהם (כשיורד הגשם)</w:t>
      </w:r>
      <w:r w:rsidRPr="0001664D">
        <w:rPr>
          <w:rStyle w:val="HebrewChar"/>
          <w:rFonts w:cs="FrankRuehl"/>
          <w:rtl/>
        </w:rPr>
        <w:t>...</w:t>
      </w:r>
      <w:r w:rsidR="0000412F" w:rsidRPr="0001664D">
        <w:rPr>
          <w:rStyle w:val="HebrewChar"/>
          <w:rFonts w:cs="FrankRuehl"/>
          <w:rtl/>
        </w:rPr>
        <w:t xml:space="preserve"> (בראשית פרשה יג יח)</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בזעת אפיך תאכל, אמר רבי אבהו זה אחד מה' דברים שהן סימן יפה לחולה, ואלו הן, עיטוש זיעה ושינה וחלום וקרי</w:t>
      </w:r>
      <w:r w:rsidR="0001664D" w:rsidRPr="0001664D">
        <w:rPr>
          <w:rStyle w:val="HebrewChar"/>
          <w:rFonts w:cs="FrankRuehl"/>
          <w:rtl/>
        </w:rPr>
        <w:t>...</w:t>
      </w:r>
      <w:r w:rsidRPr="0001664D">
        <w:rPr>
          <w:rStyle w:val="HebrewChar"/>
          <w:rFonts w:cs="FrankRuehl"/>
          <w:rtl/>
        </w:rPr>
        <w:t xml:space="preserve"> רבנן דקיסרין אמרין אף הלוך מעים כדרך הארץ</w:t>
      </w:r>
      <w:r w:rsidR="0001664D" w:rsidRPr="0001664D">
        <w:rPr>
          <w:rStyle w:val="HebrewChar"/>
          <w:rFonts w:cs="FrankRuehl"/>
          <w:rtl/>
        </w:rPr>
        <w:t>...</w:t>
      </w:r>
      <w:r w:rsidRPr="0001664D">
        <w:rPr>
          <w:rStyle w:val="HebrewChar"/>
          <w:rFonts w:cs="FrankRuehl"/>
          <w:rtl/>
        </w:rPr>
        <w:t xml:space="preserve"> (שם פרשה כ כה)</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כיצד אברהם היה מתפלל על עקרות והם נפקדות ועל החולים והם מרויחים, רבי הונא אומר לא סוף דבר אברהם הולך אצל החולה, אלא החולה רואה אותו ומרויח. (שם פרשה נג יט)</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באשר הוא שם, </w:t>
      </w:r>
      <w:r>
        <w:rPr>
          <w:rStyle w:val="HebrewChar"/>
          <w:rtl/>
        </w:rPr>
        <w:t> </w:t>
      </w:r>
      <w:r w:rsidR="0001664D" w:rsidRPr="0001664D">
        <w:rPr>
          <w:rStyle w:val="HebrewChar"/>
          <w:rFonts w:cs="FrankRuehl"/>
          <w:bCs/>
          <w:rtl/>
        </w:rPr>
        <w:t xml:space="preserve"> </w:t>
      </w:r>
      <w:r w:rsidRPr="0001664D">
        <w:rPr>
          <w:rStyle w:val="HebrewChar"/>
          <w:rFonts w:cs="FrankRuehl"/>
          <w:bCs/>
          <w:rtl/>
        </w:rPr>
        <w:t xml:space="preserve">יפה תפלת החולה על עצמו יותר מכל. </w:t>
      </w:r>
      <w:r>
        <w:rPr>
          <w:rStyle w:val="HebrewChar"/>
          <w:rtl/>
        </w:rPr>
        <w:t> </w:t>
      </w:r>
      <w:r w:rsidR="0001664D" w:rsidRPr="0001664D">
        <w:rPr>
          <w:rStyle w:val="HebrewChar"/>
          <w:rFonts w:cs="FrankRuehl"/>
          <w:rtl/>
        </w:rPr>
        <w:t xml:space="preserve"> </w:t>
      </w:r>
      <w:r w:rsidRPr="0001664D">
        <w:rPr>
          <w:rStyle w:val="HebrewChar"/>
          <w:rFonts w:cs="FrankRuehl"/>
          <w:rtl/>
        </w:rPr>
        <w:t>(שם פרשה נג עא)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רבי אחא מאדם יהא שלא יבואו חליים עליו, מאי טעמא דאמר רבי אחא והסיר ה' ממך כל חולי, ממך הוא שלא יבואו חליים עליך</w:t>
      </w:r>
      <w:r w:rsidR="0001664D" w:rsidRPr="0001664D">
        <w:rPr>
          <w:rStyle w:val="HebrewChar"/>
          <w:rFonts w:cs="FrankRuehl"/>
          <w:rtl/>
        </w:rPr>
        <w:t>...</w:t>
      </w:r>
      <w:r w:rsidRPr="0001664D">
        <w:rPr>
          <w:rStyle w:val="HebrewChar"/>
          <w:rFonts w:cs="FrankRuehl"/>
          <w:rtl/>
        </w:rPr>
        <w:t xml:space="preserve"> והסיר ה' ממך כל חולי זו עין, על דעתיה דרבי אלעזר </w:t>
      </w:r>
      <w:r>
        <w:rPr>
          <w:rStyle w:val="HebrewChar"/>
          <w:rtl/>
        </w:rPr>
        <w:t> </w:t>
      </w:r>
      <w:r w:rsidRPr="0001664D">
        <w:rPr>
          <w:rStyle w:val="HebrewChar"/>
          <w:rFonts w:cs="FrankRuehl"/>
          <w:bCs/>
          <w:rtl/>
        </w:rPr>
        <w:t>תשעים ותשעה בעין ואחד בידי שמים</w:t>
      </w:r>
      <w:r w:rsidR="0001664D" w:rsidRPr="0001664D">
        <w:rPr>
          <w:rStyle w:val="HebrewChar"/>
          <w:rFonts w:cs="FrankRuehl"/>
          <w:bCs/>
          <w:rtl/>
        </w:rPr>
        <w:t>...</w:t>
      </w:r>
      <w:r w:rsidRPr="0001664D">
        <w:rPr>
          <w:rStyle w:val="HebrewChar"/>
          <w:rFonts w:cs="FrankRuehl"/>
          <w:bCs/>
          <w:rtl/>
        </w:rPr>
        <w:t xml:space="preserve"> ורבי חנינא ורבי נתן אמרי תרוויהו תשעים ותשעה בצנה ואחד בידי שמים</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(ויקרא פרשה טז ח,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תני רבי שמעון בן יוחי בשעה שיצאו ישראל ממצרים למה היו דומין, לבן מלך שעמד מחליו, אמר לו פדגוגו ילך בנך לאיסכולי, אמר לו המלך עדיין לא בא בני בזיוו שנשתנה מחליו, אלא יתעדן ויתענג בני שלשה חדשים במאכל ובמשתה</w:t>
      </w:r>
      <w:r w:rsidR="0001664D" w:rsidRPr="0001664D">
        <w:rPr>
          <w:rStyle w:val="HebrewChar"/>
          <w:rFonts w:cs="FrankRuehl"/>
          <w:rtl/>
        </w:rPr>
        <w:t>...</w:t>
      </w:r>
      <w:r w:rsidRPr="0001664D">
        <w:rPr>
          <w:rStyle w:val="HebrewChar"/>
          <w:rFonts w:cs="FrankRuehl"/>
          <w:rtl/>
        </w:rPr>
        <w:t xml:space="preserve"> (שה"ש פרשה ב טו)</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ומעשה בר' יוחנן שאחזו בולמוס והלך לאימונים וישב לו למזרחה של תאנה ונתרפא, אמרין ליה הדא מנא לך, אמר לו מן דוד, דכתיב (ש"א ל') ויתנו לו פלח דבלה</w:t>
      </w:r>
      <w:r w:rsidR="0001664D" w:rsidRPr="0001664D">
        <w:rPr>
          <w:rStyle w:val="HebrewChar"/>
          <w:rFonts w:cs="FrankRuehl"/>
          <w:rtl/>
        </w:rPr>
        <w:t>...</w:t>
      </w:r>
      <w:r w:rsidRPr="0001664D">
        <w:rPr>
          <w:rStyle w:val="HebrewChar"/>
          <w:rFonts w:cs="FrankRuehl"/>
          <w:rtl/>
        </w:rPr>
        <w:t xml:space="preserve"> (קהלת פרשה ז כה)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ג' דברים קשין לגוף, מכת הלב קשה לגוף, מכת חולי מעים קשה לגוף ממכת הלב, וחסרון כיס קשה מכולן. (שם שם מו)</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lastRenderedPageBreak/>
        <w:t>מסכת שמחות:</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מעשה ביוסף פסקס שעלתה נימא ברגליו ונכנס הרופה לחתכה, אמרו לו כשתניח לו כחוט השערה, חתכה והניח בה כחוט השערה, והודיעו, קרא לנחוני בנו, אמר לו בני עד כאן אתה חייב ליטפל מכאן ואילך צא לך, שאמרו חכמים אין אדם מטמא על אבר מן החי ואפילו מאביו</w:t>
      </w:r>
      <w:r w:rsidR="0001664D" w:rsidRPr="0001664D">
        <w:rPr>
          <w:rStyle w:val="HebrewChar"/>
          <w:rFonts w:cs="FrankRuehl"/>
          <w:rtl/>
        </w:rPr>
        <w:t>...</w:t>
      </w:r>
      <w:r w:rsidRPr="0001664D">
        <w:rPr>
          <w:rStyle w:val="HebrewChar"/>
          <w:rFonts w:cs="FrankRuehl"/>
          <w:rtl/>
        </w:rPr>
        <w:t xml:space="preserve"> (פרק ד כח)</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מי שיש לו חולה בתוך ביתו (מקיף הר הבית דרך שמאל), אומר לו השוכן בבית הזה ירחם עליו מיד. מעשה באשה אחת שחלתה בתה ועלתה והקיפה, ולא זזה משם עד שבאו ואמרו לה נתרפאה. (פרק ו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פרקי דרבי אליעזר:</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שוחר טוב:</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כשאדם חולה ביום הראשון אז מה הוא עושה, צריך תפלה, וכן יום שני ויום שלישי, ביום רביעי אומרים מה עשה אומר דוי הוא, אותה שעה אמר הקב"ה נעשה דוי בעיני כל אדם אני סועדו ומעמידו עכשיו, לכך יסעדנו על ערש דוי</w:t>
      </w:r>
      <w:r w:rsidR="0001664D" w:rsidRPr="0001664D">
        <w:rPr>
          <w:rStyle w:val="HebrewChar"/>
          <w:rFonts w:cs="FrankRuehl"/>
          <w:rtl/>
        </w:rPr>
        <w:t>...</w:t>
      </w:r>
      <w:r w:rsidRPr="0001664D">
        <w:rPr>
          <w:rStyle w:val="HebrewChar"/>
          <w:rFonts w:cs="FrankRuehl"/>
          <w:rtl/>
        </w:rPr>
        <w:t xml:space="preserve"> ואם בא לראות שוא ידבר בלבו, נכנסין לבקרני אומרים לי הקב"ה ירחם עליך, ובפיהם מתפללים עלי, אבל בלבם יבקשו אוון לי</w:t>
      </w:r>
      <w:r w:rsidR="0001664D" w:rsidRPr="0001664D">
        <w:rPr>
          <w:rStyle w:val="HebrewChar"/>
          <w:rFonts w:cs="FrankRuehl"/>
          <w:rtl/>
        </w:rPr>
        <w:t>...</w:t>
      </w:r>
      <w:r w:rsidRPr="0001664D">
        <w:rPr>
          <w:rStyle w:val="HebrewChar"/>
          <w:rFonts w:cs="FrankRuehl"/>
          <w:rtl/>
        </w:rPr>
        <w:t xml:space="preserve"> כשחליתי הם היו מתפללים עלי שאמות, וכשהם חולים אני מתפלל עליהם ומתכסה שק</w:t>
      </w:r>
      <w:r w:rsidR="0001664D" w:rsidRPr="0001664D">
        <w:rPr>
          <w:rStyle w:val="HebrewChar"/>
          <w:rFonts w:cs="FrankRuehl"/>
          <w:rtl/>
        </w:rPr>
        <w:t>...</w:t>
      </w:r>
      <w:r w:rsidRPr="0001664D">
        <w:rPr>
          <w:rStyle w:val="HebrewChar"/>
          <w:rFonts w:cs="FrankRuehl"/>
          <w:rtl/>
        </w:rPr>
        <w:t xml:space="preserve"> (מזמור מא)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חובת הלבבות:</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רש"י: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ויכלו המים - שדרך החולים לשתות הרבה. (בראשית כא טו)</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את קול הנער - מכאן שתפלת החולה יפה מתפלת אחרים עליו, והיא קודמת לה להתקבל. (שם שם יז)</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ערש דוי - יום ז' לחליו שהוא דוה מאד</w:t>
      </w:r>
      <w:r w:rsidR="0001664D" w:rsidRPr="0001664D">
        <w:rPr>
          <w:rStyle w:val="HebrewChar"/>
          <w:rFonts w:cs="FrankRuehl"/>
          <w:rtl/>
        </w:rPr>
        <w:t>...</w:t>
      </w:r>
      <w:r w:rsidRPr="0001664D">
        <w:rPr>
          <w:rStyle w:val="HebrewChar"/>
          <w:rFonts w:cs="FrankRuehl"/>
          <w:rtl/>
        </w:rPr>
        <w:t xml:space="preserve"> ה' חנני - אין לי מבקרים לטובה, וכשאני צועק מחליי אויבי שמחים ואומרים הרע. (תהלים מא ד וה)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lastRenderedPageBreak/>
        <w:t>אבן עזרא: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כלוא - מהחולי ולא יוכל לצאת. עיני דאבה - לעולם עיני החולים משתנות. (תהלים פח ט וי, וראה עוד 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רמב"ן:</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רד"ק:</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ראשי ראשי - בראשי הנני חולה, ודרך החולה לכפול דבריו. (מלכים ב ד יח)</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סורו ממני - אמר בחיותו מחליו או בחליו ברוח הקודש, </w:t>
      </w:r>
      <w:r>
        <w:rPr>
          <w:rStyle w:val="HebrewChar"/>
          <w:rtl/>
        </w:rPr>
        <w:t> </w:t>
      </w:r>
      <w:r w:rsidR="0001664D" w:rsidRPr="0001664D">
        <w:rPr>
          <w:rStyle w:val="HebrewChar"/>
          <w:rFonts w:cs="FrankRuehl"/>
          <w:rtl/>
        </w:rPr>
        <w:t xml:space="preserve"> </w:t>
      </w:r>
      <w:r w:rsidRPr="0001664D">
        <w:rPr>
          <w:rStyle w:val="HebrewChar"/>
          <w:rFonts w:cs="FrankRuehl"/>
          <w:rtl/>
        </w:rPr>
        <w:t xml:space="preserve">וכל חולה המתפלל מזמור זה בלב נשבר ונדכה בטוח כי הא-ל שומע תפלתו. </w:t>
      </w:r>
      <w:r>
        <w:rPr>
          <w:rStyle w:val="HebrewChar"/>
          <w:rtl/>
        </w:rPr>
        <w:t> </w:t>
      </w:r>
      <w:r w:rsidR="0001664D" w:rsidRPr="0001664D">
        <w:rPr>
          <w:rStyle w:val="HebrewChar"/>
          <w:rFonts w:cs="FrankRuehl"/>
          <w:rtl/>
        </w:rPr>
        <w:t xml:space="preserve"> </w:t>
      </w:r>
      <w:r w:rsidRPr="0001664D">
        <w:rPr>
          <w:rStyle w:val="HebrewChar"/>
          <w:rFonts w:cs="FrankRuehl"/>
          <w:rtl/>
        </w:rPr>
        <w:t>(תהלים ו ח, וראה עוד 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הכוזרי: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משנה תורה: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דחויה היא שבת אצל סכנת נפשות כשאר כל המצות, לפיכך חולה שיש בו סכנה עושין לו כל צרכיו בשבת על פי רופא אומן של אותו מקום</w:t>
      </w:r>
      <w:r w:rsidR="0001664D" w:rsidRPr="0001664D">
        <w:rPr>
          <w:rStyle w:val="HebrewChar"/>
          <w:rFonts w:cs="FrankRuehl"/>
          <w:rtl/>
        </w:rPr>
        <w:t>...</w:t>
      </w:r>
      <w:r w:rsidRPr="0001664D">
        <w:rPr>
          <w:rStyle w:val="HebrewChar"/>
          <w:rFonts w:cs="FrankRuehl"/>
          <w:rtl/>
        </w:rPr>
        <w:t xml:space="preserve"> (שבת פרק ב א,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חולה שיש בו סכנה ששאל לאכול ביום הכפורים אף על פי שהרופאים הבקיאים אומרין אינו צריך, מאכילין אותו על פי עצמו עד שיאמר דיי</w:t>
      </w:r>
      <w:r w:rsidR="0001664D" w:rsidRPr="0001664D">
        <w:rPr>
          <w:rStyle w:val="HebrewChar"/>
          <w:rFonts w:cs="FrankRuehl"/>
          <w:rtl/>
        </w:rPr>
        <w:t>...</w:t>
      </w:r>
      <w:r w:rsidRPr="0001664D">
        <w:rPr>
          <w:rStyle w:val="HebrewChar"/>
          <w:rFonts w:cs="FrankRuehl"/>
          <w:rtl/>
        </w:rPr>
        <w:t xml:space="preserve"> (שביתת עשור פרק ב ח,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חולים ומשמשיהן פטורים מן הסוכה, ולא חולה שיש בו סכנה, אלא אפילו חש בראשו ואפילו חש בעיניו</w:t>
      </w:r>
      <w:r w:rsidR="0001664D" w:rsidRPr="0001664D">
        <w:rPr>
          <w:rStyle w:val="HebrewChar"/>
          <w:rFonts w:cs="FrankRuehl"/>
          <w:rtl/>
        </w:rPr>
        <w:t>...</w:t>
      </w:r>
      <w:r w:rsidRPr="0001664D">
        <w:rPr>
          <w:rStyle w:val="HebrewChar"/>
          <w:rFonts w:cs="FrankRuehl"/>
          <w:rtl/>
        </w:rPr>
        <w:t xml:space="preserve"> (סוכה פרק ו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ועוד יש שם שלשה מומין אחרים, ואלו הן</w:t>
      </w:r>
      <w:r w:rsidR="0001664D" w:rsidRPr="0001664D">
        <w:rPr>
          <w:rStyle w:val="HebrewChar"/>
          <w:rFonts w:cs="FrankRuehl"/>
          <w:rtl/>
        </w:rPr>
        <w:t>...</w:t>
      </w:r>
      <w:r w:rsidRPr="0001664D">
        <w:rPr>
          <w:rStyle w:val="HebrewChar"/>
          <w:rFonts w:cs="FrankRuehl"/>
          <w:rtl/>
        </w:rPr>
        <w:t xml:space="preserve"> החולה כשהוא רועד מפני חליו וכשלון כחו</w:t>
      </w:r>
      <w:r w:rsidR="0001664D" w:rsidRPr="0001664D">
        <w:rPr>
          <w:rStyle w:val="HebrewChar"/>
          <w:rFonts w:cs="FrankRuehl"/>
          <w:rtl/>
        </w:rPr>
        <w:t>...</w:t>
      </w:r>
      <w:r w:rsidRPr="0001664D">
        <w:rPr>
          <w:rStyle w:val="HebrewChar"/>
          <w:rFonts w:cs="FrankRuehl"/>
          <w:rtl/>
        </w:rPr>
        <w:t xml:space="preserve"> (ביאת מקדש פרק ז יב)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הסומא או הפסח או הגדם או החושש בראשו או בעינו או בידו או ברגלו וכיוצא בהם הרי הוא כבריא לכל דבריו במקחו או בממכרו ומתנותיו. אבל החולה שתשש כח כל הגוף, וכשל כחו מחמת החולי עד שאינו יכול להלך על רגלו בשוק והרי הוא נופל על המטה, הוא הנקרא שכיב מרע, ומשפטי מתנותיו אינם כמתנת בריא</w:t>
      </w:r>
      <w:r w:rsidR="0001664D" w:rsidRPr="0001664D">
        <w:rPr>
          <w:rStyle w:val="HebrewChar"/>
          <w:rFonts w:cs="FrankRuehl"/>
          <w:rtl/>
        </w:rPr>
        <w:t>...</w:t>
      </w:r>
      <w:r w:rsidRPr="0001664D">
        <w:rPr>
          <w:rStyle w:val="HebrewChar"/>
          <w:rFonts w:cs="FrankRuehl"/>
          <w:rtl/>
        </w:rPr>
        <w:t xml:space="preserve"> (זכיה פרק ח א,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והמסוכן והוא שקפץ עליו החולי והכביד עליו </w:t>
      </w:r>
      <w:r w:rsidRPr="0001664D">
        <w:rPr>
          <w:rStyle w:val="HebrewChar"/>
          <w:rFonts w:cs="FrankRuehl"/>
          <w:rtl/>
        </w:rPr>
        <w:lastRenderedPageBreak/>
        <w:t>חליו, כל אחד מארבעתן כמצוה מחמת מיתה</w:t>
      </w:r>
      <w:r w:rsidR="0001664D" w:rsidRPr="0001664D">
        <w:rPr>
          <w:rStyle w:val="HebrewChar"/>
          <w:rFonts w:cs="FrankRuehl"/>
          <w:rtl/>
        </w:rPr>
        <w:t>...</w:t>
      </w:r>
      <w:r w:rsidRPr="0001664D">
        <w:rPr>
          <w:rStyle w:val="HebrewChar"/>
          <w:rFonts w:cs="FrankRuehl"/>
          <w:rtl/>
        </w:rPr>
        <w:t xml:space="preserve"> (שם שם כד, וראה שם עוד)</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מי שהחזיק לעשות מלאכת דם או נבלות וכיוצא בזה</w:t>
      </w:r>
      <w:r w:rsidR="0001664D" w:rsidRPr="0001664D">
        <w:rPr>
          <w:rStyle w:val="HebrewChar"/>
          <w:rFonts w:cs="FrankRuehl"/>
          <w:rtl/>
        </w:rPr>
        <w:t>...</w:t>
      </w:r>
      <w:r w:rsidRPr="0001664D">
        <w:rPr>
          <w:rStyle w:val="HebrewChar"/>
          <w:rFonts w:cs="FrankRuehl"/>
          <w:rtl/>
        </w:rPr>
        <w:t xml:space="preserve"> והרי הן מצירין לחבריו בקולם וצפצופם</w:t>
      </w:r>
      <w:r w:rsidR="0001664D" w:rsidRPr="0001664D">
        <w:rPr>
          <w:rStyle w:val="HebrewChar"/>
          <w:rFonts w:cs="FrankRuehl"/>
          <w:rtl/>
        </w:rPr>
        <w:t>...</w:t>
      </w:r>
      <w:r w:rsidRPr="0001664D">
        <w:rPr>
          <w:rStyle w:val="HebrewChar"/>
          <w:rFonts w:cs="FrankRuehl"/>
          <w:rtl/>
        </w:rPr>
        <w:t xml:space="preserve"> אם היה חברו קפדן או חולה שצפצוף זה מזיקו</w:t>
      </w:r>
      <w:r w:rsidR="0001664D" w:rsidRPr="0001664D">
        <w:rPr>
          <w:rStyle w:val="HebrewChar"/>
          <w:rFonts w:cs="FrankRuehl"/>
          <w:rtl/>
        </w:rPr>
        <w:t>...</w:t>
      </w:r>
      <w:r w:rsidRPr="0001664D">
        <w:rPr>
          <w:rStyle w:val="HebrewChar"/>
          <w:rFonts w:cs="FrankRuehl"/>
          <w:rtl/>
        </w:rPr>
        <w:t xml:space="preserve"> חייב לבטל אותה מלאכה או ירחיק עד שלא יבא לו היזק מחמתו</w:t>
      </w:r>
      <w:r w:rsidR="0001664D" w:rsidRPr="0001664D">
        <w:rPr>
          <w:rStyle w:val="HebrewChar"/>
          <w:rFonts w:cs="FrankRuehl"/>
          <w:rtl/>
        </w:rPr>
        <w:t>...</w:t>
      </w:r>
      <w:r w:rsidRPr="0001664D">
        <w:rPr>
          <w:rStyle w:val="HebrewChar"/>
          <w:rFonts w:cs="FrankRuehl"/>
          <w:rtl/>
        </w:rPr>
        <w:t xml:space="preserve"> (שכנים פרק יא ח)</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ספר חסידים:</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אשה שמקשה לילד הצדיקים לא ידברו בעוון שעשתה, וכן לחולה</w:t>
      </w:r>
      <w:r w:rsidR="0001664D" w:rsidRPr="0001664D">
        <w:rPr>
          <w:rStyle w:val="HebrewChar"/>
          <w:rFonts w:cs="FrankRuehl"/>
          <w:rtl/>
        </w:rPr>
        <w:t>...</w:t>
      </w:r>
      <w:r w:rsidRPr="0001664D">
        <w:rPr>
          <w:rStyle w:val="HebrewChar"/>
          <w:rFonts w:cs="FrankRuehl"/>
          <w:rtl/>
        </w:rPr>
        <w:t xml:space="preserve"> (תפו)</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כשאדם חולה אל יבטיח עצמו לומר הוא יבריא וירפא, ואין צריך לצוות אלא יאמר עתה בידו ליתן ולצוות ולדבר שמא ימות פתאום. (תשיט, וראה עוד 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רבינו בחיי: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כל חולי - שבמנהג העולם. וכל מדוה - מחוץ למנהג, או אלו הבאים מבחוץ והבאים מתוך הגוף. (דברים ז טו)</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בעל הטורים: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ונקה - ג' במסורה, ונקה המכה, ונקה האיש מעוון, מי שלח ידו במשיח ה' ונקה (שמואל א' כ"ו), </w:t>
      </w:r>
      <w:r>
        <w:rPr>
          <w:rStyle w:val="HebrewChar"/>
          <w:rtl/>
        </w:rPr>
        <w:t> </w:t>
      </w:r>
      <w:r w:rsidR="0001664D" w:rsidRPr="0001664D">
        <w:rPr>
          <w:rStyle w:val="HebrewChar"/>
          <w:rFonts w:cs="FrankRuehl"/>
          <w:bCs/>
          <w:rtl/>
        </w:rPr>
        <w:t xml:space="preserve"> </w:t>
      </w:r>
      <w:r w:rsidRPr="0001664D">
        <w:rPr>
          <w:rStyle w:val="HebrewChar"/>
          <w:rFonts w:cs="FrankRuehl"/>
          <w:bCs/>
          <w:rtl/>
        </w:rPr>
        <w:t xml:space="preserve">ג' מוחלין להם על כל עונותיהם, חולה שנתרפא, </w:t>
      </w:r>
      <w:r>
        <w:rPr>
          <w:rStyle w:val="HebrewChar"/>
          <w:rtl/>
        </w:rPr>
        <w:t> </w:t>
      </w:r>
      <w:r w:rsidR="0001664D" w:rsidRPr="0001664D">
        <w:rPr>
          <w:rStyle w:val="HebrewChar"/>
          <w:rFonts w:cs="FrankRuehl"/>
          <w:rtl/>
        </w:rPr>
        <w:t xml:space="preserve"> </w:t>
      </w:r>
      <w:r w:rsidRPr="0001664D">
        <w:rPr>
          <w:rStyle w:val="HebrewChar"/>
          <w:rFonts w:cs="FrankRuehl"/>
          <w:rtl/>
        </w:rPr>
        <w:t>חתן ומלך</w:t>
      </w:r>
      <w:r w:rsidR="0001664D" w:rsidRPr="0001664D">
        <w:rPr>
          <w:rStyle w:val="HebrewChar"/>
          <w:rFonts w:cs="FrankRuehl"/>
          <w:rtl/>
        </w:rPr>
        <w:t>...</w:t>
      </w:r>
      <w:r w:rsidRPr="0001664D">
        <w:rPr>
          <w:rStyle w:val="HebrewChar"/>
          <w:rFonts w:cs="FrankRuehl"/>
          <w:rtl/>
        </w:rPr>
        <w:t xml:space="preserve"> (שמות כא יט)</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מהר"ל:</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מנין שהקב"ה זן את החולה, רוצה לומר אחר שהטבע נפסד אצלו, הרי הקב"ה קיומו, וזה שהוא זן את החולה, וכן מה שאמר שהקב"ה למעלה מראשותיו של חולה, דבר זה הוא מצד כי החולה הוא מסולק מטבע מן הטבע החמרית, ומאחר שהוא מסולק מטבע החמרית שהרי הוא חולה, ויש הפסד לטבע החמרית, אז השי"ת שהוא נבדל מטבע החמרי למעלה מראשותיו, ששם השכל הבלתי טבעי, והבן הדברים האלו מאד</w:t>
      </w:r>
      <w:r w:rsidR="0001664D" w:rsidRPr="0001664D">
        <w:rPr>
          <w:rStyle w:val="HebrewChar"/>
          <w:rFonts w:cs="FrankRuehl"/>
          <w:rtl/>
        </w:rPr>
        <w:t>...</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דמוחלין לו כל עונותיו, פירוש זה כי החולה חוזר לבריאותו על ידי שהוא חוזר להיות כבראשונה, ואם לא כן לא היה חוזר לבריאותו אחר שנפסד טבעו, וכמו שאמר אחר כך שהוא </w:t>
      </w:r>
      <w:r w:rsidRPr="0001664D">
        <w:rPr>
          <w:rStyle w:val="HebrewChar"/>
          <w:rFonts w:cs="FrankRuehl"/>
          <w:rtl/>
        </w:rPr>
        <w:lastRenderedPageBreak/>
        <w:t>חוזר לימי עלומיו, שרוצה לומר כאילו נברא מחדש, ובזה הוחזר להיות כבראשונה, בזה מוחלין לו כל עונותיו, כאשר חוזר לקדמותו, שהרי קדמותו היה בלא חטא. ואביא לך משל האילן הזה שבא עליו הפסד בימות החורף, עד שהעלים נפסדים, והוא בעצמו גם כן מקולקל, כאשר נתרפא מחליו, בחודש ניסן, אז הוא חוזר לקבל כח מן השורש ומתחדש כבראשונה, וכך הוא החולה אשר נשתנה מחמת החולי, אין חוזר לבריאותו, רק מכח שהוא חוזר להווייתו הראשונה ובזה הוא סלוק חטא שלו, ואם לא היה מגיע לאותה מדרגה שבה סלוק חטא שלו, לא היה חוזר לבריאותו אחר שנפסד ונתקלקל טבעו</w:t>
      </w:r>
      <w:r w:rsidR="0001664D" w:rsidRPr="0001664D">
        <w:rPr>
          <w:rStyle w:val="HebrewChar"/>
          <w:rFonts w:cs="FrankRuehl"/>
          <w:rtl/>
        </w:rPr>
        <w:t>...</w:t>
      </w:r>
      <w:r w:rsidRPr="0001664D">
        <w:rPr>
          <w:rStyle w:val="HebrewChar"/>
          <w:rFonts w:cs="FrankRuehl"/>
          <w:rtl/>
        </w:rPr>
        <w:t xml:space="preserve"> (חידושי אגדות נדרים מ)</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ילקוט ראובני: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ערך מחלה.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מוהר"ן:</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סגולה לחולה להסתכל על הציצית, והסוד בפסוק (בראשית מ"ח) "הנה בנך יוסף בא אליך", כי כל אלו התיבות מרמזין על הציצית, דהיינו מנין החוטין והחוליות והקשרים, כמבואר בפרי עץ חיים בשער הציצית פ"ד בהג"ה, וזהו הנה בנך יוסף בא אליך, דהיינו בחינת ציצית כנ"ל, על ידי זה ויתחזק ישראל. (ז)</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הנכנס לבקר את החולה בשבת אומר יכולה היא שתרחם (שבת י"ב), כי כשאדם צריך לרחמים השי"ת שולח לו רחמנות, ועל ידי זה מרחמין עליו, כמשארז"ל (שבת קנ"א ב') כל המרחם על הבריות מרחמין עליו. ומדת הרחמנות תלוי בדעת, מי שיש לו דעה יש לו רחמנות</w:t>
      </w:r>
      <w:r w:rsidR="0001664D" w:rsidRPr="0001664D">
        <w:rPr>
          <w:rStyle w:val="HebrewChar"/>
          <w:rFonts w:cs="FrankRuehl"/>
          <w:rtl/>
        </w:rPr>
        <w:t>...</w:t>
      </w:r>
      <w:r w:rsidRPr="0001664D">
        <w:rPr>
          <w:rStyle w:val="HebrewChar"/>
          <w:rFonts w:cs="FrankRuehl"/>
          <w:rtl/>
        </w:rPr>
        <w:t xml:space="preserve"> (קיט, וראה עוד ערך דעת)</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השאר ראה בערכים מחלה ורפואה.</w:t>
      </w:r>
    </w:p>
    <w:p w:rsidR="0001664D" w:rsidRDefault="0000412F" w:rsidP="0001664D">
      <w:pPr>
        <w:pStyle w:val="NormalPar"/>
        <w:widowControl w:val="0"/>
        <w:spacing w:before="200" w:line="254" w:lineRule="exact"/>
        <w:jc w:val="both"/>
        <w:rPr>
          <w:rStyle w:val="HebrewChar"/>
          <w:rtl/>
        </w:rPr>
      </w:pPr>
      <w:r w:rsidRPr="0001664D">
        <w:rPr>
          <w:rStyle w:val="Code01"/>
          <w:rtl/>
        </w:rPr>
        <w:t>חולה - בקור</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גם: גמילות חסדים)</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זהר:</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ומשום זה העמידו בעלי המשנה המבקר את החולה לא ישב למראשותיו, משום שהשכינה על ראשו, ולא לרגליו, משום שמלאך המות לרגליו</w:t>
      </w:r>
      <w:r w:rsidR="0001664D" w:rsidRPr="0001664D">
        <w:rPr>
          <w:rStyle w:val="HebrewChar"/>
          <w:rFonts w:cs="FrankRuehl"/>
          <w:rtl/>
        </w:rPr>
        <w:t>...</w:t>
      </w:r>
      <w:r w:rsidRPr="0001664D">
        <w:rPr>
          <w:rStyle w:val="HebrewChar"/>
          <w:rFonts w:cs="FrankRuehl"/>
          <w:rtl/>
        </w:rPr>
        <w:t xml:space="preserve"> (פנחס תיד)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lastRenderedPageBreak/>
        <w:t>תלמוד בבלי:</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מה עשה הקב"ה, הביא יסורין על חזקיהו, ואמר לו לישעיהו לך ובקר את החולה</w:t>
      </w:r>
      <w:r w:rsidRPr="0001664D">
        <w:rPr>
          <w:rStyle w:val="HebrewChar"/>
          <w:rFonts w:cs="FrankRuehl"/>
          <w:rtl/>
        </w:rPr>
        <w:t>...</w:t>
      </w:r>
      <w:r w:rsidR="0000412F" w:rsidRPr="0001664D">
        <w:rPr>
          <w:rStyle w:val="HebrewChar"/>
          <w:rFonts w:cs="FrankRuehl"/>
          <w:rtl/>
        </w:rPr>
        <w:t xml:space="preserve"> (ברכות י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ואמר רבה בר חיננא סבא משמיה דרב כל שאפשר לו לבקש רחמים על חבירו ואינו מבקש נקרא חוטא, שנאמר גם אנכי חלילה לי מחטא לה' מחדול להתפלל בעדכם, אמר רבא אם תלמיד חכם הוא צריך שיחלה עצמו עליו</w:t>
      </w:r>
      <w:r w:rsidR="0001664D" w:rsidRPr="0001664D">
        <w:rPr>
          <w:rStyle w:val="HebrewChar"/>
          <w:rFonts w:cs="FrankRuehl"/>
          <w:rtl/>
        </w:rPr>
        <w:t>...</w:t>
      </w:r>
      <w:r w:rsidRPr="0001664D">
        <w:rPr>
          <w:rStyle w:val="HebrewChar"/>
          <w:rFonts w:cs="FrankRuehl"/>
          <w:rtl/>
        </w:rPr>
        <w:t xml:space="preserve"> אלא מכאן, ואני בחלותם לבושי וגו'. (שם יב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פתח אידך ואמר האי מאן דחליש יומא קמא לא לגלי, כי היכי דלא לתרע מזליה, מכאן ואילך לגלי, כי הא דרבא כי הוה חליש יומא קמא לא מגלי, מכאן ואילך א"ל לשמעיה פוק אכריז רבא חלש, מאן דרחים לי לבעי עלי רחמי, ומאן דסני לי לחדי לי, וכתיב בנפול אויבך אל תשמח ובכשלו אל יגל לבך פן יראה ה' ורע בעיניו והשיב מעליו אפו. (שם נה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תנו רבנן הנכנס לבקר את החולה </w:t>
      </w:r>
      <w:r>
        <w:rPr>
          <w:rStyle w:val="HebrewChar"/>
          <w:rtl/>
        </w:rPr>
        <w:t> </w:t>
      </w:r>
      <w:r w:rsidRPr="0001664D">
        <w:rPr>
          <w:rStyle w:val="HebrewChar"/>
          <w:rFonts w:cs="FrankRuehl"/>
          <w:bCs/>
          <w:rtl/>
        </w:rPr>
        <w:t xml:space="preserve">אומר שבת היא מלזעוק ורפואה קרובה לבא, </w:t>
      </w:r>
      <w:r>
        <w:rPr>
          <w:rStyle w:val="HebrewChar"/>
          <w:rtl/>
        </w:rPr>
        <w:t> </w:t>
      </w:r>
      <w:r w:rsidR="0001664D" w:rsidRPr="0001664D">
        <w:rPr>
          <w:rStyle w:val="HebrewChar"/>
          <w:rFonts w:cs="FrankRuehl"/>
          <w:rtl/>
        </w:rPr>
        <w:t xml:space="preserve"> </w:t>
      </w:r>
      <w:r w:rsidRPr="0001664D">
        <w:rPr>
          <w:rStyle w:val="HebrewChar"/>
          <w:rFonts w:cs="FrankRuehl"/>
          <w:rtl/>
        </w:rPr>
        <w:t>ורבי מאיר אומר יכולה היא שתרחם</w:t>
      </w:r>
      <w:r w:rsidR="0001664D" w:rsidRPr="0001664D">
        <w:rPr>
          <w:rStyle w:val="HebrewChar"/>
          <w:rFonts w:cs="FrankRuehl"/>
          <w:rtl/>
        </w:rPr>
        <w:t>...</w:t>
      </w:r>
      <w:r w:rsidRPr="0001664D">
        <w:rPr>
          <w:rStyle w:val="HebrewChar"/>
          <w:rFonts w:cs="FrankRuehl"/>
          <w:rtl/>
        </w:rPr>
        <w:t xml:space="preserve"> שבנא איש ירושלים בכניסתו אומר שלום, ביציאתו אומר שבת היא מלזעוק ורפואה קרובה לבא ורחמיו מרובין ושבתו בשלום</w:t>
      </w:r>
      <w:r w:rsidR="0001664D" w:rsidRPr="0001664D">
        <w:rPr>
          <w:rStyle w:val="HebrewChar"/>
          <w:rFonts w:cs="FrankRuehl"/>
          <w:rtl/>
        </w:rPr>
        <w:t>...</w:t>
      </w:r>
      <w:r w:rsidRPr="0001664D">
        <w:rPr>
          <w:rStyle w:val="HebrewChar"/>
          <w:rFonts w:cs="FrankRuehl"/>
          <w:rtl/>
        </w:rPr>
        <w:t xml:space="preserve"> ואמר רבי חנינא בקושי התירו לנחם אבלים ולבקר חולים בשבת</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תניא נמי הכי, הנכנס לבקר את החולה לא ישב לא על גבי המטה ולא על גבי כסא אלא מתעטף ויושב לפניו, מפני ששכינה למעלה מראשותיו של חולה, שנאמר ה' יסעדנו על ערש דוי. (שבת יב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אמר רב יהודה בר שילא אמר רבי אסי אמר רבי יוחנן </w:t>
      </w:r>
      <w:r>
        <w:rPr>
          <w:rStyle w:val="HebrewChar"/>
          <w:rtl/>
        </w:rPr>
        <w:t> </w:t>
      </w:r>
      <w:r w:rsidRPr="0001664D">
        <w:rPr>
          <w:rStyle w:val="HebrewChar"/>
          <w:rFonts w:cs="FrankRuehl"/>
          <w:bCs/>
          <w:rtl/>
        </w:rPr>
        <w:t>ששה דברים אדם אוכל פירותיהן בעולם הזה והקרן קיימת לו לעולם הבא, ואלו הן</w:t>
      </w:r>
      <w:r w:rsidR="0001664D" w:rsidRPr="0001664D">
        <w:rPr>
          <w:rStyle w:val="HebrewChar"/>
          <w:rFonts w:cs="FrankRuehl"/>
          <w:bCs/>
          <w:rtl/>
        </w:rPr>
        <w:t>...</w:t>
      </w:r>
      <w:r w:rsidRPr="0001664D">
        <w:rPr>
          <w:rStyle w:val="HebrewChar"/>
          <w:rFonts w:cs="FrankRuehl"/>
          <w:bCs/>
          <w:rtl/>
        </w:rPr>
        <w:t>ובקור חולים</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(שם קכז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אמר רבה בר בר חנה אמר רבי יוחנן מלמד שחלה חזקיה והלך ישעיהו והושיב ישיבה על פתחו, מכאן לתלמיד חכם שחלה שמושיבין ישיבה על פתחו. ולאו מילתא היא, דילמא אתי לאיגרויי ביה שטן. (עירובין כו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המודר הנאה מחברו ונכנס לבקרו עומד אבל לא יושב</w:t>
      </w:r>
      <w:r w:rsidR="0001664D" w:rsidRPr="0001664D">
        <w:rPr>
          <w:rStyle w:val="HebrewChar"/>
          <w:rFonts w:cs="FrankRuehl"/>
          <w:rtl/>
        </w:rPr>
        <w:t>...</w:t>
      </w:r>
      <w:r w:rsidRPr="0001664D">
        <w:rPr>
          <w:rStyle w:val="HebrewChar"/>
          <w:rFonts w:cs="FrankRuehl"/>
          <w:rtl/>
        </w:rPr>
        <w:t xml:space="preserve"> לעולם בשנכסי מבקר אסורין על החולה, ובמקום שנוטלין שכר על הישיבה ואין נוטלין שכר על העמידה</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lastRenderedPageBreak/>
        <w:t>אמר ריש לקיש רמז לבקור חולין מן התורה מנין, שנאמר אם כמות כל האדם ימותון אלה ופקודת כל האדם וגו', מאי משמע, אמר רבא אם כמות כל האדם שהן חולים ומוטלים בעריסתן ובני אדם מבקרין אותן</w:t>
      </w:r>
      <w:r w:rsidR="0001664D" w:rsidRPr="0001664D">
        <w:rPr>
          <w:rStyle w:val="HebrewChar"/>
          <w:rFonts w:cs="FrankRuehl"/>
          <w:rtl/>
        </w:rPr>
        <w:t>...</w:t>
      </w:r>
      <w:r w:rsidRPr="0001664D">
        <w:rPr>
          <w:rStyle w:val="HebrewChar"/>
          <w:rFonts w:cs="FrankRuehl"/>
          <w:rtl/>
        </w:rPr>
        <w:t xml:space="preserve"> (נדרים לח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תניא בקור חולים אין לה שיעור</w:t>
      </w:r>
      <w:r w:rsidR="0001664D" w:rsidRPr="0001664D">
        <w:rPr>
          <w:rStyle w:val="HebrewChar"/>
          <w:rFonts w:cs="FrankRuehl"/>
          <w:rtl/>
        </w:rPr>
        <w:t>...</w:t>
      </w:r>
      <w:r w:rsidRPr="0001664D">
        <w:rPr>
          <w:rStyle w:val="HebrewChar"/>
          <w:rFonts w:cs="FrankRuehl"/>
          <w:rtl/>
        </w:rPr>
        <w:t xml:space="preserve"> אלא אמר אביי </w:t>
      </w:r>
      <w:r>
        <w:rPr>
          <w:rStyle w:val="HebrewChar"/>
          <w:rtl/>
        </w:rPr>
        <w:t> </w:t>
      </w:r>
      <w:r w:rsidRPr="0001664D">
        <w:rPr>
          <w:rStyle w:val="HebrewChar"/>
          <w:rFonts w:cs="FrankRuehl"/>
          <w:bCs/>
          <w:rtl/>
        </w:rPr>
        <w:t xml:space="preserve">אפילו גדול אצל קטן. רבא אמר אפילו מאה פעמים ביום. אמר רבי אחא בר חנינא כל המבקר חולה נוטל אחד משישים בצערו, </w:t>
      </w:r>
      <w:r>
        <w:rPr>
          <w:rStyle w:val="HebrewChar"/>
          <w:rtl/>
        </w:rPr>
        <w:t> </w:t>
      </w:r>
      <w:r w:rsidR="0001664D" w:rsidRPr="0001664D">
        <w:rPr>
          <w:rStyle w:val="HebrewChar"/>
          <w:rFonts w:cs="FrankRuehl"/>
          <w:rtl/>
        </w:rPr>
        <w:t xml:space="preserve"> </w:t>
      </w:r>
      <w:r w:rsidRPr="0001664D">
        <w:rPr>
          <w:rStyle w:val="HebrewChar"/>
          <w:rFonts w:cs="FrankRuehl"/>
          <w:rtl/>
        </w:rPr>
        <w:t>אמרי ליה אם כן ליעלון שיתין ולוקמוה, אמר ליה כעישורייתא דבי רבי, ובבן גילו</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אמר להו לא כך היה מעשה בתלמיד אחד מתלמידי רבי עקיבא שחלה, לא נכנסו חכמים לבקרו ונכנס רבי עקיבא לבקרו, ובשביל שכיבדו וריבצו לפניו חיה, אמר לו רבי החייתני. יצא רבי עקיבא ודרש, </w:t>
      </w:r>
      <w:r>
        <w:rPr>
          <w:rStyle w:val="HebrewChar"/>
          <w:rtl/>
        </w:rPr>
        <w:t> </w:t>
      </w:r>
      <w:r w:rsidR="0001664D" w:rsidRPr="0001664D">
        <w:rPr>
          <w:rStyle w:val="HebrewChar"/>
          <w:rFonts w:cs="FrankRuehl"/>
          <w:bCs/>
          <w:rtl/>
        </w:rPr>
        <w:t xml:space="preserve"> </w:t>
      </w:r>
      <w:r w:rsidRPr="0001664D">
        <w:rPr>
          <w:rStyle w:val="HebrewChar"/>
          <w:rFonts w:cs="FrankRuehl"/>
          <w:bCs/>
          <w:rtl/>
        </w:rPr>
        <w:t>כל מי שאין מבקר חולים כאילו שופך דמים</w:t>
      </w:r>
      <w:r w:rsidR="0001664D" w:rsidRPr="0001664D">
        <w:rPr>
          <w:rStyle w:val="HebrewChar"/>
          <w:rFonts w:cs="FrankRuehl"/>
          <w:bCs/>
          <w:rtl/>
        </w:rPr>
        <w:t>...</w:t>
      </w:r>
      <w:r>
        <w:rPr>
          <w:rStyle w:val="HebrewChar"/>
          <w:rtl/>
        </w:rPr>
        <w:t> </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אמר רב כל המבקר את החולה ניצול מדינה של גיהנם, שנאמר אשרי משכיל אל דל ביום רעה ימלטהו ה', אין דל אלא חולה, שנאמר מדלה יבצעני, אי נמי מן הדין קרא, מדוע אתה ככה דל בן המלך בבקר בבקר וגו'. ואין רעה אלא גיהנם שנאמר כל פעל ה' למענהו וגם רשע ליום רעה. ואם ביקר מה שכרו, מה שכרו, כדאמר ניצול מדינה של גיהנם, אלא </w:t>
      </w:r>
      <w:r>
        <w:rPr>
          <w:rStyle w:val="HebrewChar"/>
          <w:rtl/>
        </w:rPr>
        <w:t> </w:t>
      </w:r>
      <w:r w:rsidRPr="0001664D">
        <w:rPr>
          <w:rStyle w:val="HebrewChar"/>
          <w:rFonts w:cs="FrankRuehl"/>
          <w:bCs/>
          <w:rtl/>
        </w:rPr>
        <w:t xml:space="preserve">מה שכרו בעולם הזה, ה' ישמרהו ויחייהו ואושר בארץ ואל תתנהו בנפש אויביו, </w:t>
      </w:r>
      <w:r>
        <w:rPr>
          <w:rStyle w:val="HebrewChar"/>
          <w:rtl/>
        </w:rPr>
        <w:t> </w:t>
      </w:r>
      <w:r w:rsidR="0001664D" w:rsidRPr="0001664D">
        <w:rPr>
          <w:rStyle w:val="HebrewChar"/>
          <w:rFonts w:cs="FrankRuehl"/>
          <w:rtl/>
        </w:rPr>
        <w:t xml:space="preserve"> </w:t>
      </w:r>
      <w:r w:rsidRPr="0001664D">
        <w:rPr>
          <w:rStyle w:val="HebrewChar"/>
          <w:rFonts w:cs="FrankRuehl"/>
          <w:rtl/>
        </w:rPr>
        <w:t>ישמרהו מיצר הרע, ויחייהו מן היסורין, ואושר בארץ שיהו הכל מתכבדין בו, ואל תתנהו בנפש אויביו שיזדמנו לו ריעים כנעמן שריפו את צרעתו, ואל יזדמנו לו ריעים כרחבעם שחילקו את מלכותו</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תניא נמי הכי </w:t>
      </w:r>
      <w:r>
        <w:rPr>
          <w:rStyle w:val="HebrewChar"/>
          <w:rtl/>
        </w:rPr>
        <w:t> </w:t>
      </w:r>
      <w:r w:rsidRPr="0001664D">
        <w:rPr>
          <w:rStyle w:val="HebrewChar"/>
          <w:rFonts w:cs="FrankRuehl"/>
          <w:bCs/>
          <w:rtl/>
        </w:rPr>
        <w:t xml:space="preserve">הנכנס לבקר את החולה לא ישב לא על גבי מטה ולא על גבי ספסל ולא על גבי כסא אלא מתעטף ויושב על גבי קרקע, </w:t>
      </w:r>
      <w:r>
        <w:rPr>
          <w:rStyle w:val="HebrewChar"/>
          <w:rtl/>
        </w:rPr>
        <w:t> </w:t>
      </w:r>
      <w:r w:rsidR="0001664D" w:rsidRPr="0001664D">
        <w:rPr>
          <w:rStyle w:val="HebrewChar"/>
          <w:rFonts w:cs="FrankRuehl"/>
          <w:rtl/>
        </w:rPr>
        <w:t xml:space="preserve"> </w:t>
      </w:r>
      <w:r w:rsidRPr="0001664D">
        <w:rPr>
          <w:rStyle w:val="HebrewChar"/>
          <w:rFonts w:cs="FrankRuehl"/>
          <w:rtl/>
        </w:rPr>
        <w:t>מפני שהשכינה שרויה למעלה ממטתו של חולה, שנאמר ה' יסעדנו על ערש דוי. (נדרים לט ב והלאה)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לאפוקי הא דתניא ר' יוסי בן פרטא אומר משום ר' אליעזר אין מבקרין לא חולי מעים ולא חולי העין ולא מחושי הראש, בשלמא חולי מעיים משום כיסופא, אלא חולי העין ומחושי הראש מאי טעמא, משום דרבי יהודה דאמר דיבורא קשיא לעינא ומעלי לאישתא</w:t>
      </w:r>
      <w:r w:rsidR="0001664D" w:rsidRPr="0001664D">
        <w:rPr>
          <w:rStyle w:val="HebrewChar"/>
          <w:rFonts w:cs="FrankRuehl"/>
          <w:rtl/>
        </w:rPr>
        <w:t>...</w:t>
      </w:r>
      <w:r w:rsidRPr="0001664D">
        <w:rPr>
          <w:rStyle w:val="HebrewChar"/>
          <w:rFonts w:cs="FrankRuehl"/>
          <w:rtl/>
        </w:rPr>
        <w:t xml:space="preserve"> (שם מא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lastRenderedPageBreak/>
        <w:t>א"ר יוחנן בורדם (שלשול קשה) אין מבקרים ואין מזכירין שמו</w:t>
      </w:r>
      <w:r w:rsidR="0001664D" w:rsidRPr="0001664D">
        <w:rPr>
          <w:rStyle w:val="HebrewChar"/>
          <w:rFonts w:cs="FrankRuehl"/>
          <w:rtl/>
        </w:rPr>
        <w:t>...</w:t>
      </w:r>
      <w:r w:rsidRPr="0001664D">
        <w:rPr>
          <w:rStyle w:val="HebrewChar"/>
          <w:rFonts w:cs="FrankRuehl"/>
          <w:rtl/>
        </w:rPr>
        <w:t xml:space="preserve"> (שם מא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מאי דכתיב אחרי ה' אלקיכם תלכו</w:t>
      </w:r>
      <w:r w:rsidR="0001664D" w:rsidRPr="0001664D">
        <w:rPr>
          <w:rStyle w:val="HebrewChar"/>
          <w:rFonts w:cs="FrankRuehl"/>
          <w:rtl/>
        </w:rPr>
        <w:t>...</w:t>
      </w:r>
      <w:r w:rsidRPr="0001664D">
        <w:rPr>
          <w:rStyle w:val="HebrewChar"/>
          <w:rFonts w:cs="FrankRuehl"/>
          <w:rtl/>
        </w:rPr>
        <w:t xml:space="preserve"> אלא להלך אחר מדותיו של הקב"ה</w:t>
      </w:r>
      <w:r w:rsidR="0001664D" w:rsidRPr="0001664D">
        <w:rPr>
          <w:rStyle w:val="HebrewChar"/>
          <w:rFonts w:cs="FrankRuehl"/>
          <w:rtl/>
        </w:rPr>
        <w:t>...</w:t>
      </w:r>
      <w:r w:rsidRPr="0001664D">
        <w:rPr>
          <w:rStyle w:val="HebrewChar"/>
          <w:rFonts w:cs="FrankRuehl"/>
          <w:rtl/>
        </w:rPr>
        <w:t xml:space="preserve"> הקב"ה ביקר חולים, דכתיב וירא אליו ה' באלוני ממרא, אף אתה בקר חולים</w:t>
      </w:r>
      <w:r w:rsidR="0001664D" w:rsidRPr="0001664D">
        <w:rPr>
          <w:rStyle w:val="HebrewChar"/>
          <w:rFonts w:cs="FrankRuehl"/>
          <w:rtl/>
        </w:rPr>
        <w:t>...</w:t>
      </w:r>
      <w:r w:rsidRPr="0001664D">
        <w:rPr>
          <w:rStyle w:val="HebrewChar"/>
          <w:rFonts w:cs="FrankRuehl"/>
          <w:rtl/>
        </w:rPr>
        <w:t xml:space="preserve"> (סוטה יד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תנו רבנן מפרנסים עניי נכרים עם עניי ישראל, ומבקרין חולי נכרים עם חולי ישראל</w:t>
      </w:r>
      <w:r w:rsidR="0001664D" w:rsidRPr="0001664D">
        <w:rPr>
          <w:rStyle w:val="HebrewChar"/>
          <w:rFonts w:cs="FrankRuehl"/>
          <w:rtl/>
        </w:rPr>
        <w:t>...</w:t>
      </w:r>
      <w:r w:rsidRPr="0001664D">
        <w:rPr>
          <w:rStyle w:val="HebrewChar"/>
          <w:rFonts w:cs="FrankRuehl"/>
          <w:rtl/>
        </w:rPr>
        <w:t xml:space="preserve"> מפני דרכי שלום. (גיטין סא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את הדרך זו גמילות חסדים, ילכו זו ביקור חולים</w:t>
      </w:r>
      <w:r w:rsidRPr="0001664D">
        <w:rPr>
          <w:rStyle w:val="HebrewChar"/>
          <w:rFonts w:cs="FrankRuehl"/>
          <w:rtl/>
        </w:rPr>
        <w:t>...</w:t>
      </w:r>
      <w:r w:rsidR="0000412F" w:rsidRPr="0001664D">
        <w:rPr>
          <w:rStyle w:val="HebrewChar"/>
          <w:rFonts w:cs="FrankRuehl"/>
          <w:rtl/>
        </w:rPr>
        <w:t xml:space="preserve"> (בבא קמא ק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אשר ילכו זה בקור חולים</w:t>
      </w:r>
      <w:r w:rsidR="0001664D" w:rsidRPr="0001664D">
        <w:rPr>
          <w:rStyle w:val="HebrewChar"/>
          <w:rFonts w:cs="FrankRuehl"/>
          <w:rtl/>
        </w:rPr>
        <w:t>...</w:t>
      </w:r>
      <w:r w:rsidRPr="0001664D">
        <w:rPr>
          <w:rStyle w:val="HebrewChar"/>
          <w:rFonts w:cs="FrankRuehl"/>
          <w:rtl/>
        </w:rPr>
        <w:t xml:space="preserve"> היינו גמילות חסדים, לא נצרכה אלא לבן גילו, דאמר מר בן גילו נוטל אחד מששים בחליו, ואפילו הכי מבעי ליה למיזל גביה. (בבא מציעא ל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רבה בר בר חנה כשחלה ר' אליעזר נכנסו תלמידיו לבקרו, אמר להן חמה עזה יש בעולם, התחילו הן בוכין ורבי עקיבא משחק</w:t>
      </w:r>
      <w:r w:rsidR="0001664D" w:rsidRPr="0001664D">
        <w:rPr>
          <w:rStyle w:val="HebrewChar"/>
          <w:rFonts w:cs="FrankRuehl"/>
          <w:rtl/>
        </w:rPr>
        <w:t>...</w:t>
      </w:r>
      <w:r w:rsidRPr="0001664D">
        <w:rPr>
          <w:rStyle w:val="HebrewChar"/>
          <w:rFonts w:cs="FrankRuehl"/>
          <w:rtl/>
        </w:rPr>
        <w:t xml:space="preserve"> (סנהדרין קא א, וראה שם עוד)</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תנו רבנן כשחלה ר' יוסי בן קיסמא הלך רבי חנינא בן תרדיון לבקרו</w:t>
      </w:r>
      <w:r w:rsidR="0001664D" w:rsidRPr="0001664D">
        <w:rPr>
          <w:rStyle w:val="HebrewChar"/>
          <w:rFonts w:cs="FrankRuehl"/>
          <w:rtl/>
        </w:rPr>
        <w:t>...</w:t>
      </w:r>
      <w:r w:rsidRPr="0001664D">
        <w:rPr>
          <w:rStyle w:val="HebrewChar"/>
          <w:rFonts w:cs="FrankRuehl"/>
          <w:rtl/>
        </w:rPr>
        <w:t xml:space="preserve"> (עבודה זרה יח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מדרש רבה: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רבי שמלאי מצינו שהקב"ה מברך חתנים ומקשט כלות ומבקר חולים</w:t>
      </w:r>
      <w:r w:rsidR="0001664D" w:rsidRPr="0001664D">
        <w:rPr>
          <w:rStyle w:val="HebrewChar"/>
          <w:rFonts w:cs="FrankRuehl"/>
          <w:rtl/>
        </w:rPr>
        <w:t>...</w:t>
      </w:r>
      <w:r w:rsidRPr="0001664D">
        <w:rPr>
          <w:rStyle w:val="HebrewChar"/>
          <w:rFonts w:cs="FrankRuehl"/>
          <w:rtl/>
        </w:rPr>
        <w:t xml:space="preserve"> שנאמר וירא אליו ה' באלוני ממרא</w:t>
      </w:r>
      <w:r w:rsidR="0001664D" w:rsidRPr="0001664D">
        <w:rPr>
          <w:rStyle w:val="HebrewChar"/>
          <w:rFonts w:cs="FrankRuehl"/>
          <w:rtl/>
        </w:rPr>
        <w:t>...</w:t>
      </w:r>
      <w:r w:rsidRPr="0001664D">
        <w:rPr>
          <w:rStyle w:val="HebrewChar"/>
          <w:rFonts w:cs="FrankRuehl"/>
          <w:rtl/>
        </w:rPr>
        <w:t xml:space="preserve"> (בראשית פרשה ח טו)</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וכי ימוך אחיך וגו', </w:t>
      </w:r>
      <w:r>
        <w:rPr>
          <w:rStyle w:val="HebrewChar"/>
          <w:rtl/>
        </w:rPr>
        <w:t> </w:t>
      </w:r>
      <w:r w:rsidR="0001664D" w:rsidRPr="0001664D">
        <w:rPr>
          <w:rStyle w:val="HebrewChar"/>
          <w:rFonts w:cs="FrankRuehl"/>
          <w:bCs/>
          <w:rtl/>
        </w:rPr>
        <w:t xml:space="preserve"> </w:t>
      </w:r>
      <w:r w:rsidRPr="0001664D">
        <w:rPr>
          <w:rStyle w:val="HebrewChar"/>
          <w:rFonts w:cs="FrankRuehl"/>
          <w:bCs/>
          <w:rtl/>
        </w:rPr>
        <w:t>אשרי משכיל אל דל</w:t>
      </w:r>
      <w:r w:rsidR="0001664D" w:rsidRPr="0001664D">
        <w:rPr>
          <w:rStyle w:val="HebrewChar"/>
          <w:rFonts w:cs="FrankRuehl"/>
          <w:bCs/>
          <w:rtl/>
        </w:rPr>
        <w:t>...</w:t>
      </w:r>
      <w:r w:rsidRPr="0001664D">
        <w:rPr>
          <w:rStyle w:val="HebrewChar"/>
          <w:rFonts w:cs="FrankRuehl"/>
          <w:bCs/>
          <w:rtl/>
        </w:rPr>
        <w:t xml:space="preserve"> רב הונא אמר זה שמבקר את החולה, דאמר רב הונא כל מי שמבקר את החולה פוחתים לו אחד מששים בחליו, </w:t>
      </w:r>
      <w:r>
        <w:rPr>
          <w:rStyle w:val="HebrewChar"/>
          <w:rtl/>
        </w:rPr>
        <w:t> </w:t>
      </w:r>
      <w:r w:rsidR="0001664D" w:rsidRPr="0001664D">
        <w:rPr>
          <w:rStyle w:val="HebrewChar"/>
          <w:rFonts w:cs="FrankRuehl"/>
          <w:rtl/>
        </w:rPr>
        <w:t xml:space="preserve"> </w:t>
      </w:r>
      <w:r w:rsidRPr="0001664D">
        <w:rPr>
          <w:rStyle w:val="HebrewChar"/>
          <w:rFonts w:cs="FrankRuehl"/>
          <w:rtl/>
        </w:rPr>
        <w:t>איתיביה אם כן יעלו ששים וירד עמהם לשוק, אמר להם ששים ובלבד שיהו אוהבין אותו כנפשו, ואף על פי כן מרויחין לו. (ויקרא פרשה לד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מדרש תנחומא:</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והקב"ה אינו כן, כשמל אברהם והיה מצטער מן המילה אמר למלאכים לילך לבקרו, עד שהמלאכים הולכין קדמן הקב"ה, שנאמר וירא אליו ה' ואחר כך וישא עיניו וירא</w:t>
      </w:r>
      <w:r w:rsidRPr="0001664D">
        <w:rPr>
          <w:rStyle w:val="HebrewChar"/>
          <w:rFonts w:cs="FrankRuehl"/>
          <w:rtl/>
        </w:rPr>
        <w:t>...</w:t>
      </w:r>
      <w:r w:rsidR="0000412F" w:rsidRPr="0001664D">
        <w:rPr>
          <w:rStyle w:val="HebrewChar"/>
          <w:rFonts w:cs="FrankRuehl"/>
          <w:rtl/>
        </w:rPr>
        <w:t xml:space="preserve"> (וירא ב)</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פרקי דר' אליעזר:</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 xml:space="preserve">אמר הקב"ה למלאכי השרת בואו ונבקר את החולה, שמדת גמילות חסדים גדולה לפני, מיד </w:t>
      </w:r>
      <w:r w:rsidR="0000412F" w:rsidRPr="0001664D">
        <w:rPr>
          <w:rStyle w:val="HebrewChar"/>
          <w:rFonts w:cs="FrankRuehl"/>
          <w:rtl/>
        </w:rPr>
        <w:lastRenderedPageBreak/>
        <w:t>ירדו המלאכים ובקרו את אברהם</w:t>
      </w:r>
      <w:r w:rsidRPr="0001664D">
        <w:rPr>
          <w:rStyle w:val="HebrewChar"/>
          <w:rFonts w:cs="FrankRuehl"/>
          <w:rtl/>
        </w:rPr>
        <w:t>...</w:t>
      </w:r>
      <w:r w:rsidR="0000412F" w:rsidRPr="0001664D">
        <w:rPr>
          <w:rStyle w:val="HebrewChar"/>
          <w:rFonts w:cs="FrankRuehl"/>
          <w:rtl/>
        </w:rPr>
        <w:t xml:space="preserve"> (פרק כט)</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אבות דרבי נתן:</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רבי נתן בן יוסף אומר</w:t>
      </w:r>
      <w:r w:rsidR="0001664D" w:rsidRPr="0001664D">
        <w:rPr>
          <w:rStyle w:val="HebrewChar"/>
          <w:rFonts w:cs="FrankRuehl"/>
          <w:rtl/>
        </w:rPr>
        <w:t>...</w:t>
      </w:r>
      <w:r w:rsidRPr="0001664D">
        <w:rPr>
          <w:rStyle w:val="HebrewChar"/>
          <w:rFonts w:cs="FrankRuehl"/>
          <w:rtl/>
        </w:rPr>
        <w:t xml:space="preserve"> תנחומי אבלים וביקור חולים וגמילות חסדים מביאין טובה לעולם</w:t>
      </w:r>
      <w:r w:rsidR="0001664D" w:rsidRPr="0001664D">
        <w:rPr>
          <w:rStyle w:val="HebrewChar"/>
          <w:rFonts w:cs="FrankRuehl"/>
          <w:rtl/>
        </w:rPr>
        <w:t>...</w:t>
      </w:r>
      <w:r w:rsidRPr="0001664D">
        <w:rPr>
          <w:rStyle w:val="HebrewChar"/>
          <w:rFonts w:cs="FrankRuehl"/>
          <w:rtl/>
        </w:rPr>
        <w:t xml:space="preserve"> (פרק ל 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מעשה ברבי שמעון בר יוחאי שהיה מבקר את החולים, ומצא בן אדם אחד תפוח ומוטל בחולי מעים ואומר גידופין לפני הקב"ה, אמר לו ריקה, היה לך שתבקש רחמים על עצמך ואתה אומר גידופין, אמר לו הקב"ה יסלקנו ממני ויניחנו עליך. אמר יפה עשה לי הקב"ה שהנחתי דברי תורה והייתי מתעסק בדברים בטלים. (פרק מא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רמב"ן:</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במסכת שמחות תנו רבנן משאדם עולה למטה נכנסין אצלו ואומרין לו לא דברים מחיים ולא דברים ממיתים, שמא הלוית או שמא הלוך אדם, שמא הפקדת אצל בני אדם או הפקידו אצלך, </w:t>
      </w:r>
      <w:r>
        <w:rPr>
          <w:rStyle w:val="HebrewChar"/>
          <w:rtl/>
        </w:rPr>
        <w:t> </w:t>
      </w:r>
      <w:r w:rsidR="0001664D" w:rsidRPr="0001664D">
        <w:rPr>
          <w:rStyle w:val="HebrewChar"/>
          <w:rFonts w:cs="FrankRuehl"/>
          <w:bCs/>
          <w:rtl/>
        </w:rPr>
        <w:t xml:space="preserve"> </w:t>
      </w:r>
      <w:r w:rsidRPr="0001664D">
        <w:rPr>
          <w:rStyle w:val="HebrewChar"/>
          <w:rFonts w:cs="FrankRuehl"/>
          <w:bCs/>
          <w:rtl/>
        </w:rPr>
        <w:t>ואין נכנסין אצלו לא בראשון ולא בשני אלא בשלישי, ואם היה מטורף אפילו בראשון, והקרובים נכנסים אצלו בכל שעה, שבקור חולים אין לו שיעור.</w:t>
      </w:r>
      <w:r>
        <w:rPr>
          <w:rStyle w:val="HebrewChar"/>
          <w:rtl/>
        </w:rPr>
        <w:t> </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בפאה ירושלמי, דרך ארץ הקרובים נכנסין אצלו מיד</w:t>
      </w:r>
      <w:r w:rsidR="0001664D" w:rsidRPr="0001664D">
        <w:rPr>
          <w:rStyle w:val="HebrewChar"/>
          <w:rFonts w:cs="FrankRuehl"/>
          <w:rtl/>
        </w:rPr>
        <w:t>...</w:t>
      </w:r>
      <w:r w:rsidRPr="0001664D">
        <w:rPr>
          <w:rStyle w:val="HebrewChar"/>
          <w:rFonts w:cs="FrankRuehl"/>
          <w:rtl/>
        </w:rPr>
        <w:t xml:space="preserve"> החברים כקרובין ונכנסין אצלו מיד</w:t>
      </w:r>
      <w:r w:rsidR="0001664D" w:rsidRPr="0001664D">
        <w:rPr>
          <w:rStyle w:val="HebrewChar"/>
          <w:rFonts w:cs="FrankRuehl"/>
          <w:rtl/>
        </w:rPr>
        <w:t>...</w:t>
      </w:r>
      <w:r w:rsidRPr="0001664D">
        <w:rPr>
          <w:rStyle w:val="HebrewChar"/>
          <w:rFonts w:cs="FrankRuehl"/>
          <w:rtl/>
        </w:rPr>
        <w:t xml:space="preserve"> (תורת האדם שער המיחוש, וראה שם עוד)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משנה תורה: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מצות עשה של דבריהם לבקר חולים</w:t>
      </w:r>
      <w:r w:rsidR="0001664D" w:rsidRPr="0001664D">
        <w:rPr>
          <w:rStyle w:val="HebrewChar"/>
          <w:rFonts w:cs="FrankRuehl"/>
          <w:rtl/>
        </w:rPr>
        <w:t>...</w:t>
      </w:r>
      <w:r w:rsidRPr="0001664D">
        <w:rPr>
          <w:rStyle w:val="HebrewChar"/>
          <w:rFonts w:cs="FrankRuehl"/>
          <w:rtl/>
        </w:rPr>
        <w:t xml:space="preserve"> ואלו הן גמילות חסדים שבגופו שאין להם שיעור, </w:t>
      </w:r>
      <w:r>
        <w:rPr>
          <w:rStyle w:val="HebrewChar"/>
          <w:rtl/>
        </w:rPr>
        <w:t> </w:t>
      </w:r>
      <w:r w:rsidR="0001664D" w:rsidRPr="0001664D">
        <w:rPr>
          <w:rStyle w:val="HebrewChar"/>
          <w:rFonts w:cs="FrankRuehl"/>
          <w:bCs/>
          <w:rtl/>
        </w:rPr>
        <w:t xml:space="preserve"> </w:t>
      </w:r>
      <w:r w:rsidRPr="0001664D">
        <w:rPr>
          <w:rStyle w:val="HebrewChar"/>
          <w:rFonts w:cs="FrankRuehl"/>
          <w:bCs/>
          <w:rtl/>
        </w:rPr>
        <w:t xml:space="preserve">אף על פי שכל מצות אלו מדבריהם, הרי הן בכלל "ואהבת לרעך כמוך". </w:t>
      </w:r>
      <w:r>
        <w:rPr>
          <w:rStyle w:val="HebrewChar"/>
          <w:rtl/>
        </w:rPr>
        <w:t> </w:t>
      </w:r>
      <w:r w:rsidR="0001664D" w:rsidRPr="0001664D">
        <w:rPr>
          <w:rStyle w:val="HebrewChar"/>
          <w:rFonts w:cs="FrankRuehl"/>
          <w:rtl/>
        </w:rPr>
        <w:t xml:space="preserve"> </w:t>
      </w:r>
      <w:r w:rsidRPr="0001664D">
        <w:rPr>
          <w:rStyle w:val="HebrewChar"/>
          <w:rFonts w:cs="FrankRuehl"/>
          <w:rtl/>
        </w:rPr>
        <w:t>(אבל פרק יד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ביקור חולים מצוה על הכל, אפילו גדול מבקר את הקטן, ומבקרין הרבה פעמים ביום, וכל המוסיף משובח, ובלבד שלא יטריח, וכל המבקר את החולה כאילו נטל חלק מחליו והקל מעליו, וכל שאינו מבקר כאילו שופך דמים.</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אין מבקרין את החולה אלא מיום שלישי והלאה, ואם קפץ החולי עליו והכביד מבקרין אותו מיד, ואין מבקרין את החולה לא בשלש שעות ראשונות ביום ולא בשלש אחרונות, מפני שהן מתעסקין בצרכי החולה, ואין מבקרין לא </w:t>
      </w:r>
      <w:r w:rsidRPr="0001664D">
        <w:rPr>
          <w:rStyle w:val="HebrewChar"/>
          <w:rFonts w:cs="FrankRuehl"/>
          <w:rtl/>
        </w:rPr>
        <w:lastRenderedPageBreak/>
        <w:t>חולי מעיים ולא חולי עין ולא מיחושי הראש מפני שהביקור קשה להן.</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הנכנס לבקר את החולה לא ישב לא על גבי מטה ולא על גבי כסא</w:t>
      </w:r>
      <w:r w:rsidR="0001664D" w:rsidRPr="0001664D">
        <w:rPr>
          <w:rStyle w:val="HebrewChar"/>
          <w:rFonts w:cs="FrankRuehl"/>
          <w:rtl/>
        </w:rPr>
        <w:t>...</w:t>
      </w:r>
      <w:r w:rsidRPr="0001664D">
        <w:rPr>
          <w:rStyle w:val="HebrewChar"/>
          <w:rFonts w:cs="FrankRuehl"/>
          <w:rtl/>
        </w:rPr>
        <w:t xml:space="preserve"> ולא למעלה מראשותיו אלא מתעטף ויושב למטה ממראשותיו ומבקש עליו רחמים ויוצא, ויראה לי שלנחמת אבלים קודם לבקור חולים, שנחום אבלים גמילות חסד עם החיים ועם המתים. (שם ד והלאה)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בעל הטורים: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וירא אליו ה' באלוני - בגימטריא לבקר בחולה. (בראשית יח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ספר חרדים:</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מצות ביקור חולים מנאוה ממנין תרי"ג כדנכתוב לקמן, וענף אחד מהמצוה דכשיראה חברו בצער יצטער בלבו ויתפלל ויבקש עליו רחמים, והמבקר את החולה ולא בקש עליו רחמים לא קיים מצות בקור חולים, סובר בית יוסף בשם רמב"ן</w:t>
      </w:r>
      <w:r w:rsidR="0001664D" w:rsidRPr="0001664D">
        <w:rPr>
          <w:rStyle w:val="HebrewChar"/>
          <w:rFonts w:cs="FrankRuehl"/>
          <w:rtl/>
        </w:rPr>
        <w:t>...</w:t>
      </w:r>
      <w:r w:rsidRPr="0001664D">
        <w:rPr>
          <w:rStyle w:val="HebrewChar"/>
          <w:rFonts w:cs="FrankRuehl"/>
          <w:rtl/>
        </w:rPr>
        <w:t xml:space="preserve"> (מצות עשה מהתורה התלויות בלב פרק א לט)</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מצות עשה לבקר חולים, דכתיב והודעת להם את הדרך ילכו בה, ודרשו ילכו זה ביקור חולים, ואחד מענפי המצוה לדבר עם החולה</w:t>
      </w:r>
      <w:r w:rsidR="0001664D" w:rsidRPr="0001664D">
        <w:rPr>
          <w:rStyle w:val="HebrewChar"/>
          <w:rFonts w:cs="FrankRuehl"/>
          <w:rtl/>
        </w:rPr>
        <w:t>...</w:t>
      </w:r>
      <w:r w:rsidRPr="0001664D">
        <w:rPr>
          <w:rStyle w:val="HebrewChar"/>
          <w:rFonts w:cs="FrankRuehl"/>
          <w:rtl/>
        </w:rPr>
        <w:t xml:space="preserve"> שהדבור יפה לחולים. (מצות עשה מן התורה התלויות בפה פרק ד מז)</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מהר"ל:</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בפרק ב' דבבא מציעא ופרק הגוזל תני רב יוסף</w:t>
      </w:r>
      <w:r w:rsidR="0001664D" w:rsidRPr="0001664D">
        <w:rPr>
          <w:rStyle w:val="HebrewChar"/>
          <w:rFonts w:cs="FrankRuehl"/>
          <w:rtl/>
        </w:rPr>
        <w:t>...</w:t>
      </w:r>
      <w:r w:rsidRPr="0001664D">
        <w:rPr>
          <w:rStyle w:val="HebrewChar"/>
          <w:rFonts w:cs="FrankRuehl"/>
          <w:rtl/>
        </w:rPr>
        <w:t xml:space="preserve"> אשר ילכו זה בקור חולים</w:t>
      </w:r>
      <w:r w:rsidR="0001664D" w:rsidRPr="0001664D">
        <w:rPr>
          <w:rStyle w:val="HebrewChar"/>
          <w:rFonts w:cs="FrankRuehl"/>
          <w:rtl/>
        </w:rPr>
        <w:t>...</w:t>
      </w:r>
      <w:r w:rsidRPr="0001664D">
        <w:rPr>
          <w:rStyle w:val="HebrewChar"/>
          <w:rFonts w:cs="FrankRuehl"/>
          <w:rtl/>
        </w:rPr>
        <w:t xml:space="preserve"> לא נצרכה אלא לבן גילו וכו'</w:t>
      </w:r>
      <w:r w:rsidR="0001664D" w:rsidRPr="0001664D">
        <w:rPr>
          <w:rStyle w:val="HebrewChar"/>
          <w:rFonts w:cs="FrankRuehl"/>
          <w:rtl/>
        </w:rPr>
        <w:t>...</w:t>
      </w:r>
      <w:r w:rsidRPr="0001664D">
        <w:rPr>
          <w:rStyle w:val="HebrewChar"/>
          <w:rFonts w:cs="FrankRuehl"/>
          <w:rtl/>
        </w:rPr>
        <w:t xml:space="preserve"> והנה נחלק גמילות חסד לג' חלקים, האחד שהוא מטיב לאחר דרך חסד, הב', כאשר הוא מסוכן והגיע לשערי מות ועושה לו טוב, שהוא צריך לזה, והג', כאשר הוא מת ועושה לו גמילות חסד בקבורה, שזהו דבר הכרחי, כי החולי גם כן אינו הכרחי לגמרי כמו הקבורה</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ואמר לא נצרכה אלא לבן גילו, דע כי עיקר בקור חולים כי אשר הוא חולה ואתרע מזליה, ואם הולך בן גילו ומתחבר אליו הרי משתתף עמו בחולי, ונוטל דבר ממנו מפני השיתוף והחיבור הזה, ודבר אחד מששים כי אינו מקבל עיקר החולי</w:t>
      </w:r>
      <w:r w:rsidR="0001664D" w:rsidRPr="0001664D">
        <w:rPr>
          <w:rStyle w:val="HebrewChar"/>
          <w:rFonts w:cs="FrankRuehl"/>
          <w:rtl/>
        </w:rPr>
        <w:t>...</w:t>
      </w:r>
      <w:r w:rsidRPr="0001664D">
        <w:rPr>
          <w:rStyle w:val="HebrewChar"/>
          <w:rFonts w:cs="FrankRuehl"/>
          <w:rtl/>
        </w:rPr>
        <w:t xml:space="preserve"> (נתיב גמילות חסדים פרק ג)</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lastRenderedPageBreak/>
        <w:t>...</w:t>
      </w:r>
      <w:r w:rsidR="0000412F" w:rsidRPr="0001664D">
        <w:rPr>
          <w:rStyle w:val="HebrewChar"/>
          <w:rFonts w:cs="FrankRuehl"/>
          <w:rtl/>
        </w:rPr>
        <w:t>אף כי למעלה פירשנו כי הפרש יש שהצדקה מצד המקבל, ואילו גמילות חסד מצד עצמו של עושה חסד, הרי בקור חולים גם כן מצד המקבל שהוא צריך אל הבקור, מכל מקום אין זה דומה, כי העני שואל ומבקש צדקה, ואף על גב שאינו מבקש מחמת בושה הוא כאילו מבקש, אבל בקור חולים אינו כך, אף שצריך אליו המקבל, מכל מקום אינו מבקש, ולכך נחשב זה מגמילות חסדים</w:t>
      </w:r>
      <w:r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ביאור זה ומעלת המבקר את החולה אשר ראוי אליו שיהיה ניצול מדינו של גיהנם, כמו שהוא מבקר את החולה ורוצה להוציא אותו במה שאפשר לו מן המיתה וליתן אליו הויה, לכך ניצול מדינה של גיהנם, שהיא מיתת הנפש, ולא אמר שניצול מן המיתה, שאין אדם ניצול מן המיתה. ועוד כי בחולה שולט אש הוא הגיהנום, וההולך לבקרו הוא להצילו מזה, בשביל כך הוא ניצול מדינו של גיהנם.</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ואמר שמתברך בד' ברכות, ואלו ד' דברים נמצאים בחולה, כי אין יצר הרע שולט בחולה, ואשר מבקר אותו הרי מקיל את החולה מן היסורים, כי בקור חולים הוא נחת רוח לחולה, והבקור גם כן כבוד לחולה, ולכך הכל יהיו מכבדין אותו, ומפני שנהג בו מנהג ריעים שהולכים לבקר זה את זה, לכך יזדמנו לו רעים טובים, אך כל אלו דברים מופלגים עוד בחכמה. (שם פרק 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נוטל אחד מששים מחליו, דע כי כאשר הוא מבקר את החולה אז הוא מתחבר אל החולה, ובפרט כאשר הוא בן גילו אז יותר יש לו חבור אליו, ועל ידי כך החולי מתפשט ממנו, ולא שידבק על המבקר החולי, רק מתפשט מן החולי, כי אין לחולי כל כך תוקף שיפעל כאחד הדבר שהוא מתפשט מן החולי.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ודע לך עוד בענין מצות ביקור חולים, כי החולי הוא נבדל מן כלל הבריות כאשר הוא חולה, כי כלל הנבראים הם כאשר ראוים להיות </w:t>
      </w:r>
      <w:r>
        <w:rPr>
          <w:rStyle w:val="HebrewChar"/>
          <w:rtl/>
        </w:rPr>
        <w:t> </w:t>
      </w:r>
      <w:r w:rsidRPr="0001664D">
        <w:rPr>
          <w:rStyle w:val="HebrewChar"/>
          <w:rFonts w:cs="FrankRuehl"/>
          <w:bCs/>
          <w:rtl/>
        </w:rPr>
        <w:t xml:space="preserve">אבל החולה אשר יצא מבריאות הוא נבדל מן הכלל, ובזה שמבקרים החולה והם מתחברים ומצטרפים אליו הנבראים, ובזה נוטל את חליו ממנו אחד מששים, </w:t>
      </w:r>
      <w:r>
        <w:rPr>
          <w:rStyle w:val="HebrewChar"/>
          <w:rtl/>
        </w:rPr>
        <w:t> </w:t>
      </w:r>
      <w:r w:rsidR="0001664D" w:rsidRPr="0001664D">
        <w:rPr>
          <w:rStyle w:val="HebrewChar"/>
          <w:rFonts w:cs="FrankRuehl"/>
          <w:rtl/>
        </w:rPr>
        <w:t xml:space="preserve"> </w:t>
      </w:r>
      <w:r w:rsidRPr="0001664D">
        <w:rPr>
          <w:rStyle w:val="HebrewChar"/>
          <w:rFonts w:cs="FrankRuehl"/>
          <w:rtl/>
        </w:rPr>
        <w:t xml:space="preserve">ולפיכך דוקא כאשר הוא בן גילו כי יש לו חבור עמו, ואינו דומה הפרט שהוא יחיד אל הכלל, שהכלל הוא בשלימות ולפיכך כאשר </w:t>
      </w:r>
      <w:r w:rsidRPr="0001664D">
        <w:rPr>
          <w:rStyle w:val="HebrewChar"/>
          <w:rFonts w:cs="FrankRuehl"/>
          <w:rtl/>
        </w:rPr>
        <w:lastRenderedPageBreak/>
        <w:t>מבקרין את החולה שהוא בתוך הכלל, הוא נותן קיום אל החולה, ולכך הוא פותח מקור הברכה העליונה להביא חזוק וכח אל החולה, לכך הוא מתברך בעצמו, ולכך נצל מן הפכו.</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רמז לבקור חולים, מצות בקור חולים גדולה היא מאד, מפני שהחולה מגיע עד שערי מות, ואפשר להציל אותו, וכיון שאפשר להציל והוא אינו עושה, כאילו שופך דם, ולכך דרש רבי עקיבא כל שאינו מבקר חולים כאילו הוא שופך דם. ויש להבין דבר זה מאד. ואפילו אם יש לו כמה בני אדם שהם מתעסקים עם החולה, ואין צריך אליו, סוף סוף אפשר שעל ידו היה החיות של החולה והוא אינו עושה, לכך כאלו שופך דמים, כי בדבר מעט אפשר לעשות תועלת לחולי אשר נוטה למות על ידי נחת רוח שעושה בביקור חולה והוא ניצל על ידי זה, או שמבקש רחמים עליו ובזה מציל אותו</w:t>
      </w:r>
      <w:r w:rsidR="0001664D" w:rsidRPr="0001664D">
        <w:rPr>
          <w:rStyle w:val="HebrewChar"/>
          <w:rFonts w:cs="FrankRuehl"/>
          <w:rtl/>
        </w:rPr>
        <w:t>...</w:t>
      </w:r>
      <w:r w:rsidRPr="0001664D">
        <w:rPr>
          <w:rStyle w:val="HebrewChar"/>
          <w:rFonts w:cs="FrankRuehl"/>
          <w:rtl/>
        </w:rPr>
        <w:t xml:space="preserve"> ומה שאמר מי שמבקר החולה מבקש עליו רחמים, פירוש הביקור הזה עצמו הוא שחפץ שיחיה, ובזה מבקש, ואם יאמר שיבקש עליו ואל ילך אליו, דבר זה אינו, כי בקשות הרחמים על ידי מעשה של ביקור חולים יותר, מכל שכן אם יבקש רחמים, פירוש, מכל שכן אם הביקור היה בו בקשת הרחמים ותפילתו נחשבת יותר</w:t>
      </w:r>
      <w:r w:rsidR="0001664D" w:rsidRPr="0001664D">
        <w:rPr>
          <w:rStyle w:val="HebrewChar"/>
          <w:rFonts w:cs="FrankRuehl"/>
          <w:rtl/>
        </w:rPr>
        <w:t>...</w:t>
      </w:r>
      <w:r w:rsidRPr="0001664D">
        <w:rPr>
          <w:rStyle w:val="HebrewChar"/>
          <w:rFonts w:cs="FrankRuehl"/>
          <w:rtl/>
        </w:rPr>
        <w:t xml:space="preserve"> (חידושי אגדות נדרים לט)</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של"ה: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בקור חולים דאורייתא, כבמסכת נדרים מ' אמר רבי שמעון בן לקיש מנין לביקור חולים מן התורה, דכתיב אם כמות כל האדם וגו'</w:t>
      </w:r>
      <w:r w:rsidR="0001664D" w:rsidRPr="0001664D">
        <w:rPr>
          <w:rStyle w:val="HebrewChar"/>
          <w:rFonts w:cs="FrankRuehl"/>
          <w:rtl/>
        </w:rPr>
        <w:t>...</w:t>
      </w:r>
      <w:r w:rsidRPr="0001664D">
        <w:rPr>
          <w:rStyle w:val="HebrewChar"/>
          <w:rFonts w:cs="FrankRuehl"/>
          <w:rtl/>
        </w:rPr>
        <w:t xml:space="preserve"> ובבבא מציעא ל' תאנא רב יוסף</w:t>
      </w:r>
      <w:r w:rsidR="0001664D" w:rsidRPr="0001664D">
        <w:rPr>
          <w:rStyle w:val="HebrewChar"/>
          <w:rFonts w:cs="FrankRuehl"/>
          <w:rtl/>
        </w:rPr>
        <w:t>...</w:t>
      </w:r>
      <w:r w:rsidRPr="0001664D">
        <w:rPr>
          <w:rStyle w:val="HebrewChar"/>
          <w:rFonts w:cs="FrankRuehl"/>
          <w:rtl/>
        </w:rPr>
        <w:t xml:space="preserve"> ילכו זה בקור חולים.</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ובקור חולים הוא בגוף ונפש וממון. בגוף כיצד, ירוץ ויתעסק בכל צרכיו ולהמציא לו כל רפואותיו, וכן יטרח בגופו ביותר צרכיו, אמרו רז"ל מעשה בתלמיד שחלה</w:t>
      </w:r>
      <w:r w:rsidR="0001664D" w:rsidRPr="0001664D">
        <w:rPr>
          <w:rStyle w:val="HebrewChar"/>
          <w:rFonts w:cs="FrankRuehl"/>
          <w:rtl/>
        </w:rPr>
        <w:t>...</w:t>
      </w:r>
      <w:r w:rsidRPr="0001664D">
        <w:rPr>
          <w:rStyle w:val="HebrewChar"/>
          <w:rFonts w:cs="FrankRuehl"/>
          <w:rtl/>
        </w:rPr>
        <w:t xml:space="preserve"> ונכנס רבי עקיבא לבקרו, ובשביל שכיבד וריבץ לפניו היה אומר רבי החייתני. בנפש כיצד, ישפוך נפשו בתחינות להתפלל להשי"ת שישלח לו רפואה שלמה, בממון כיצד, לראות אם אין להחולה ממון כל צרכו להשתדל לו, כי צרכי החולה מרובים</w:t>
      </w:r>
      <w:r w:rsidR="0001664D" w:rsidRPr="0001664D">
        <w:rPr>
          <w:rStyle w:val="HebrewChar"/>
          <w:rFonts w:cs="FrankRuehl"/>
          <w:rtl/>
        </w:rPr>
        <w:t>...</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עוד יש ללמוד מלשון הברייתא שאמרה מתעטף, שצריך להתעטף כדרך שמתעטפים כשהולכין לבית הכנסת מפני כבוד השכינה השורה </w:t>
      </w:r>
      <w:r w:rsidRPr="0001664D">
        <w:rPr>
          <w:rStyle w:val="HebrewChar"/>
          <w:rFonts w:cs="FrankRuehl"/>
          <w:rtl/>
        </w:rPr>
        <w:lastRenderedPageBreak/>
        <w:t>מראשותיו, אם גמילות חסד בבקור חולים גדול מאד, כשמבקרו בצרכי גופו ובריאותו, קל וחומר בנו של קל וחומר אם המבקרו בצרכי נשמתו, היינו לראות שהחולה יתודה היטב בשברון לב ובחרטה גמורה ובבקשת מחילה וסליחה, וגם יצווה ענינו שלא יהיה נשאר חייב ולהיפך, ולא כמו שעושים ההמוניים שממתינים בדברים ההם עד דכדוכה של נפש, שאז החולה בלי דעת ואינו מהרהר בתשובה גמורה</w:t>
      </w:r>
      <w:r w:rsidR="0001664D" w:rsidRPr="0001664D">
        <w:rPr>
          <w:rStyle w:val="HebrewChar"/>
          <w:rFonts w:cs="FrankRuehl"/>
          <w:rtl/>
        </w:rPr>
        <w:t>...</w:t>
      </w:r>
      <w:r w:rsidRPr="0001664D">
        <w:rPr>
          <w:rStyle w:val="HebrewChar"/>
          <w:rFonts w:cs="FrankRuehl"/>
          <w:rtl/>
        </w:rPr>
        <w:t xml:space="preserve"> יאמר לו כי טוב להודות לה' ולהתפלל לו, שהוא הרופא האמיתי, בוידוי שאינו כי אם תפלה לפניו יתעלה</w:t>
      </w:r>
      <w:r w:rsidR="0001664D" w:rsidRPr="0001664D">
        <w:rPr>
          <w:rStyle w:val="HebrewChar"/>
          <w:rFonts w:cs="FrankRuehl"/>
          <w:rtl/>
        </w:rPr>
        <w:t>...</w:t>
      </w:r>
      <w:r w:rsidRPr="0001664D">
        <w:rPr>
          <w:rStyle w:val="HebrewChar"/>
          <w:rFonts w:cs="FrankRuehl"/>
          <w:rtl/>
        </w:rPr>
        <w:t xml:space="preserve"> (מסכת פסחים ד"ה ביקור חולים דאורייתא)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ילקוט ראובני: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וירא אליו ה' באלוני ממרא והוא יושב פתח האהל כחום היום, הקב"ה מבקר חולה, שנאמר וירא אליו ה', ולא אמר ליה ולא מידי, ודאי לבקר בא. אמר ליה, רבי הבא לבקר מדבר על לבו דברים ניחומין והקב"ה לא אמר ליה מידי, מה ביקור חולים זה, ועוד אמרו רז"ל נכנס לבקר החולה נוטל חלק מס', והקב"ה בא לבקר ולא אפשר שהיה עמו עמוסה בענין ששים גבורים סביב לה, אם כן יסתלקו החולי והכאב מאברהם, ולמה הוצרך הקב"ה לשלח רפאל לרפאותו. אמר לו בני הקשב, דע כאשר נימול אברהם בא הקב"ה לברכו, שנאמר וירא אליו ה' ולא אמר וירא אל אברהם ה', כי בהיות החולה בצער גדול אין להזכיר שמו וכו', אדרבה הוא בצער, על כן אמר אליו, ומה שאמר נוטל חלק מששים בחולה האמת כן הוא, אלא מכל מקום כשנסתלק המבקר יחזיר חולי למקומו. (בראשית)</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הגר"א: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ויתחזק ישראל - יש לפרש על פי רמז, דאמרו חז"ל בנדרים ל"ט המבקר את החולה נוטל א' מששים מחליו, ודוקא בבן גילו, וידוע שיוסף היה בן גילו של יעקב, כבמדרש, ומלה הנ"ה בגימטריא ס', וזה שאמר הנ"ה בנך יוסף בא לבקר אותך ויטול א' מס' מחוליך, כי בכל בני יעקב לא היה בן גילו רק יוסף, לכן ויתחזק ישראל מעצמו על ידי שנחסר לו אחד מששים </w:t>
      </w:r>
      <w:r w:rsidRPr="0001664D">
        <w:rPr>
          <w:rStyle w:val="HebrewChar"/>
          <w:rFonts w:cs="FrankRuehl"/>
          <w:rtl/>
        </w:rPr>
        <w:lastRenderedPageBreak/>
        <w:t>מחליו וישב על המט"ה, שהיא גימטריא נ"ט. (קול אליהו ויחי)</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הכתב והקבלה: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כי פועל בקר משותף במובנו אם פעל פקד, ושניהם יש להם הוראה אחת, והוא שימת עין ההשגחה על הדבר</w:t>
      </w:r>
      <w:r w:rsidR="0001664D" w:rsidRPr="0001664D">
        <w:rPr>
          <w:rStyle w:val="HebrewChar"/>
          <w:rFonts w:cs="FrankRuehl"/>
          <w:rtl/>
        </w:rPr>
        <w:t>...</w:t>
      </w:r>
      <w:r w:rsidRPr="0001664D">
        <w:rPr>
          <w:rStyle w:val="HebrewChar"/>
          <w:rFonts w:cs="FrankRuehl"/>
          <w:rtl/>
        </w:rPr>
        <w:t xml:space="preserve"> וכן פעל בקר מצאנוהו לטובה, "ודרשתי את צאני ובקרתים", ולשון בקור חולים המורגל מזה</w:t>
      </w:r>
      <w:r w:rsidR="0001664D" w:rsidRPr="0001664D">
        <w:rPr>
          <w:rStyle w:val="HebrewChar"/>
          <w:rFonts w:cs="FrankRuehl"/>
          <w:rtl/>
        </w:rPr>
        <w:t>...</w:t>
      </w:r>
      <w:r w:rsidRPr="0001664D">
        <w:rPr>
          <w:rStyle w:val="HebrewChar"/>
          <w:rFonts w:cs="FrankRuehl"/>
          <w:rtl/>
        </w:rPr>
        <w:t xml:space="preserve"> (ויקרא יט כ)</w:t>
      </w:r>
    </w:p>
    <w:p w:rsidR="0001664D" w:rsidRDefault="0000412F" w:rsidP="0001664D">
      <w:pPr>
        <w:pStyle w:val="NormalPar"/>
        <w:widowControl w:val="0"/>
        <w:spacing w:before="200" w:line="254" w:lineRule="exact"/>
        <w:jc w:val="both"/>
        <w:rPr>
          <w:rStyle w:val="HebrewChar"/>
          <w:rtl/>
        </w:rPr>
      </w:pPr>
      <w:r w:rsidRPr="0001664D">
        <w:rPr>
          <w:rStyle w:val="Code01"/>
          <w:rtl/>
        </w:rPr>
        <w:t>חום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גם: שמש)</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בבלי:</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הא קא משמע לן דהבלא קשה לכותל</w:t>
      </w:r>
      <w:r w:rsidRPr="0001664D">
        <w:rPr>
          <w:rStyle w:val="HebrewChar"/>
          <w:rFonts w:cs="FrankRuehl"/>
          <w:rtl/>
        </w:rPr>
        <w:t>...</w:t>
      </w:r>
      <w:r w:rsidR="0000412F" w:rsidRPr="0001664D">
        <w:rPr>
          <w:rStyle w:val="HebrewChar"/>
          <w:rFonts w:cs="FrankRuehl"/>
          <w:rtl/>
        </w:rPr>
        <w:t xml:space="preserve"> (בבא בתרא יח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מדרש רבה: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כחום היום, תני רבי ישמעאל הרי שש שעות אמורות, הוא מה אני מקיים וחם השמש ונמס, בד' שעות</w:t>
      </w:r>
      <w:r w:rsidR="0001664D" w:rsidRPr="0001664D">
        <w:rPr>
          <w:rStyle w:val="HebrewChar"/>
          <w:rFonts w:cs="FrankRuehl"/>
          <w:rtl/>
        </w:rPr>
        <w:t>...</w:t>
      </w:r>
      <w:r w:rsidRPr="0001664D">
        <w:rPr>
          <w:rStyle w:val="HebrewChar"/>
          <w:rFonts w:cs="FrankRuehl"/>
          <w:rtl/>
        </w:rPr>
        <w:t xml:space="preserve"> אמר רבי ינאי ניקב נקב מגיהנם והרתיח כל העולם כולו על יושביו לשעה קלה</w:t>
      </w:r>
      <w:r w:rsidR="0001664D" w:rsidRPr="0001664D">
        <w:rPr>
          <w:rStyle w:val="HebrewChar"/>
          <w:rFonts w:cs="FrankRuehl"/>
          <w:rtl/>
        </w:rPr>
        <w:t>...</w:t>
      </w:r>
      <w:r w:rsidRPr="0001664D">
        <w:rPr>
          <w:rStyle w:val="HebrewChar"/>
          <w:rFonts w:cs="FrankRuehl"/>
          <w:rtl/>
        </w:rPr>
        <w:t xml:space="preserve"> הדא אמרת שהחימום יפה למכה. (בראשית פרשה מח ח)</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אנטונינוס אמר לרבינו הקדוש צלי עלי, א"ל תשתזיב מן צנתא, א"ל יתיר חדא כסו וצנתא אזלה, א"ל תשתזיב מן שרבא, א"ל הא כדו צלי עלי, דכתיב ואין נסתר מחמתו. ר' ישמעאל ב"ר נחמן בשם ר' נתן אמר תשעים ותשעה בשרב ואחד בידי שמים. (ויקרא פרשה טז ח)</w:t>
      </w:r>
    </w:p>
    <w:p w:rsidR="0001664D" w:rsidRDefault="0000412F" w:rsidP="0001664D">
      <w:pPr>
        <w:pStyle w:val="NormalPar"/>
        <w:widowControl w:val="0"/>
        <w:spacing w:before="200" w:line="254" w:lineRule="exact"/>
        <w:jc w:val="both"/>
        <w:rPr>
          <w:rStyle w:val="HebrewChar"/>
          <w:rtl/>
        </w:rPr>
      </w:pPr>
      <w:r w:rsidRPr="0001664D">
        <w:rPr>
          <w:rStyle w:val="Code01"/>
          <w:rtl/>
        </w:rPr>
        <w:t>חומץ</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מיין ושכר יזיר חומץ יין וחומץ שכר לא ישתה, וכל משרת ענבים לא ישתה וענבים לחים ויבשים לא יאכל. (במדבר ו ג)</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כחומץ לשינים וכעשן לעינים כן העצל לשולחיו. (משלי י כו)</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ויאמר לה בועז לעת האוכל גושי הלום ואכלת מן הלחם וטבלת פתך בחומץ, ותשב מצד הקוצרים ויצבט לה קלי ותאכל ותשבע ותותר. (רות ב יד)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בבלי: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החושש בשיניו לא יגמע בהן את החומץ אבל </w:t>
      </w:r>
      <w:r w:rsidRPr="0001664D">
        <w:rPr>
          <w:rStyle w:val="HebrewChar"/>
          <w:rFonts w:cs="FrankRuehl"/>
          <w:rtl/>
        </w:rPr>
        <w:lastRenderedPageBreak/>
        <w:t>מטבל הוא כדרכו</w:t>
      </w:r>
      <w:r w:rsidR="0001664D" w:rsidRPr="0001664D">
        <w:rPr>
          <w:rStyle w:val="HebrewChar"/>
          <w:rFonts w:cs="FrankRuehl"/>
          <w:rtl/>
        </w:rPr>
        <w:t>...</w:t>
      </w:r>
      <w:r w:rsidRPr="0001664D">
        <w:rPr>
          <w:rStyle w:val="HebrewChar"/>
          <w:rFonts w:cs="FrankRuehl"/>
          <w:rtl/>
        </w:rPr>
        <w:t xml:space="preserve"> למימרא דחומץ מעלי לשינים, והכתיב כחומץ לשינים וכעשן לעינים, לא קשיא, הא בקיוהא דפירי הא בחלא. ואיבעית אימא הא דאיכא מכה הא דליכא מכה, איכא מכה מסי</w:t>
      </w:r>
      <w:r w:rsidR="0001664D" w:rsidRPr="0001664D">
        <w:rPr>
          <w:rStyle w:val="HebrewChar"/>
          <w:rFonts w:cs="FrankRuehl"/>
          <w:rtl/>
        </w:rPr>
        <w:t>...</w:t>
      </w:r>
      <w:r w:rsidRPr="0001664D">
        <w:rPr>
          <w:rStyle w:val="HebrewChar"/>
          <w:rFonts w:cs="FrankRuehl"/>
          <w:rtl/>
        </w:rPr>
        <w:t xml:space="preserve"> (שבת קיא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תנו רבנן אין מוללין את הקדירה בפסח, והרוצה שימלול נותן את הקמח ואחר כך נותן את החומץ, ויש אומרים אף נותן את החומץ ואחר כך נותן את הקמח, (שאין החומץ מניח להחמיץ שמבשל מיד)</w:t>
      </w:r>
      <w:r w:rsidR="0001664D" w:rsidRPr="0001664D">
        <w:rPr>
          <w:rStyle w:val="HebrewChar"/>
          <w:rFonts w:cs="FrankRuehl"/>
          <w:rtl/>
        </w:rPr>
        <w:t>...</w:t>
      </w:r>
      <w:r w:rsidRPr="0001664D">
        <w:rPr>
          <w:rStyle w:val="HebrewChar"/>
          <w:rFonts w:cs="FrankRuehl"/>
          <w:rtl/>
        </w:rPr>
        <w:t xml:space="preserve"> ונוקמה כרבי יוסי, דתנן רבי יוסי אומר שורן בחומץ וחומץ צומתן, כי אשמעינן ליה לרבי יוסי הני מילי דאיתיה בעיניה, אבל על ידי תערובת לא</w:t>
      </w:r>
      <w:r w:rsidR="0001664D" w:rsidRPr="0001664D">
        <w:rPr>
          <w:rStyle w:val="HebrewChar"/>
          <w:rFonts w:cs="FrankRuehl"/>
          <w:rtl/>
        </w:rPr>
        <w:t>...</w:t>
      </w:r>
      <w:r w:rsidRPr="0001664D">
        <w:rPr>
          <w:rStyle w:val="HebrewChar"/>
          <w:rFonts w:cs="FrankRuehl"/>
          <w:rtl/>
        </w:rPr>
        <w:t xml:space="preserve"> (פסחים מ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וחומץ האדומי, דשדו ביה שערי, אמר רב נחמן בר יצחק בתחילה כשהיו מביאין נסכים מיהודה לא היה יינם מחמיץ עד שנותנין לתוכן שעורין, והיו קורין אותו חומץ סתם, ועכשיו אין יינם של אדומיים מחמיץ עד שנותנין שעורים</w:t>
      </w:r>
      <w:r w:rsidR="0001664D" w:rsidRPr="0001664D">
        <w:rPr>
          <w:rStyle w:val="HebrewChar"/>
          <w:rFonts w:cs="FrankRuehl"/>
          <w:rtl/>
        </w:rPr>
        <w:t>...</w:t>
      </w:r>
      <w:r w:rsidRPr="0001664D">
        <w:rPr>
          <w:rStyle w:val="HebrewChar"/>
          <w:rFonts w:cs="FrankRuehl"/>
          <w:rtl/>
        </w:rPr>
        <w:t xml:space="preserve"> תניא אמר רבי יהודה בראשונה הלוקח חומץ מעם הארץ אינו צריך לעשר מפני שחזקה אינו בא אלא מן התמד, ועכשיו צריך לעשר שחזקתו אינו בא אלא מן היין. (שם מב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ליה מר בר אמימר לרב אשי אבא האי חלא דחליט ביה חדא זימנא (שחלט בו צלי להוציא דמו) תו לא תאני חליט, (שאין בו כח עוד)</w:t>
      </w:r>
      <w:r w:rsidR="0001664D" w:rsidRPr="0001664D">
        <w:rPr>
          <w:rStyle w:val="HebrewChar"/>
          <w:rFonts w:cs="FrankRuehl"/>
          <w:rtl/>
        </w:rPr>
        <w:t>...</w:t>
      </w:r>
      <w:r w:rsidRPr="0001664D">
        <w:rPr>
          <w:rStyle w:val="HebrewChar"/>
          <w:rFonts w:cs="FrankRuehl"/>
          <w:rtl/>
        </w:rPr>
        <w:t xml:space="preserve"> (שם עד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דתניא הבודק את החבית להיות מפריש עליה תרומה והולך ואחר כך נמצאת חומץ, כל ג' יום ודאי, מכאן ואילך ספק</w:t>
      </w:r>
      <w:r w:rsidRPr="0001664D">
        <w:rPr>
          <w:rStyle w:val="HebrewChar"/>
          <w:rFonts w:cs="FrankRuehl"/>
          <w:rtl/>
        </w:rPr>
        <w:t>...</w:t>
      </w:r>
      <w:r w:rsidR="0000412F" w:rsidRPr="0001664D">
        <w:rPr>
          <w:rStyle w:val="HebrewChar"/>
          <w:rFonts w:cs="FrankRuehl"/>
          <w:rtl/>
        </w:rPr>
        <w:t xml:space="preserve"> (בבא בתרא צו א,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אלו דברים של עובדי כוכבים אסורים ואיסורן איסור הנאה, היין והחומץ של עובדי כוכבים שהיה מתחלתו יין</w:t>
      </w:r>
      <w:r w:rsidR="0001664D" w:rsidRPr="0001664D">
        <w:rPr>
          <w:rStyle w:val="HebrewChar"/>
          <w:rFonts w:cs="FrankRuehl"/>
          <w:rtl/>
        </w:rPr>
        <w:t>...</w:t>
      </w:r>
      <w:r w:rsidRPr="0001664D">
        <w:rPr>
          <w:rStyle w:val="HebrewChar"/>
          <w:rFonts w:cs="FrankRuehl"/>
          <w:rtl/>
        </w:rPr>
        <w:t xml:space="preserve"> (אמר רב אשי אתא לאשמועינן חומץ שלנו ביד עובד כוכבים אין צריך חותם בתוך חותם, אי משום אינסוכי לא מנסכי, ואי משום איחלופי כיון דאיכא חותם לא טרח ומזייף. (עבודה זרה כט ב)</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דתניא חומץ אין משיב את הנפש, רבי אומר אומר אני חומץ משיב את הנפש</w:t>
      </w:r>
      <w:r w:rsidR="0001664D" w:rsidRPr="0001664D">
        <w:rPr>
          <w:rStyle w:val="HebrewChar"/>
          <w:rFonts w:cs="FrankRuehl"/>
          <w:rtl/>
        </w:rPr>
        <w:t>...</w:t>
      </w:r>
      <w:r w:rsidRPr="0001664D">
        <w:rPr>
          <w:rStyle w:val="HebrewChar"/>
          <w:rFonts w:cs="FrankRuehl"/>
          <w:rtl/>
        </w:rPr>
        <w:t xml:space="preserve"> (כריתות יח ב)</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ירושלמי:</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 xml:space="preserve">דתני רבי ישמעאל בי רבי יוסי אומר משום </w:t>
      </w:r>
      <w:r w:rsidR="0000412F" w:rsidRPr="0001664D">
        <w:rPr>
          <w:rStyle w:val="HebrewChar"/>
          <w:rFonts w:cs="FrankRuehl"/>
          <w:rtl/>
        </w:rPr>
        <w:lastRenderedPageBreak/>
        <w:t>אביו תורמין מן היין על החומץ אבל לא מן החומץ על היין, עבר ותרם תרומתו תרומה, רבי אומר היין והחומץ שני מינין הן</w:t>
      </w:r>
      <w:r w:rsidRPr="0001664D">
        <w:rPr>
          <w:rStyle w:val="HebrewChar"/>
          <w:rFonts w:cs="FrankRuehl"/>
          <w:rtl/>
        </w:rPr>
        <w:t>...</w:t>
      </w:r>
      <w:r w:rsidR="0000412F" w:rsidRPr="0001664D">
        <w:rPr>
          <w:rStyle w:val="HebrewChar"/>
          <w:rFonts w:cs="FrankRuehl"/>
          <w:rtl/>
        </w:rPr>
        <w:t xml:space="preserve"> (כלאים א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רבי ירמיה בשם רבי אימי מודין חכמים לרבי במגמע חומץ של תרומה אחר טיבלו שהוא משלם קרן וחומש, שהחומץ משיב את הנפש. (תרומות לא ב)</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וחומץ סתוניות ושאר כל מי פירות של תרומה רבי אליעזר מחייב קרן וחומש ורבי יהושע פוטר, רבי אליעזר מטמא משום משקה רבי יהושע אומר לא מנו חכמים שבעה משקין כמוני פטמין, אלא אמרו שבעה משקין טמאין ושאר כל המשקין טהורין. (שם נה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רש"י: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כחומץ על נתר - שעושים ממנו כלים, והחומץ ממסמסו ונשחת. (משלי כה יט)</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בחומץ - מכאן שהחומץ יפה לשרב. (רות ב יד)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אגרת שמואל:</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בחומץ - שמשקיט הצמא ומחזק האצטומכא ועומד נגד העיפושים</w:t>
      </w:r>
      <w:r w:rsidR="0001664D" w:rsidRPr="0001664D">
        <w:rPr>
          <w:rStyle w:val="HebrewChar"/>
          <w:rFonts w:cs="FrankRuehl"/>
          <w:rtl/>
        </w:rPr>
        <w:t>...</w:t>
      </w:r>
      <w:r w:rsidRPr="0001664D">
        <w:rPr>
          <w:rStyle w:val="HebrewChar"/>
          <w:rFonts w:cs="FrankRuehl"/>
          <w:rtl/>
        </w:rPr>
        <w:t xml:space="preserve"> (שם)</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מלבי"ם: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כחומץ - המעורר תיאבון אך מקהה השינים מלאכול</w:t>
      </w:r>
      <w:r w:rsidR="0001664D" w:rsidRPr="0001664D">
        <w:rPr>
          <w:rStyle w:val="HebrewChar"/>
          <w:rFonts w:cs="FrankRuehl"/>
          <w:rtl/>
        </w:rPr>
        <w:t>...</w:t>
      </w:r>
      <w:r w:rsidRPr="0001664D">
        <w:rPr>
          <w:rStyle w:val="HebrewChar"/>
          <w:rFonts w:cs="FrankRuehl"/>
          <w:rtl/>
        </w:rPr>
        <w:t xml:space="preserve"> (משלי י כו)</w:t>
      </w:r>
    </w:p>
    <w:p w:rsidR="0001664D" w:rsidRDefault="0000412F" w:rsidP="0001664D">
      <w:pPr>
        <w:pStyle w:val="NormalPar"/>
        <w:widowControl w:val="0"/>
        <w:spacing w:before="200" w:line="254" w:lineRule="exact"/>
        <w:jc w:val="both"/>
        <w:rPr>
          <w:rStyle w:val="HebrewChar"/>
          <w:rtl/>
        </w:rPr>
      </w:pPr>
      <w:r w:rsidRPr="0001664D">
        <w:rPr>
          <w:rStyle w:val="Code01"/>
          <w:rtl/>
        </w:rPr>
        <w:t>חומר</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גם: מציאות, צורה)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רמב"ן:</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כבר ידוע הוא וכל החכמים הזכירו זה, וכל מעיין ידע כן, שאין בנבראים שבעולם אלא חומר וצורה, והחומר הוא קיים, ואילו יתקבצו כל אנשי העולם לבטלו שיהיה אפס לגמרי, לא יוכלו לעשות כן. והנבראים שהם למעלה מן השמש הם גם כן בעלי חומר וצורה, אלא שהצורה עומדת וקיימת כמו החומר, אינה משתנית מצורה לצורה כלל, אבל הנבראים שתחת השמש החומר קיים בהם קיום חזק שאין אדם יכול למחותו ולבטלו, והצורה משתנית מצורה לצורה כל היום, וזה שאמר הצור תמים פעלו, הקב"ה נקרא צור בעבור שהוא נותן הצורות, ואמר פעלו תמים, אף על פי שהצורה </w:t>
      </w:r>
      <w:r w:rsidRPr="0001664D">
        <w:rPr>
          <w:rStyle w:val="HebrewChar"/>
          <w:rFonts w:cs="FrankRuehl"/>
          <w:rtl/>
        </w:rPr>
        <w:lastRenderedPageBreak/>
        <w:t>משתנית עיקר הפועל שלם לא יבואו בטול לגמרי, כי כל דרכיו משפט, כי שינוי הצורות עצמו בדין</w:t>
      </w:r>
      <w:r w:rsidR="0001664D" w:rsidRPr="0001664D">
        <w:rPr>
          <w:rStyle w:val="HebrewChar"/>
          <w:rFonts w:cs="FrankRuehl"/>
          <w:rtl/>
        </w:rPr>
        <w:t>...</w:t>
      </w:r>
      <w:r w:rsidRPr="0001664D">
        <w:rPr>
          <w:rStyle w:val="HebrewChar"/>
          <w:rFonts w:cs="FrankRuehl"/>
          <w:rtl/>
        </w:rPr>
        <w:t xml:space="preserve"> (דרשה על קהלת ד"ה תשובה כבר ידוע)</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הכוזרי:</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והחכמה אחת, כי אין החכמה בגלגלים גדולה מהחכמה בקטן שבחיים, אך גדולה מעלתם בעבור שהם מחומר זך וקיים לא יכלם כי אם בוראם, והחיים מחומר מקבל רושם מתפעל, רושמים בו ההפכים הבאים עליו תמיד מקור וחום וזולתם, ומכלה אותם הזמן</w:t>
      </w:r>
      <w:r w:rsidRPr="0001664D">
        <w:rPr>
          <w:rStyle w:val="HebrewChar"/>
          <w:rFonts w:cs="FrankRuehl"/>
          <w:rtl/>
        </w:rPr>
        <w:t>...</w:t>
      </w:r>
      <w:r w:rsidR="0000412F" w:rsidRPr="0001664D">
        <w:rPr>
          <w:rStyle w:val="HebrewChar"/>
          <w:rFonts w:cs="FrankRuehl"/>
          <w:rtl/>
        </w:rPr>
        <w:t xml:space="preserve"> וזה בסיבובי הגלגל והזריחה והשקיעה</w:t>
      </w:r>
      <w:r w:rsidRPr="0001664D">
        <w:rPr>
          <w:rStyle w:val="HebrewChar"/>
          <w:rFonts w:cs="FrankRuehl"/>
          <w:rtl/>
        </w:rPr>
        <w:t>...</w:t>
      </w:r>
      <w:r w:rsidR="0000412F" w:rsidRPr="0001664D">
        <w:rPr>
          <w:rStyle w:val="HebrewChar"/>
          <w:rFonts w:cs="FrankRuehl"/>
          <w:rtl/>
        </w:rPr>
        <w:t xml:space="preserve"> ולא זכר הארץ מפני שהיא הגוף והחומר להוויות, כי כולן ארץ, אבל אומרים זה גוף אשיי וזה גוף מימיי. על כן הקדים שם אמות, אש ומים ורוח, והקדים רוח אלקים והוא רוח הקודש ממנו נבראים המלאכים הרוחניים, ובו מתחברות הנפשות הרוחניות. ואחריו האויר המושג, ואחריו המים אשר מעל לרקיע, לא השיגתם הקשת הפילוסופים, על כן לא הודו בהם</w:t>
      </w:r>
      <w:r w:rsidRPr="0001664D">
        <w:rPr>
          <w:rStyle w:val="HebrewChar"/>
          <w:rFonts w:cs="FrankRuehl"/>
          <w:rtl/>
        </w:rPr>
        <w:t>...</w:t>
      </w:r>
      <w:r w:rsidR="0000412F" w:rsidRPr="0001664D">
        <w:rPr>
          <w:rStyle w:val="HebrewChar"/>
          <w:rFonts w:cs="FrankRuehl"/>
          <w:rtl/>
        </w:rPr>
        <w:t xml:space="preserve"> ואחריו מקום האש הטבעי, כמו שאמר אש ממים כאשר אומרים על "ורוח אלקים מרחפת על פני המים" (בראשית א' ב'), </w:t>
      </w:r>
      <w:r w:rsidR="0000412F">
        <w:rPr>
          <w:rStyle w:val="HebrewChar"/>
          <w:rtl/>
        </w:rPr>
        <w:t> </w:t>
      </w:r>
      <w:r w:rsidRPr="0001664D">
        <w:rPr>
          <w:rStyle w:val="HebrewChar"/>
          <w:rFonts w:cs="FrankRuehl"/>
          <w:bCs/>
          <w:rtl/>
        </w:rPr>
        <w:t xml:space="preserve"> </w:t>
      </w:r>
      <w:r w:rsidR="0000412F" w:rsidRPr="0001664D">
        <w:rPr>
          <w:rStyle w:val="HebrewChar"/>
          <w:rFonts w:cs="FrankRuehl"/>
          <w:bCs/>
          <w:rtl/>
        </w:rPr>
        <w:t xml:space="preserve">שרצונו במים האלה החומר הראשון בלי איכות, אבל תוהו ובוהו, עד שהתאיך בחפץ האלקים הסובב אותו, וכנה אותו בשם רוח אלקים (רצונו). ודמות החומר במים דמיון נכון ביותר, כי מה שהוא יותר דק מן המים לא יהיה ממנו עצם טבעי חזק, ומה שהוא יותר עבה מן המים לא ישתוו פעולות הטבע בכל חלקיו, מפני שהם חזקים, </w:t>
      </w:r>
      <w:r w:rsidR="0000412F">
        <w:rPr>
          <w:rStyle w:val="HebrewChar"/>
          <w:rtl/>
        </w:rPr>
        <w:t> </w:t>
      </w:r>
      <w:r w:rsidRPr="0001664D">
        <w:rPr>
          <w:rStyle w:val="HebrewChar"/>
          <w:rFonts w:cs="FrankRuehl"/>
          <w:rtl/>
        </w:rPr>
        <w:t xml:space="preserve"> </w:t>
      </w:r>
      <w:r w:rsidR="0000412F" w:rsidRPr="0001664D">
        <w:rPr>
          <w:rStyle w:val="HebrewChar"/>
          <w:rFonts w:cs="FrankRuehl"/>
          <w:rtl/>
        </w:rPr>
        <w:t>כי אין הגוף הארצי ראוי כי אם למלאכות הכוללות רק שטחי החומר ולא כל חלקיו, והטבע כולל כל חלקי הדבר</w:t>
      </w:r>
      <w:r w:rsidRPr="0001664D">
        <w:rPr>
          <w:rStyle w:val="HebrewChar"/>
          <w:rFonts w:cs="FrankRuehl"/>
          <w:rtl/>
        </w:rPr>
        <w:t>...</w:t>
      </w:r>
      <w:r w:rsidR="0000412F" w:rsidRPr="0001664D">
        <w:rPr>
          <w:rStyle w:val="HebrewChar"/>
          <w:rFonts w:cs="FrankRuehl"/>
          <w:rtl/>
        </w:rPr>
        <w:t xml:space="preserve"> (מאמר ד כה)</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ואומר כי המוחשים לא השגנו בחושינו כי אם כמותם ואיכותם, ויגזור השכל כי הם נשואים בנושא, והנושא ההוא יקשה להעלות צורתו על לב, ואיך נעלה על לב צורת דבר שאין כמות ולא איכות</w:t>
      </w:r>
      <w:r w:rsidRPr="0001664D">
        <w:rPr>
          <w:rStyle w:val="HebrewChar"/>
          <w:rFonts w:cs="FrankRuehl"/>
          <w:szCs w:val="20"/>
          <w:rtl/>
        </w:rPr>
        <w:t>?</w:t>
      </w:r>
      <w:r w:rsidR="0000412F" w:rsidRPr="0001664D">
        <w:rPr>
          <w:rStyle w:val="HebrewChar"/>
          <w:rFonts w:cs="FrankRuehl"/>
          <w:rtl/>
        </w:rPr>
        <w:t xml:space="preserve"> וישפוט הרעיון שמציאותו שקר, והשכל משיב עליו, כי הכמות והאיכות מקרים לא יעמדו בעצמם, ואי אפשר להם מאין נושא, וקראו הפילוסופים הנושא הזה "היולי", ואמרו כי השכל ישיגנו השגה חסרה, מפני חסרונו </w:t>
      </w:r>
      <w:r w:rsidR="0000412F" w:rsidRPr="0001664D">
        <w:rPr>
          <w:rStyle w:val="HebrewChar"/>
          <w:rFonts w:cs="FrankRuehl"/>
          <w:rtl/>
        </w:rPr>
        <w:lastRenderedPageBreak/>
        <w:t>בעצמו - בעבור שאינו נמצא בפועל אינו ראוי לתואר מן התוארים, ואם היותו בכח, הנה התואר "גשמי". אמר אריסטו כאילו הוא בוש להראות ערום, ואינו נראה עד שילבש צורה. וכבר חשבו קצת האנשים כי המים הנזכרים בתחלת מעשה בראשית כינוי להיולי זה, וכי רוח אלקים מרחפת על פני המים - הוא חפץ אלקים ורצונו הנעשים בכל חלקי ההיולי בעת שירצה. וכינה העדר הצורה והחיבור בחושך ותוהו ובוהו.</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ואחר כך חייב חפץ האלקים וחכמתו סיבוב הגלגל העליון אשר יסוב פעם בכל עשרים וארבע שעות ויסבב עמו כל הגלגלים בשיחודשו בההיולי הזה אשר הוא בחלל גלגל הירח שינויים כפי תנועת הגלגל</w:t>
      </w:r>
      <w:r w:rsidR="0001664D" w:rsidRPr="0001664D">
        <w:rPr>
          <w:rStyle w:val="HebrewChar"/>
          <w:rFonts w:cs="FrankRuehl"/>
          <w:rtl/>
        </w:rPr>
        <w:t>...</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אמר החבר, אבל ההכרח יביאם להודות בחכמה בהפרד עצם מעצם, כי לא יפרד עצם האש מעצם האויר</w:t>
      </w:r>
      <w:r w:rsidR="0001664D" w:rsidRPr="0001664D">
        <w:rPr>
          <w:rStyle w:val="HebrewChar"/>
          <w:rFonts w:cs="FrankRuehl"/>
          <w:rtl/>
        </w:rPr>
        <w:t>...</w:t>
      </w:r>
      <w:r w:rsidRPr="0001664D">
        <w:rPr>
          <w:rStyle w:val="HebrewChar"/>
          <w:rFonts w:cs="FrankRuehl"/>
          <w:rtl/>
        </w:rPr>
        <w:t xml:space="preserve"> במעט ורב ובחזק וחלש, אך בצורה מיוחדת לכל אחד, הושם זה אש וזה אויר</w:t>
      </w:r>
      <w:r w:rsidR="0001664D" w:rsidRPr="0001664D">
        <w:rPr>
          <w:rStyle w:val="HebrewChar"/>
          <w:rFonts w:cs="FrankRuehl"/>
          <w:rtl/>
        </w:rPr>
        <w:t>...</w:t>
      </w:r>
      <w:r w:rsidRPr="0001664D">
        <w:rPr>
          <w:rStyle w:val="HebrewChar"/>
          <w:rFonts w:cs="FrankRuehl"/>
          <w:rtl/>
        </w:rPr>
        <w:t xml:space="preserve"> והביא זה הפילוסופים לומר, כי שם שכל אלוקי פועל אלוקי נותן הצורות האלה, כאשר הוא נותן צורות הצמחים והחיים, והם כולם מארבעת היסודות, ואין הדלית ניכרת מן הדקל במקרים, אבל בצורות</w:t>
      </w:r>
      <w:r w:rsidR="0001664D" w:rsidRPr="0001664D">
        <w:rPr>
          <w:rStyle w:val="HebrewChar"/>
          <w:rFonts w:cs="FrankRuehl"/>
          <w:rtl/>
        </w:rPr>
        <w:t>...</w:t>
      </w:r>
      <w:r w:rsidRPr="0001664D">
        <w:rPr>
          <w:rStyle w:val="HebrewChar"/>
          <w:rFonts w:cs="FrankRuehl"/>
          <w:rtl/>
        </w:rPr>
        <w:t xml:space="preserve"> והפילוסופים הודו על כרחם כי אלו הצורות נותן אותן ענין אלוקי, וקוראים אותו משכיל נותן הצורות. (מאמר ה ב והלאה)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משנה תורה: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כל הגלגלים אינם לא קלים ולא כבדים, ואין להם עין אדום ולא עין שחור ולא שער עינות (צבעים), וזה שאנו רואים אותם כעין התכלת למראית העין בלבד הוא לפי גובה האויר, וכן אין להם לא טעם ולא ריח, לפי שאין אלו המאורעין אלא בגופות שלמטה מהן. (יסודי התורה פרק ג ג)</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ברא הא-ל למטה מגלגל הירח גולם אחד שאינו כגולם הגלגלים, וברא ארבע צורות לגולם זה, ואינן כצורת הגלגלים, ונקבע כל צורה וצורה במקצת גולם זה, צורה ראשונה צורת האש נתחברה במקצת גולם זה, ונהיה משניהם גוף האש</w:t>
      </w:r>
      <w:r w:rsidR="0001664D" w:rsidRPr="0001664D">
        <w:rPr>
          <w:rStyle w:val="HebrewChar"/>
          <w:rFonts w:cs="FrankRuehl"/>
          <w:rtl/>
        </w:rPr>
        <w:t>...</w:t>
      </w:r>
      <w:r w:rsidRPr="0001664D">
        <w:rPr>
          <w:rStyle w:val="HebrewChar"/>
          <w:rFonts w:cs="FrankRuehl"/>
          <w:rtl/>
        </w:rPr>
        <w:t xml:space="preserve"> (שם שם י, וראה עוד ערך יסודות)</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ושינוי זה (מיסוד ליסוד) יהיה בסביבת הגלגל </w:t>
      </w:r>
      <w:r w:rsidRPr="0001664D">
        <w:rPr>
          <w:rStyle w:val="HebrewChar"/>
          <w:rFonts w:cs="FrankRuehl"/>
          <w:rtl/>
        </w:rPr>
        <w:lastRenderedPageBreak/>
        <w:t>ומסביבתו יתחברו ארבעתן ויהיה מהן שאר גולמי בני אדם, ונפש חיה, צמח ואבן מתכת, והא-ל נותן לכל גולם וגולם צורה ראויה לו על ידי מלאך העשירי, שהיא הצורה הנקראת אישים.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לעולם אין אתה רואה גולם בלא צורה או צורה בלא גולם, אלא לב האדם הוא שמחלק גוף הנמצא בדעתו, ויודע שהוא מחבור מגולם וצורה, וידוע שיש שם גופים שגולמם מחובר מארבעת היסודות, וגופים שגולמם פשוט ואינו מחובר רק מגולם אחד, והצורות שאין להם גולם אינן נראין לעין אלא בעין הלב ידועין</w:t>
      </w:r>
      <w:r w:rsidR="0001664D" w:rsidRPr="0001664D">
        <w:rPr>
          <w:rStyle w:val="HebrewChar"/>
          <w:rFonts w:cs="FrankRuehl"/>
          <w:rtl/>
        </w:rPr>
        <w:t>...</w:t>
      </w:r>
      <w:r w:rsidRPr="0001664D">
        <w:rPr>
          <w:rStyle w:val="HebrewChar"/>
          <w:rFonts w:cs="FrankRuehl"/>
          <w:rtl/>
        </w:rPr>
        <w:t xml:space="preserve"> (שם פרק ד ו וז)</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מורה נבוכים:</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הכ"ד, כל מה שהוא בכח הוא בעל חומר בהכרח, כי האפשרות הוא בחומר לעולם.</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החמשה ועשרים, שהתחלות העצם המורכב האישי החומר והצורה, ואי אפשר מבלתי פועל רצוני לומר מניע, הניע הנושא עד שהכינו לקבל הצורה ההיא</w:t>
      </w:r>
      <w:r w:rsidR="0001664D" w:rsidRPr="0001664D">
        <w:rPr>
          <w:rStyle w:val="HebrewChar"/>
          <w:rFonts w:cs="FrankRuehl"/>
          <w:rtl/>
        </w:rPr>
        <w:t>...</w:t>
      </w:r>
      <w:r w:rsidRPr="0001664D">
        <w:rPr>
          <w:rStyle w:val="HebrewChar"/>
          <w:rFonts w:cs="FrankRuehl"/>
          <w:rtl/>
        </w:rPr>
        <w:t xml:space="preserve"> ותורף דברי אריסטו החומר לא יניע את עצמו, וזאת היא ההקדמה הגדולה המביאה לחקור על מציאות המניע הראשון</w:t>
      </w:r>
      <w:r w:rsidR="0001664D" w:rsidRPr="0001664D">
        <w:rPr>
          <w:rStyle w:val="HebrewChar"/>
          <w:rFonts w:cs="FrankRuehl"/>
          <w:rtl/>
        </w:rPr>
        <w:t>...</w:t>
      </w:r>
      <w:r w:rsidRPr="0001664D">
        <w:rPr>
          <w:rStyle w:val="HebrewChar"/>
          <w:rFonts w:cs="FrankRuehl"/>
          <w:rtl/>
        </w:rPr>
        <w:t xml:space="preserve"> (חלק ב הקדמה)</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וכל מה שירחק החומר מן המקיף אל צד המרכז היה יותר עב ויותר קשה ויותר מעט אור והיה ארץ, והיא העלה במים ובאויר, והיה זה הכרחי, כי מן השקר שיהיה החומר הזה לא במקום, או יהיה המקיף הוא המרכז והמרכז הוא המקיף, וזה חייב לו התייחדות בצורות מתחלפות, רצוני לומר ההכנה לקבל צורות מתחלפות. אחר כך שאלנו ואמרנו לו אם המקום, רצוני לומר השמים החמר שלו וחמר היסודות אחד, אמר לא, אבל החמר ההוא אחר וצורות אחרות, והגשם נאמר על אלו הגשמים אשר אתנו ועליהם בהשתתף כמו שבארו האחרונים</w:t>
      </w:r>
      <w:r w:rsidRPr="0001664D">
        <w:rPr>
          <w:rStyle w:val="HebrewChar"/>
          <w:rFonts w:cs="FrankRuehl"/>
          <w:rtl/>
        </w:rPr>
        <w:t>...</w:t>
      </w:r>
      <w:r w:rsidR="0000412F" w:rsidRPr="0001664D">
        <w:rPr>
          <w:rStyle w:val="HebrewChar"/>
          <w:rFonts w:cs="FrankRuehl"/>
          <w:rtl/>
        </w:rPr>
        <w:t xml:space="preserve"> (שם פרק יט, וראה שם עוד)</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 xml:space="preserve">אלא שעל כל פנים כבר הועילנו בו (בפרקי דר"א) תועלת גדולה, שהוא באר שחמר השמים בלתי חמר הארץ, ושהם שני חמרים נבדלים מאד, האחד מיוחד לו ית' למעלתו וגדולתו והוא מאור לבושו, והחומר האחר רחוק מאורו יתעלה וזוהרו, והוא החומר התחתון, ושמהו משלג </w:t>
      </w:r>
      <w:r w:rsidR="0000412F" w:rsidRPr="0001664D">
        <w:rPr>
          <w:rStyle w:val="HebrewChar"/>
          <w:rFonts w:cs="FrankRuehl"/>
          <w:rtl/>
        </w:rPr>
        <w:lastRenderedPageBreak/>
        <w:t>שהוא תחת כסא הכבוד, וזהו אשר שמני שאפרש מאמר התורה "ותחת רגליו כמעשה לבנת הספיר", שהם השיגו במראה הנבואה ההיא אמתת החמר הראשון והתחתון</w:t>
      </w:r>
      <w:r w:rsidRPr="0001664D">
        <w:rPr>
          <w:rStyle w:val="HebrewChar"/>
          <w:rFonts w:cs="FrankRuehl"/>
          <w:rtl/>
        </w:rPr>
        <w:t>...</w:t>
      </w:r>
      <w:r w:rsidR="0000412F" w:rsidRPr="0001664D">
        <w:rPr>
          <w:rStyle w:val="HebrewChar"/>
          <w:rFonts w:cs="FrankRuehl"/>
          <w:rtl/>
        </w:rPr>
        <w:t xml:space="preserve"> וזהו סוד גדול לא תקל בביאור גדולי חכמי ישראל בו, שהוא סוד מסודות המציאות וסתר מסתרי תורה</w:t>
      </w:r>
      <w:r w:rsidRPr="0001664D">
        <w:rPr>
          <w:rStyle w:val="HebrewChar"/>
          <w:rFonts w:cs="FrankRuehl"/>
          <w:rtl/>
        </w:rPr>
        <w:t>...</w:t>
      </w:r>
      <w:r w:rsidR="0000412F" w:rsidRPr="0001664D">
        <w:rPr>
          <w:rStyle w:val="HebrewChar"/>
          <w:rFonts w:cs="FrankRuehl"/>
          <w:rtl/>
        </w:rPr>
        <w:t xml:space="preserve"> (שם פרק כו)</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כל הגשמים ההווים הנפסדים לא ישיגם ההפסד רק מצד החמר שלהן לא זולת זה, אבל מצד הצורה, ובבחינת עצם הצורה לא ישיגם הפסד רק הם עומדים</w:t>
      </w:r>
      <w:r w:rsidR="0001664D" w:rsidRPr="0001664D">
        <w:rPr>
          <w:rStyle w:val="HebrewChar"/>
          <w:rFonts w:cs="FrankRuehl"/>
          <w:rtl/>
        </w:rPr>
        <w:t>...</w:t>
      </w:r>
      <w:r w:rsidRPr="0001664D">
        <w:rPr>
          <w:rStyle w:val="HebrewChar"/>
          <w:rFonts w:cs="FrankRuehl"/>
          <w:rtl/>
        </w:rPr>
        <w:t xml:space="preserve"> אמנם ישיג ההפסד לצורה במקרה, רוצה לומר מפני התחברה לחמר, וטבע החמר ואמתתו שהוא לעולם לא ימלט מחברת ההעדר, ומפני זה לא תתקיים בו צורה, אבל יפשיט צורה וילבש אחרת תמיד</w:t>
      </w:r>
      <w:r w:rsidR="0001664D" w:rsidRPr="0001664D">
        <w:rPr>
          <w:rStyle w:val="HebrewChar"/>
          <w:rFonts w:cs="FrankRuehl"/>
          <w:rtl/>
        </w:rPr>
        <w:t>...</w:t>
      </w:r>
      <w:r w:rsidRPr="0001664D">
        <w:rPr>
          <w:rStyle w:val="HebrewChar"/>
          <w:rFonts w:cs="FrankRuehl"/>
          <w:rtl/>
        </w:rPr>
        <w:t xml:space="preserve"> הנה כבר התבאר שכל השחתה והפסד או חסרון אמנם הוא מפני החמר, וביאורו באדם על דרך משל, כי כיעור צורתו וצאת אבריו מטבעם, וכן חלשת כל פעולותיו או בטולם או בלבולם אין הפרש בין היות כל זה בתחלת היצירה או מתחדש עליו, אין זה כלו נמשך אלא אחר החמר שלו הנפסד, לא אחר צורתו</w:t>
      </w:r>
      <w:r w:rsidR="0001664D" w:rsidRPr="0001664D">
        <w:rPr>
          <w:rStyle w:val="HebrewChar"/>
          <w:rFonts w:cs="FrankRuehl"/>
          <w:rtl/>
        </w:rPr>
        <w:t>...</w:t>
      </w:r>
      <w:r w:rsidRPr="0001664D">
        <w:rPr>
          <w:rStyle w:val="HebrewChar"/>
          <w:rFonts w:cs="FrankRuehl"/>
          <w:rtl/>
        </w:rPr>
        <w:t xml:space="preserve"> וכל פשעי האדם וחטאיו אמנם הם נמשכים אחרי החמר שלו לא מפני צורתו, ומעלותיו כלם אינם נמשכות רק אחר צורתו</w:t>
      </w:r>
      <w:r w:rsidR="0001664D" w:rsidRPr="0001664D">
        <w:rPr>
          <w:rStyle w:val="HebrewChar"/>
          <w:rFonts w:cs="FrankRuehl"/>
          <w:rtl/>
        </w:rPr>
        <w:t>...</w:t>
      </w:r>
      <w:r w:rsidRPr="0001664D">
        <w:rPr>
          <w:rStyle w:val="HebrewChar"/>
          <w:rFonts w:cs="FrankRuehl"/>
          <w:rtl/>
        </w:rPr>
        <w:t xml:space="preserve"> וכאשר התבאר שהענין כן, ולא היה אפשר בגזירת החכמה האלקית שימצא חמר מבלתי צורה ולא שימצא צורה מאלו הצורות מבלתי חמר, והתחייב הקשר זאת הצורה האנושית הנכבדת מאד אשר ביארנו שהיא צלם אלקי ודמותו בזה החמר העפרי החשוך, המביא אותו לכל חסרון והפסד, נתן לה, רצוני לומר לצורה האנושית יכולת על החמר וממשלה ושלטון עד שתכריחהו ותמנע תאוותיו ותשיבם על מה שאפשר מן היושר והשווי</w:t>
      </w:r>
      <w:r w:rsidR="0001664D" w:rsidRPr="0001664D">
        <w:rPr>
          <w:rStyle w:val="HebrewChar"/>
          <w:rFonts w:cs="FrankRuehl"/>
          <w:rtl/>
        </w:rPr>
        <w:t>...</w:t>
      </w:r>
      <w:r w:rsidRPr="0001664D">
        <w:rPr>
          <w:rStyle w:val="HebrewChar"/>
          <w:rFonts w:cs="FrankRuehl"/>
          <w:rtl/>
        </w:rPr>
        <w:t xml:space="preserve"> (חלק ג פרק ח)</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החמר מחיצה גדולה ומסך מונע השגת השכל הנפרד כפי מה שהוא עליו, ואפילו היה החמר זך ונכבד, רצוני לומר חמר הגלגלים, כל שכן זה החמר החשוך העכור אשר הוא החומר שלנו, ומפני זה כל אשר ישתדל דעתנו להשיג השם הנכבד מן אחד מן הדעות ימצא מחיצה ומסך מבדיל בינו לבינם, ואל זה היה הרמז בכל ספרי הנביאים שיש עלינו מסך מבדיל בינינו ובין </w:t>
      </w:r>
      <w:r w:rsidRPr="0001664D">
        <w:rPr>
          <w:rStyle w:val="HebrewChar"/>
          <w:rFonts w:cs="FrankRuehl"/>
          <w:rtl/>
        </w:rPr>
        <w:lastRenderedPageBreak/>
        <w:t>השם, והוא נסתר ממנו בענן או בחשך או בערפל או בעב וכיוצא באלו הדמיונות</w:t>
      </w:r>
      <w:r w:rsidR="0001664D" w:rsidRPr="0001664D">
        <w:rPr>
          <w:rStyle w:val="HebrewChar"/>
          <w:rFonts w:cs="FrankRuehl"/>
          <w:rtl/>
        </w:rPr>
        <w:t>...</w:t>
      </w:r>
      <w:r w:rsidRPr="0001664D">
        <w:rPr>
          <w:rStyle w:val="HebrewChar"/>
          <w:rFonts w:cs="FrankRuehl"/>
          <w:rtl/>
        </w:rPr>
        <w:t xml:space="preserve"> (שם פרק ט)</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רלב"ג:</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שאול - ההיולי הראשון דימהו אל המטה המוחלט, כי מציאותו החסרה שבמציאויות, ולא ישבע בלבישת צורות אחת אחר השניה. עוצר רחם - שיבקש תמיד שוב הריון</w:t>
      </w:r>
      <w:r w:rsidR="0001664D" w:rsidRPr="0001664D">
        <w:rPr>
          <w:rStyle w:val="HebrewChar"/>
          <w:rFonts w:cs="FrankRuehl"/>
          <w:rtl/>
        </w:rPr>
        <w:t>...</w:t>
      </w:r>
      <w:r w:rsidRPr="0001664D">
        <w:rPr>
          <w:rStyle w:val="HebrewChar"/>
          <w:rFonts w:cs="FrankRuehl"/>
          <w:rtl/>
        </w:rPr>
        <w:t xml:space="preserve"> (משלי ל טז)</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דרשות הר"ן:</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כל המפרשים האמיתיים הסכימו בפירוש אלו הכתובים, שכוונתם לומר כי בראשית הבריאה נברא חומר משותף לכל מה שתחת גלגל הירח, ואם קצתם סברו שהיו שני חמרים נבדלים, חומר השמים וחומר הארץ, כלם הסכימו שהפסוק השני כולל ד' יסודות שהם אבות לכל מה שתחת גלגל הירח</w:t>
      </w:r>
      <w:r w:rsidR="0001664D" w:rsidRPr="0001664D">
        <w:rPr>
          <w:rStyle w:val="HebrewChar"/>
          <w:rFonts w:cs="FrankRuehl"/>
          <w:rtl/>
        </w:rPr>
        <w:t>...</w:t>
      </w:r>
      <w:r w:rsidRPr="0001664D">
        <w:rPr>
          <w:rStyle w:val="HebrewChar"/>
          <w:rFonts w:cs="FrankRuehl"/>
          <w:rtl/>
        </w:rPr>
        <w:t xml:space="preserve"> ואמנם חייבה החכמה האלוקית להיות חומר אחד משותף לכל מה שתחת גלגל הירח, להיות הרצון מאתו להמשיך טבע ההויה כפי האפשרות, לא רצה לברא דברים רבים יש מאין, אחר שיש באפשרות חומר אחד לכלול כלם. ולזה אם נצטרך להודות להיות חומר השמים אחר, היה מפני שהצורה הגלגלית לא יהיה לה אפשרות לחול בחומר הארץ.</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ועוד שאין ספק שזה המציאות כלו התחתון היה לצורך האדם, והצורך הגדול לו בהם הוא מזונו, עד שחומר האדם קרוב להיות נלקח מהמורכבים האחרים</w:t>
      </w:r>
      <w:r w:rsidR="0001664D" w:rsidRPr="0001664D">
        <w:rPr>
          <w:rStyle w:val="HebrewChar"/>
          <w:rFonts w:cs="FrankRuehl"/>
          <w:rtl/>
        </w:rPr>
        <w:t>...</w:t>
      </w:r>
      <w:r w:rsidRPr="0001664D">
        <w:rPr>
          <w:rStyle w:val="HebrewChar"/>
          <w:rFonts w:cs="FrankRuehl"/>
          <w:rtl/>
        </w:rPr>
        <w:t xml:space="preserve"> וזה אמנם הוא מצד השיתוף הנמצא ביניהם בחומר, ואם לא היה מחומר אחד היה זה מהנמנע</w:t>
      </w:r>
      <w:r w:rsidR="0001664D" w:rsidRPr="0001664D">
        <w:rPr>
          <w:rStyle w:val="HebrewChar"/>
          <w:rFonts w:cs="FrankRuehl"/>
          <w:rtl/>
        </w:rPr>
        <w:t>...</w:t>
      </w:r>
      <w:r w:rsidRPr="0001664D">
        <w:rPr>
          <w:rStyle w:val="HebrewChar"/>
          <w:rFonts w:cs="FrankRuehl"/>
          <w:rtl/>
        </w:rPr>
        <w:t xml:space="preserve"> ואמנם היות העולם העליון חומר אחר, אין התנגדות אל האדם בזה, כי לא ישתתף עמו מצד חומרו רק מצד צורתו, ואין לצורה היפוך</w:t>
      </w:r>
      <w:r w:rsidR="0001664D" w:rsidRPr="0001664D">
        <w:rPr>
          <w:rStyle w:val="HebrewChar"/>
          <w:rFonts w:cs="FrankRuehl"/>
          <w:rtl/>
        </w:rPr>
        <w:t>...</w:t>
      </w:r>
      <w:r w:rsidRPr="0001664D">
        <w:rPr>
          <w:rStyle w:val="HebrewChar"/>
          <w:rFonts w:cs="FrankRuehl"/>
          <w:rtl/>
        </w:rPr>
        <w:t xml:space="preserve"> (דרוש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ספר העקרים:</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כי אחר שאנחנו נמצא מיני הגשמים שהם עשרה או תשעה בהכרח, והט' מהם שמימיים והעשירי הוא החומר אשר בתוך מקוער (מלשון קערה) גלגל הירח, והט' השמימיים הם חיים ויש להם גרמים ונפשות שהם פועלים ורושמים במציאות בראיה שהם בתנועותיהם יסדרו עניני הבעל חי, ולא יסדר עניני החי מי שאינו חי</w:t>
      </w:r>
      <w:r w:rsidRPr="0001664D">
        <w:rPr>
          <w:rStyle w:val="HebrewChar"/>
          <w:rFonts w:cs="FrankRuehl"/>
          <w:rtl/>
        </w:rPr>
        <w:t>...</w:t>
      </w:r>
      <w:r w:rsidR="0000412F" w:rsidRPr="0001664D">
        <w:rPr>
          <w:rStyle w:val="HebrewChar"/>
          <w:rFonts w:cs="FrankRuehl"/>
          <w:rtl/>
        </w:rPr>
        <w:t xml:space="preserve"> </w:t>
      </w:r>
      <w:r w:rsidR="0000412F" w:rsidRPr="0001664D">
        <w:rPr>
          <w:rStyle w:val="HebrewChar"/>
          <w:rFonts w:cs="FrankRuehl"/>
          <w:rtl/>
        </w:rPr>
        <w:lastRenderedPageBreak/>
        <w:t>ומן העשירי ישופע חומר כל מה שתחת גלגל הירח וכל הנפשות אשר שם</w:t>
      </w:r>
      <w:r w:rsidRPr="0001664D">
        <w:rPr>
          <w:rStyle w:val="HebrewChar"/>
          <w:rFonts w:cs="FrankRuehl"/>
          <w:rtl/>
        </w:rPr>
        <w:t>...</w:t>
      </w:r>
      <w:r w:rsidR="0000412F" w:rsidRPr="0001664D">
        <w:rPr>
          <w:rStyle w:val="HebrewChar"/>
          <w:rFonts w:cs="FrankRuehl"/>
          <w:rtl/>
        </w:rPr>
        <w:t xml:space="preserve">  מאמר ב פרק יא)</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כי אחר שהוא יתברך שכל נקי ונבדל מן החומר לא יעלם ממנו דבר, כי החומר הוא המונע והמטריד מהשיג המוחשות והמושכלות בראיה</w:t>
      </w:r>
      <w:r w:rsidRPr="0001664D">
        <w:rPr>
          <w:rStyle w:val="HebrewChar"/>
          <w:rFonts w:cs="FrankRuehl"/>
          <w:rtl/>
        </w:rPr>
        <w:t>...</w:t>
      </w:r>
      <w:r w:rsidR="0000412F" w:rsidRPr="0001664D">
        <w:rPr>
          <w:rStyle w:val="HebrewChar"/>
          <w:rFonts w:cs="FrankRuehl"/>
          <w:rtl/>
        </w:rPr>
        <w:t xml:space="preserve"> ובכלל ההחומר מונע מהשיג כל המוחשים באמיתות</w:t>
      </w:r>
      <w:r w:rsidRPr="0001664D">
        <w:rPr>
          <w:rStyle w:val="HebrewChar"/>
          <w:rFonts w:cs="FrankRuehl"/>
          <w:rtl/>
        </w:rPr>
        <w:t>...</w:t>
      </w:r>
      <w:r w:rsidR="0000412F" w:rsidRPr="0001664D">
        <w:rPr>
          <w:rStyle w:val="HebrewChar"/>
          <w:rFonts w:cs="FrankRuehl"/>
          <w:rtl/>
        </w:rPr>
        <w:t xml:space="preserve"> (שם פרק כד)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עקדה: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הדברים שהם שלמי הצורה הם חלושי החומר, והאדם שהוא היותר מוכן, וזאת האומה הנבחרת יותר מכולם, יתחייב היותה בהפסד צורתה היותר חלושה</w:t>
      </w:r>
      <w:r w:rsidR="0001664D" w:rsidRPr="0001664D">
        <w:rPr>
          <w:rStyle w:val="HebrewChar"/>
          <w:rFonts w:cs="FrankRuehl"/>
          <w:rtl/>
        </w:rPr>
        <w:t>...</w:t>
      </w:r>
      <w:r w:rsidRPr="0001664D">
        <w:rPr>
          <w:rStyle w:val="HebrewChar"/>
          <w:rFonts w:cs="FrankRuehl"/>
          <w:rtl/>
        </w:rPr>
        <w:t xml:space="preserve"> (במדבר כה יא)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אברבנאל:</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תהו ובהו - לרמב"ן חומר שאין בו ממש והלבישו ה' צורה - בו הוא. ובספר יצירה ממשיך</w:t>
      </w:r>
      <w:r w:rsidR="0001664D" w:rsidRPr="0001664D">
        <w:rPr>
          <w:rStyle w:val="HebrewChar"/>
          <w:rFonts w:cs="FrankRuehl"/>
          <w:rtl/>
        </w:rPr>
        <w:t>...</w:t>
      </w:r>
      <w:r w:rsidRPr="0001664D">
        <w:rPr>
          <w:rStyle w:val="HebrewChar"/>
          <w:rFonts w:cs="FrankRuehl"/>
          <w:rtl/>
        </w:rPr>
        <w:t xml:space="preserve"> שתוהו החומר ממנו ימשכו החסרונות, ובוהו הצורה ממנה השלמות, ואמרו חז"ל תוהו קו ירוק שהחומר בלתי נמצא בפועל, והשכל יגזור על מציאותו, ומוכן לקבל הצורות</w:t>
      </w:r>
      <w:r w:rsidR="0001664D" w:rsidRPr="0001664D">
        <w:rPr>
          <w:rStyle w:val="HebrewChar"/>
          <w:rFonts w:cs="FrankRuehl"/>
          <w:rtl/>
        </w:rPr>
        <w:t>...</w:t>
      </w:r>
      <w:r w:rsidRPr="0001664D">
        <w:rPr>
          <w:rStyle w:val="HebrewChar"/>
          <w:rFonts w:cs="FrankRuehl"/>
          <w:rtl/>
        </w:rPr>
        <w:t xml:space="preserve"> (בראשית א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ויחבוש את חמורו - שהכניע החומר והיצר שלו, כי בזה יכול ללכת אל מקום האלקים, וכן אמרו במשה רבינו שהיה משלים האמונה בנתינת התורה שתפסוק מהם זוהמת נחש, וכן אמרו במשיח שיהיה תכלית כל הטוב. (שם כב ב)</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ועיניתם את נפשותיכם - </w:t>
      </w:r>
      <w:r w:rsidR="0001664D" w:rsidRPr="0001664D">
        <w:rPr>
          <w:rStyle w:val="HebrewChar"/>
          <w:rFonts w:cs="FrankRuehl"/>
          <w:rtl/>
        </w:rPr>
        <w:t>...</w:t>
      </w:r>
      <w:r w:rsidRPr="0001664D">
        <w:rPr>
          <w:rStyle w:val="HebrewChar"/>
          <w:rFonts w:cs="FrankRuehl"/>
          <w:rtl/>
        </w:rPr>
        <w:t>כי בזה תתבודד הנפש לדבקה בה', כי כאשר יחלש החומר יגבר השכל</w:t>
      </w:r>
      <w:r w:rsidR="0001664D" w:rsidRPr="0001664D">
        <w:rPr>
          <w:rStyle w:val="HebrewChar"/>
          <w:rFonts w:cs="FrankRuehl"/>
          <w:rtl/>
        </w:rPr>
        <w:t>...</w:t>
      </w:r>
      <w:r w:rsidRPr="0001664D">
        <w:rPr>
          <w:rStyle w:val="HebrewChar"/>
          <w:rFonts w:cs="FrankRuehl"/>
          <w:rtl/>
        </w:rPr>
        <w:t xml:space="preserve"> (ויקרא כג כז)</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מהר"ל:</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שמפני שהבהמה חמרית, מציאותה מציאות פחות ושפל</w:t>
      </w:r>
      <w:r w:rsidR="0001664D" w:rsidRPr="0001664D">
        <w:rPr>
          <w:rStyle w:val="HebrewChar"/>
          <w:rFonts w:cs="FrankRuehl"/>
          <w:rtl/>
        </w:rPr>
        <w:t>...</w:t>
      </w:r>
      <w:r w:rsidRPr="0001664D">
        <w:rPr>
          <w:rStyle w:val="HebrewChar"/>
          <w:rFonts w:cs="FrankRuehl"/>
          <w:rtl/>
        </w:rPr>
        <w:t xml:space="preserve"> וענין זה רמזה התורה באדם, דכתיב "וירדו בדגת הים", רמז לך הכתוב בלשון וירדו, ולא כתב וימשלו, אלא אם הוא זוכה והאדם בצורה שלמה, ראוי לו להיות מושל על הדברים החמריים הם בעלי החיים שאינם מדברים, שהם במדרגת החומר, והצורה מושלת עליהם. ואם אינו זוכה, שהצורה אינה בשלמות הרי הוא ירוד לפניהם, שהוא נמסר ביד בהמה חיה ועוף שהם חמריים, כי הצורה השלמה אם אינה בשלמותה הגמור היא בטלה לגמרי. </w:t>
      </w:r>
      <w:r w:rsidRPr="0001664D">
        <w:rPr>
          <w:rStyle w:val="HebrewChar"/>
          <w:rFonts w:cs="FrankRuehl"/>
          <w:rtl/>
        </w:rPr>
        <w:lastRenderedPageBreak/>
        <w:t>ודברים אלו עמוקים מאד</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וכמו האדם הוא צורת בעלי החיים, וכאשר אין האדם על השלמות הוא ירוד לפני בעלי חיים, לכך מצרים אשר נקראים בשם החומר, כדכתיב "אשר בשר חמורים בשרם", כאשר לא היו ישראל בשלמות שלהם היו משועבדים למצרים, היפך הראוי להיות הצורה גוברת ומושלת. וידוע כי כאשר היו ישראל במצרים לא היו בשלמותם, כי עדיין לא הגיעו לשש מאות אלף, ולפיכך היה נותן המציאות שיהיו משועבדים למצרים</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וכמו כן תמצא האדם הפרטי כאשר אינו בשלמות והוא בילדותו, החומר מושל על הצורה, עד שהחומר מנהיג האדם והולך אחר דברים שהם מעשה גוף שהוא חמרי, עד שגדל האדם, ואז הצורה מושלת על החומר, והצורה מנהיגה את האדם, ובהכרח החומר מקבל הנהגה מן הצורה</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יש לך לדעת ענין כנען, כי כמו שאמרנו לעיל כי ישראל הם כמו צורה נבדלת מחומר, ויש צורה המוטבעת בחומר, וזאת היא צורה הפחותה, וכאשר אמרנו כי מצרים נקראים חמורים ונמשלים כבהמה, כך כנען גם כן דומים לזה, כי הצורה המוטבעת בחומר נמשל כחומר, ויש לה משפט החומר בכל מעשיה, ולפיכך הכנענים הארורים דומים למצרים, כי המצרים הם החומר וכמו כן הכנענים הם הצורה הפחותה הארורה המוטבעת בחומר, ולפיכך ימשך לה מן הדברים אשר ימשכו אחרי החומר</w:t>
      </w:r>
      <w:r w:rsidR="0001664D" w:rsidRPr="0001664D">
        <w:rPr>
          <w:rStyle w:val="HebrewChar"/>
          <w:rFonts w:cs="FrankRuehl"/>
          <w:rtl/>
        </w:rPr>
        <w:t>...</w:t>
      </w:r>
      <w:r w:rsidRPr="0001664D">
        <w:rPr>
          <w:rStyle w:val="HebrewChar"/>
          <w:rFonts w:cs="FrankRuehl"/>
          <w:rtl/>
        </w:rPr>
        <w:t xml:space="preserve"> והיא תורה חסרה וארורה, אינה בת חורין רק משועבדת לצורה הנבדלת. ודברים האלה עמוקים מאד</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אך חילוק יש, כי הצורה הנבדלת היא היפך לחומר, ומכל מקום יש להם יחוס וחיבור מצד שהצורה והחומר מתייחסים, עם שהם שני הפכים ביחד, יש קצת התיחסות והתאחדות בין הצורה ובין החומר, כי ההפכים כמו אלו בודאי מתייחסים, כמו הלובן והשחרות, אף על גב שהם הפכים מתיחסים זה לזה, כי שניהם נכללים במראה (צבע)</w:t>
      </w:r>
      <w:r w:rsidR="0001664D" w:rsidRPr="0001664D">
        <w:rPr>
          <w:rStyle w:val="HebrewChar"/>
          <w:rFonts w:cs="FrankRuehl"/>
          <w:rtl/>
        </w:rPr>
        <w:t>...</w:t>
      </w:r>
      <w:r w:rsidRPr="0001664D">
        <w:rPr>
          <w:rStyle w:val="HebrewChar"/>
          <w:rFonts w:cs="FrankRuehl"/>
          <w:rtl/>
        </w:rPr>
        <w:t xml:space="preserve"> כך ישראל ומצרים, אף על גב שהם הפכים מכל מקום שייך יחוס ביניהם, כי החומר והצורה משלימות מציאות אחת</w:t>
      </w:r>
      <w:r w:rsidR="0001664D" w:rsidRPr="0001664D">
        <w:rPr>
          <w:rStyle w:val="HebrewChar"/>
          <w:rFonts w:cs="FrankRuehl"/>
          <w:rtl/>
        </w:rPr>
        <w:t>...</w:t>
      </w:r>
      <w:r w:rsidRPr="0001664D">
        <w:rPr>
          <w:rStyle w:val="HebrewChar"/>
          <w:rFonts w:cs="FrankRuehl"/>
          <w:rtl/>
        </w:rPr>
        <w:t xml:space="preserve"> לכך אמרה תורה "לא תתעב מצרי"</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אבל הכנענים הארורים דומים אל הצורה המוטבעת בחומר, וזאת הצורה הארורה אינה </w:t>
      </w:r>
      <w:r w:rsidRPr="0001664D">
        <w:rPr>
          <w:rStyle w:val="HebrewChar"/>
          <w:rFonts w:cs="FrankRuehl"/>
          <w:rtl/>
        </w:rPr>
        <w:lastRenderedPageBreak/>
        <w:t>מתאחדת ומתייחסת כלל עם הצורה הקדושה הנבדלת, כי מה יהיה יחוס בין צורה לצורה, אם לא שהצורה המוטבעת תהיה משועבדת תחת צורה הנבדלת, ובודאי זה ענין עבד כנעני</w:t>
      </w:r>
      <w:r w:rsidR="0001664D" w:rsidRPr="0001664D">
        <w:rPr>
          <w:rStyle w:val="HebrewChar"/>
          <w:rFonts w:cs="FrankRuehl"/>
          <w:rtl/>
        </w:rPr>
        <w:t>...</w:t>
      </w:r>
      <w:r w:rsidRPr="0001664D">
        <w:rPr>
          <w:rStyle w:val="HebrewChar"/>
          <w:rFonts w:cs="FrankRuehl"/>
          <w:rtl/>
        </w:rPr>
        <w:t xml:space="preserve"> ונאמר "והיה אשר תותירו מהם לשכים" וגו', הרי שיבאר כי הצורה הפחותה מצירה את הצורה השלמה, כי הצורות מעיקות זו את זו בודאי ואינם מתאחדים יחד</w:t>
      </w:r>
      <w:r w:rsidR="0001664D" w:rsidRPr="0001664D">
        <w:rPr>
          <w:rStyle w:val="HebrewChar"/>
          <w:rFonts w:cs="FrankRuehl"/>
          <w:rtl/>
        </w:rPr>
        <w:t>...</w:t>
      </w:r>
      <w:r w:rsidRPr="0001664D">
        <w:rPr>
          <w:rStyle w:val="HebrewChar"/>
          <w:rFonts w:cs="FrankRuehl"/>
          <w:rtl/>
        </w:rPr>
        <w:t xml:space="preserve"> (גבורות ה' פרק 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ביאור זה כי ראוי משה לעשות את העכו"ם שממה, כי הדבר הנבדל מצד שהוא נבדל יחריב את הדברים שהם גשמיים, כמו שכתוב "מות נמות כי אלהים ראינו", ומזה תוכל להבין כי הדברים הגשמיים נחרבים מן הדברים הנבדלים</w:t>
      </w:r>
      <w:r w:rsidR="0001664D" w:rsidRPr="0001664D">
        <w:rPr>
          <w:rStyle w:val="HebrewChar"/>
          <w:rFonts w:cs="FrankRuehl"/>
          <w:rtl/>
        </w:rPr>
        <w:t>...</w:t>
      </w:r>
      <w:r w:rsidRPr="0001664D">
        <w:rPr>
          <w:rStyle w:val="HebrewChar"/>
          <w:rFonts w:cs="FrankRuehl"/>
          <w:rtl/>
        </w:rPr>
        <w:t xml:space="preserve"> (שם פרק כב)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ועוד נקרא נהרא, כי כח החמרי טבעי הוא נוהג בתמידות ואינו נח לעולם רק נוהג כמנהגו, אבל מה שקונה האדם המדרגה העליונה אין זה כמנהגו של עולם בתמידות</w:t>
      </w:r>
      <w:r w:rsidRPr="0001664D">
        <w:rPr>
          <w:rStyle w:val="HebrewChar"/>
          <w:rFonts w:cs="FrankRuehl"/>
          <w:rtl/>
        </w:rPr>
        <w:t>...</w:t>
      </w:r>
      <w:r w:rsidR="0000412F" w:rsidRPr="0001664D">
        <w:rPr>
          <w:rStyle w:val="HebrewChar"/>
          <w:rFonts w:cs="FrankRuehl"/>
          <w:rtl/>
        </w:rPr>
        <w:t xml:space="preserve"> וזה שקרא את הטבע החמרי גנאי נהרא, שהנהר רץ באין הפסק ואינו נח. ועוד נקרא נהרא, מפני שהחמרי אין לו מציאות בפועל למי שיודע ענין החומר ומדרגתו, ולכך נקרא נהרא, כי הנהר שאינו עומד אין לו מציאות גמור בפועל, רק אם הוא נמצא נח בפועל</w:t>
      </w:r>
      <w:r w:rsidRPr="0001664D">
        <w:rPr>
          <w:rStyle w:val="HebrewChar"/>
          <w:rFonts w:cs="FrankRuehl"/>
          <w:rtl/>
        </w:rPr>
        <w:t>...</w:t>
      </w:r>
      <w:r w:rsidR="0000412F" w:rsidRPr="0001664D">
        <w:rPr>
          <w:rStyle w:val="HebrewChar"/>
          <w:rFonts w:cs="FrankRuehl"/>
          <w:rtl/>
        </w:rPr>
        <w:t xml:space="preserve"> והחומר הזה הוא מונע למדרגת רבי פנחס, כמו שאמרנו כי הדבר החמרי מונע אל המדרגה הבלתי חמרית, אבל רבי פנחס בן יאיר במדרגתו העליונה גובר על המונע החמרי</w:t>
      </w:r>
      <w:r w:rsidRPr="0001664D">
        <w:rPr>
          <w:rStyle w:val="HebrewChar"/>
          <w:rFonts w:cs="FrankRuehl"/>
          <w:rtl/>
        </w:rPr>
        <w:t>...</w:t>
      </w:r>
      <w:r w:rsidR="0000412F" w:rsidRPr="0001664D">
        <w:rPr>
          <w:rStyle w:val="HebrewChar"/>
          <w:rFonts w:cs="FrankRuehl"/>
          <w:rtl/>
        </w:rPr>
        <w:t xml:space="preserve"> (שם פרק מא)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כי הדברים שבעולם מורכבים מחומר וצורה, ומתחייב מן החומר מה שראוי לו ומן הצורה מה שראוי לה, ואין ספק כי מצד הצורה יותר ראוי לברכה מאשר הוא מצד החומר, ולפעמים הוא מוכן מצד הצורה אל דבר מה, ומונע אליו החומר</w:t>
      </w:r>
      <w:r w:rsidRPr="0001664D">
        <w:rPr>
          <w:rStyle w:val="HebrewChar"/>
          <w:rFonts w:cs="FrankRuehl"/>
          <w:rtl/>
        </w:rPr>
        <w:t>...</w:t>
      </w:r>
      <w:r w:rsidR="0000412F" w:rsidRPr="0001664D">
        <w:rPr>
          <w:rStyle w:val="HebrewChar"/>
          <w:rFonts w:cs="FrankRuehl"/>
          <w:rtl/>
        </w:rPr>
        <w:t xml:space="preserve"> מכל מקום אי אפשר שלא יהיה מועיל הכנתו מצד הצורה להועיל עד שיוציא לפועל מה שראוי.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ומכל מקום נאמר על הנמצא, כאשר הוא ראוי מצד הצורה, כי זה עצם שלו, ולא יבחן הדבר רק מצד עצמו, שהוא צורתו אשר הוא אמיתת עצמו, ואין להשיג על הביטול אשר ימצא אליו מונע מצד החומר, כי דבר זה דומה אל גבור גדול שנסגר בבית, וכי בשביל שנסגר לא יאמר </w:t>
      </w:r>
      <w:r w:rsidRPr="0001664D">
        <w:rPr>
          <w:rStyle w:val="HebrewChar"/>
          <w:rFonts w:cs="FrankRuehl"/>
          <w:rtl/>
        </w:rPr>
        <w:lastRenderedPageBreak/>
        <w:t>שהוא גבור גדול, אף כי אי אפשר להוציא גבורתו לפועל. וכך הדבר כאשר דבר ראוי מצד הצורה העצמית, שהיא עצמו, אף כי מצד הצורה המוטבעת בחומר יש טבע מונע אל דבר זה, מכל מקום ייאמר על זה כאשר ראוי אל הצורה, כאשר היא מופרדת מן החומר</w:t>
      </w:r>
      <w:r w:rsidR="0001664D" w:rsidRPr="0001664D">
        <w:rPr>
          <w:rStyle w:val="HebrewChar"/>
          <w:rFonts w:cs="FrankRuehl"/>
          <w:rtl/>
        </w:rPr>
        <w:t>...</w:t>
      </w:r>
      <w:r w:rsidRPr="0001664D">
        <w:rPr>
          <w:rStyle w:val="HebrewChar"/>
          <w:rFonts w:cs="FrankRuehl"/>
          <w:rtl/>
        </w:rPr>
        <w:t xml:space="preserve"> (נצח ישראל פרק ג)</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והחטא שאדם חוטא הוא לאדם מצד החומר בלבד, כי מצד הצורה אין חטא כלל, ואלמלא היה בחומר היה האדם קדוש וטהור מן החטא, רק כי ההעדר דבק בחומר. ודבר זה מבואר כי החטא הראשון היה בא מן האשה שהיא חמרית בערך האיש שהוא נחשב כמו צורה, וידוע כי הצורה חלה באחרונה, ואם כן הצורה חלה באדם (בעובר) ביום ארבעים</w:t>
      </w:r>
      <w:r w:rsidRPr="0001664D">
        <w:rPr>
          <w:rStyle w:val="HebrewChar"/>
          <w:rFonts w:cs="FrankRuehl"/>
          <w:rtl/>
        </w:rPr>
        <w:t>...</w:t>
      </w:r>
      <w:r w:rsidR="0000412F" w:rsidRPr="0001664D">
        <w:rPr>
          <w:rStyle w:val="HebrewChar"/>
          <w:rFonts w:cs="FrankRuehl"/>
          <w:rtl/>
        </w:rPr>
        <w:t xml:space="preserve"> (באר הגולה באר א ד"ה הרביעי)</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וחבור הצורה אל החומר הוא בשני פנים, האחד הוא חיבור צורה בחומר, והצורה מוטבעת בחומר, והשני הוא חבור צורה לחומר ואין הצורה מוטבעת רק היא צורה נבדלת. וכנגד זה הם שני חבורים, האחד כדרכה הוא חבור גמור, עד שהצורה דבוקה לגמרי בחומר, והשני חבור הצורה הנבדלת, ואין זה כמו חבור צורה בחומר מוטבעת בו לגמרי</w:t>
      </w:r>
      <w:r w:rsidRPr="0001664D">
        <w:rPr>
          <w:rStyle w:val="HebrewChar"/>
          <w:rFonts w:cs="FrankRuehl"/>
          <w:rtl/>
        </w:rPr>
        <w:t>...</w:t>
      </w:r>
      <w:r w:rsidR="0000412F" w:rsidRPr="0001664D">
        <w:rPr>
          <w:rStyle w:val="HebrewChar"/>
          <w:rFonts w:cs="FrankRuehl"/>
          <w:rtl/>
        </w:rPr>
        <w:t xml:space="preserve"> חבור זה הוא כראוי, כי אין הצורה הנבדלת מוטבעת בחומר לגמרי, רק שיש לצורה חבור אל החומר</w:t>
      </w:r>
      <w:r w:rsidRPr="0001664D">
        <w:rPr>
          <w:rStyle w:val="HebrewChar"/>
          <w:rFonts w:cs="FrankRuehl"/>
          <w:rtl/>
        </w:rPr>
        <w:t>...</w:t>
      </w:r>
      <w:r w:rsidR="0000412F" w:rsidRPr="0001664D">
        <w:rPr>
          <w:rStyle w:val="HebrewChar"/>
          <w:rFonts w:cs="FrankRuehl"/>
          <w:rtl/>
        </w:rPr>
        <w:t xml:space="preserve"> וכך האיש שיש לו מעלת הצורה הנבדלת עד שהאשה שהיא נמשלת כחומר והיא תחת רשותו לגמרי, ואינו כמו הצורה שהיא מוטבעת בו, כי אז הרי הוא כמותה, ומצד הזה צריך שיהיה החבור כדרכה, אבל חבור צורה הנבדלת בשביל שהיא נבדלת מן החומר, והחומר תחת רשות הצורה, והחבור הזה הוא בכל ענין, אף אם אינו עומד בו ומוטבע בו, ואלו דברים מופלגים בחכמה מאד</w:t>
      </w:r>
      <w:r w:rsidRPr="0001664D">
        <w:rPr>
          <w:rStyle w:val="HebrewChar"/>
          <w:rFonts w:cs="FrankRuehl"/>
          <w:rtl/>
        </w:rPr>
        <w:t>...</w:t>
      </w:r>
      <w:r w:rsidR="0000412F" w:rsidRPr="0001664D">
        <w:rPr>
          <w:rStyle w:val="HebrewChar"/>
          <w:rFonts w:cs="FrankRuehl"/>
          <w:rtl/>
        </w:rPr>
        <w:t xml:space="preserve"> (שם ד"ה פרק ד' דנדרים)</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כי הדבר שהוא שכלי נבדל מן החומר לגמרי הוא טוב גמור, ולכך התורה היא טוב הגמור, והיפך זה הדבר שהוא חמרי הוא רע גמור, ודבר זה בארנו בכמה מקומות</w:t>
      </w:r>
      <w:r w:rsidRPr="0001664D">
        <w:rPr>
          <w:rStyle w:val="HebrewChar"/>
          <w:rFonts w:cs="FrankRuehl"/>
          <w:rtl/>
        </w:rPr>
        <w:t>...</w:t>
      </w:r>
      <w:r w:rsidR="0000412F" w:rsidRPr="0001664D">
        <w:rPr>
          <w:rStyle w:val="HebrewChar"/>
          <w:rFonts w:cs="FrankRuehl"/>
          <w:rtl/>
        </w:rPr>
        <w:t xml:space="preserve"> כי החומר דבק בו הרע, וכל אשר רחוק מן החומר כמו התורה, שהיא השכל האלקי הברור, הוא טוב לגמרי</w:t>
      </w:r>
      <w:r w:rsidRPr="0001664D">
        <w:rPr>
          <w:rStyle w:val="HebrewChar"/>
          <w:rFonts w:cs="FrankRuehl"/>
          <w:rtl/>
        </w:rPr>
        <w:t>...</w:t>
      </w:r>
      <w:r w:rsidR="0000412F" w:rsidRPr="0001664D">
        <w:rPr>
          <w:rStyle w:val="HebrewChar"/>
          <w:rFonts w:cs="FrankRuehl"/>
          <w:rtl/>
        </w:rPr>
        <w:t xml:space="preserve"> (דרך חיים א ג)</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 xml:space="preserve">כי ההנחה היא ההשלמה, ודבר זה אינו ראוי </w:t>
      </w:r>
      <w:r w:rsidR="0000412F" w:rsidRPr="0001664D">
        <w:rPr>
          <w:rStyle w:val="HebrewChar"/>
          <w:rFonts w:cs="FrankRuehl"/>
          <w:rtl/>
        </w:rPr>
        <w:lastRenderedPageBreak/>
        <w:t>לגשם, שאין הגשם כלל בעל השלמה, ואין לשכל הנבדל בישראל השלמה, ומפני שאין כאן השלמה צריך שיהיה עמל בלא הנחה כלל</w:t>
      </w:r>
      <w:r w:rsidRPr="0001664D">
        <w:rPr>
          <w:rStyle w:val="HebrewChar"/>
          <w:rFonts w:cs="FrankRuehl"/>
          <w:rtl/>
        </w:rPr>
        <w:t>...</w:t>
      </w:r>
      <w:r w:rsidR="0000412F" w:rsidRPr="0001664D">
        <w:rPr>
          <w:rStyle w:val="HebrewChar"/>
          <w:rFonts w:cs="FrankRuehl"/>
          <w:rtl/>
        </w:rPr>
        <w:t xml:space="preserve"> (שם ב ט)</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דע כי החומר מדרגה ראשונה של הנמצא, ואין לחומר מציאות בפועל רק בכח, והצורה היא המדרגה השניה, ובצורה נמצא הדבר ונרשם בפועל לגמרי, והצורה היה בו הנמצא מה שהוא, ובו יבחן בינו לבין דבר אחר, ומצד הצורה גם לא ימצא השינוי, ואדרבא מצד הצורה יש לו קיום, והשינוי מצד החומר</w:t>
      </w:r>
      <w:r w:rsidRPr="0001664D">
        <w:rPr>
          <w:rStyle w:val="HebrewChar"/>
          <w:rFonts w:cs="FrankRuehl"/>
          <w:rtl/>
        </w:rPr>
        <w:t>...</w:t>
      </w:r>
      <w:r w:rsidR="0000412F" w:rsidRPr="0001664D">
        <w:rPr>
          <w:rStyle w:val="HebrewChar"/>
          <w:rFonts w:cs="FrankRuehl"/>
          <w:rtl/>
        </w:rPr>
        <w:t xml:space="preserve"> (שם פרק ג משנה ו)</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והטעם הוא כי הנהנה מיגיע כפיו הוא נבדל מן החומר, כי החומר הוא החסר תמיד והוא מקבל מן אחר כמו שהתבאר לך פעמים הרבה מענין החומר שהוא חסר, ולכך הוא מקבל מן אחר, ומי שהוא שמח בחלקו ואינו חסר דבר זה ממדריגת הפשיטות לגמרי מן החמרי, והיינו שאמר אשריך בעולם הזה, כי בעולם הזה הוא מסולק מן החמרי</w:t>
      </w:r>
      <w:r w:rsidRPr="0001664D">
        <w:rPr>
          <w:rStyle w:val="HebrewChar"/>
          <w:rFonts w:cs="FrankRuehl"/>
          <w:rtl/>
        </w:rPr>
        <w:t>...</w:t>
      </w:r>
      <w:r w:rsidR="0000412F" w:rsidRPr="0001664D">
        <w:rPr>
          <w:rStyle w:val="HebrewChar"/>
          <w:rFonts w:cs="FrankRuehl"/>
          <w:rtl/>
        </w:rPr>
        <w:t xml:space="preserve"> (שם פרק ד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ויש לך לדעת עוד, כי במה שהאדם שבעולם הזה האדם בו חמרי אשר בחומר יש בו שתי בחינות, שהחומר בעל שינוי ותמורה, והשנית שהחומר בכח תמיד ואינו בפועל, ולפיכך יפה שעה אחת בעולם הזה בתשובה ומעשים טובים, התשובה שהאדם משנה דבריו מרע לטוב, והוא שייך בעולם הזה כשהאדם בעל חומר ושייך בו השינוי</w:t>
      </w:r>
      <w:r w:rsidR="0001664D" w:rsidRPr="0001664D">
        <w:rPr>
          <w:rStyle w:val="HebrewChar"/>
          <w:rFonts w:cs="FrankRuehl"/>
          <w:rtl/>
        </w:rPr>
        <w:t>...</w:t>
      </w:r>
      <w:r w:rsidRPr="0001664D">
        <w:rPr>
          <w:rStyle w:val="HebrewChar"/>
          <w:rFonts w:cs="FrankRuehl"/>
          <w:rtl/>
        </w:rPr>
        <w:t xml:space="preserve"> וכן המעשים הטובים שייכים דוקא בעולם הזה, כי בו האדם בעל חומר שהוא בכח ולא בפועל, והוא מקבל תמיד הצורה והשלמות, ולכן אפשר שיקבל האדם השלמה על ידי המעשים טובים</w:t>
      </w:r>
      <w:r w:rsidR="0001664D" w:rsidRPr="0001664D">
        <w:rPr>
          <w:rStyle w:val="HebrewChar"/>
          <w:rFonts w:cs="FrankRuehl"/>
          <w:rtl/>
        </w:rPr>
        <w:t>...</w:t>
      </w:r>
      <w:r w:rsidRPr="0001664D">
        <w:rPr>
          <w:rStyle w:val="HebrewChar"/>
          <w:rFonts w:cs="FrankRuehl"/>
          <w:rtl/>
        </w:rPr>
        <w:t xml:space="preserve"> (שם פרק ד משנה יז)</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קפחו עשרת השבטים, פירוש כי החמרי הוא מתנגד אל דבר הנבדל, וכאשר האדם נמשך אחר התאוה החמרית מתרחק מן המדריגה הנבדלת, וזה שאמר חמרא דפרגיתא ומיא דיומסת קפחו עשרת השבטים מישראל, שהיו נוטים אחר התאוה הגשמית</w:t>
      </w:r>
      <w:r w:rsidRPr="0001664D">
        <w:rPr>
          <w:rStyle w:val="HebrewChar"/>
          <w:rFonts w:cs="FrankRuehl"/>
          <w:rtl/>
        </w:rPr>
        <w:t>...</w:t>
      </w:r>
      <w:r w:rsidR="0000412F" w:rsidRPr="0001664D">
        <w:rPr>
          <w:rStyle w:val="HebrewChar"/>
          <w:rFonts w:cs="FrankRuehl"/>
          <w:rtl/>
        </w:rPr>
        <w:t xml:space="preserve"> (חידושי אגדות שבת קמז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 xml:space="preserve">ומה יש התקשרות העשירי הנבדל בתשיעי, רק בשביל כי העשירי הוא שלימות לתשיעי כמו הצורה שהוא שלימות לחומר, וידוע כי הצורה היא נבדלת מן החומר, אפילו הכי הצורה היא המשלמת החומר, והחומר הוא הרבה מוכן </w:t>
      </w:r>
      <w:r w:rsidR="0000412F" w:rsidRPr="0001664D">
        <w:rPr>
          <w:rStyle w:val="HebrewChar"/>
          <w:rFonts w:cs="FrankRuehl"/>
          <w:rtl/>
        </w:rPr>
        <w:lastRenderedPageBreak/>
        <w:t>לצורה לקבל</w:t>
      </w:r>
      <w:r w:rsidRPr="0001664D">
        <w:rPr>
          <w:rStyle w:val="HebrewChar"/>
          <w:rFonts w:cs="FrankRuehl"/>
          <w:rtl/>
        </w:rPr>
        <w:t>...</w:t>
      </w:r>
      <w:r w:rsidR="0000412F" w:rsidRPr="0001664D">
        <w:rPr>
          <w:rStyle w:val="HebrewChar"/>
          <w:rFonts w:cs="FrankRuehl"/>
          <w:rtl/>
        </w:rPr>
        <w:t xml:space="preserve"> (שם ראש השנה ט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וכאשר תבין עוד ותעמיק בזה, כי האדם כאשר לא נמצאה לו זוגתו, והאדם כמו צורה, צריך הוא לדבר שהוא אליו כמו חומר, וכאשר עדיין לא נמצא הנקיבה שהיא לאדם כמו חומר לצורה, אז יש לצורה זאת התחברות אל הדברים שהם יותר חומרים, והם כל בעלי חיים שאינם מדברים, והכל כדי שימצא לו דבר שהוא לו נושא, והוא כמו חומר, כי הצורה אי אפשר מבלעדי חומר, ולפיכך אומר שבא על כל בהמה חיה ועוף, כי החומר מה שהיו הבעלי חיים במקום החומר, דבר זה נקרא ביאה גמורה</w:t>
      </w:r>
      <w:r w:rsidR="0001664D" w:rsidRPr="0001664D">
        <w:rPr>
          <w:rStyle w:val="HebrewChar"/>
          <w:rFonts w:cs="FrankRuehl"/>
          <w:rtl/>
        </w:rPr>
        <w:t>...</w:t>
      </w:r>
      <w:r w:rsidRPr="0001664D">
        <w:rPr>
          <w:rStyle w:val="HebrewChar"/>
          <w:rFonts w:cs="FrankRuehl"/>
          <w:rtl/>
        </w:rPr>
        <w:t xml:space="preserve"> (שם יבמות סב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דבר אחד צבי וכו', ופירוש דבר זה, כי כל אשר הוא בעל גשם פעולותיו בעכבה, ואשר הוא אינו בעל גשם כל כך הוא יותר ממהר, כי הדברים הנבדלים אינם תחת הזמן כלל, וכל אשר הוא נבדל יותר ממהר לפעול, ודבר זה בארנו במקום אחר, ולפיכך אמר כי ארץ ישראל מצד קדושתה ממהרת לבשל פירותיה, ומפני כך נמשלת לצבי, כי הצבי קל התנועה, מפני שאין בו כבידות החמרי, שאינו כבד ולכך תנועתו בקלות</w:t>
      </w:r>
      <w:r w:rsidR="0001664D" w:rsidRPr="0001664D">
        <w:rPr>
          <w:rStyle w:val="HebrewChar"/>
          <w:rFonts w:cs="FrankRuehl"/>
          <w:rtl/>
        </w:rPr>
        <w:t>...</w:t>
      </w:r>
      <w:r w:rsidRPr="0001664D">
        <w:rPr>
          <w:rStyle w:val="HebrewChar"/>
          <w:rFonts w:cs="FrankRuehl"/>
          <w:rtl/>
        </w:rPr>
        <w:t xml:space="preserve"> (שם כתובות קיב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פירוש כי התורה שהיא השכל הנבדל, ובמדריגת הנבדל אין הגשמי נמצא כלל, וכאשר מחבר האדם הגשמי עם הנבדל, מאחר שבמדרגת הנבדל ובמעלתו אין מציאות לגשמי, לכך הוא נעקר מן העולם</w:t>
      </w:r>
      <w:r w:rsidRPr="0001664D">
        <w:rPr>
          <w:rStyle w:val="HebrewChar"/>
          <w:rFonts w:cs="FrankRuehl"/>
          <w:rtl/>
        </w:rPr>
        <w:t>...</w:t>
      </w:r>
      <w:r w:rsidR="0000412F" w:rsidRPr="0001664D">
        <w:rPr>
          <w:rStyle w:val="HebrewChar"/>
          <w:rFonts w:cs="FrankRuehl"/>
          <w:rtl/>
        </w:rPr>
        <w:t xml:space="preserve"> ועוד יש לך להבין מה שאמר המשתמש בכתר של תורה נעקר מן העולם, וזה כי השמוש הוא ענין חמרי בעצמו, ואין ראוי לשמש רק הגשמי החמרי, שהעבד אשר הוא דומה לחמור הוא ראוי לשמש, לא הנבדל, וכאשר הוא משתמש בדבר זה הנבדל, דבר זה בטול והעדר לדבר שהוא נבדל, שאין לדבר שהוא קדוש-נבדל ענין חמרי להשתמש בו, ולכך מגיע אל עצמו העדר כאשר הוא משתמש בדבר שהוא נבדל</w:t>
      </w:r>
      <w:r w:rsidRPr="0001664D">
        <w:rPr>
          <w:rStyle w:val="HebrewChar"/>
          <w:rFonts w:cs="FrankRuehl"/>
          <w:rtl/>
        </w:rPr>
        <w:t>...</w:t>
      </w:r>
      <w:r w:rsidR="0000412F" w:rsidRPr="0001664D">
        <w:rPr>
          <w:rStyle w:val="HebrewChar"/>
          <w:rFonts w:cs="FrankRuehl"/>
          <w:rtl/>
        </w:rPr>
        <w:t xml:space="preserve"> (שם נדרים סב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ותדע שכל אשר הוא יותר חמרי, הוא עב ועכור, עד שתמצא הארץ שהיא יותר גשמית היא עבה ועכורה לגמרי, והמים יש להם גשם דק בהיר יותר, והרוח יש לו דקות הגשמי יותר, והוא עוד יותר בהיר, וכן תמיד כאשר ידוע</w:t>
      </w:r>
      <w:r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וכן מה שאמר בבן ובת של רבי ישמעאל כהן </w:t>
      </w:r>
      <w:r w:rsidRPr="0001664D">
        <w:rPr>
          <w:rStyle w:val="HebrewChar"/>
          <w:rFonts w:cs="FrankRuehl"/>
          <w:rtl/>
        </w:rPr>
        <w:lastRenderedPageBreak/>
        <w:t>גדול, שהיה גם כן להם היופי המורה על מעלתם שנבדלים מן החמרי העכור, והיה להם חומר זך וטהור והיו מוכנים לקבל השכל הזך והבהיר, ומזה נמשך הפרש מן הערוה, שהרי מי שנוטה אחר הזנות הוא ענין חמרי, נמצא כי כל ענין ביתר ומעלתם הפרישה מן החומר המגונה, וזהו מעלתם בעצמם</w:t>
      </w:r>
      <w:r w:rsidR="0001664D" w:rsidRPr="0001664D">
        <w:rPr>
          <w:rStyle w:val="HebrewChar"/>
          <w:rFonts w:cs="FrankRuehl"/>
          <w:rtl/>
        </w:rPr>
        <w:t>...</w:t>
      </w:r>
      <w:r w:rsidRPr="0001664D">
        <w:rPr>
          <w:rStyle w:val="HebrewChar"/>
          <w:rFonts w:cs="FrankRuehl"/>
          <w:rtl/>
        </w:rPr>
        <w:t xml:space="preserve"> (שם גיטין נח 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,,,ועוד כי המים מתיחסים אל הגשמי, כמו שבארנו במקום אחר, כי ברירה זאת מתייחסת אל הגשמי, וכל גשם בשביל שיש בו הגודל, ולכך מתייחס אל המים הגשמי הגדול ביותר, וכמו ארץ ישראל שהיא ארץ קדושה, והקדוש הנבדל מן הגשם מתייחס אליו הרוחב ביותר, כמו שאמרו "ארץ טובה ורחבה", ולכך אמרו ארץ ישראל ד' מאות פרסה על ד' מאות פרסה, ודבר זה נמצא בכמה מקומות, ולכך אמרו השעור הזה על גובה הגלים, והבן זה</w:t>
      </w:r>
      <w:r w:rsidR="0001664D" w:rsidRPr="0001664D">
        <w:rPr>
          <w:rStyle w:val="HebrewChar"/>
          <w:rFonts w:cs="FrankRuehl"/>
          <w:rtl/>
        </w:rPr>
        <w:t>...</w:t>
      </w:r>
      <w:r w:rsidRPr="0001664D">
        <w:rPr>
          <w:rStyle w:val="HebrewChar"/>
          <w:rFonts w:cs="FrankRuehl"/>
          <w:rtl/>
        </w:rPr>
        <w:t xml:space="preserve"> (שם בבא בתרא עג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רמח"ל:</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והנה בהגלותו ית"ש ובהשפע שפעו על הנביא, יגבר עליו תגבורת גדול, ומיד חמרו וכל אברי גופו יזדעזעו, כי זה </w:t>
      </w:r>
      <w:r>
        <w:rPr>
          <w:rStyle w:val="HebrewChar"/>
          <w:rtl/>
        </w:rPr>
        <w:t> </w:t>
      </w:r>
      <w:r w:rsidRPr="0001664D">
        <w:rPr>
          <w:rStyle w:val="HebrewChar"/>
          <w:rFonts w:cs="FrankRuehl"/>
          <w:bCs/>
          <w:rtl/>
        </w:rPr>
        <w:t xml:space="preserve">מחוק החומר שלא לסבול גלוי הרוחניות, </w:t>
      </w:r>
      <w:r>
        <w:rPr>
          <w:rStyle w:val="HebrewChar"/>
          <w:rtl/>
        </w:rPr>
        <w:t> </w:t>
      </w:r>
      <w:r w:rsidR="0001664D" w:rsidRPr="0001664D">
        <w:rPr>
          <w:rStyle w:val="HebrewChar"/>
          <w:rFonts w:cs="FrankRuehl"/>
          <w:rtl/>
        </w:rPr>
        <w:t xml:space="preserve"> </w:t>
      </w:r>
      <w:r w:rsidRPr="0001664D">
        <w:rPr>
          <w:rStyle w:val="HebrewChar"/>
          <w:rFonts w:cs="FrankRuehl"/>
          <w:rtl/>
        </w:rPr>
        <w:t>כל שכן גילוי כבודו ית"ש</w:t>
      </w:r>
      <w:r w:rsidR="0001664D" w:rsidRPr="0001664D">
        <w:rPr>
          <w:rStyle w:val="HebrewChar"/>
          <w:rFonts w:cs="FrankRuehl"/>
          <w:rtl/>
        </w:rPr>
        <w:t>...</w:t>
      </w:r>
      <w:r w:rsidRPr="0001664D">
        <w:rPr>
          <w:rStyle w:val="HebrewChar"/>
          <w:rFonts w:cs="FrankRuehl"/>
          <w:rtl/>
        </w:rPr>
        <w:t xml:space="preserve"> (דרך ה' חלק ג פרק ג ו)</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ראי כי יש העצמים הגשמיים והרוחניים, והנך רואה כמה הפרש יש בין אלה לאלה, כי הגשמיות היא פחיתות ודאי לגבי הרוחניות אשר ענינה נכבד ומעולה, והנך רואה כמה מן החושך והחסרון יש בגשמים. הרי לנו בכאן שתי מיני בריאות, בריאה בהארה רבה והשפעה מרוווחת, ובריאה בהארה מועטת והשפעה ממועטת</w:t>
      </w:r>
      <w:r w:rsidR="0001664D" w:rsidRPr="0001664D">
        <w:rPr>
          <w:rStyle w:val="HebrewChar"/>
          <w:rFonts w:cs="FrankRuehl"/>
          <w:rtl/>
        </w:rPr>
        <w:t>...</w:t>
      </w:r>
      <w:r w:rsidRPr="0001664D">
        <w:rPr>
          <w:rStyle w:val="HebrewChar"/>
          <w:rFonts w:cs="FrankRuehl"/>
          <w:rtl/>
        </w:rPr>
        <w:t xml:space="preserve"> מדת ההארה מתולדות חוק טובו, ומדת הבריאה בלא הארה מתולדות העלם טובו. ותראי כי הרוחניים כל עסקם בדברי קודש, אך הגשמיים עניניהם עניני חול ודברים שפלים ונבזים</w:t>
      </w:r>
      <w:r w:rsidR="0001664D" w:rsidRPr="0001664D">
        <w:rPr>
          <w:rStyle w:val="HebrewChar"/>
          <w:rFonts w:cs="FrankRuehl"/>
          <w:rtl/>
        </w:rPr>
        <w:t>...</w:t>
      </w:r>
      <w:r w:rsidRPr="0001664D">
        <w:rPr>
          <w:rStyle w:val="HebrewChar"/>
          <w:rFonts w:cs="FrankRuehl"/>
          <w:rtl/>
        </w:rPr>
        <w:t xml:space="preserve"> </w:t>
      </w:r>
      <w:r>
        <w:rPr>
          <w:rStyle w:val="HebrewChar"/>
          <w:rtl/>
        </w:rPr>
        <w:t> </w:t>
      </w:r>
      <w:r w:rsidR="0001664D" w:rsidRPr="0001664D">
        <w:rPr>
          <w:rStyle w:val="HebrewChar"/>
          <w:rFonts w:cs="FrankRuehl"/>
          <w:bCs/>
          <w:rtl/>
        </w:rPr>
        <w:t xml:space="preserve"> </w:t>
      </w:r>
      <w:r w:rsidRPr="0001664D">
        <w:rPr>
          <w:rStyle w:val="HebrewChar"/>
          <w:rFonts w:cs="FrankRuehl"/>
          <w:bCs/>
          <w:rtl/>
        </w:rPr>
        <w:t xml:space="preserve">כללו של דבר, כל דברי הגשמיות והטבע הלז הם חושך ולא אור, מה שהאדון ב"ה מסתיר פניו מן העולם ואינו מאיר בו הארת קדושתו, </w:t>
      </w:r>
      <w:r>
        <w:rPr>
          <w:rStyle w:val="HebrewChar"/>
          <w:rtl/>
        </w:rPr>
        <w:t> </w:t>
      </w:r>
      <w:r w:rsidR="0001664D" w:rsidRPr="0001664D">
        <w:rPr>
          <w:rStyle w:val="HebrewChar"/>
          <w:rFonts w:cs="FrankRuehl"/>
          <w:rtl/>
        </w:rPr>
        <w:t xml:space="preserve"> </w:t>
      </w:r>
      <w:r w:rsidRPr="0001664D">
        <w:rPr>
          <w:rStyle w:val="HebrewChar"/>
          <w:rFonts w:cs="FrankRuehl"/>
          <w:rtl/>
        </w:rPr>
        <w:t>אדרבא מנחם בתוהו לא דרך</w:t>
      </w:r>
      <w:r w:rsidR="0001664D" w:rsidRPr="0001664D">
        <w:rPr>
          <w:rStyle w:val="HebrewChar"/>
          <w:rFonts w:cs="FrankRuehl"/>
          <w:rtl/>
        </w:rPr>
        <w:t>...</w:t>
      </w:r>
      <w:r w:rsidRPr="0001664D">
        <w:rPr>
          <w:rStyle w:val="HebrewChar"/>
          <w:rFonts w:cs="FrankRuehl"/>
          <w:rtl/>
        </w:rPr>
        <w:t xml:space="preserve"> (דעת תבונות עח, וראה עוד נשמה-וגוף)</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 xml:space="preserve">ואמנם החושך וההארה כבר שמעת מה היא ומה מקורה, כי החושך הוא כל החמריות </w:t>
      </w:r>
      <w:r w:rsidR="0000412F" w:rsidRPr="0001664D">
        <w:rPr>
          <w:rStyle w:val="HebrewChar"/>
          <w:rFonts w:cs="FrankRuehl"/>
          <w:rtl/>
        </w:rPr>
        <w:lastRenderedPageBreak/>
        <w:t>והטבעיות הגופני, והארה הוא כל הרוחניות, שזה מה שנבדלים בו הנבראים התחתונים השפלים שאינם קדושים מן העליונים שהם קדושים, לפי שכולם הארה ואין שם חומר, ומקור החושך הוא שאין הקב"ה משפיע שפע רוחני כמו שהיה ראוי להיות נשפע שפע אלוקי, אלא משפיע שפע לפי בחינת העולם השפל הזה, ומקור ההארה שהקב"ה ישפיע שפע אלוקי ממש, רוחני וקדוש</w:t>
      </w:r>
      <w:r w:rsidRPr="0001664D">
        <w:rPr>
          <w:rStyle w:val="HebrewChar"/>
          <w:rFonts w:cs="FrankRuehl"/>
          <w:rtl/>
        </w:rPr>
        <w:t>...</w:t>
      </w:r>
      <w:r w:rsidR="0000412F" w:rsidRPr="0001664D">
        <w:rPr>
          <w:rStyle w:val="HebrewChar"/>
          <w:rFonts w:cs="FrankRuehl"/>
          <w:rtl/>
        </w:rPr>
        <w:t xml:space="preserve"> (שם קנב)</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כבר ביארתי לך ההשפלה הקדושה בחוק האדם, וההשפלה שנשפל אחרי חטא אדם הראשון, כי היה ערך הגופניות הראשון כרוחניות אחר ההשפלה, ואמנם צריך העולם להתעלות מהשפלותיו, ועל זה ההנהגה הולכת וסובבת</w:t>
      </w:r>
      <w:r w:rsidRPr="0001664D">
        <w:rPr>
          <w:rStyle w:val="HebrewChar"/>
          <w:rFonts w:cs="FrankRuehl"/>
          <w:rtl/>
        </w:rPr>
        <w:t>...</w:t>
      </w:r>
      <w:r w:rsidR="0000412F" w:rsidRPr="0001664D">
        <w:rPr>
          <w:rStyle w:val="HebrewChar"/>
          <w:rFonts w:cs="FrankRuehl"/>
          <w:rtl/>
        </w:rPr>
        <w:t xml:space="preserve"> (שם)</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bCs/>
          <w:rtl/>
        </w:rPr>
        <w:t>...</w:t>
      </w:r>
      <w:r w:rsidR="0000412F" w:rsidRPr="0001664D">
        <w:rPr>
          <w:rStyle w:val="HebrewChar"/>
          <w:rFonts w:cs="FrankRuehl"/>
          <w:bCs/>
          <w:rtl/>
        </w:rPr>
        <w:t xml:space="preserve">הנה החומר הזה שחידש הוא חידוש גמור, שחידש האדון ב"ה ביכלתו הנשגבה שאי אפשר לנו להבין איך חידשו. </w:t>
      </w:r>
      <w:r w:rsidR="0000412F">
        <w:rPr>
          <w:rStyle w:val="HebrewChar"/>
          <w:rtl/>
        </w:rPr>
        <w:t> </w:t>
      </w:r>
      <w:r w:rsidRPr="0001664D">
        <w:rPr>
          <w:rStyle w:val="HebrewChar"/>
          <w:rFonts w:cs="FrankRuehl"/>
          <w:rtl/>
        </w:rPr>
        <w:t xml:space="preserve"> </w:t>
      </w:r>
      <w:r w:rsidR="0000412F" w:rsidRPr="0001664D">
        <w:rPr>
          <w:rStyle w:val="HebrewChar"/>
          <w:rFonts w:cs="FrankRuehl"/>
          <w:rtl/>
        </w:rPr>
        <w:t>אמנם באיזה סדר פעל לחדש אותו זה נוכל להבין, שכבר אין אנו מבינים בזה אלא הדרגת הפעולה, ונאמר כי עשיית החומר הזה ודאי שהיה קודם בחוקו יתברך שיוכל לעשותו, ושהיה עתיד לעשותו כי לא נוכל לחשוב בו יתברך שום תוספת או שינוי כלל, שיתחדש אותו ענין מה שלא היה לו, אלא היה קדום ברצונו שיעשה החומר. אמנם זה אינו נקרא אפילו היות העולם בכח, כי אין יחס בין פשיטותו יתברך ובין ברואיו, רק כשרצה לחדש ממש החומר הזה, אז חידש מיני השפעות ממנו יתברך שהיה בחוקם ממש להוציא החומר הזה, ויש להם יחס לחומר הזה, כי לא חודשו אלא בשיעור הגון להוציא החומר הזה</w:t>
      </w:r>
      <w:r w:rsidRPr="0001664D">
        <w:rPr>
          <w:rStyle w:val="HebrewChar"/>
          <w:rFonts w:cs="FrankRuehl"/>
          <w:rtl/>
        </w:rPr>
        <w:t>...</w:t>
      </w:r>
      <w:r w:rsidR="0000412F" w:rsidRPr="0001664D">
        <w:rPr>
          <w:rStyle w:val="HebrewChar"/>
          <w:rFonts w:cs="FrankRuehl"/>
          <w:rtl/>
        </w:rPr>
        <w:t xml:space="preserve"> אך לא תקרא סבה קרובה אל החומר הזה בתכונתו כאשר הוא, כי אם המין האחרון והפחות שבכל ההשפעות</w:t>
      </w:r>
      <w:r w:rsidRPr="0001664D">
        <w:rPr>
          <w:rStyle w:val="HebrewChar"/>
          <w:rFonts w:cs="FrankRuehl"/>
          <w:rtl/>
        </w:rPr>
        <w:t>...</w:t>
      </w:r>
      <w:r w:rsidR="0000412F" w:rsidRPr="0001664D">
        <w:rPr>
          <w:rStyle w:val="HebrewChar"/>
          <w:rFonts w:cs="FrankRuehl"/>
          <w:rtl/>
        </w:rPr>
        <w:t xml:space="preserve"> (שם קנד, וראה שם עוד)</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והנה כמו כן יש בנבראים הרוחנים, כי גם להם החומר והצורה לפי ענינם, ובהסתלק כח המעמיד את הצורה ישאר החומר לבדו, ובהיות התפשטות השורש ישוב להבלע בשורש, אך פעולת העברת הצורה תעשה בכח גבורה חזקה העוברת עליו, וכל הסדרים ניתרים בו, ואז ישאר החומר לבד, והוא נבלע כאמור למעלה. והנה בזמן ההוא הקב"ה יחבר יחד הרע הנידח הגדול והס"מ, שלשניהם ייסר אותם בתוקף הגבורה </w:t>
      </w:r>
      <w:r w:rsidRPr="0001664D">
        <w:rPr>
          <w:rStyle w:val="HebrewChar"/>
          <w:rFonts w:cs="FrankRuehl"/>
          <w:rtl/>
        </w:rPr>
        <w:lastRenderedPageBreak/>
        <w:t>אשר יגיע להם להעביר צורתם</w:t>
      </w:r>
      <w:r w:rsidR="0001664D" w:rsidRPr="0001664D">
        <w:rPr>
          <w:rStyle w:val="HebrewChar"/>
          <w:rFonts w:cs="FrankRuehl"/>
          <w:rtl/>
        </w:rPr>
        <w:t>...</w:t>
      </w:r>
      <w:r w:rsidRPr="0001664D">
        <w:rPr>
          <w:rStyle w:val="HebrewChar"/>
          <w:rFonts w:cs="FrankRuehl"/>
          <w:rtl/>
        </w:rPr>
        <w:t xml:space="preserve"> (אדיר במרום דף נו)</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אור החיים: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כי לחמנו הם - טעם שהוציא הדבר בלשון לחם יתבאר על פי דברי אנשי אמת שחקרו במעשה ה' אשר עשה בהרכבת הבעלי חיים, שכל חי אוכל ושותה, שהיה ה' יכול לעשות שיתקיימו בעלי חיים בלא מאכל, הנה לפניך מין בריה ששואפת רוח והיה לה למזון, ואם ככה היה ה' עושה היו ישראל נפנים לעסק התורה ולמצות, גם היו נמנעים מכמה מעשים בלתי הגונים</w:t>
      </w:r>
      <w:r w:rsidR="0001664D" w:rsidRPr="0001664D">
        <w:rPr>
          <w:rStyle w:val="HebrewChar"/>
          <w:rFonts w:cs="FrankRuehl"/>
          <w:rtl/>
        </w:rPr>
        <w:t>...</w:t>
      </w:r>
      <w:r w:rsidRPr="0001664D">
        <w:rPr>
          <w:rStyle w:val="HebrewChar"/>
          <w:rFonts w:cs="FrankRuehl"/>
          <w:rtl/>
        </w:rPr>
        <w:t xml:space="preserve"> ולזה הייתי מתרץ מעצמי כי ה' רצה לזכות לישראל בתרי"ג מצות אשר רובם תלויים במיני המאכל והמשתה</w:t>
      </w:r>
      <w:r w:rsidR="0001664D" w:rsidRPr="0001664D">
        <w:rPr>
          <w:rStyle w:val="HebrewChar"/>
          <w:rFonts w:cs="FrankRuehl"/>
          <w:rtl/>
        </w:rPr>
        <w:t>...</w:t>
      </w:r>
      <w:r w:rsidRPr="0001664D">
        <w:rPr>
          <w:rStyle w:val="HebrewChar"/>
          <w:rFonts w:cs="FrankRuehl"/>
          <w:rtl/>
        </w:rPr>
        <w:t xml:space="preserve"> אבל חכמי האמת הוסיפו בזה טעם לשבח בדרך כלל, כי כל עיקרי הנבראים מעלין בקודש בסוד הבירורין של ניצוצי הקדושה, הן הנה המתבררים באמצעות המאכלים. ומעתה ניצוצי הקדושה יקראו לחם עם ה'. גם אמרו ז"ל כי כל נברא יש בו ניצוץ קודש, ואפילו בנבראים בלתי טהורים ואנשים הרשעים וגם בס"מ הרשע אין מה שאין בו חלק החיוני שהוא בחינת הטוב שהוא דבר המעמיד, שזולתו לא יתקיים כל דבר, ובהפרד ניצוץ החיוני ממקומו יתבטל ויאבד כל הבנין. גם אמרו כי בחינת הקדושה בטבעה להמשיך מינה כאבן השואבת</w:t>
      </w:r>
      <w:r w:rsidR="0001664D" w:rsidRPr="0001664D">
        <w:rPr>
          <w:rStyle w:val="HebrewChar"/>
          <w:rFonts w:cs="FrankRuehl"/>
          <w:rtl/>
        </w:rPr>
        <w:t>...</w:t>
      </w:r>
      <w:r w:rsidRPr="0001664D">
        <w:rPr>
          <w:rStyle w:val="HebrewChar"/>
          <w:rFonts w:cs="FrankRuehl"/>
          <w:rtl/>
        </w:rPr>
        <w:t xml:space="preserve"> (במדבר יד ט)</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מלבי"ם: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אל תקרב הלום - הודיע לו שכפי שהוא עתה לא יוכל לקרב אל המדרגה הזאת עד שישל נעליו מעל רגליו, ופירוש הדבר שהגויה נקראת בשם נעל שעל הנשמה הרוחנית, שאי אפשר להנשמה לעמוד בעולם הגופים שהוא מלא רפש וטיט המזיקים לרוחניותה בלא הגוף החומרי שהוא ידרוך בנעלים בטיט היון העולם החומרי, וישמור את הנפש בל יטנפו רגליה בלכלוך העולם הזה</w:t>
      </w:r>
      <w:r w:rsidR="0001664D" w:rsidRPr="0001664D">
        <w:rPr>
          <w:rStyle w:val="HebrewChar"/>
          <w:rFonts w:cs="FrankRuehl"/>
          <w:rtl/>
        </w:rPr>
        <w:t>...</w:t>
      </w:r>
      <w:r w:rsidRPr="0001664D">
        <w:rPr>
          <w:rStyle w:val="HebrewChar"/>
          <w:rFonts w:cs="FrankRuehl"/>
          <w:rtl/>
        </w:rPr>
        <w:t xml:space="preserve"> ולמשה אמר אדמת קדש הוא - שהקדושה מורה על ההבדלה וההתנשאות מדרכי הטבע והחומר, ורוצה לומר שהמקום היינו המדרגה שתעמוד עליו בעת החזון קדש ונבדל מן החומר</w:t>
      </w:r>
      <w:r w:rsidR="0001664D" w:rsidRPr="0001664D">
        <w:rPr>
          <w:rStyle w:val="HebrewChar"/>
          <w:rFonts w:cs="FrankRuehl"/>
          <w:rtl/>
        </w:rPr>
        <w:t>...</w:t>
      </w:r>
      <w:r w:rsidRPr="0001664D">
        <w:rPr>
          <w:rStyle w:val="HebrewChar"/>
          <w:rFonts w:cs="FrankRuehl"/>
          <w:rtl/>
        </w:rPr>
        <w:t xml:space="preserve"> (שמות ג ה, וראה עוד נשמה-וגוף)</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lastRenderedPageBreak/>
        <w:t>רש"ר הירש:</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ושמת - במקום בו מתמסר האדם כולו לתורה, לבנות על יסודותיה את רוחו ואת חמריותו, שם יורדים כרובים אלוקיים להקיפו, להגן עליו ולעזרו</w:t>
      </w:r>
      <w:r w:rsidR="0001664D" w:rsidRPr="0001664D">
        <w:rPr>
          <w:rStyle w:val="HebrewChar"/>
          <w:rFonts w:cs="FrankRuehl"/>
          <w:rtl/>
        </w:rPr>
        <w:t>...</w:t>
      </w:r>
      <w:r w:rsidRPr="0001664D">
        <w:rPr>
          <w:rStyle w:val="HebrewChar"/>
          <w:rFonts w:cs="FrankRuehl"/>
          <w:rtl/>
        </w:rPr>
        <w:t xml:space="preserve"> (שמות כו לה)</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נסכים ומנחות מוגשים בקרן דרומית מערבית, לומר שכל הענינים החמריים מתעלים על ידי הרוח המופנית אל התורה</w:t>
      </w:r>
      <w:r w:rsidRPr="0001664D">
        <w:rPr>
          <w:rStyle w:val="HebrewChar"/>
          <w:rFonts w:cs="FrankRuehl"/>
          <w:rtl/>
        </w:rPr>
        <w:t>...</w:t>
      </w:r>
      <w:r w:rsidR="0000412F" w:rsidRPr="0001664D">
        <w:rPr>
          <w:rStyle w:val="HebrewChar"/>
          <w:rFonts w:cs="FrankRuehl"/>
          <w:rtl/>
        </w:rPr>
        <w:t xml:space="preserve"> (שם כז 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המעלה אתכם מארץ מצרים - </w:t>
      </w:r>
      <w:r w:rsidR="0001664D" w:rsidRPr="0001664D">
        <w:rPr>
          <w:rStyle w:val="HebrewChar"/>
          <w:rFonts w:cs="FrankRuehl"/>
          <w:rtl/>
        </w:rPr>
        <w:t>...</w:t>
      </w:r>
      <w:r w:rsidRPr="0001664D">
        <w:rPr>
          <w:rStyle w:val="HebrewChar"/>
          <w:rFonts w:cs="FrankRuehl"/>
          <w:rtl/>
        </w:rPr>
        <w:t>עלינו ללמוד שחמרנו ישאר במסילה הצרה העושה אותו למכשיר הרוחניות, שניהם, החומר והרוח הם מכשירי האלוקות, שעל ידם היא פועלת בארץ</w:t>
      </w:r>
      <w:r w:rsidR="0001664D" w:rsidRPr="0001664D">
        <w:rPr>
          <w:rStyle w:val="HebrewChar"/>
          <w:rFonts w:cs="FrankRuehl"/>
          <w:rtl/>
        </w:rPr>
        <w:t>...</w:t>
      </w:r>
      <w:r w:rsidRPr="0001664D">
        <w:rPr>
          <w:rStyle w:val="HebrewChar"/>
          <w:rFonts w:cs="FrankRuehl"/>
          <w:rtl/>
        </w:rPr>
        <w:t xml:space="preserve"> (ויקרא יא מה)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חמרנות:</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כך איפוא בעצם מהותה, גדולת רומי בחמרנות גלויה בניגוד ליון אשר כפי עצם מהותה היא פונה לקראת אידאלים. כל מטרתם של הרומיים היתה להגדיל את הרכוש החמרי, בעוד שהכבוד והעוצמה לא היו אלא אמצעים בלבד. כל ערכם של המעשים והדברים נמדד בעיניהם לפי תועלתם החמרית, כל מה שהיה בו כדי לרומם ולטפח את הרוח האנושית שבאדם, לא היה לו ענין ומקום ברומי, אלא רק במדה שהיה בו כדי להועיל לקיומם ופיתוחם של הנכסים השפלים החומריים, שאז נכלל גם זה כגורם חשוב בחשבונה של חכמת רומי</w:t>
      </w:r>
      <w:r w:rsidR="0001664D" w:rsidRPr="0001664D">
        <w:rPr>
          <w:rStyle w:val="HebrewChar"/>
          <w:rFonts w:cs="FrankRuehl"/>
          <w:rtl/>
        </w:rPr>
        <w:t>...</w:t>
      </w:r>
      <w:r w:rsidRPr="0001664D">
        <w:rPr>
          <w:rStyle w:val="HebrewChar"/>
          <w:rFonts w:cs="FrankRuehl"/>
          <w:rtl/>
        </w:rPr>
        <w:t xml:space="preserve"> (במעגלי שנה חלק ב עמוד כט)</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יהיו איפוא ימי זכרון החורבן אות אזהרה מפני רוחה של רומי. כי לא מפני האידיאליזם של יון עלינו להתיירא, אלא מפני חמרנותה של רומי. אמנות ומדע, תרבות והשכלה, כל עוד הם נוצצים באורם שלהם, ברוח היונית, כל עוד מעריכים ומטפחים אותם לשמם, אף על פי שאין בהם אלא חושניות מקושטת, ואף על פי שיש בהם כדי להביא לידי טעות ורעיונות טירוף, שני גורמים אשר בשלביהם הבלתי בשלים והחד-צדדים הם אמנם מהווים סכנה חמורה לקדשי ישראל, בכל זאת אין הסכנה שבהם חסרת תקוה, עדיין נשאר בלב כלי קיבול למשהו נעלה ועדיין הרוח שואפת להכרת האמת. דרוש רק שקדשי ישראל יזהירו במלא זיוום וטהרם, ולעורר את הלב להכרה מחודשת, כי רק שם, ביהדות, ניתן למצא את אצילותו </w:t>
      </w:r>
      <w:r w:rsidRPr="0001664D">
        <w:rPr>
          <w:rStyle w:val="HebrewChar"/>
          <w:rFonts w:cs="FrankRuehl"/>
          <w:rtl/>
        </w:rPr>
        <w:lastRenderedPageBreak/>
        <w:t>האמיתית של האדם</w:t>
      </w:r>
      <w:r w:rsidR="0001664D" w:rsidRPr="0001664D">
        <w:rPr>
          <w:rStyle w:val="HebrewChar"/>
          <w:rFonts w:cs="FrankRuehl"/>
          <w:rtl/>
        </w:rPr>
        <w:t>...</w:t>
      </w:r>
      <w:r w:rsidRPr="0001664D">
        <w:rPr>
          <w:rStyle w:val="HebrewChar"/>
          <w:rFonts w:cs="FrankRuehl"/>
          <w:rtl/>
        </w:rPr>
        <w:t xml:space="preserve"> ואילו הסכנה החמורה והמוחשית ביותר נשקפת לנו דוקא מאותה הערמומיות של החמרנות הרומית השיטתית, זו הלועגת לכל דבר טוב, אלוקי ואמיתי, לכל שאיפת אדם להתעלות, אך יחד עם זה היא נמנעת למראית עין מלפגוע בדת ובמקדש, בחינוך ובהשכלה, ואפילו רואה בהם במדה מסויימת דבר נחוץ והכרחי, כדי להבטיח את שמירת המטרות והנכסים החמריים. ומפני רוח זו עלינו להתיירא ולהיזהר. מניחה היא למקדש להתקיים בצורתו החיצונית, אך מטפחת היא את היפוכו הגמור בתוך מוחותיהם של בני האדם</w:t>
      </w:r>
      <w:r w:rsidR="0001664D" w:rsidRPr="0001664D">
        <w:rPr>
          <w:rStyle w:val="HebrewChar"/>
          <w:rFonts w:cs="FrankRuehl"/>
          <w:rtl/>
        </w:rPr>
        <w:t>...</w:t>
      </w:r>
      <w:r w:rsidRPr="0001664D">
        <w:rPr>
          <w:rStyle w:val="HebrewChar"/>
          <w:rFonts w:cs="FrankRuehl"/>
          <w:rtl/>
        </w:rPr>
        <w:t xml:space="preserve"> (שם עמוד לא)</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השדים הללו של תקופתנו הם: האנוכיות והחמרנות, האחד מסית את האדם לחשוב, כי אין לו עוזר ותומך חוץ מעצמו, והשני מלמדו, כי הנכסים החמריים של האדם הם קנה המדה היחידי לערכו ומעלתו. לכן מחנכים את בני הנעורים למצא את ישעם אך ורק לעצמם בלבד, במסגרת כוחם והשפעתם האישית, ולראות את כל תוכן חייהם בצבירת רכוש ונכסים ככל האפשר</w:t>
      </w:r>
      <w:r w:rsidRPr="0001664D">
        <w:rPr>
          <w:rStyle w:val="HebrewChar"/>
          <w:rFonts w:cs="FrankRuehl"/>
          <w:rtl/>
        </w:rPr>
        <w:t>...</w:t>
      </w:r>
      <w:r w:rsidR="0000412F" w:rsidRPr="0001664D">
        <w:rPr>
          <w:rStyle w:val="HebrewChar"/>
          <w:rFonts w:cs="FrankRuehl"/>
          <w:rtl/>
        </w:rPr>
        <w:t xml:space="preserve"> בעודו בעריסתו כבר מראים לילד את האדם האירופאי בכל זוהר תפארתו וגבורתו, כשהוא מכניע את הטבע תחת רגליו, רותם את הברקים לשרותו, ורוכב על ענן. הוא גילה את סודות הבריאה והחיים. בהמצאותיו השכיל לשעבד את העולם כולו תחתיו, וכך משכנעים את הילד, השתדל והשג לך גם אתה את כל אלה, נצל את כל האמצעים לתועלתך למען תגרוף הון תועפות ותוכל לרפד את חייך בשפע של נוחיות</w:t>
      </w:r>
      <w:r w:rsidRPr="0001664D">
        <w:rPr>
          <w:rStyle w:val="HebrewChar"/>
          <w:rFonts w:cs="FrankRuehl"/>
          <w:rtl/>
        </w:rPr>
        <w:t>...</w:t>
      </w:r>
      <w:r w:rsidR="0000412F" w:rsidRPr="0001664D">
        <w:rPr>
          <w:rStyle w:val="HebrewChar"/>
          <w:rFonts w:cs="FrankRuehl"/>
          <w:rtl/>
        </w:rPr>
        <w:t xml:space="preserve"> (שם חלק ג עמוד פ)</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העמק דבר:</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ומך אחיך - </w:t>
      </w:r>
      <w:r w:rsidR="0001664D" w:rsidRPr="0001664D">
        <w:rPr>
          <w:rStyle w:val="HebrewChar"/>
          <w:rFonts w:cs="FrankRuehl"/>
          <w:rtl/>
        </w:rPr>
        <w:t>...</w:t>
      </w:r>
      <w:r w:rsidRPr="0001664D">
        <w:rPr>
          <w:rStyle w:val="HebrewChar"/>
          <w:rFonts w:cs="FrankRuehl"/>
          <w:rtl/>
        </w:rPr>
        <w:t>ויש לדעת שכל מי שיש לו צורה יותר גבוהה החומר שלו יותר חלש, ואם מאבד את צורתו נפסד חומרו, ונעשה יותר גרוע מן הבא תחתיו במדרגה, כגון צומח שהפסיד את כח הצמיחה, נעשה גרוע מן הדומם שתחתיו</w:t>
      </w:r>
      <w:r w:rsidR="0001664D" w:rsidRPr="0001664D">
        <w:rPr>
          <w:rStyle w:val="HebrewChar"/>
          <w:rFonts w:cs="FrankRuehl"/>
          <w:rtl/>
        </w:rPr>
        <w:t>...</w:t>
      </w:r>
      <w:r w:rsidRPr="0001664D">
        <w:rPr>
          <w:rStyle w:val="HebrewChar"/>
          <w:rFonts w:cs="FrankRuehl"/>
          <w:rtl/>
        </w:rPr>
        <w:t xml:space="preserve"> (ויקרא כה מז)</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שם משמואל:</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כי איתא במדרש שכל ששה ימים היו שמים וארץ נתמחין והולכין עד שגער בהם הקב"ה, </w:t>
      </w:r>
      <w:r w:rsidRPr="0001664D">
        <w:rPr>
          <w:rStyle w:val="HebrewChar"/>
          <w:rFonts w:cs="FrankRuehl"/>
          <w:rtl/>
        </w:rPr>
        <w:lastRenderedPageBreak/>
        <w:t xml:space="preserve">והגיד כ"ק אבי אדמו"ר זצללה"ה </w:t>
      </w:r>
      <w:r>
        <w:rPr>
          <w:rStyle w:val="HebrewChar"/>
          <w:rtl/>
        </w:rPr>
        <w:t> </w:t>
      </w:r>
      <w:r w:rsidRPr="0001664D">
        <w:rPr>
          <w:rStyle w:val="HebrewChar"/>
          <w:rFonts w:cs="FrankRuehl"/>
          <w:bCs/>
          <w:rtl/>
        </w:rPr>
        <w:t xml:space="preserve">שכל שהיו נמתחין והולכין באשר התרחקו מהשורש היו מתגשמים והולכין, ועל כן כל ענין הגשמיות והחומר הוא רק במספר ששה, </w:t>
      </w:r>
      <w:r>
        <w:rPr>
          <w:rStyle w:val="HebrewChar"/>
          <w:rtl/>
        </w:rPr>
        <w:t> </w:t>
      </w:r>
      <w:r w:rsidR="0001664D" w:rsidRPr="0001664D">
        <w:rPr>
          <w:rStyle w:val="HebrewChar"/>
          <w:rFonts w:cs="FrankRuehl"/>
          <w:rtl/>
        </w:rPr>
        <w:t xml:space="preserve"> </w:t>
      </w:r>
      <w:r w:rsidRPr="0001664D">
        <w:rPr>
          <w:rStyle w:val="HebrewChar"/>
          <w:rFonts w:cs="FrankRuehl"/>
          <w:rtl/>
        </w:rPr>
        <w:t>כמספר הימים שהיו שמים וארץ מתגשמים, ובשביעי שבו למקורם שהוא הפנימיות</w:t>
      </w:r>
      <w:r w:rsidR="0001664D" w:rsidRPr="0001664D">
        <w:rPr>
          <w:rStyle w:val="HebrewChar"/>
          <w:rFonts w:cs="FrankRuehl"/>
          <w:rtl/>
        </w:rPr>
        <w:t>...</w:t>
      </w:r>
      <w:r w:rsidRPr="0001664D">
        <w:rPr>
          <w:rStyle w:val="HebrewChar"/>
          <w:rFonts w:cs="FrankRuehl"/>
          <w:rtl/>
        </w:rPr>
        <w:t xml:space="preserve"> (משפטים תער"ב)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ויש לבאר הדברים, כי כשאדם עושה מעשה ומתכוון להגיע על ידו לתועלת מה, נחשב המעשה לחומר והתועלת לצורה, כי תכלית הדבר היא צורתו, והמעשה בכדי להגיע לתכלית הוא חומר הדבר, הן לטוב והן להיפוך, חס ושלום. ולמשל אם אדם עושה מעשים טובים למען יירש בשבילם עולם הזה, ואפילו עולם הבא, הנה המעשים טובים הם חומר הדבר, ומה שיירש בשביל זה היא צורתו</w:t>
      </w:r>
      <w:r w:rsidR="0001664D" w:rsidRPr="0001664D">
        <w:rPr>
          <w:rStyle w:val="HebrewChar"/>
          <w:rFonts w:cs="FrankRuehl"/>
          <w:rtl/>
        </w:rPr>
        <w:t>...</w:t>
      </w:r>
      <w:r w:rsidRPr="0001664D">
        <w:rPr>
          <w:rStyle w:val="HebrewChar"/>
          <w:rFonts w:cs="FrankRuehl"/>
          <w:rtl/>
        </w:rPr>
        <w:t xml:space="preserve"> (תצוה תרע"ד)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ונראה דהנה כל חומר הוא מתפעל ובעל שינוי, ומצרים הם כלל החומר, כמו שכתוב במהר"ל, ועל כן היו תמיד בעלי שינוי, בבא המכות נתפעלו ונכנעו, ותיכף כשסרה המכה שבו לסורם</w:t>
      </w:r>
      <w:r w:rsidR="0001664D" w:rsidRPr="0001664D">
        <w:rPr>
          <w:rStyle w:val="HebrewChar"/>
          <w:rFonts w:cs="FrankRuehl"/>
          <w:rtl/>
        </w:rPr>
        <w:t>...</w:t>
      </w:r>
      <w:r w:rsidRPr="0001664D">
        <w:rPr>
          <w:rStyle w:val="HebrewChar"/>
          <w:rFonts w:cs="FrankRuehl"/>
          <w:rtl/>
        </w:rPr>
        <w:t xml:space="preserve"> והתורה כתיב בה עוז באשר היא שכלית היפוך החומר, ותורה היא עץ החיים, דכתיב ביה "ואכל וחי לעולם", היפוך המצרים שהם בעלי שינוי. ובעוד היתה קליפת המצרים שולטת, לא היה אפשר להתורה להנתן, על כן נדחה שעבוד מצרים מפני התורה, ובחינה זו עומדת לעולם, שכל איש הזוכה לתורה נותנת לו עוז שלא יהיה בעל שינוי כל כך בנקל. (קרח תער"ב)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ענין ברכת שהכל ברא לכבודו קודם כל הברכות, כי בברכות אלו נמצאים גם דברים גשמיים, ולכאורה מאחר שהברכות כל כך גבוהות, ומספר שבע לעד שהוא ככל שבעת ימי הבנין, איך מסתפקים מהם לענינים גשמיים, </w:t>
      </w:r>
      <w:r>
        <w:rPr>
          <w:rStyle w:val="HebrewChar"/>
          <w:rtl/>
        </w:rPr>
        <w:t> </w:t>
      </w:r>
      <w:r w:rsidR="0001664D" w:rsidRPr="0001664D">
        <w:rPr>
          <w:rStyle w:val="HebrewChar"/>
          <w:rFonts w:cs="FrankRuehl"/>
          <w:bCs/>
          <w:rtl/>
        </w:rPr>
        <w:t xml:space="preserve"> </w:t>
      </w:r>
      <w:r w:rsidRPr="0001664D">
        <w:rPr>
          <w:rStyle w:val="HebrewChar"/>
          <w:rFonts w:cs="FrankRuehl"/>
          <w:bCs/>
          <w:rtl/>
        </w:rPr>
        <w:t xml:space="preserve">לזאת מקדימין לברך שהכל ברא לכבודו, שגם הגשמיות אינה נפרדת, והכל נברא לכבודו, </w:t>
      </w:r>
      <w:r>
        <w:rPr>
          <w:rStyle w:val="HebrewChar"/>
          <w:rtl/>
        </w:rPr>
        <w:t> </w:t>
      </w:r>
      <w:r w:rsidR="0001664D" w:rsidRPr="0001664D">
        <w:rPr>
          <w:rStyle w:val="HebrewChar"/>
          <w:rFonts w:cs="FrankRuehl"/>
          <w:rtl/>
        </w:rPr>
        <w:t xml:space="preserve"> </w:t>
      </w:r>
      <w:r w:rsidRPr="0001664D">
        <w:rPr>
          <w:rStyle w:val="HebrewChar"/>
          <w:rFonts w:cs="FrankRuehl"/>
          <w:rtl/>
        </w:rPr>
        <w:t>ועל כן בכח האיש הישראלי לחפוץ בגשמיות נמי לכבוד ה' לבד, כי הגשם עצמו מסייע כדי לבא לשלימות שנברא למענה, ובאמת שבברכה זו מעוררין כחו לסייע כנ"ל. (שם תרע"ג)</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יש כח בישראל לעשותם כולם קודש, היפוך כוונות בלעם ובלק ימח שמם, שלא יהיו שייכים לישראל עניני החומר, אך אדרבא גם כל חומר בעולם הזה שייך לישראל, אבל לא חס ושלום </w:t>
      </w:r>
      <w:r w:rsidRPr="0001664D">
        <w:rPr>
          <w:rStyle w:val="HebrewChar"/>
          <w:rFonts w:cs="FrankRuehl"/>
          <w:rtl/>
        </w:rPr>
        <w:lastRenderedPageBreak/>
        <w:t>ליקח אותם לעצמם להתגשם בהם, רק הכל</w:t>
      </w:r>
      <w:r w:rsidR="0001664D" w:rsidRPr="0001664D">
        <w:rPr>
          <w:rStyle w:val="HebrewChar"/>
          <w:rFonts w:cs="FrankRuehl"/>
          <w:rtl/>
        </w:rPr>
        <w:t>...</w:t>
      </w:r>
      <w:r w:rsidRPr="0001664D">
        <w:rPr>
          <w:rStyle w:val="HebrewChar"/>
          <w:rFonts w:cs="FrankRuehl"/>
          <w:rtl/>
        </w:rPr>
        <w:t xml:space="preserve"> היינו אפילו דברים שהן בתכלית החומריות עבור כבוד השי"ת</w:t>
      </w:r>
      <w:r w:rsidR="0001664D" w:rsidRPr="0001664D">
        <w:rPr>
          <w:rStyle w:val="HebrewChar"/>
          <w:rFonts w:cs="FrankRuehl"/>
          <w:rtl/>
        </w:rPr>
        <w:t>...</w:t>
      </w:r>
      <w:r w:rsidRPr="0001664D">
        <w:rPr>
          <w:rStyle w:val="HebrewChar"/>
          <w:rFonts w:cs="FrankRuehl"/>
          <w:rtl/>
        </w:rPr>
        <w:t xml:space="preserve"> (בלק תע"ר)</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והכל בזכות אהרן שבעובדא משך שפע קדושה להתפשט גם על החומר והגוף שיהיה כולו קודש, וכשמת אהרן נסתלקו ענני כבוד, אך כולם חזרו בזכות משה הכולל הכל</w:t>
      </w:r>
      <w:r w:rsidRPr="0001664D">
        <w:rPr>
          <w:rStyle w:val="HebrewChar"/>
          <w:rFonts w:cs="FrankRuehl"/>
          <w:rtl/>
        </w:rPr>
        <w:t>...</w:t>
      </w:r>
      <w:r w:rsidR="0000412F" w:rsidRPr="0001664D">
        <w:rPr>
          <w:rStyle w:val="HebrewChar"/>
          <w:rFonts w:cs="FrankRuehl"/>
          <w:rtl/>
        </w:rPr>
        <w:t xml:space="preserve"> (שם תער"ב)</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חכמה ומוסר:</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הנה אנחנו רואים חומר הארץ פחות מאד, שפל ונבזה, והאדם מתרחק ממנו מנקה בגדיו ומצעיו מאבק האדמה</w:t>
      </w:r>
      <w:r w:rsidR="0001664D" w:rsidRPr="0001664D">
        <w:rPr>
          <w:rStyle w:val="HebrewChar"/>
          <w:rFonts w:cs="FrankRuehl"/>
          <w:rtl/>
        </w:rPr>
        <w:t>...</w:t>
      </w:r>
      <w:r w:rsidRPr="0001664D">
        <w:rPr>
          <w:rStyle w:val="HebrewChar"/>
          <w:rFonts w:cs="FrankRuehl"/>
          <w:rtl/>
        </w:rPr>
        <w:t xml:space="preserve"> והנה אנחנו רואים החומר הפחות מוציא ממנו ב' ענינים נשגבים למאד, ראות עין וראות שכל, ראות עין בתחילת הקיץ, כאשר תצמיח כל ירק נחמד למראה, וכאשר יחלפו ימי הקיץ והדשא והירק יבש, לא תשמח עוד עין בהם, אז תתחיל להצמיח ראות השכל, כי (תהלים ק"ד) "ולחם לבב אנוש יסעד" וגו', אשר על ידי זה יחיה האדם בגופו ונפשו ושכלו, כי הלחם יזון גם השכל</w:t>
      </w:r>
      <w:r w:rsidR="0001664D" w:rsidRPr="0001664D">
        <w:rPr>
          <w:rStyle w:val="HebrewChar"/>
          <w:rFonts w:cs="FrankRuehl"/>
          <w:rtl/>
        </w:rPr>
        <w:t>...</w:t>
      </w:r>
      <w:r w:rsidRPr="0001664D">
        <w:rPr>
          <w:rStyle w:val="HebrewChar"/>
          <w:rFonts w:cs="FrankRuehl"/>
          <w:rtl/>
        </w:rPr>
        <w:t xml:space="preserve"> ומזה נוכל לדעת גם כן כי חומר האדם הפחות ונבזה יוציא גם כן שני ענינים נשגבים, ראות עין להתענג במראה</w:t>
      </w:r>
      <w:r w:rsidR="0001664D" w:rsidRPr="0001664D">
        <w:rPr>
          <w:rStyle w:val="HebrewChar"/>
          <w:rFonts w:cs="FrankRuehl"/>
          <w:rtl/>
        </w:rPr>
        <w:t>...</w:t>
      </w:r>
      <w:r w:rsidRPr="0001664D">
        <w:rPr>
          <w:rStyle w:val="HebrewChar"/>
          <w:rFonts w:cs="FrankRuehl"/>
          <w:rtl/>
        </w:rPr>
        <w:t xml:space="preserve"> וגם ראות השכל להבין ולהשכיל</w:t>
      </w:r>
      <w:r w:rsidR="0001664D" w:rsidRPr="0001664D">
        <w:rPr>
          <w:rStyle w:val="HebrewChar"/>
          <w:rFonts w:cs="FrankRuehl"/>
          <w:rtl/>
        </w:rPr>
        <w:t>...</w:t>
      </w:r>
      <w:r w:rsidRPr="0001664D">
        <w:rPr>
          <w:rStyle w:val="HebrewChar"/>
          <w:rFonts w:cs="FrankRuehl"/>
          <w:rtl/>
        </w:rPr>
        <w:t xml:space="preserve"> (חלק ב קנו)</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אבל באמת הענין הוא, שהפילוסופים נמשכים אחר רצון השכל, אבל אנחנו, דבר זה לנו מדרגה פחותה, כי על ידי זה עלולים לטעות, אבל נמשכים אנו לרצון השי"ת. ולכן להם החומר לאפס נחשב, כי הוא דבר נמאס, אבל אנחנו הנמשכים לרצון השי"ת, אדרבא זה רצון השי"ת לעבוד אותו עם החומר הנמאס, ועל כן יקר אצלנו החיים לעבוד את השי"ת בחומר</w:t>
      </w:r>
      <w:r w:rsidR="0001664D" w:rsidRPr="0001664D">
        <w:rPr>
          <w:rStyle w:val="HebrewChar"/>
          <w:rFonts w:cs="FrankRuehl"/>
          <w:rtl/>
        </w:rPr>
        <w:t>...</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והנה מלבד שענין החומרי צריך לעבודת השי"ת כנ"ל, חוץ מזה מצינו כמה ענינים גשמיים צריכים לרוב חלקי התורה, כגון גמילות חסדים, צדקה, לא תעמוד על רעך, גם להרביץ תורה צריך גשמיות רב</w:t>
      </w:r>
      <w:r w:rsidR="0001664D" w:rsidRPr="0001664D">
        <w:rPr>
          <w:rStyle w:val="HebrewChar"/>
          <w:rFonts w:cs="FrankRuehl"/>
          <w:rtl/>
        </w:rPr>
        <w:t>...</w:t>
      </w:r>
      <w:r w:rsidRPr="0001664D">
        <w:rPr>
          <w:rStyle w:val="HebrewChar"/>
          <w:rFonts w:cs="FrankRuehl"/>
          <w:rtl/>
        </w:rPr>
        <w:t xml:space="preserve"> הראו ליעקב סולם מוצב ארצה - פירוש להתנהג בבחינת ארציות גם כן, ולא ישתומם (יתבודד) מן העולם, אך וראשו מגיע השמימה, לא בשביל להרבות ממון, אלא בשביל עבודת השי"ת, ובזה יהיה כל הגשמיות קודש, וזהו "והנה מלאכי אלקים עולים ויורדים בו"</w:t>
      </w:r>
      <w:r w:rsidR="0001664D" w:rsidRPr="0001664D">
        <w:rPr>
          <w:rStyle w:val="HebrewChar"/>
          <w:rFonts w:cs="FrankRuehl"/>
          <w:rtl/>
        </w:rPr>
        <w:t>...</w:t>
      </w:r>
      <w:r w:rsidRPr="0001664D">
        <w:rPr>
          <w:rStyle w:val="HebrewChar"/>
          <w:rFonts w:cs="FrankRuehl"/>
          <w:rtl/>
        </w:rPr>
        <w:t xml:space="preserve"> (שם רכב)</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lastRenderedPageBreak/>
        <w:t>רבינו ירוחם: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את החומר הזה ההיולי, אין אנו צריכים להבין כדבר גשם, כדבר ממש, ולא אפילו כיסוד דק מאד, כי אם כרוחניות שברוחניות קדוש ודק, נעלה על כל מעלה, והוא אשר קראו הכתוב בשם תוהו, היינו שאין כאן תפיסה בשם כלל, כי אם בתכלית הרוחניות הקדושה והטהרה, ולא היתה היכולת לראות התחלה זו, היינו קוראים אותה נפש, דבר ה', וזהו "בדבר ה' שמים נעשו"</w:t>
      </w:r>
      <w:r w:rsidR="0001664D" w:rsidRPr="0001664D">
        <w:rPr>
          <w:rStyle w:val="HebrewChar"/>
          <w:rFonts w:cs="FrankRuehl"/>
          <w:rtl/>
        </w:rPr>
        <w:t>...</w:t>
      </w:r>
      <w:r w:rsidRPr="0001664D">
        <w:rPr>
          <w:rStyle w:val="HebrewChar"/>
          <w:rFonts w:cs="FrankRuehl"/>
          <w:rtl/>
        </w:rPr>
        <w:t xml:space="preserve"> (בראשית א ב)</w:t>
      </w:r>
    </w:p>
    <w:p w:rsidR="0001664D" w:rsidRDefault="0000412F" w:rsidP="0001664D">
      <w:pPr>
        <w:pStyle w:val="NormalPar"/>
        <w:widowControl w:val="0"/>
        <w:spacing w:before="200" w:line="254" w:lineRule="exact"/>
        <w:jc w:val="both"/>
        <w:rPr>
          <w:rStyle w:val="HebrewChar"/>
          <w:rtl/>
        </w:rPr>
      </w:pPr>
      <w:r w:rsidRPr="0001664D">
        <w:rPr>
          <w:rStyle w:val="Code01"/>
          <w:rtl/>
        </w:rPr>
        <w:t>חומרה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(ראה גם: לפנים משורת הדין, מצוה-מעשה, סייג, </w:t>
      </w:r>
      <w:r>
        <w:rPr>
          <w:rStyle w:val="HebrewChar"/>
          <w:rtl/>
        </w:rPr>
        <w:t> </w:t>
      </w:r>
      <w:r w:rsidR="0001664D" w:rsidRPr="0001664D">
        <w:rPr>
          <w:rStyle w:val="HebrewChar"/>
          <w:rFonts w:cs="FrankRuehl"/>
          <w:bCs/>
          <w:rtl/>
        </w:rPr>
        <w:t xml:space="preserve"> </w:t>
      </w:r>
      <w:r w:rsidRPr="0001664D">
        <w:rPr>
          <w:rStyle w:val="HebrewChar"/>
          <w:rFonts w:cs="FrankRuehl"/>
          <w:bCs/>
          <w:rtl/>
        </w:rPr>
        <w:t>תקנות 06)</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בבלי: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להם אף על פי שמיקל אני על אחרים מחמיר אני על עצמי</w:t>
      </w:r>
      <w:r w:rsidR="0001664D" w:rsidRPr="0001664D">
        <w:rPr>
          <w:rStyle w:val="HebrewChar"/>
          <w:rFonts w:cs="FrankRuehl"/>
          <w:rtl/>
        </w:rPr>
        <w:t>...</w:t>
      </w:r>
      <w:r w:rsidRPr="0001664D">
        <w:rPr>
          <w:rStyle w:val="HebrewChar"/>
          <w:rFonts w:cs="FrankRuehl"/>
          <w:rtl/>
        </w:rPr>
        <w:t xml:space="preserve"> אמר רבי ינאי שמעתי שמקילין בה ושמעתי שמחמירין בה (בטבילת עזרא), וכל המחמיר בה על עצמו מאריכין לו ימיו ושנותיו. (ברכות כב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קא משמע לן כל המיקל בארץ הלכה כמותו בחוצה לארץ, אבל בארץ לא</w:t>
      </w:r>
      <w:r w:rsidRPr="0001664D">
        <w:rPr>
          <w:rStyle w:val="HebrewChar"/>
          <w:rFonts w:cs="FrankRuehl"/>
          <w:rtl/>
        </w:rPr>
        <w:t>...</w:t>
      </w:r>
      <w:r w:rsidR="0000412F" w:rsidRPr="0001664D">
        <w:rPr>
          <w:rStyle w:val="HebrewChar"/>
          <w:rFonts w:cs="FrankRuehl"/>
          <w:rtl/>
        </w:rPr>
        <w:t xml:space="preserve"> (שם לו א,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אביי מכדי כל מילתא דשכיחא ולא שכיחא אזול רבנן בתר דשכיחא לקולא, שכיחא ושכיחא אזול רבנן בתר דשכיחא לחומרא, יין שתייתו שכיחא רפואתו לא שכיחא, אזול רבנן בתר שתייתו דשכיחא לקולא</w:t>
      </w:r>
      <w:r w:rsidR="0001664D" w:rsidRPr="0001664D">
        <w:rPr>
          <w:rStyle w:val="HebrewChar"/>
          <w:rFonts w:cs="FrankRuehl"/>
          <w:rtl/>
        </w:rPr>
        <w:t>...</w:t>
      </w:r>
      <w:r w:rsidRPr="0001664D">
        <w:rPr>
          <w:rStyle w:val="HebrewChar"/>
          <w:rFonts w:cs="FrankRuehl"/>
          <w:rtl/>
        </w:rPr>
        <w:t xml:space="preserve"> (שבת עח 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רב ושמואל דאמרי תרווייהו כל המיקל בסעודת הקזת דם מקילין לו מזונותיו מן השמים, ואומרים הוא על חייו לא חס אני אחוס עליו</w:t>
      </w:r>
      <w:r w:rsidR="0001664D" w:rsidRPr="0001664D">
        <w:rPr>
          <w:rStyle w:val="HebrewChar"/>
          <w:rFonts w:cs="FrankRuehl"/>
          <w:rtl/>
        </w:rPr>
        <w:t>...</w:t>
      </w:r>
      <w:r w:rsidRPr="0001664D">
        <w:rPr>
          <w:rStyle w:val="HebrewChar"/>
          <w:rFonts w:cs="FrankRuehl"/>
          <w:rtl/>
        </w:rPr>
        <w:t xml:space="preserve"> (שם קכט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bCs/>
          <w:rtl/>
        </w:rPr>
        <w:t xml:space="preserve">ומי עבדינן כתרי חומרי, </w:t>
      </w:r>
      <w:r>
        <w:rPr>
          <w:rStyle w:val="HebrewChar"/>
          <w:rtl/>
        </w:rPr>
        <w:t> </w:t>
      </w:r>
      <w:r w:rsidR="0001664D" w:rsidRPr="0001664D">
        <w:rPr>
          <w:rStyle w:val="HebrewChar"/>
          <w:rFonts w:cs="FrankRuehl"/>
          <w:rtl/>
        </w:rPr>
        <w:t xml:space="preserve"> </w:t>
      </w:r>
      <w:r w:rsidRPr="0001664D">
        <w:rPr>
          <w:rStyle w:val="HebrewChar"/>
          <w:rFonts w:cs="FrankRuehl"/>
          <w:rtl/>
        </w:rPr>
        <w:t>והא תניא לעולם הלכה כבית הלל, והרוצה לעשות כדברי בית שמאי עושה. מקולי בית שמאי ומקולי בית הלל רשע, מחומרי בית שמאי ומחומרי בית הלל עליו הכתוב אומר הכסיל בחושך הולך</w:t>
      </w:r>
      <w:r w:rsidR="0001664D" w:rsidRPr="0001664D">
        <w:rPr>
          <w:rStyle w:val="HebrewChar"/>
          <w:rFonts w:cs="FrankRuehl"/>
          <w:rtl/>
        </w:rPr>
        <w:t>...</w:t>
      </w:r>
      <w:r w:rsidRPr="0001664D">
        <w:rPr>
          <w:rStyle w:val="HebrewChar"/>
          <w:rFonts w:cs="FrankRuehl"/>
          <w:rtl/>
        </w:rPr>
        <w:t xml:space="preserve"> (עירובין ו ב,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ואיבעית אימא הוי ספק דדבריהם, וספק דדבריהם להקל</w:t>
      </w:r>
      <w:r w:rsidR="0001664D" w:rsidRPr="0001664D">
        <w:rPr>
          <w:rStyle w:val="HebrewChar"/>
          <w:rFonts w:cs="FrankRuehl"/>
          <w:rtl/>
        </w:rPr>
        <w:t>...</w:t>
      </w:r>
      <w:r w:rsidRPr="0001664D">
        <w:rPr>
          <w:rStyle w:val="HebrewChar"/>
          <w:rFonts w:cs="FrankRuehl"/>
          <w:rtl/>
        </w:rPr>
        <w:t xml:space="preserve"> ולימא הלכה כדברי המיקל בעירוב, הלכה כרבי יוחנן בן נורי למה לי, איצטריך, סלקא דעתך אמינא הני מילי יחיד </w:t>
      </w:r>
      <w:r w:rsidRPr="0001664D">
        <w:rPr>
          <w:rStyle w:val="HebrewChar"/>
          <w:rFonts w:cs="FrankRuehl"/>
          <w:rtl/>
        </w:rPr>
        <w:lastRenderedPageBreak/>
        <w:t>במקום יחיד ורבים במקום רבים, אבל יחיד במקום רבים אימא לא</w:t>
      </w:r>
      <w:r w:rsidR="0001664D" w:rsidRPr="0001664D">
        <w:rPr>
          <w:rStyle w:val="HebrewChar"/>
          <w:rFonts w:cs="FrankRuehl"/>
          <w:rtl/>
        </w:rPr>
        <w:t>...</w:t>
      </w:r>
      <w:r w:rsidRPr="0001664D">
        <w:rPr>
          <w:rStyle w:val="HebrewChar"/>
          <w:rFonts w:cs="FrankRuehl"/>
          <w:rtl/>
        </w:rPr>
        <w:t xml:space="preserve"> (שם מה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התם משום חומרא דשבת מבדל בדילי</w:t>
      </w:r>
      <w:r w:rsidRPr="0001664D">
        <w:rPr>
          <w:rStyle w:val="HebrewChar"/>
          <w:rFonts w:cs="FrankRuehl"/>
          <w:rtl/>
        </w:rPr>
        <w:t>...</w:t>
      </w:r>
      <w:r w:rsidR="0000412F" w:rsidRPr="0001664D">
        <w:rPr>
          <w:rStyle w:val="HebrewChar"/>
          <w:rFonts w:cs="FrankRuehl"/>
          <w:rtl/>
        </w:rPr>
        <w:t xml:space="preserve"> (פסחים יא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ליה אביי מאי דעתיך לחומרא, חומרא דאתי לידי קולא הוא, דקא מפקע לה מחלה</w:t>
      </w:r>
      <w:r w:rsidR="0001664D" w:rsidRPr="0001664D">
        <w:rPr>
          <w:rStyle w:val="HebrewChar"/>
          <w:rFonts w:cs="FrankRuehl"/>
          <w:rtl/>
        </w:rPr>
        <w:t>...</w:t>
      </w:r>
      <w:r w:rsidRPr="0001664D">
        <w:rPr>
          <w:rStyle w:val="HebrewChar"/>
          <w:rFonts w:cs="FrankRuehl"/>
          <w:rtl/>
        </w:rPr>
        <w:t xml:space="preserve"> (שם מח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ההולך ממקום שעושין למקום שאין עושין נותנין עליו חומרי מקום שיצא משם וחומרי מקום שהלך לשם, ואל ישנה אדם מפני המחלוקת. (שם נ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כרבי יהודה אמר רבי יעקב אמר רבי יוחנן אין עושין חבורה שכולה גרים (לאכילת פסח), שמא ידקדקו בו ויבאוהו לידי פסול. (פסחים צא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הוי ספיקא דאורייתא, </w:t>
      </w:r>
      <w:r>
        <w:rPr>
          <w:rStyle w:val="HebrewChar"/>
          <w:rtl/>
        </w:rPr>
        <w:t> </w:t>
      </w:r>
      <w:r w:rsidR="0001664D" w:rsidRPr="0001664D">
        <w:rPr>
          <w:rStyle w:val="HebrewChar"/>
          <w:rFonts w:cs="FrankRuehl"/>
          <w:bCs/>
          <w:rtl/>
        </w:rPr>
        <w:t xml:space="preserve"> </w:t>
      </w:r>
      <w:r w:rsidRPr="0001664D">
        <w:rPr>
          <w:rStyle w:val="HebrewChar"/>
          <w:rFonts w:cs="FrankRuehl"/>
          <w:bCs/>
          <w:rtl/>
        </w:rPr>
        <w:t xml:space="preserve">וכל ספיקא דאורייתא לחומרא, </w:t>
      </w:r>
      <w:r>
        <w:rPr>
          <w:rStyle w:val="HebrewChar"/>
          <w:rtl/>
        </w:rPr>
        <w:t> </w:t>
      </w:r>
      <w:r w:rsidR="0001664D" w:rsidRPr="0001664D">
        <w:rPr>
          <w:rStyle w:val="HebrewChar"/>
          <w:rFonts w:cs="FrankRuehl"/>
          <w:rtl/>
        </w:rPr>
        <w:t xml:space="preserve"> </w:t>
      </w:r>
      <w:r w:rsidRPr="0001664D">
        <w:rPr>
          <w:rStyle w:val="HebrewChar"/>
          <w:rFonts w:cs="FrankRuehl"/>
          <w:rtl/>
        </w:rPr>
        <w:t xml:space="preserve">אלא לרב יוסף ולרבי יצחק דאמרי משום גזירה, ספיקא דרבנן היא, </w:t>
      </w:r>
      <w:r>
        <w:rPr>
          <w:rStyle w:val="HebrewChar"/>
          <w:rtl/>
        </w:rPr>
        <w:t> </w:t>
      </w:r>
      <w:r w:rsidR="0001664D" w:rsidRPr="0001664D">
        <w:rPr>
          <w:rStyle w:val="HebrewChar"/>
          <w:rFonts w:cs="FrankRuehl"/>
          <w:bCs/>
          <w:rtl/>
        </w:rPr>
        <w:t xml:space="preserve"> </w:t>
      </w:r>
      <w:r w:rsidRPr="0001664D">
        <w:rPr>
          <w:rStyle w:val="HebrewChar"/>
          <w:rFonts w:cs="FrankRuehl"/>
          <w:bCs/>
          <w:rtl/>
        </w:rPr>
        <w:t>וכל ספיקא דרבנן לקולא</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(ביצה ג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רבה בר בר חנה אמר רבי יוחנן כל מקום שאתה מוצא יחיד מקיל ורבים מחמירין הלכה כרבים חוץ מזו, שאף על פי שרבי עקיבא מקיל וחכמים מחמירין הלכה כרבי עקיבא, דאמר שמואל הלכה כדברי המקיל באבל. (מועד קטן כ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איבעית אימא לקולא וחומרא לחומרא מקשינן. (יבמות ח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או דלמא חמור מקל יליף קל מחמור לא יליף</w:t>
      </w:r>
      <w:r w:rsidRPr="0001664D">
        <w:rPr>
          <w:rStyle w:val="HebrewChar"/>
          <w:rFonts w:cs="FrankRuehl"/>
          <w:rtl/>
        </w:rPr>
        <w:t>...</w:t>
      </w:r>
      <w:r w:rsidR="0000412F" w:rsidRPr="0001664D">
        <w:rPr>
          <w:rStyle w:val="HebrewChar"/>
          <w:rFonts w:cs="FrankRuehl"/>
          <w:rtl/>
        </w:rPr>
        <w:t xml:space="preserve"> (שם עג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וסימניך אלו מקילין לעצמן ואלו מקילין לעצמן</w:t>
      </w:r>
      <w:r w:rsidR="0001664D" w:rsidRPr="0001664D">
        <w:rPr>
          <w:rStyle w:val="HebrewChar"/>
          <w:rFonts w:cs="FrankRuehl"/>
          <w:rtl/>
        </w:rPr>
        <w:t>...</w:t>
      </w:r>
      <w:r w:rsidRPr="0001664D">
        <w:rPr>
          <w:rStyle w:val="HebrewChar"/>
          <w:rFonts w:cs="FrankRuehl"/>
          <w:rtl/>
        </w:rPr>
        <w:t xml:space="preserve"> (כתובות ו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מנודה אני לך, רבי עקיבא היה חוכך בזה להחמיר</w:t>
      </w:r>
      <w:r w:rsidR="0001664D" w:rsidRPr="0001664D">
        <w:rPr>
          <w:rStyle w:val="HebrewChar"/>
          <w:rFonts w:cs="FrankRuehl"/>
          <w:rtl/>
        </w:rPr>
        <w:t>...</w:t>
      </w:r>
      <w:r w:rsidRPr="0001664D">
        <w:rPr>
          <w:rStyle w:val="HebrewChar"/>
          <w:rFonts w:cs="FrankRuehl"/>
          <w:rtl/>
        </w:rPr>
        <w:t xml:space="preserve"> (נדרים ב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היכי דמי חסיד שוטה, כגון דטבעה איתתא בנהרא ואמר לאו אורח ארעא לאיסתכולי בה ואצולה, היכי דמי רשע ערום</w:t>
      </w:r>
      <w:r w:rsidR="0001664D" w:rsidRPr="0001664D">
        <w:rPr>
          <w:rStyle w:val="HebrewChar"/>
          <w:rFonts w:cs="FrankRuehl"/>
          <w:rtl/>
        </w:rPr>
        <w:t>...</w:t>
      </w:r>
      <w:r w:rsidRPr="0001664D">
        <w:rPr>
          <w:rStyle w:val="HebrewChar"/>
          <w:rFonts w:cs="FrankRuehl"/>
          <w:rtl/>
        </w:rPr>
        <w:t xml:space="preserve"> רבי זריקא אומר זה המיקל לעצמו ומחמיר לאחרים</w:t>
      </w:r>
      <w:r w:rsidR="0001664D" w:rsidRPr="0001664D">
        <w:rPr>
          <w:rStyle w:val="HebrewChar"/>
          <w:rFonts w:cs="FrankRuehl"/>
          <w:rtl/>
        </w:rPr>
        <w:t>...</w:t>
      </w:r>
      <w:r w:rsidRPr="0001664D">
        <w:rPr>
          <w:rStyle w:val="HebrewChar"/>
          <w:rFonts w:cs="FrankRuehl"/>
          <w:rtl/>
        </w:rPr>
        <w:t xml:space="preserve"> (סוטה כא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וכי תימא אעביד לחומרא, נמצא אתה מוציא לעז על גיטין הראשונים. (גיטין ה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משום חומרא דעבודת כוכבים קנס ליה</w:t>
      </w:r>
      <w:r w:rsidRPr="0001664D">
        <w:rPr>
          <w:rStyle w:val="HebrewChar"/>
          <w:rFonts w:cs="FrankRuehl"/>
          <w:rtl/>
        </w:rPr>
        <w:t>...</w:t>
      </w:r>
      <w:r w:rsidR="0000412F" w:rsidRPr="0001664D">
        <w:rPr>
          <w:rStyle w:val="HebrewChar"/>
          <w:rFonts w:cs="FrankRuehl"/>
          <w:rtl/>
        </w:rPr>
        <w:t xml:space="preserve"> (גיטין נג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הוי ספק ספיקא, וספק ספיקא לקולא. (קדושין עה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lastRenderedPageBreak/>
        <w:t>וכי דנין קל מחמור להחמיר עליו, אם החמיר במועד החמור תחמיר בתם הקל</w:t>
      </w:r>
      <w:r w:rsidR="0001664D" w:rsidRPr="0001664D">
        <w:rPr>
          <w:rStyle w:val="HebrewChar"/>
          <w:rFonts w:cs="FrankRuehl"/>
          <w:rtl/>
        </w:rPr>
        <w:t>...</w:t>
      </w:r>
      <w:r w:rsidRPr="0001664D">
        <w:rPr>
          <w:rStyle w:val="HebrewChar"/>
          <w:rFonts w:cs="FrankRuehl"/>
          <w:rtl/>
        </w:rPr>
        <w:t xml:space="preserve"> (בבא קמא מד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שאלו תלמידיו את רבן יוחנן בן זכאי מפני מה החמירה תורה בגנב יותר מגזלן, אמר להן זה השוה כבוד עבד לכבוד קונו, וזה לא השוה כבוד עבד לכבוד קונו, כביכול עשה עין של מטה כאילו אינה רואה</w:t>
      </w:r>
      <w:r w:rsidR="0001664D" w:rsidRPr="0001664D">
        <w:rPr>
          <w:rStyle w:val="HebrewChar"/>
          <w:rFonts w:cs="FrankRuehl"/>
          <w:rtl/>
        </w:rPr>
        <w:t>...</w:t>
      </w:r>
      <w:r w:rsidRPr="0001664D">
        <w:rPr>
          <w:rStyle w:val="HebrewChar"/>
          <w:rFonts w:cs="FrankRuehl"/>
          <w:rtl/>
        </w:rPr>
        <w:t xml:space="preserve"> (שם עט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חומר בדברי סופרים מבדברי תורה, האומר אין תפילין כדי לעבור על דברי תורה פטור, חמש טוטפות להוסיף על דברי סופרים חייב. (סנהדרין פח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אלו דברים מקולי בית שמאי ומחומרי בית הלל</w:t>
      </w:r>
      <w:r w:rsidR="0001664D" w:rsidRPr="0001664D">
        <w:rPr>
          <w:rStyle w:val="HebrewChar"/>
          <w:rFonts w:cs="FrankRuehl"/>
          <w:rtl/>
        </w:rPr>
        <w:t>...</w:t>
      </w:r>
      <w:r w:rsidRPr="0001664D">
        <w:rPr>
          <w:rStyle w:val="HebrewChar"/>
          <w:rFonts w:cs="FrankRuehl"/>
          <w:rtl/>
        </w:rPr>
        <w:t xml:space="preserve"> (עדיות ד א,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רבי שמעון אומר אף תוך הפרק נשים בודקות אותן, ונאמנת אשה להחמיר אבל לא להקל</w:t>
      </w:r>
      <w:r w:rsidR="0001664D" w:rsidRPr="0001664D">
        <w:rPr>
          <w:rStyle w:val="HebrewChar"/>
          <w:rFonts w:cs="FrankRuehl"/>
          <w:rtl/>
        </w:rPr>
        <w:t>...</w:t>
      </w:r>
      <w:r w:rsidRPr="0001664D">
        <w:rPr>
          <w:rStyle w:val="HebrewChar"/>
          <w:rFonts w:cs="FrankRuehl"/>
          <w:rtl/>
        </w:rPr>
        <w:t xml:space="preserve"> (נדה מח ב)</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אמר רבי זירא בנות ישראל החמירו על עצמן שאפילו רואות טפת דם כחרדל יושבות עליה שבעה נקיים. (שם סו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תני רבי ישמעאל דברי תורה יש בהן איסור ויש בהן היתר יש בהן קולין ויש בהן חמורים, אבל דברי סופרים כולן חמורין הן, תדע לך שהוא כן שתנינן תמן האומר אין תפילין לעבור על דברי תורה פטור, חמש טוטפות להוסיף על דברי סופרים חייב. רבי חנניה בריה דרב אדא בשם רבי תנחום בי ר' חייא חמורים דברי זקנים מדברי נביאים, דכתיב אל תטיפו יטיפון לא יטיפו לאלה לא יסג כלימות</w:t>
      </w:r>
      <w:r w:rsidR="0001664D" w:rsidRPr="0001664D">
        <w:rPr>
          <w:rStyle w:val="HebrewChar"/>
          <w:rFonts w:cs="FrankRuehl"/>
          <w:rtl/>
        </w:rPr>
        <w:t>...</w:t>
      </w:r>
      <w:r w:rsidRPr="0001664D">
        <w:rPr>
          <w:rStyle w:val="HebrewChar"/>
          <w:rFonts w:cs="FrankRuehl"/>
          <w:rtl/>
        </w:rPr>
        <w:t xml:space="preserve"> (ברכות ח ב,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תני כל דבר שהוא של צער כל הרוצה לעשות עצמו יחיד עושה, תלמיד חכם עושה ותבוא לו ברכה, </w:t>
      </w:r>
      <w:r>
        <w:rPr>
          <w:rStyle w:val="HebrewChar"/>
          <w:rtl/>
        </w:rPr>
        <w:t> </w:t>
      </w:r>
      <w:r w:rsidR="0001664D" w:rsidRPr="0001664D">
        <w:rPr>
          <w:rStyle w:val="HebrewChar"/>
          <w:rFonts w:cs="FrankRuehl"/>
          <w:bCs/>
          <w:rtl/>
        </w:rPr>
        <w:t xml:space="preserve"> </w:t>
      </w:r>
      <w:r w:rsidRPr="0001664D">
        <w:rPr>
          <w:rStyle w:val="HebrewChar"/>
          <w:rFonts w:cs="FrankRuehl"/>
          <w:bCs/>
          <w:rtl/>
        </w:rPr>
        <w:t>וכל דבר שהוא של שבח לא כל הרוצה לעשות עצמו יחיד עושה תלמיד חכם עושה אלא אם כן מינו אותך פרנס על הציבור</w:t>
      </w:r>
      <w:r w:rsidR="0001664D" w:rsidRPr="0001664D">
        <w:rPr>
          <w:rStyle w:val="HebrewChar"/>
          <w:rFonts w:cs="FrankRuehl"/>
          <w:bCs/>
          <w:rtl/>
        </w:rPr>
        <w:t>...</w:t>
      </w:r>
      <w:r w:rsidRPr="0001664D">
        <w:rPr>
          <w:rStyle w:val="HebrewChar"/>
          <w:rFonts w:cs="FrankRuehl"/>
          <w:bCs/>
          <w:rtl/>
        </w:rPr>
        <w:t xml:space="preserve"> א"ר זעירא ובלחוד דלא יבזה חורנין, </w:t>
      </w:r>
      <w:r>
        <w:rPr>
          <w:rStyle w:val="HebrewChar"/>
          <w:rtl/>
        </w:rPr>
        <w:t> </w:t>
      </w:r>
      <w:r w:rsidR="0001664D" w:rsidRPr="0001664D">
        <w:rPr>
          <w:rStyle w:val="HebrewChar"/>
          <w:rFonts w:cs="FrankRuehl"/>
          <w:rtl/>
        </w:rPr>
        <w:t xml:space="preserve"> </w:t>
      </w:r>
      <w:r w:rsidRPr="0001664D">
        <w:rPr>
          <w:rStyle w:val="HebrewChar"/>
          <w:rFonts w:cs="FrankRuehl"/>
          <w:rtl/>
        </w:rPr>
        <w:t>(הא דאמרינן דבדבר של צער אם רצה לעשות, דוקא בפני עצמו יכול להחמיר עליו אבל אם הוא בפני אחרים לא יעשה מפני שהוא כמבזה לאחרים שהם אינם רוצים לעשות לפנים משורת הדין והוא עושה)</w:t>
      </w:r>
      <w:r w:rsidR="0001664D" w:rsidRPr="0001664D">
        <w:rPr>
          <w:rStyle w:val="HebrewChar"/>
          <w:rFonts w:cs="FrankRuehl"/>
          <w:rtl/>
        </w:rPr>
        <w:t>...</w:t>
      </w:r>
      <w:r w:rsidRPr="0001664D">
        <w:rPr>
          <w:rStyle w:val="HebrewChar"/>
          <w:rFonts w:cs="FrankRuehl"/>
          <w:rtl/>
        </w:rPr>
        <w:t xml:space="preserve"> ותני חזקיה כל מי שהוא פטור מדבר ועושהו </w:t>
      </w:r>
      <w:r w:rsidRPr="0001664D">
        <w:rPr>
          <w:rStyle w:val="HebrewChar"/>
          <w:rFonts w:cs="FrankRuehl"/>
          <w:rtl/>
        </w:rPr>
        <w:lastRenderedPageBreak/>
        <w:t>נקרא הדיוט</w:t>
      </w:r>
      <w:r w:rsidR="0001664D" w:rsidRPr="0001664D">
        <w:rPr>
          <w:rStyle w:val="HebrewChar"/>
          <w:rFonts w:cs="FrankRuehl"/>
          <w:rtl/>
        </w:rPr>
        <w:t>...</w:t>
      </w:r>
      <w:r w:rsidRPr="0001664D">
        <w:rPr>
          <w:rStyle w:val="HebrewChar"/>
          <w:rFonts w:cs="FrankRuehl"/>
          <w:rtl/>
        </w:rPr>
        <w:t xml:space="preserve"> (שם כא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תני אם רצה להחמיר על עצמו (ולקרות קריאת שמע) אין שומעין לו למה מפני כבודו של מת או משום שאין לו מי שישא משואו</w:t>
      </w:r>
      <w:r w:rsidR="0001664D" w:rsidRPr="0001664D">
        <w:rPr>
          <w:rStyle w:val="HebrewChar"/>
          <w:rFonts w:cs="FrankRuehl"/>
          <w:rtl/>
        </w:rPr>
        <w:t>...</w:t>
      </w:r>
      <w:r w:rsidRPr="0001664D">
        <w:rPr>
          <w:rStyle w:val="HebrewChar"/>
          <w:rFonts w:cs="FrankRuehl"/>
          <w:rtl/>
        </w:rPr>
        <w:t xml:space="preserve"> (שם כב א)</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ושמונה עשר דבר גזרו בו ביום</w:t>
      </w:r>
      <w:r w:rsidR="0001664D" w:rsidRPr="0001664D">
        <w:rPr>
          <w:rStyle w:val="HebrewChar"/>
          <w:rFonts w:cs="FrankRuehl"/>
          <w:rtl/>
        </w:rPr>
        <w:t>...</w:t>
      </w:r>
      <w:r w:rsidRPr="0001664D">
        <w:rPr>
          <w:rStyle w:val="HebrewChar"/>
          <w:rFonts w:cs="FrankRuehl"/>
          <w:rtl/>
        </w:rPr>
        <w:t xml:space="preserve"> רבי אליעזר אומר בו ביום גדשו את הסאה, רבי יהושע אומר בו ביום מחקו אותה</w:t>
      </w:r>
      <w:r w:rsidR="0001664D" w:rsidRPr="0001664D">
        <w:rPr>
          <w:rStyle w:val="HebrewChar"/>
          <w:rFonts w:cs="FrankRuehl"/>
          <w:rtl/>
        </w:rPr>
        <w:t>...</w:t>
      </w:r>
      <w:r w:rsidRPr="0001664D">
        <w:rPr>
          <w:rStyle w:val="HebrewChar"/>
          <w:rFonts w:cs="FrankRuehl"/>
          <w:rtl/>
        </w:rPr>
        <w:t xml:space="preserve"> (שבת ט א,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ליה למה את מסתכל בי, דיתמר הלכה כמי שהוא מיקל בדברי סופרים</w:t>
      </w:r>
      <w:r w:rsidR="0001664D" w:rsidRPr="0001664D">
        <w:rPr>
          <w:rStyle w:val="HebrewChar"/>
          <w:rFonts w:cs="FrankRuehl"/>
          <w:rtl/>
        </w:rPr>
        <w:t>...</w:t>
      </w:r>
      <w:r w:rsidRPr="0001664D">
        <w:rPr>
          <w:rStyle w:val="HebrewChar"/>
          <w:rFonts w:cs="FrankRuehl"/>
          <w:rtl/>
        </w:rPr>
        <w:t xml:space="preserve"> (גיטין ה 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אמר רבי ישמעאל אלעזר בן עזריה עליך ראיה ללמד שאתה מחמיר, שכל המחמיר עליו ראיה ללמד</w:t>
      </w:r>
      <w:r w:rsidR="0001664D" w:rsidRPr="0001664D">
        <w:rPr>
          <w:rStyle w:val="HebrewChar"/>
          <w:rFonts w:cs="FrankRuehl"/>
          <w:rtl/>
        </w:rPr>
        <w:t>...</w:t>
      </w:r>
      <w:r w:rsidRPr="0001664D">
        <w:rPr>
          <w:rStyle w:val="HebrewChar"/>
          <w:rFonts w:cs="FrankRuehl"/>
          <w:rtl/>
        </w:rPr>
        <w:t xml:space="preserve"> (ידים פרק ד משנה ב)</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אמונות ודעות:</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המורד: שקבע לו מצוה אחת שעובר עליה תמיד, ובמסורת נקרא משומד (מומר להכעיס), ונראה לי כמו שיש בני אדם החושבים שבמצוה זו כבר החמירו יותר מדי ולפיכך מזלזל בה, ולפיכך אומרים שיש לכל אדם תורה בפני עצמו מפני שינוי דעותיהם</w:t>
      </w:r>
      <w:r w:rsidR="0001664D" w:rsidRPr="0001664D">
        <w:rPr>
          <w:rStyle w:val="HebrewChar"/>
          <w:rFonts w:cs="FrankRuehl"/>
          <w:rtl/>
        </w:rPr>
        <w:t>...</w:t>
      </w:r>
      <w:r w:rsidRPr="0001664D">
        <w:rPr>
          <w:rStyle w:val="HebrewChar"/>
          <w:rFonts w:cs="FrankRuehl"/>
          <w:rtl/>
        </w:rPr>
        <w:t xml:space="preserve"> (מאמר ה פרק 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חובת הלבבות:</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 xml:space="preserve">אך אם תקבל עליך תוספת הרשות אחר שתמלא חובותיך, ומסכים עליהם שכלך ורחוק מתאוותך, אתה מקבל שכר ואינך יוצא מדעת הראשונים, כמו שאמרו חז"ל "ועשו סייג לתורה", ואמרו חרבה ירושלים על שהעמידו דבריהם על דין תורה, ואמר </w:t>
      </w:r>
      <w:r w:rsidR="0000412F">
        <w:rPr>
          <w:rStyle w:val="HebrewChar"/>
          <w:rtl/>
        </w:rPr>
        <w:t> </w:t>
      </w:r>
      <w:r w:rsidR="0000412F" w:rsidRPr="0001664D">
        <w:rPr>
          <w:rStyle w:val="HebrewChar"/>
          <w:rFonts w:cs="FrankRuehl"/>
          <w:bCs/>
          <w:rtl/>
        </w:rPr>
        <w:t xml:space="preserve">חסיד שאין לו תוספת אין לו חובה, אך אין התוספת מתקבלת עד שתפרע החובה, </w:t>
      </w:r>
      <w:r w:rsidR="0000412F">
        <w:rPr>
          <w:rStyle w:val="HebrewChar"/>
          <w:rtl/>
        </w:rPr>
        <w:t> </w:t>
      </w:r>
      <w:r w:rsidRPr="0001664D">
        <w:rPr>
          <w:rStyle w:val="HebrewChar"/>
          <w:rFonts w:cs="FrankRuehl"/>
          <w:rtl/>
        </w:rPr>
        <w:t xml:space="preserve"> </w:t>
      </w:r>
      <w:r w:rsidR="0000412F" w:rsidRPr="0001664D">
        <w:rPr>
          <w:rStyle w:val="HebrewChar"/>
          <w:rFonts w:cs="FrankRuehl"/>
          <w:rtl/>
        </w:rPr>
        <w:t>וכבר חייבו אותנו בתוספת כגון מוסיפין מחול על הקודש, צום, תפלה, צדקה ושבועת האמת וכדומה</w:t>
      </w:r>
      <w:r w:rsidRPr="0001664D">
        <w:rPr>
          <w:rStyle w:val="HebrewChar"/>
          <w:rFonts w:cs="FrankRuehl"/>
          <w:rtl/>
        </w:rPr>
        <w:t>...</w:t>
      </w:r>
      <w:r w:rsidR="0000412F" w:rsidRPr="0001664D">
        <w:rPr>
          <w:rStyle w:val="HebrewChar"/>
          <w:rFonts w:cs="FrankRuehl"/>
          <w:rtl/>
        </w:rPr>
        <w:t xml:space="preserve"> (שער ה פרק 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הכוזרי:</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ולמצוות גבולין מדוקדקים עליהם בחכמה, ואם לא יראו במעשים נאים, והזריז ירחק מהם מבלי שיאסור אותם, כמו בשר כס כס (בהמה מסוכנת)</w:t>
      </w:r>
      <w:r w:rsidRPr="0001664D">
        <w:rPr>
          <w:rStyle w:val="HebrewChar"/>
          <w:rFonts w:cs="FrankRuehl"/>
          <w:rtl/>
        </w:rPr>
        <w:t>...</w:t>
      </w:r>
      <w:r w:rsidR="0000412F" w:rsidRPr="0001664D">
        <w:rPr>
          <w:rStyle w:val="HebrewChar"/>
          <w:rFonts w:cs="FrankRuehl"/>
          <w:rtl/>
        </w:rPr>
        <w:t xml:space="preserve"> כי כל מה שהתירו חכמים לא היה לסברתם ולא במה שנראה לדעתם, אך בתולדות החכמה הירושה והמקובלת אצלם, וכל מה שאסרו כן</w:t>
      </w:r>
      <w:r w:rsidRPr="0001664D">
        <w:rPr>
          <w:rStyle w:val="HebrewChar"/>
          <w:rFonts w:cs="FrankRuehl"/>
          <w:rtl/>
        </w:rPr>
        <w:t>...</w:t>
      </w:r>
      <w:r w:rsidR="0000412F" w:rsidRPr="0001664D">
        <w:rPr>
          <w:rStyle w:val="HebrewChar"/>
          <w:rFonts w:cs="FrankRuehl"/>
          <w:rtl/>
        </w:rPr>
        <w:t xml:space="preserve"> והם כשמדקדקים בגבולי הדינים </w:t>
      </w:r>
      <w:r w:rsidR="0000412F" w:rsidRPr="0001664D">
        <w:rPr>
          <w:rStyle w:val="HebrewChar"/>
          <w:rFonts w:cs="FrankRuehl"/>
          <w:rtl/>
        </w:rPr>
        <w:lastRenderedPageBreak/>
        <w:t>ויורו ההיתר והאיסור באמיתת הדין, מראים לך על מה שאינו נאה מהגבולים ההם, כאשר הם מגנים אכילת בשר כס כס, והוצאת ממון בתחבולת הדינים, והתרת ההליכה בשבת בתחבולות מן העירוב</w:t>
      </w:r>
      <w:r w:rsidRPr="0001664D">
        <w:rPr>
          <w:rStyle w:val="HebrewChar"/>
          <w:rFonts w:cs="FrankRuehl"/>
          <w:rtl/>
        </w:rPr>
        <w:t>...</w:t>
      </w:r>
      <w:r w:rsidR="0000412F" w:rsidRPr="0001664D">
        <w:rPr>
          <w:rStyle w:val="HebrewChar"/>
          <w:rFonts w:cs="FrankRuehl"/>
          <w:rtl/>
        </w:rPr>
        <w:t xml:space="preserve"> אשר הם עוברים אצל העיון הדיני מבלתי ההשתדלות התורית, (יתכנו לפי העיון אבל לא להמשתדל בתורה). ושני הענינים צריך עליהם, כי אם תייחד העיון הדיני יעברו בגבוליו מינים מהתחבולות לא יתכן לקשרם, (לא תוכל לעצר מלעקוף הדינים), ואם תעזוב את הגבולים של דינים אשר הם סייג התורה ותסמוך על ההשתדלות (הפרטית של היחיד), יהיה סבה למינות ויאבד הכל.</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אמר הכוזרי, כיון שהדבר כן, אני מודה לרבני שמקבץ אלה שני הפנים, (דין ולפנים משורת הדין)</w:t>
      </w:r>
      <w:r w:rsidR="0001664D" w:rsidRPr="0001664D">
        <w:rPr>
          <w:rStyle w:val="HebrewChar"/>
          <w:rFonts w:cs="FrankRuehl"/>
          <w:rtl/>
        </w:rPr>
        <w:t>...</w:t>
      </w:r>
      <w:r w:rsidRPr="0001664D">
        <w:rPr>
          <w:rStyle w:val="HebrewChar"/>
          <w:rFonts w:cs="FrankRuehl"/>
          <w:rtl/>
        </w:rPr>
        <w:t xml:space="preserve"> עם זה טוב לבו בתורתו שהיא מקובלת מחכמים מאומתים שחכמתם מאת האלקים</w:t>
      </w:r>
      <w:r w:rsidR="0001664D" w:rsidRPr="0001664D">
        <w:rPr>
          <w:rStyle w:val="HebrewChar"/>
          <w:rFonts w:cs="FrankRuehl"/>
          <w:rtl/>
        </w:rPr>
        <w:t>...</w:t>
      </w:r>
      <w:r w:rsidRPr="0001664D">
        <w:rPr>
          <w:rStyle w:val="HebrewChar"/>
          <w:rFonts w:cs="FrankRuehl"/>
          <w:rtl/>
        </w:rPr>
        <w:t xml:space="preserve"> אבל נשאר לי לשאול אותך בעירוב והוא הקלה במצות השבת, איך יתיר מה שאסרו הבורא בתחבולה ההיא הנקלה</w:t>
      </w:r>
      <w:r w:rsidR="0001664D" w:rsidRPr="0001664D">
        <w:rPr>
          <w:rStyle w:val="HebrewChar"/>
          <w:rFonts w:cs="FrankRuehl"/>
          <w:szCs w:val="20"/>
          <w:rtl/>
        </w:rPr>
        <w:t>?</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אמר החבר, חס ושלום שיסכימו המון החסידים וחכמים על מה שיתיר קשר מקשרי התורה, אך הם מזרזים ואומרים "ועשו סייג לתורה", </w:t>
      </w:r>
      <w:r>
        <w:rPr>
          <w:rStyle w:val="HebrewChar"/>
          <w:rtl/>
        </w:rPr>
        <w:t> </w:t>
      </w:r>
      <w:r w:rsidRPr="0001664D">
        <w:rPr>
          <w:rStyle w:val="HebrewChar"/>
          <w:rFonts w:cs="FrankRuehl"/>
          <w:bCs/>
          <w:rtl/>
        </w:rPr>
        <w:t xml:space="preserve">ומן הסייגות שסייגו שאסרו ההוצאה וההכנסה מרשות הרבים לרשות היחיד ובהיפך, מה שלא אסרה תורה, ואחר כן גלגלו בסייג ההוא גלגול להרוחה, כדי שלא תחשב השתדלותם בתורה ושיהיה ריווח לבני אדם בהשתמשם, ולא יגיעו אל הריוח ההוא אלא ברשות, והרשות הוא עשות העירוב, </w:t>
      </w:r>
      <w:r>
        <w:rPr>
          <w:rStyle w:val="HebrewChar"/>
          <w:rtl/>
        </w:rPr>
        <w:t> </w:t>
      </w:r>
      <w:r w:rsidR="0001664D" w:rsidRPr="0001664D">
        <w:rPr>
          <w:rStyle w:val="HebrewChar"/>
          <w:rFonts w:cs="FrankRuehl"/>
          <w:rtl/>
        </w:rPr>
        <w:t xml:space="preserve"> </w:t>
      </w:r>
      <w:r w:rsidRPr="0001664D">
        <w:rPr>
          <w:rStyle w:val="HebrewChar"/>
          <w:rFonts w:cs="FrankRuehl"/>
          <w:rtl/>
        </w:rPr>
        <w:t>כדי שתהיה הכרה בין המותר לגמרי ובין הסייג ובין האסור</w:t>
      </w:r>
      <w:r w:rsidR="0001664D" w:rsidRPr="0001664D">
        <w:rPr>
          <w:rStyle w:val="HebrewChar"/>
          <w:rFonts w:cs="FrankRuehl"/>
          <w:rtl/>
        </w:rPr>
        <w:t>...</w:t>
      </w:r>
      <w:r w:rsidRPr="0001664D">
        <w:rPr>
          <w:rStyle w:val="HebrewChar"/>
          <w:rFonts w:cs="FrankRuehl"/>
          <w:rtl/>
        </w:rPr>
        <w:t xml:space="preserve"> (מאמר ג מט והלאה, וראה שם עוד)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משנה תורה: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כל מי שהוא פטור מלקרות קריאת שמע, אם רצה להחמיר על עצמו לקרות קורא, והוא שתהא דעתו פנויה עליו</w:t>
      </w:r>
      <w:r w:rsidR="0001664D" w:rsidRPr="0001664D">
        <w:rPr>
          <w:rStyle w:val="HebrewChar"/>
          <w:rFonts w:cs="FrankRuehl"/>
          <w:rtl/>
        </w:rPr>
        <w:t>...</w:t>
      </w:r>
      <w:r w:rsidRPr="0001664D">
        <w:rPr>
          <w:rStyle w:val="HebrewChar"/>
          <w:rFonts w:cs="FrankRuehl"/>
          <w:rtl/>
        </w:rPr>
        <w:t xml:space="preserve"> (קריאת שמע פרק ד ז)</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שמונה פרקים לרמב"ם:</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שישוב אדם מן הפיזור לנדיבות יותר קל וקרוב לשוב, משובו מן הכילות (קמצנות) לנדיבות</w:t>
      </w:r>
      <w:r w:rsidRPr="0001664D">
        <w:rPr>
          <w:rStyle w:val="HebrewChar"/>
          <w:rFonts w:cs="FrankRuehl"/>
          <w:rtl/>
        </w:rPr>
        <w:t>...</w:t>
      </w:r>
      <w:r w:rsidR="0000412F" w:rsidRPr="0001664D">
        <w:rPr>
          <w:rStyle w:val="HebrewChar"/>
          <w:rFonts w:cs="FrankRuehl"/>
          <w:rtl/>
        </w:rPr>
        <w:t xml:space="preserve"> ולזה הענין לא היו החסידים מניחים </w:t>
      </w:r>
      <w:r w:rsidR="0000412F" w:rsidRPr="0001664D">
        <w:rPr>
          <w:rStyle w:val="HebrewChar"/>
          <w:rFonts w:cs="FrankRuehl"/>
          <w:rtl/>
        </w:rPr>
        <w:lastRenderedPageBreak/>
        <w:t>מתכונות נפשותיהם תכונה הממוצעת בשוה, אך היו נוטים מעט לצד היותר או החסר על דרך הסייג והשמירה, רצוני לומר למשל היו נוטים מן הזהירות לצד העדר הרגש ההנאה מעט</w:t>
      </w:r>
      <w:r w:rsidRPr="0001664D">
        <w:rPr>
          <w:rStyle w:val="HebrewChar"/>
          <w:rFonts w:cs="FrankRuehl"/>
          <w:rtl/>
        </w:rPr>
        <w:t>...</w:t>
      </w:r>
      <w:r w:rsidR="0000412F" w:rsidRPr="0001664D">
        <w:rPr>
          <w:rStyle w:val="HebrewChar"/>
          <w:rFonts w:cs="FrankRuehl"/>
          <w:rtl/>
        </w:rPr>
        <w:t xml:space="preserve"> מטוב הלבב לצד יתרון טוב הלבב מעט</w:t>
      </w:r>
      <w:r w:rsidRPr="0001664D">
        <w:rPr>
          <w:rStyle w:val="HebrewChar"/>
          <w:rFonts w:cs="FrankRuehl"/>
          <w:rtl/>
        </w:rPr>
        <w:t>...</w:t>
      </w:r>
      <w:r w:rsidR="0000412F" w:rsidRPr="0001664D">
        <w:rPr>
          <w:rStyle w:val="HebrewChar"/>
          <w:rFonts w:cs="FrankRuehl"/>
          <w:rtl/>
        </w:rPr>
        <w:t>ואל זה הענין רמזו באמרם "לפנים משורת הדין".</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אבל מה שעשו החסידים בקצת הזמנים מנטות אחר הקצה האחד בצום, קיצה בלילות, והנחת אכילת בשר ושתיית יין</w:t>
      </w:r>
      <w:r w:rsidR="0001664D" w:rsidRPr="0001664D">
        <w:rPr>
          <w:rStyle w:val="HebrewChar"/>
          <w:rFonts w:cs="FrankRuehl"/>
          <w:rtl/>
        </w:rPr>
        <w:t>...</w:t>
      </w:r>
      <w:r w:rsidRPr="0001664D">
        <w:rPr>
          <w:rStyle w:val="HebrewChar"/>
          <w:rFonts w:cs="FrankRuehl"/>
          <w:rtl/>
        </w:rPr>
        <w:t xml:space="preserve"> והתבודד במדבריות לא עשו דבר מזה אלא לצורך רפואות, ולהפסד אנשי המדינה עד שיפחדו מהפסד מדותיהם בעבורם, על כן ברחו למדברות</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וכאשר ראו הכסילים שהחסידים עשו אלו הפעולות ולא ידעו כונתם, חשבו שהן טובות וכוונו אליהן בחשבם שיהיו כמותם, ויענו את גופם בכל מיני עינוי, ויחשבו שהם הקנו לעצמם מעלה ומדה טובה</w:t>
      </w:r>
      <w:r w:rsidR="0001664D" w:rsidRPr="0001664D">
        <w:rPr>
          <w:rStyle w:val="HebrewChar"/>
          <w:rFonts w:cs="FrankRuehl"/>
          <w:rtl/>
        </w:rPr>
        <w:t>...</w:t>
      </w:r>
      <w:r w:rsidRPr="0001664D">
        <w:rPr>
          <w:rStyle w:val="HebrewChar"/>
          <w:rFonts w:cs="FrankRuehl"/>
          <w:rtl/>
        </w:rPr>
        <w:t xml:space="preserve"> והם לא ידעו שאלו הפעולות רעות, ושבהן תגיע פחיתות לנפש</w:t>
      </w:r>
      <w:r w:rsidR="0001664D" w:rsidRPr="0001664D">
        <w:rPr>
          <w:rStyle w:val="HebrewChar"/>
          <w:rFonts w:cs="FrankRuehl"/>
          <w:rtl/>
        </w:rPr>
        <w:t>...</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שהתורה לא ציותה מה שצותה אלא מפני זאת הסבה, כדי שנתרחק מן הצד האחד יותר על צד ההרגל</w:t>
      </w:r>
      <w:r w:rsidR="0001664D" w:rsidRPr="0001664D">
        <w:rPr>
          <w:rStyle w:val="HebrewChar"/>
          <w:rFonts w:cs="FrankRuehl"/>
          <w:rtl/>
        </w:rPr>
        <w:t>...</w:t>
      </w:r>
      <w:r w:rsidRPr="0001664D">
        <w:rPr>
          <w:rStyle w:val="HebrewChar"/>
          <w:rFonts w:cs="FrankRuehl"/>
          <w:rtl/>
        </w:rPr>
        <w:t xml:space="preserve"> ובזאת הבחינה בחון רוב המצוות ותמצאן כולן, שהן מלמדות ומרגילות כחות הנפש</w:t>
      </w:r>
      <w:r w:rsidR="0001664D" w:rsidRPr="0001664D">
        <w:rPr>
          <w:rStyle w:val="HebrewChar"/>
          <w:rFonts w:cs="FrankRuehl"/>
          <w:rtl/>
        </w:rPr>
        <w:t>...</w:t>
      </w:r>
      <w:r w:rsidRPr="0001664D">
        <w:rPr>
          <w:rStyle w:val="HebrewChar"/>
          <w:rFonts w:cs="FrankRuehl"/>
          <w:rtl/>
        </w:rPr>
        <w:t xml:space="preserve"> וכשיבוא האיש הסכל בלא ספק וישתדל להוסיף על אלו הדברים, כמו שיאסור המאכל והמשתה, מוסיף על מה שנאסר מן המאכלים, או יאסור הזווג יותר על מה שנאסר מן הבעילות</w:t>
      </w:r>
      <w:r w:rsidR="0001664D" w:rsidRPr="0001664D">
        <w:rPr>
          <w:rStyle w:val="HebrewChar"/>
          <w:rFonts w:cs="FrankRuehl"/>
          <w:rtl/>
        </w:rPr>
        <w:t>...</w:t>
      </w:r>
      <w:r w:rsidRPr="0001664D">
        <w:rPr>
          <w:rStyle w:val="HebrewChar"/>
          <w:rFonts w:cs="FrankRuehl"/>
          <w:rtl/>
        </w:rPr>
        <w:t xml:space="preserve"> יהיה עושה מעשים רעים והוא לא ידע, ויגיע אל הקצה האחר, ויצא מן המיצוי לגמרי. ולחכמים בזה דבר נפלא, בגמרא דבני מערבא בפרק התשיעי מנדרים, אמר רב אודי בשם רבי יצחק, לא דייך במה שאסרה תורה, אלא שאתה אוסר עליך דברים אחרים</w:t>
      </w:r>
      <w:r w:rsidR="0001664D" w:rsidRPr="0001664D">
        <w:rPr>
          <w:rStyle w:val="HebrewChar"/>
          <w:rFonts w:cs="FrankRuehl"/>
          <w:rtl/>
        </w:rPr>
        <w:t>...</w:t>
      </w:r>
      <w:r w:rsidRPr="0001664D">
        <w:rPr>
          <w:rStyle w:val="HebrewChar"/>
          <w:rFonts w:cs="FrankRuehl"/>
          <w:rtl/>
        </w:rPr>
        <w:t xml:space="preserve"> (פרק 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ספר חסידים:</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שאדם מחמיר על עצמו במקום דלא סתרי אהדדי, על זה לא נאמר והכסיל בחושך ילך</w:t>
      </w:r>
      <w:r w:rsidRPr="0001664D">
        <w:rPr>
          <w:rStyle w:val="HebrewChar"/>
          <w:rFonts w:cs="FrankRuehl"/>
          <w:rtl/>
        </w:rPr>
        <w:t>...</w:t>
      </w:r>
      <w:r w:rsidR="0000412F" w:rsidRPr="0001664D">
        <w:rPr>
          <w:rStyle w:val="HebrewChar"/>
          <w:rFonts w:cs="FrankRuehl"/>
          <w:rtl/>
        </w:rPr>
        <w:t xml:space="preserve"> (תתפח)</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ספר החינוך:</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ובמה דברים אמורים שיוכל לבטל כשהוא גדול ממנו בחכמה ובמנין, כשלא אסר הבית דין הקודם לו אותו דבר כדי לעשות סייג לעם באיסורין, אבל אם אסר כדי לעשות בו גדר </w:t>
      </w:r>
      <w:r w:rsidRPr="0001664D">
        <w:rPr>
          <w:rStyle w:val="HebrewChar"/>
          <w:rFonts w:cs="FrankRuehl"/>
          <w:rtl/>
        </w:rPr>
        <w:lastRenderedPageBreak/>
        <w:t>באיסורין אין כח בבית דין הבא אחריו לבטל תקנתו, ואפילו גדול ממנו בחכמה ובמנין. ואחר שכן הדין, יש לכל בית דין בדורו להתיישב בדבר ולחקור הרבה ולתת לב בכל איסורין שיראה שהדור נוהג בו, שלא לפרוץ ולהורות עליו להקל, שמא הקודם לו לגדור העם אסרו</w:t>
      </w:r>
      <w:r w:rsidR="0001664D" w:rsidRPr="0001664D">
        <w:rPr>
          <w:rStyle w:val="HebrewChar"/>
          <w:rFonts w:cs="FrankRuehl"/>
          <w:rtl/>
        </w:rPr>
        <w:t>...</w:t>
      </w:r>
      <w:r w:rsidRPr="0001664D">
        <w:rPr>
          <w:rStyle w:val="HebrewChar"/>
          <w:rFonts w:cs="FrankRuehl"/>
          <w:rtl/>
        </w:rPr>
        <w:t xml:space="preserve"> (שופטים מצוה תצה)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דרשות הר"ן:</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ולפיכך אמרו רז"ל חביבין עלי דברי דודים יותר מיינה של תורה, והטעם בזה, כי דברי החכמים הם גדרים וסייגים ותקנות לעיקר המצוות, ומי שעושה הגדרים ותוספת שמירה על המצוות מורה שאינו עושה אותם כמצות אנשים מלומדה, אבל בכונה גמורה, וזה עיקר המצות ותכליתם השלם</w:t>
      </w:r>
      <w:r w:rsidRPr="0001664D">
        <w:rPr>
          <w:rStyle w:val="HebrewChar"/>
          <w:rFonts w:cs="FrankRuehl"/>
          <w:rtl/>
        </w:rPr>
        <w:t>...</w:t>
      </w:r>
      <w:r w:rsidR="0000412F" w:rsidRPr="0001664D">
        <w:rPr>
          <w:rStyle w:val="HebrewChar"/>
          <w:rFonts w:cs="FrankRuehl"/>
          <w:rtl/>
        </w:rPr>
        <w:t xml:space="preserve"> (דרוש ז)</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עקדה: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להיות נפש האדם יקרה ראוי להרחיק ממנה כל הפסד, ובכלל זה איסורי התורה, שעשו להם הרחקות</w:t>
      </w:r>
      <w:r w:rsidR="0001664D" w:rsidRPr="0001664D">
        <w:rPr>
          <w:rStyle w:val="HebrewChar"/>
          <w:rFonts w:cs="FrankRuehl"/>
          <w:rtl/>
        </w:rPr>
        <w:t>...</w:t>
      </w:r>
      <w:r w:rsidRPr="0001664D">
        <w:rPr>
          <w:rStyle w:val="HebrewChar"/>
          <w:rFonts w:cs="FrankRuehl"/>
          <w:rtl/>
        </w:rPr>
        <w:t xml:space="preserve"> כמו שאמרו חז"ל בשבת י"ג לך לך אמרינן לנזירא</w:t>
      </w:r>
      <w:r w:rsidR="0001664D" w:rsidRPr="0001664D">
        <w:rPr>
          <w:rStyle w:val="HebrewChar"/>
          <w:rFonts w:cs="FrankRuehl"/>
          <w:rtl/>
        </w:rPr>
        <w:t>...</w:t>
      </w:r>
      <w:r w:rsidRPr="0001664D">
        <w:rPr>
          <w:rStyle w:val="HebrewChar"/>
          <w:rFonts w:cs="FrankRuehl"/>
          <w:rtl/>
        </w:rPr>
        <w:t xml:space="preserve"> לכרמא לא תקרב, אף על פי שקבל על עצמו מרצונו הפרישות, כל שכן בדברים חמורים כגילוי עריות ושפיכות דמים</w:t>
      </w:r>
      <w:r w:rsidR="0001664D" w:rsidRPr="0001664D">
        <w:rPr>
          <w:rStyle w:val="HebrewChar"/>
          <w:rFonts w:cs="FrankRuehl"/>
          <w:rtl/>
        </w:rPr>
        <w:t>...</w:t>
      </w:r>
      <w:r w:rsidRPr="0001664D">
        <w:rPr>
          <w:rStyle w:val="HebrewChar"/>
          <w:rFonts w:cs="FrankRuehl"/>
          <w:rtl/>
        </w:rPr>
        <w:t xml:space="preserve"> (שמות יב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מהר"ל:</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וכאשר תעיין בדבר אין זה קשיא, כי בכל המצוות שהם מדבריהם הם מיישרים האדם עד שהושלם בכל המעשים</w:t>
      </w:r>
      <w:r w:rsidRPr="0001664D">
        <w:rPr>
          <w:rStyle w:val="HebrewChar"/>
          <w:rFonts w:cs="FrankRuehl"/>
          <w:rtl/>
        </w:rPr>
        <w:t>...</w:t>
      </w:r>
      <w:r w:rsidR="0000412F" w:rsidRPr="0001664D">
        <w:rPr>
          <w:rStyle w:val="HebrewChar"/>
          <w:rFonts w:cs="FrankRuehl"/>
          <w:rtl/>
        </w:rPr>
        <w:t xml:space="preserve"> ואין לשאול אם כן למה אינם נתונים מהשי"ת, כי הדברים אשר הם עליונים ויש להם שכל עליון כמו מצוות התורה, הם מן השי"ת, והדברים אשר אינם כל כך שכל אלוקי עליון, והם מצות דבריהם, הם מן שכל החכמים</w:t>
      </w:r>
      <w:r w:rsidRPr="0001664D">
        <w:rPr>
          <w:rStyle w:val="HebrewChar"/>
          <w:rFonts w:cs="FrankRuehl"/>
          <w:rtl/>
        </w:rPr>
        <w:t>...</w:t>
      </w:r>
      <w:r w:rsidR="0000412F" w:rsidRPr="0001664D">
        <w:rPr>
          <w:rStyle w:val="HebrewChar"/>
          <w:rFonts w:cs="FrankRuehl"/>
          <w:rtl/>
        </w:rPr>
        <w:t xml:space="preserve"> ועל ידי שניהם שלימות האדם. ומה שסידר השי"ת את החכמים להיות מתקנים מה שראו לתקן, כבר מבואר בכתוב, "לא תסור מן הדבר אשר יגידו לך", הרי כי סדר השי"ת החכמים לתקן מה שראוי השגתם</w:t>
      </w:r>
      <w:r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כאשר תעיין בדברים אלה תמצא כי כל אחד מהחכמים נתן טעם מיוחד למצוות שגזרו חכמים כי ראוי להתרחק מדברים שהם חטא</w:t>
      </w:r>
      <w:r w:rsidR="0001664D" w:rsidRPr="0001664D">
        <w:rPr>
          <w:rStyle w:val="HebrewChar"/>
          <w:rFonts w:cs="FrankRuehl"/>
          <w:rtl/>
        </w:rPr>
        <w:t>...</w:t>
      </w:r>
      <w:r w:rsidRPr="0001664D">
        <w:rPr>
          <w:rStyle w:val="HebrewChar"/>
          <w:rFonts w:cs="FrankRuehl"/>
          <w:rtl/>
        </w:rPr>
        <w:t xml:space="preserve"> ואם שאינו כל כך חטא כמו החטא עצמו, מכל </w:t>
      </w:r>
      <w:r w:rsidRPr="0001664D">
        <w:rPr>
          <w:rStyle w:val="HebrewChar"/>
          <w:rFonts w:cs="FrankRuehl"/>
          <w:rtl/>
        </w:rPr>
        <w:lastRenderedPageBreak/>
        <w:t>מקום הוא חטא גם כן, ומפני כך גזרו שניות</w:t>
      </w:r>
      <w:r w:rsidR="0001664D" w:rsidRPr="0001664D">
        <w:rPr>
          <w:rStyle w:val="HebrewChar"/>
          <w:rFonts w:cs="FrankRuehl"/>
          <w:rtl/>
        </w:rPr>
        <w:t>...</w:t>
      </w:r>
      <w:r w:rsidRPr="0001664D">
        <w:rPr>
          <w:rStyle w:val="HebrewChar"/>
          <w:rFonts w:cs="FrankRuehl"/>
          <w:rtl/>
        </w:rPr>
        <w:t xml:space="preserve"> ולרב יהודה הגזירות שגזרו חכמים השלמה למצוות, שאילו לא היו שניות לערוה לא היו המצוות אחוזים אל ישראל, רק היו עוברים עליהן, ועל ידי מצות דרבנן יש אל התורה אחיזה ואינה נופלת רק עומדת. ולדעת רבי אושעיא מה שגזרו חכמים הוא הפרישה והרחקה מן החטא לגמרי, ודבר זה מעלה לאדם כאשר מרחיק עצמו מן החטא לגמרי.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ורב כהנא יליף לה מדכתיב "ושמרתם את משמרתי", עשו משמרת למשמרתי, כי השי"ת נתן התורה לאדם, והיא שמירה לאדם מן ההפסד ליתן לו החיים, ואתם עשו משמרת לדבר זה, כמו שתמצא באברים החשובים שסדר השי"ת שמירה לאברים ההם על ידי הטבע, ובשביל כך בריאת האבר שלמה</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ובזה גם הרבו תלונה, איך אפשר דבר זה שיהיה יותר נזהר בדברי סופרים מבדברי תורה, אבל אין דבר זה תמיה כלל, כי כבר אמרנו </w:t>
      </w:r>
      <w:r>
        <w:rPr>
          <w:rStyle w:val="HebrewChar"/>
          <w:rtl/>
        </w:rPr>
        <w:t> </w:t>
      </w:r>
      <w:r w:rsidRPr="0001664D">
        <w:rPr>
          <w:rStyle w:val="HebrewChar"/>
          <w:rFonts w:cs="FrankRuehl"/>
          <w:bCs/>
          <w:rtl/>
        </w:rPr>
        <w:t xml:space="preserve">כי גזירת חכמים הוא הדבר הראוי לפי חכמתם, ואין ספק אחר שהאדם גם כן אנושי עונשו יותר ממהר לבא, </w:t>
      </w:r>
      <w:r>
        <w:rPr>
          <w:rStyle w:val="HebrewChar"/>
          <w:rtl/>
        </w:rPr>
        <w:t> </w:t>
      </w:r>
      <w:r w:rsidR="0001664D" w:rsidRPr="0001664D">
        <w:rPr>
          <w:rStyle w:val="HebrewChar"/>
          <w:rFonts w:cs="FrankRuehl"/>
          <w:rtl/>
        </w:rPr>
        <w:t xml:space="preserve"> </w:t>
      </w:r>
      <w:r w:rsidRPr="0001664D">
        <w:rPr>
          <w:rStyle w:val="HebrewChar"/>
          <w:rFonts w:cs="FrankRuehl"/>
          <w:rtl/>
        </w:rPr>
        <w:t>כי האדם שהוא טבעי אם חטא בדבר טבעי שיתקרב אל האש, הוא נכוה מיד, יותר משאילו היה חוטא בדברים האלוקיים, שאם אכל תרומה בטומאה</w:t>
      </w:r>
      <w:r w:rsidR="0001664D" w:rsidRPr="0001664D">
        <w:rPr>
          <w:rStyle w:val="HebrewChar"/>
          <w:rFonts w:cs="FrankRuehl"/>
          <w:rtl/>
        </w:rPr>
        <w:t>...</w:t>
      </w:r>
      <w:r w:rsidRPr="0001664D">
        <w:rPr>
          <w:rStyle w:val="HebrewChar"/>
          <w:rFonts w:cs="FrankRuehl"/>
          <w:rtl/>
        </w:rPr>
        <w:t xml:space="preserve"> וביאור ענין זה כי כנסת ישראל מתפארים יותר בגזירות שגזרו על עצמן מדרבנן בלא גזירת המקום עליהם, ודבר זה מורה על קדושת עצמם, מה שעושים זה בלי הכרח, ומורה על העבודה מאהבה, שהעובד מיראה אינו מוסיף על העבודה</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ובפרק ב' דיבמות אמר אביי כל המקיים דברי חכמים נקרא קדוש, אמר ליה רבא ומי שאינו מקיים דברי חכמים קדוש הוא דלא מקרי והא רשע לא מקרי</w:t>
      </w:r>
      <w:r w:rsidR="0001664D" w:rsidRPr="0001664D">
        <w:rPr>
          <w:rStyle w:val="HebrewChar"/>
          <w:rFonts w:cs="FrankRuehl"/>
          <w:szCs w:val="20"/>
          <w:rtl/>
        </w:rPr>
        <w:t>?</w:t>
      </w:r>
      <w:r w:rsidRPr="0001664D">
        <w:rPr>
          <w:rStyle w:val="HebrewChar"/>
          <w:rFonts w:cs="FrankRuehl"/>
          <w:rtl/>
        </w:rPr>
        <w:t xml:space="preserve"> אלא אמר רבא קדש עצמך במותר לך. וביאור ענין זה כי מצוות דרבנן הם פרישה מן החטא, שהוא פורש עצמו מן החטא לגמרי, שהרי השי"ת לא גזר עליו, וכאשר פירש בעצמו כמו שהם מצות דרבנן, זה הוא קדושה אליו, כי כל קדוש נבדל מן דבר שאינו קדוש</w:t>
      </w:r>
      <w:r w:rsidR="0001664D" w:rsidRPr="0001664D">
        <w:rPr>
          <w:rStyle w:val="HebrewChar"/>
          <w:rFonts w:cs="FrankRuehl"/>
          <w:rtl/>
        </w:rPr>
        <w:t>...</w:t>
      </w:r>
      <w:r w:rsidRPr="0001664D">
        <w:rPr>
          <w:rStyle w:val="HebrewChar"/>
          <w:rFonts w:cs="FrankRuehl"/>
          <w:rtl/>
        </w:rPr>
        <w:t xml:space="preserve"> </w:t>
      </w:r>
      <w:r>
        <w:rPr>
          <w:rStyle w:val="HebrewChar"/>
          <w:rtl/>
        </w:rPr>
        <w:t> </w:t>
      </w:r>
      <w:r w:rsidR="0001664D" w:rsidRPr="0001664D">
        <w:rPr>
          <w:rStyle w:val="HebrewChar"/>
          <w:rFonts w:cs="FrankRuehl"/>
          <w:bCs/>
          <w:rtl/>
        </w:rPr>
        <w:t xml:space="preserve"> </w:t>
      </w:r>
      <w:r w:rsidRPr="0001664D">
        <w:rPr>
          <w:rStyle w:val="HebrewChar"/>
          <w:rFonts w:cs="FrankRuehl"/>
          <w:bCs/>
          <w:rtl/>
        </w:rPr>
        <w:t>הרי מי שאינו מקיים מילי דרבנן יקרא רשע</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ומה שאמר והייתם קדושים, שיקדש עצמו במותר לו, וזה כמה דברים שלא גזרו חכמים, והם פרישות של קדושה</w:t>
      </w:r>
      <w:r w:rsidR="0001664D" w:rsidRPr="0001664D">
        <w:rPr>
          <w:rStyle w:val="HebrewChar"/>
          <w:rFonts w:cs="FrankRuehl"/>
          <w:rtl/>
        </w:rPr>
        <w:t>...</w:t>
      </w:r>
      <w:r w:rsidRPr="0001664D">
        <w:rPr>
          <w:rStyle w:val="HebrewChar"/>
          <w:rFonts w:cs="FrankRuehl"/>
          <w:rtl/>
        </w:rPr>
        <w:t xml:space="preserve"> (באר הגולה א ד"ה </w:t>
      </w:r>
      <w:r w:rsidRPr="0001664D">
        <w:rPr>
          <w:rStyle w:val="HebrewChar"/>
          <w:rFonts w:cs="FrankRuehl"/>
          <w:rtl/>
        </w:rPr>
        <w:lastRenderedPageBreak/>
        <w:t>הרביעי, וראה שם עוד וערך תקנות)</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כלל הדבר כי חכמים היו בתורה ועמדו על מצוות התורה, ולא הלכו בתורה כעיוור שאינו יודע להבדיל בין דבר לדבר, כי את אשר ראוי להרחיק הרחיקו בשתי ידים, וגם הוסיפו בגזירות ובחומרות מאד מאד, כי כך ראוי בדברי תורה ובמצותיה</w:t>
      </w:r>
      <w:r w:rsidR="0001664D" w:rsidRPr="0001664D">
        <w:rPr>
          <w:rStyle w:val="HebrewChar"/>
          <w:rFonts w:cs="FrankRuehl"/>
          <w:rtl/>
        </w:rPr>
        <w:t>...</w:t>
      </w:r>
      <w:r w:rsidRPr="0001664D">
        <w:rPr>
          <w:rStyle w:val="HebrewChar"/>
          <w:rFonts w:cs="FrankRuehl"/>
          <w:rtl/>
        </w:rPr>
        <w:t xml:space="preserve"> </w:t>
      </w:r>
      <w:r>
        <w:rPr>
          <w:rStyle w:val="HebrewChar"/>
          <w:rtl/>
        </w:rPr>
        <w:t> </w:t>
      </w:r>
      <w:r w:rsidR="0001664D" w:rsidRPr="0001664D">
        <w:rPr>
          <w:rStyle w:val="HebrewChar"/>
          <w:rFonts w:cs="FrankRuehl"/>
          <w:bCs/>
          <w:rtl/>
        </w:rPr>
        <w:t xml:space="preserve"> </w:t>
      </w:r>
      <w:r w:rsidRPr="0001664D">
        <w:rPr>
          <w:rStyle w:val="HebrewChar"/>
          <w:rFonts w:cs="FrankRuehl"/>
          <w:bCs/>
          <w:rtl/>
        </w:rPr>
        <w:t>אבל דבר שאינו ראוי להרחיק מצד התורה, אף כי נותן הדעת ההמוני שיש להרחיק</w:t>
      </w:r>
      <w:r w:rsidR="0001664D" w:rsidRPr="0001664D">
        <w:rPr>
          <w:rStyle w:val="HebrewChar"/>
          <w:rFonts w:cs="FrankRuehl"/>
          <w:bCs/>
          <w:rtl/>
        </w:rPr>
        <w:t>...</w:t>
      </w:r>
      <w:r w:rsidRPr="0001664D">
        <w:rPr>
          <w:rStyle w:val="HebrewChar"/>
          <w:rFonts w:cs="FrankRuehl"/>
          <w:bCs/>
          <w:rtl/>
        </w:rPr>
        <w:t xml:space="preserve"> אין ראוי להרחיק,</w:t>
      </w:r>
      <w:r>
        <w:rPr>
          <w:rStyle w:val="HebrewChar"/>
          <w:rtl/>
        </w:rPr>
        <w:t> </w:t>
      </w:r>
      <w:r w:rsidRPr="0001664D">
        <w:rPr>
          <w:rStyle w:val="HebrewChar"/>
          <w:rFonts w:cs="FrankRuehl"/>
          <w:rtl/>
        </w:rPr>
        <w:t xml:space="preserve"> והסכל יחשוב כאשר מוסיף בכמו דברים אלו הוא חיזוק אל התורה, ודבר זה אינו חיזוק רק ביטול התורה, ולכך הזהירה התורה על זקן שהוא ממרא ומחדש דבר מעצמו</w:t>
      </w:r>
      <w:r w:rsidR="0001664D" w:rsidRPr="0001664D">
        <w:rPr>
          <w:rStyle w:val="HebrewChar"/>
          <w:rFonts w:cs="FrankRuehl"/>
          <w:rtl/>
        </w:rPr>
        <w:t>...</w:t>
      </w:r>
      <w:r w:rsidRPr="0001664D">
        <w:rPr>
          <w:rStyle w:val="HebrewChar"/>
          <w:rFonts w:cs="FrankRuehl"/>
          <w:rtl/>
        </w:rPr>
        <w:t xml:space="preserve"> (שם באר ב ד"ה פרק חלק)</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של"ה: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עוד אבאר הענין בעצם, הנה אנחנו רואים בכל דור ודור החומרות מתפשטות, בימי משה רבינו לא נאסר אלא מה שקבל בפירוש בסיני, אמנם הוסיף איזה תקנות לאיזה צורך שראה, וכן אחר כך הנביאים והתנאים וכל דור, </w:t>
      </w:r>
      <w:r>
        <w:rPr>
          <w:rStyle w:val="HebrewChar"/>
          <w:rtl/>
        </w:rPr>
        <w:t> </w:t>
      </w:r>
      <w:r w:rsidR="0001664D" w:rsidRPr="0001664D">
        <w:rPr>
          <w:rStyle w:val="HebrewChar"/>
          <w:rFonts w:cs="FrankRuehl"/>
          <w:bCs/>
          <w:rtl/>
        </w:rPr>
        <w:t xml:space="preserve"> </w:t>
      </w:r>
      <w:r w:rsidRPr="0001664D">
        <w:rPr>
          <w:rStyle w:val="HebrewChar"/>
          <w:rFonts w:cs="FrankRuehl"/>
          <w:bCs/>
          <w:rtl/>
        </w:rPr>
        <w:t xml:space="preserve">והענין ביותר שיש התפשטות זוהמת נחש צריך ביותר לגדרים, </w:t>
      </w:r>
      <w:r>
        <w:rPr>
          <w:rStyle w:val="HebrewChar"/>
          <w:rtl/>
        </w:rPr>
        <w:t> </w:t>
      </w:r>
      <w:r w:rsidR="0001664D" w:rsidRPr="0001664D">
        <w:rPr>
          <w:rStyle w:val="HebrewChar"/>
          <w:rFonts w:cs="FrankRuehl"/>
          <w:rtl/>
        </w:rPr>
        <w:t xml:space="preserve"> </w:t>
      </w:r>
      <w:r w:rsidRPr="0001664D">
        <w:rPr>
          <w:rStyle w:val="HebrewChar"/>
          <w:rFonts w:cs="FrankRuehl"/>
          <w:rtl/>
        </w:rPr>
        <w:t>ופורץ גדר ישכנו נחש, והקב"ה ציוה שס"ה לא תעשה שלא לעורר זוהמת נחש, ובהתפשטות זוהמת הדור צריך להתפשטות יותר איסורים</w:t>
      </w:r>
      <w:r w:rsidR="0001664D" w:rsidRPr="0001664D">
        <w:rPr>
          <w:rStyle w:val="HebrewChar"/>
          <w:rFonts w:cs="FrankRuehl"/>
          <w:rtl/>
        </w:rPr>
        <w:t>...</w:t>
      </w:r>
      <w:r w:rsidRPr="0001664D">
        <w:rPr>
          <w:rStyle w:val="HebrewChar"/>
          <w:rFonts w:cs="FrankRuehl"/>
          <w:rtl/>
        </w:rPr>
        <w:t xml:space="preserve"> ועל כן ציוה הקב"ה עשו משמרת למשמרתי, ממילא בכל דור כשראוי להוסיף החומרות אז הכל הוא מדאורייתא</w:t>
      </w:r>
      <w:r w:rsidR="0001664D" w:rsidRPr="0001664D">
        <w:rPr>
          <w:rStyle w:val="HebrewChar"/>
          <w:rFonts w:cs="FrankRuehl"/>
          <w:rtl/>
        </w:rPr>
        <w:t>...</w:t>
      </w:r>
      <w:r w:rsidRPr="0001664D">
        <w:rPr>
          <w:rStyle w:val="HebrewChar"/>
          <w:rFonts w:cs="FrankRuehl"/>
          <w:rtl/>
        </w:rPr>
        <w:t xml:space="preserve"> (בית דוד בית חכמה)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רמח"ל:</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והיינו כי ניתן הכח לאדם שיהיה הוא ממשיך כח השכינה ואורה למטה על ידי לקחו את כל דברי העולם לשימושו, שעל ידי זה מתקנים גם הם, וכח הקדושה שהמשיך מתפשט גם עליהם, אלא שצריך לדעת את הדרכים איך להשתמש מן העולם כדי שיהיה תקון התשמיש ההוא ולא קילקול חס ושלום</w:t>
      </w:r>
      <w:r w:rsidRPr="0001664D">
        <w:rPr>
          <w:rStyle w:val="HebrewChar"/>
          <w:rFonts w:cs="FrankRuehl"/>
          <w:rtl/>
        </w:rPr>
        <w:t>...</w:t>
      </w:r>
      <w:r w:rsidR="0000412F" w:rsidRPr="0001664D">
        <w:rPr>
          <w:rStyle w:val="HebrewChar"/>
          <w:rFonts w:cs="FrankRuehl"/>
          <w:rtl/>
        </w:rPr>
        <w:t xml:space="preserve"> וכן צריך ליזהר בכל החומרות והדקדוקים, כי זולת זה הסט"א מעורבת חס ושלום באמצע, ונמצא מקלקל ולא מתקן, אך אם הענין המעשה נעשה בדרך הראוי, נמצא הוא עצמו תיקון, ואז ימצא האדם במעשיו כמלאך ה' צב-אות</w:t>
      </w:r>
      <w:r w:rsidRPr="0001664D">
        <w:rPr>
          <w:rStyle w:val="HebrewChar"/>
          <w:rFonts w:cs="FrankRuehl"/>
          <w:rtl/>
        </w:rPr>
        <w:t>...</w:t>
      </w:r>
      <w:r w:rsidR="0000412F" w:rsidRPr="0001664D">
        <w:rPr>
          <w:rStyle w:val="HebrewChar"/>
          <w:rFonts w:cs="FrankRuehl"/>
          <w:rtl/>
        </w:rPr>
        <w:t xml:space="preserve"> (הקדמת מאמר הויכוח)</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חלקי הפרישות הראשיים ג', כי </w:t>
      </w:r>
      <w:r>
        <w:rPr>
          <w:rStyle w:val="HebrewChar"/>
          <w:rtl/>
        </w:rPr>
        <w:t> </w:t>
      </w:r>
      <w:r w:rsidRPr="0001664D">
        <w:rPr>
          <w:rStyle w:val="HebrewChar"/>
          <w:rFonts w:cs="FrankRuehl"/>
          <w:bCs/>
          <w:rtl/>
        </w:rPr>
        <w:t xml:space="preserve">יש פרישות </w:t>
      </w:r>
      <w:r w:rsidRPr="0001664D">
        <w:rPr>
          <w:rStyle w:val="HebrewChar"/>
          <w:rFonts w:cs="FrankRuehl"/>
          <w:bCs/>
          <w:rtl/>
        </w:rPr>
        <w:lastRenderedPageBreak/>
        <w:t>בהנאות, פרישות בדינים, פרישות במנהגים</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והפרישות בדינים הוא להחמיר בהם תמיד, לחוש אפילו לדברי יחיד במחלוקת אם טעמו נראה, אף על פי שאין הלכה כמותו, ובתנאי שלא יהא חומרו קולו, ולהחמיר בספיקות אפילו במקום שאפשר להקל בהם. וכבר ביארו לנו חז"ל מאמר יחזקאל (יחזקאל ל"ז) "הנה נפשי לא מטומאה", שלא אכלתי מבהמה שהורה בה חכם, ולא אכלתי בשר כוס כוס. והנה כל זה מותר מן הדין ודאי, אלא איהו דאחמיר אנפשיה, וכבר זכרתי למעלה שאין ללמוד ממה שהותר על כל ישראל לפרושים שיש להם להרחיק מן הכיעור ומן הדומה לו והדומה לדומה</w:t>
      </w:r>
      <w:r w:rsidR="0001664D" w:rsidRPr="0001664D">
        <w:rPr>
          <w:rStyle w:val="HebrewChar"/>
          <w:rFonts w:cs="FrankRuehl"/>
          <w:rtl/>
        </w:rPr>
        <w:t>...</w:t>
      </w:r>
      <w:r w:rsidRPr="0001664D">
        <w:rPr>
          <w:rStyle w:val="HebrewChar"/>
          <w:rFonts w:cs="FrankRuehl"/>
          <w:rtl/>
        </w:rPr>
        <w:t xml:space="preserve"> (מסילת ישרים פרק יד)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כלי יקר:</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לא תוסיפו - </w:t>
      </w:r>
      <w:r w:rsidR="0001664D" w:rsidRPr="0001664D">
        <w:rPr>
          <w:rStyle w:val="HebrewChar"/>
          <w:rFonts w:cs="FrankRuehl"/>
          <w:rtl/>
        </w:rPr>
        <w:t>...</w:t>
      </w:r>
      <w:r w:rsidRPr="0001664D">
        <w:rPr>
          <w:rStyle w:val="HebrewChar"/>
          <w:rFonts w:cs="FrankRuehl"/>
          <w:rtl/>
        </w:rPr>
        <w:t>ואולי סמך ענין זה לכאן כי זהו מעין חטאו של משה, כי הוא הוסיף בהכאת הסלע ובתוספת זו בא לידי גרעון באמונה, לכך נאמר "ועתה שמע ישראל אל החקים", מאי ועתה, אלא קאי על גמר גזירתו שהזכיר לפני זה.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ויש אומרים שהסיפור "לא תוסיפו" נמשך אל ענין פעור, שכל חסיד שוטה סובר שמצוה קעביד לבזותו, ועובר על לא תוסיפו, שיבא לידי גרעון, כי השתחוו לאלהיהם</w:t>
      </w:r>
      <w:r w:rsidR="0001664D" w:rsidRPr="0001664D">
        <w:rPr>
          <w:rStyle w:val="HebrewChar"/>
          <w:rFonts w:cs="FrankRuehl"/>
          <w:rtl/>
        </w:rPr>
        <w:t>...</w:t>
      </w:r>
      <w:r w:rsidRPr="0001664D">
        <w:rPr>
          <w:rStyle w:val="HebrewChar"/>
          <w:rFonts w:cs="FrankRuehl"/>
          <w:rtl/>
        </w:rPr>
        <w:t xml:space="preserve"> (דברים ד ב)</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אור החיים: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אם בחקותי תלכו - </w:t>
      </w:r>
      <w:r w:rsidR="0001664D" w:rsidRPr="0001664D">
        <w:rPr>
          <w:rStyle w:val="HebrewChar"/>
          <w:rFonts w:cs="FrankRuehl"/>
          <w:rtl/>
        </w:rPr>
        <w:t>...</w:t>
      </w:r>
      <w:r w:rsidRPr="0001664D">
        <w:rPr>
          <w:rStyle w:val="HebrewChar"/>
          <w:rFonts w:cs="FrankRuehl"/>
          <w:rtl/>
        </w:rPr>
        <w:t xml:space="preserve">עוד יתבאר על דרך אומרם ולא עם הארץ חסיד, פירוש </w:t>
      </w:r>
      <w:r>
        <w:rPr>
          <w:rStyle w:val="HebrewChar"/>
          <w:rtl/>
        </w:rPr>
        <w:t> </w:t>
      </w:r>
      <w:r w:rsidRPr="0001664D">
        <w:rPr>
          <w:rStyle w:val="HebrewChar"/>
          <w:rFonts w:cs="FrankRuehl"/>
          <w:bCs/>
          <w:rtl/>
        </w:rPr>
        <w:t xml:space="preserve">שאסור לעם הארץ להתנהג בחסידות, שיעשה חומרות וגדרים כמנהג החסידים, כי לפעמים יעשה חומרא בדבר שהוא אדרבא עבריין, </w:t>
      </w:r>
      <w:r>
        <w:rPr>
          <w:rStyle w:val="HebrewChar"/>
          <w:rtl/>
        </w:rPr>
        <w:t> </w:t>
      </w:r>
      <w:r w:rsidR="0001664D" w:rsidRPr="0001664D">
        <w:rPr>
          <w:rStyle w:val="HebrewChar"/>
          <w:rFonts w:cs="FrankRuehl"/>
          <w:rtl/>
        </w:rPr>
        <w:t xml:space="preserve"> </w:t>
      </w:r>
      <w:r w:rsidRPr="0001664D">
        <w:rPr>
          <w:rStyle w:val="HebrewChar"/>
          <w:rFonts w:cs="FrankRuehl"/>
          <w:rtl/>
        </w:rPr>
        <w:t>כי ימצא חסיד שירצה לגדור עצמו לקיים מצות עונה בימים המקודשים, ותהיה בעיניו מצוה גדולה לשמש מטתו בליל כפור, כמו ששמענו שהיה המעשה</w:t>
      </w:r>
      <w:r w:rsidR="0001664D" w:rsidRPr="0001664D">
        <w:rPr>
          <w:rStyle w:val="HebrewChar"/>
          <w:rFonts w:cs="FrankRuehl"/>
          <w:rtl/>
        </w:rPr>
        <w:t>...</w:t>
      </w:r>
      <w:r w:rsidRPr="0001664D">
        <w:rPr>
          <w:rStyle w:val="HebrewChar"/>
          <w:rFonts w:cs="FrankRuehl"/>
          <w:rtl/>
        </w:rPr>
        <w:t xml:space="preserve"> והוא מאמר ה' כאן אם בחקותי תלכו, שהוא עסק התורה, ואת מצותי תשמרו, פירוש תעשו לכם משמרת כדי לקיימם גדרים ושמירות ולא זולת זה. (ויקרא כו ג)</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העמק דבר:</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ויהיו לאות - לא שלא יקרבו עוד כדלקמן, אלא שלא יחשוב אדם להתקדש למעלה מדעת עליון, </w:t>
      </w:r>
      <w:r w:rsidRPr="0001664D">
        <w:rPr>
          <w:rStyle w:val="HebrewChar"/>
          <w:rFonts w:cs="FrankRuehl"/>
          <w:rtl/>
        </w:rPr>
        <w:lastRenderedPageBreak/>
        <w:t>שעל זה נאמר "ולא יקח שוחד"</w:t>
      </w:r>
      <w:r w:rsidR="0001664D" w:rsidRPr="0001664D">
        <w:rPr>
          <w:rStyle w:val="HebrewChar"/>
          <w:rFonts w:cs="FrankRuehl"/>
          <w:rtl/>
        </w:rPr>
        <w:t>...</w:t>
      </w:r>
      <w:r w:rsidRPr="0001664D">
        <w:rPr>
          <w:rStyle w:val="HebrewChar"/>
          <w:rFonts w:cs="FrankRuehl"/>
          <w:rtl/>
        </w:rPr>
        <w:t xml:space="preserve"> (במדבר יז 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זאת חוקת - </w:t>
      </w:r>
      <w:r w:rsidR="0001664D" w:rsidRPr="0001664D">
        <w:rPr>
          <w:rStyle w:val="HebrewChar"/>
          <w:rFonts w:cs="FrankRuehl"/>
          <w:rtl/>
        </w:rPr>
        <w:t>##</w:t>
      </w:r>
      <w:r w:rsidRPr="0001664D">
        <w:rPr>
          <w:rStyle w:val="HebrewChar"/>
          <w:rFonts w:cs="FrankRuehl"/>
          <w:rtl/>
        </w:rPr>
        <w:t>,ונראה שפרשת פרה אדומה נסמכה למיתת הר"ן איש, שהם רצו להתקדש יותר מגבול התורה, ומזה הגיעו להריסת התורה ומחלוקת</w:t>
      </w:r>
      <w:r w:rsidR="0001664D" w:rsidRPr="0001664D">
        <w:rPr>
          <w:rStyle w:val="HebrewChar"/>
          <w:rFonts w:cs="FrankRuehl"/>
          <w:rtl/>
        </w:rPr>
        <w:t>...</w:t>
      </w:r>
      <w:r w:rsidRPr="0001664D">
        <w:rPr>
          <w:rStyle w:val="HebrewChar"/>
          <w:rFonts w:cs="FrankRuehl"/>
          <w:rtl/>
        </w:rPr>
        <w:t xml:space="preserve"> (שם יט ב)</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שחת לו - </w:t>
      </w:r>
      <w:r w:rsidR="0001664D" w:rsidRPr="0001664D">
        <w:rPr>
          <w:rStyle w:val="HebrewChar"/>
          <w:rFonts w:cs="FrankRuehl"/>
          <w:rtl/>
        </w:rPr>
        <w:t>...</w:t>
      </w:r>
      <w:r w:rsidRPr="0001664D">
        <w:rPr>
          <w:rStyle w:val="HebrewChar"/>
          <w:rFonts w:cs="FrankRuehl"/>
          <w:rtl/>
        </w:rPr>
        <w:t>וחורבן בית שני חרב מפני שנאת חנם, וביארנו בספר במדבר ל"ה ל"ד שהיו עוסקים בתורה ועבודת ה', אך היה רוב שפיכות דמים לשם שמים, שהיו דנים את העובר על איזה דבר שהוא צדוקי ומסור ומורידין וכדומה, ובזה נעשה הנהגתם מקולקלת מאד, והכל לשם שמים</w:t>
      </w:r>
      <w:r w:rsidR="0001664D" w:rsidRPr="0001664D">
        <w:rPr>
          <w:rStyle w:val="HebrewChar"/>
          <w:rFonts w:cs="FrankRuehl"/>
          <w:rtl/>
        </w:rPr>
        <w:t>...</w:t>
      </w:r>
      <w:r w:rsidRPr="0001664D">
        <w:rPr>
          <w:rStyle w:val="HebrewChar"/>
          <w:rFonts w:cs="FrankRuehl"/>
          <w:rtl/>
        </w:rPr>
        <w:t xml:space="preserve"> (דברים לב 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מוהר"ן:</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עבודת ה' ב מד.</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חכמה ומוסר:</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מצינו כלל גדול בתלמוד, דבר שהצורך מביא להקל בה, אף בדבר שמותרים מהדין, כיון דבידים עשו הקולא, ראו חכמים לתקן בזה כמו חומרות הרבה יותר מן הדין כי היכא דלא ליזלזלו בה.</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מצינו ביומא ב' א' ולמה נקרא שמה לשכת האבן, שכל מעשיו בכלי גללים בכלי אבנים וכו'. דכיון שהיו מטמאין את הכהן השורף את הפרה כדי להוציא מלבן של צדוקים וכו', תקינו לה רבנן כלי גללים וכו', שאינם מקבלים טומאה, כי היכא דלא ליזלזלו בה. היוצא מזה, כיון שטמאו הכהן בידים, אף שטבול יום כשר בפרה, הוצרכו לעשות לעומתו חומרות כל כך שאין אפשר לבא לידי טומאה כלל.</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ומעתה יש לנו להבין, שבמקום שלומדים כתב ולשון (לימודי חול), ובדור שיש הרבה מינות בעולם, ובמקום שכבר ראינו מינות ואפיקורסות עד שהם החריבו הבית, מי לא יבין מהגמרא הנ"ל שיש לעשות בה הרבה חומרות של יראה ומוסר, כגון להשגיח שהתפלה תהיה על צד היותר טוב, ללמוד מנה יפה בכל יום בספרי המוסר, ולחזק אמונה ודעת בדור החדש לשרש מלבם הדעות הנפסדות שישתרש בם מספרי הלצים</w:t>
      </w:r>
      <w:r w:rsidR="0001664D" w:rsidRPr="0001664D">
        <w:rPr>
          <w:rStyle w:val="HebrewChar"/>
          <w:rFonts w:cs="FrankRuehl"/>
          <w:rtl/>
        </w:rPr>
        <w:t>...</w:t>
      </w:r>
      <w:r w:rsidRPr="0001664D">
        <w:rPr>
          <w:rStyle w:val="HebrewChar"/>
          <w:rFonts w:cs="FrankRuehl"/>
          <w:rtl/>
        </w:rPr>
        <w:t xml:space="preserve"> ואיה סופר ושוקל החומרות והזהירות שצריך להיות צופה מרחוק שלא יבואו חס ושלום להיות מזנות ותולות בבעליהן</w:t>
      </w:r>
      <w:r w:rsidR="0001664D" w:rsidRPr="0001664D">
        <w:rPr>
          <w:rStyle w:val="HebrewChar"/>
          <w:rFonts w:cs="FrankRuehl"/>
          <w:rtl/>
        </w:rPr>
        <w:t>...</w:t>
      </w:r>
      <w:r w:rsidRPr="0001664D">
        <w:rPr>
          <w:rStyle w:val="HebrewChar"/>
          <w:rFonts w:cs="FrankRuehl"/>
          <w:rtl/>
        </w:rPr>
        <w:t xml:space="preserve"> (חלק א </w:t>
      </w:r>
      <w:r w:rsidRPr="0001664D">
        <w:rPr>
          <w:rStyle w:val="HebrewChar"/>
          <w:rFonts w:cs="FrankRuehl"/>
          <w:rtl/>
        </w:rPr>
        <w:lastRenderedPageBreak/>
        <w:t>רמג)</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רבינו ירוחם: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והנחש היה ערום - </w:t>
      </w:r>
      <w:r w:rsidR="0001664D" w:rsidRPr="0001664D">
        <w:rPr>
          <w:rStyle w:val="HebrewChar"/>
          <w:rFonts w:cs="FrankRuehl"/>
          <w:rtl/>
        </w:rPr>
        <w:t>...</w:t>
      </w:r>
      <w:r w:rsidRPr="0001664D">
        <w:rPr>
          <w:rStyle w:val="HebrewChar"/>
          <w:rFonts w:cs="FrankRuehl"/>
          <w:rtl/>
        </w:rPr>
        <w:t>ועוד בזה דברים, וברש"י, הוסיפה על הציווי לפיכך באה לידי גרעון. אגלה לכם סוד גדול מרוב אהבה שיש לי לכם</w:t>
      </w:r>
      <w:r w:rsidR="0001664D" w:rsidRPr="0001664D">
        <w:rPr>
          <w:rStyle w:val="HebrewChar"/>
          <w:rFonts w:cs="FrankRuehl"/>
          <w:rtl/>
        </w:rPr>
        <w:t>...</w:t>
      </w:r>
      <w:r w:rsidRPr="0001664D">
        <w:rPr>
          <w:rStyle w:val="HebrewChar"/>
          <w:rFonts w:cs="FrankRuehl"/>
          <w:rtl/>
        </w:rPr>
        <w:t xml:space="preserve"> החובת הלבבות מבאר מענין תוספת על המצוות, שאינו ראוי להוסיף גדרים סתם וסייגים</w:t>
      </w:r>
      <w:r w:rsidR="0001664D" w:rsidRPr="0001664D">
        <w:rPr>
          <w:rStyle w:val="HebrewChar"/>
          <w:rFonts w:cs="FrankRuehl"/>
          <w:rtl/>
        </w:rPr>
        <w:t>...</w:t>
      </w:r>
      <w:r w:rsidRPr="0001664D">
        <w:rPr>
          <w:rStyle w:val="HebrewChar"/>
          <w:rFonts w:cs="FrankRuehl"/>
          <w:rtl/>
        </w:rPr>
        <w:t xml:space="preserve"> ואף שאינם נכנסים תחת איסור בל תוסיף, מכל מקום אין רוח החובת הלבבות נוחה מענין של תוספת, ואומר שרק לצדיקים ולחסידים הוא ראוי. וביאור הדברים, </w:t>
      </w:r>
      <w:r>
        <w:rPr>
          <w:rStyle w:val="HebrewChar"/>
          <w:rtl/>
        </w:rPr>
        <w:t> </w:t>
      </w:r>
      <w:r w:rsidR="0001664D" w:rsidRPr="0001664D">
        <w:rPr>
          <w:rStyle w:val="HebrewChar"/>
          <w:rFonts w:cs="FrankRuehl"/>
          <w:bCs/>
          <w:rtl/>
        </w:rPr>
        <w:t xml:space="preserve"> </w:t>
      </w:r>
      <w:r w:rsidRPr="0001664D">
        <w:rPr>
          <w:rStyle w:val="HebrewChar"/>
          <w:rFonts w:cs="FrankRuehl"/>
          <w:bCs/>
          <w:rtl/>
        </w:rPr>
        <w:t xml:space="preserve">שרק אם האדם מרגיש בנפשו שהתורה אינה עליו כמשא, אז יכול להוסיף, </w:t>
      </w:r>
      <w:r>
        <w:rPr>
          <w:rStyle w:val="HebrewChar"/>
          <w:rtl/>
        </w:rPr>
        <w:t> </w:t>
      </w:r>
      <w:r w:rsidR="0001664D" w:rsidRPr="0001664D">
        <w:rPr>
          <w:rStyle w:val="HebrewChar"/>
          <w:rFonts w:cs="FrankRuehl"/>
          <w:rtl/>
        </w:rPr>
        <w:t xml:space="preserve"> </w:t>
      </w:r>
      <w:r w:rsidRPr="0001664D">
        <w:rPr>
          <w:rStyle w:val="HebrewChar"/>
          <w:rFonts w:cs="FrankRuehl"/>
          <w:rtl/>
        </w:rPr>
        <w:t>ואם לאו הרי יוכל להיות שאדרבא מה שמוסיף על התורה מזה גופא תיעשה עליו תורה כמשא, ואז סכנתו גדולה לפרוק מעליו כל עול התורה. חז"ל יראו מאד מזה, שהתורה לא תיעשה כמשא על האדם, וזהו שאמרו (ירושלמי נדרים ט' א') לא דייך במה שאסרה תורה. (דעת תורה בראשית עמוד יט)</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מכתב מאליהו:</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ענין הדקדוקים והחומרות בדינים הוא בודאי עיקר גדול, אולם יש צורך גדול להזהר לבל יבא לידי נזק. כלל גדול בכחות הנפש, כל המפליג בערך ענין אחד, קרוב שעל ידי זה יוקטן בעיניו ענין אחר.</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וסכנה גדולה נשקפת בזה ברוחניות, שהיצר עלול להשתמש בתחבולה זו להשביע את האדם בדקדוקי מצוה אחת, כדי להכשילו אחר כך חס ושלום בעבירות רבות, על כן נכון להחמיר בדקדוקים בענינים עיקריים, כמו ביטול תורה, לשון הרע וכו', </w:t>
      </w:r>
      <w:r>
        <w:rPr>
          <w:rStyle w:val="HebrewChar"/>
          <w:rtl/>
        </w:rPr>
        <w:t> </w:t>
      </w:r>
      <w:r w:rsidR="0001664D" w:rsidRPr="0001664D">
        <w:rPr>
          <w:rStyle w:val="HebrewChar"/>
          <w:rFonts w:cs="FrankRuehl"/>
          <w:bCs/>
          <w:rtl/>
        </w:rPr>
        <w:t xml:space="preserve"> </w:t>
      </w:r>
      <w:r w:rsidRPr="0001664D">
        <w:rPr>
          <w:rStyle w:val="HebrewChar"/>
          <w:rFonts w:cs="FrankRuehl"/>
          <w:bCs/>
          <w:rtl/>
        </w:rPr>
        <w:t>כדי להמלט מהסכנה שעל ידי דקדוקים צדדיים בהידורי הידורים יסיח האדם דעתו חס ושלום מהענינים העקריים אשר לדאבוננו אנו נכשלים בהם</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(חלק ג עמוד רצד)</w:t>
      </w:r>
    </w:p>
    <w:p w:rsidR="0001664D" w:rsidRDefault="0000412F" w:rsidP="0001664D">
      <w:pPr>
        <w:pStyle w:val="NormalPar"/>
        <w:widowControl w:val="0"/>
        <w:spacing w:before="200" w:line="254" w:lineRule="exact"/>
        <w:jc w:val="both"/>
        <w:rPr>
          <w:rStyle w:val="HebrewChar"/>
          <w:rtl/>
        </w:rPr>
      </w:pPr>
      <w:r w:rsidRPr="0001664D">
        <w:rPr>
          <w:rStyle w:val="Code01"/>
          <w:rtl/>
        </w:rPr>
        <w:t>חומש</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(ראה גם: גזל, הקדש, מעילה, מעשר שני)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ואת אשר חטא מן הקדש ישלם ואת חמישיתו יוסף עליו ונתן אותו לכהן, והכהן יכפר עליו באיל האשם ונסלח לו. (ויקרא ה טז)</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או מכל אשר ישבע עליו לשקר ושלם אתו </w:t>
      </w:r>
      <w:r w:rsidRPr="0001664D">
        <w:rPr>
          <w:rStyle w:val="HebrewChar"/>
          <w:rFonts w:cs="FrankRuehl"/>
          <w:rtl/>
        </w:rPr>
        <w:lastRenderedPageBreak/>
        <w:t>בראשו וחמישיתיו יוסף עליו לאשר הוא לו יתננו ביום אשמתו. (שם שם כד)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ואם גאל יגאלנה, ויסף חמישיתו על ערכך</w:t>
      </w:r>
      <w:r w:rsidR="0001664D" w:rsidRPr="0001664D">
        <w:rPr>
          <w:rStyle w:val="HebrewChar"/>
          <w:rFonts w:cs="FrankRuehl"/>
          <w:rtl/>
        </w:rPr>
        <w:t>...</w:t>
      </w:r>
      <w:r w:rsidRPr="0001664D">
        <w:rPr>
          <w:rStyle w:val="HebrewChar"/>
          <w:rFonts w:cs="FrankRuehl"/>
          <w:rtl/>
        </w:rPr>
        <w:t xml:space="preserve"> ואם המקדיש יגאל את ביתו, ויסף חמישית כסף ערכך עליו והיה לו</w:t>
      </w:r>
      <w:r w:rsidR="0001664D" w:rsidRPr="0001664D">
        <w:rPr>
          <w:rStyle w:val="HebrewChar"/>
          <w:rFonts w:cs="FrankRuehl"/>
          <w:rtl/>
        </w:rPr>
        <w:t>...</w:t>
      </w:r>
      <w:r w:rsidRPr="0001664D">
        <w:rPr>
          <w:rStyle w:val="HebrewChar"/>
          <w:rFonts w:cs="FrankRuehl"/>
          <w:rtl/>
        </w:rPr>
        <w:t xml:space="preserve"> ואם גאל יגאל איש ממעשרו, חמישיתו יוסף עליו</w:t>
      </w:r>
      <w:r w:rsidR="0001664D" w:rsidRPr="0001664D">
        <w:rPr>
          <w:rStyle w:val="HebrewChar"/>
          <w:rFonts w:cs="FrankRuehl"/>
          <w:rtl/>
        </w:rPr>
        <w:t>...</w:t>
      </w:r>
      <w:r w:rsidRPr="0001664D">
        <w:rPr>
          <w:rStyle w:val="HebrewChar"/>
          <w:rFonts w:cs="FrankRuehl"/>
          <w:rtl/>
        </w:rPr>
        <w:t xml:space="preserve"> (ויקרא כז יג והלאה)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והתודו את חטאתם אשר עשו והשיב את אשמו בראשו וחמישיתו יוסף עליו, ונתן לאשר אשם לו. (במדבר ה ז)</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חזקוני: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ויסף חמישיתו - שכשהבעל מקדיש מורה היתר לעצמו לתת פחות, אבל במטלטלין לא הקפיד להוסיף חומש, ואמר שמואל הקדש מנה שחיללו על שוה פרוטה מחולל. (ויקרא כז יג)</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מהר"ל:</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לשאר כל אדם</w:t>
      </w:r>
      <w:r w:rsidR="0001664D" w:rsidRPr="0001664D">
        <w:rPr>
          <w:rStyle w:val="HebrewChar"/>
          <w:rFonts w:cs="FrankRuehl"/>
          <w:rtl/>
        </w:rPr>
        <w:t>...</w:t>
      </w:r>
      <w:r w:rsidRPr="0001664D">
        <w:rPr>
          <w:rStyle w:val="HebrewChar"/>
          <w:rFonts w:cs="FrankRuehl"/>
          <w:rtl/>
        </w:rPr>
        <w:t xml:space="preserve"> אבל יש בזה דבר חכמה, כי אחר הוא פודה בשויו, אבל אם פודה האדם ההקדש שהקדיש בעצמו, וכל דבר קדושה צריך להעלות, ואם יפדה אותו בשויו מה העלאה יש דמעלין בקודש ואין מורידין, שזהו ענין הקדושה</w:t>
      </w:r>
      <w:r w:rsidR="0001664D" w:rsidRPr="0001664D">
        <w:rPr>
          <w:rStyle w:val="HebrewChar"/>
          <w:rFonts w:cs="FrankRuehl"/>
          <w:rtl/>
        </w:rPr>
        <w:t>...</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אמנם עדיין צריך לתת טעם למה חומש, ודבר זה בו חכמה עמוקה, כי לא נקרא תוספות רק חומש, והוא דבר מבואר בחכמה, כי אין הב' תוספות על א', ואין ג' תוספות על ב', ואין ד' תוספות על ג', ודבר זה מפני כי השטח הוא שנקרא השלם, מפני שיש לו ד' קצוות, ולפיכך לא נקרא חלק ד' תוספות. אך חלק חמישי נקרא תוספות מפני שהשלם הוא הד' והחמישי נקרא תוספות, לכך כאשר צריך להוסיף צריך להוסיף חלק חמישי. ויש בזה עוד דבר מופלא בחכמה ואין כאן מקום להאריך. (גור אריה ויקרא כז יג)</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המבזבז אל יבזבז יותר מחומש, שכך מצינו שויתרה התורה החומש, שצריך לפדות ההקדש ולהוסיף ולוותר החומש, והוא מבואר גם כן כי החמישי הוא נבדל, כי כאשר יש כאן שטח, וכל שטח יש לו ארבעה צדדים מחולקין, והאמצעי הוא החמישי הוא באמצע, ודבר זה הוא האמצעי נבדל מן הארבעה צדדין, כי הארבע צדדין יש להם רוחק, וכל רוחק הוא הגשמי, כי </w:t>
      </w:r>
      <w:r w:rsidRPr="0001664D">
        <w:rPr>
          <w:rStyle w:val="HebrewChar"/>
          <w:rFonts w:cs="FrankRuehl"/>
          <w:rtl/>
        </w:rPr>
        <w:lastRenderedPageBreak/>
        <w:t>הגשם יש לו רחקים כאשר ידוע, והאמצעי אין לו רוחק, לכך הוא נבדל מן ארבע צדדים, ולכך המוותר אל יוותר יותר מחומש, כי החומש יכול להקדיש אותו לשמים כאשר תמצא שהחמישי הוא נבדל מן הארבע, ומפני שהוא נבדל מן הארבע יכול להקדיש חלק חמישי, אבל חלק ג' או חלק ד' אין בו דבר זה, כי כל ד' צדדים הם גשמיים ואין בהם דבר זה שהוא נבדל מן הגשמי</w:t>
      </w:r>
      <w:r w:rsidR="0001664D" w:rsidRPr="0001664D">
        <w:rPr>
          <w:rStyle w:val="HebrewChar"/>
          <w:rFonts w:cs="FrankRuehl"/>
          <w:rtl/>
        </w:rPr>
        <w:t>...</w:t>
      </w:r>
      <w:r w:rsidRPr="0001664D">
        <w:rPr>
          <w:rStyle w:val="HebrewChar"/>
          <w:rFonts w:cs="FrankRuehl"/>
          <w:rtl/>
        </w:rPr>
        <w:t xml:space="preserve"> (חידושי אגדות כתובות סז)</w:t>
      </w:r>
    </w:p>
    <w:p w:rsidR="0001664D" w:rsidRDefault="0000412F" w:rsidP="0001664D">
      <w:pPr>
        <w:pStyle w:val="NormalPar"/>
        <w:widowControl w:val="0"/>
        <w:spacing w:before="200" w:line="254" w:lineRule="exact"/>
        <w:jc w:val="both"/>
        <w:rPr>
          <w:rStyle w:val="HebrewChar"/>
          <w:rtl/>
        </w:rPr>
      </w:pPr>
      <w:r w:rsidRPr="0001664D">
        <w:rPr>
          <w:rStyle w:val="Code01"/>
          <w:rtl/>
        </w:rPr>
        <w:t>חוני המעגל</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בבלי: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תנו רבנן פעם אחת יצא רוב אדר ולא ירדו גשמים, שלחו לחוני המעגל, התפלל וירדו גשמים, התפלל ולא ירדו גשמים, עג עוגה ועמד בתוכה כדרך שעשה חבקוק הנביא</w:t>
      </w:r>
      <w:r w:rsidR="0001664D" w:rsidRPr="0001664D">
        <w:rPr>
          <w:rStyle w:val="HebrewChar"/>
          <w:rFonts w:cs="FrankRuehl"/>
          <w:rtl/>
        </w:rPr>
        <w:t>...</w:t>
      </w:r>
      <w:r w:rsidRPr="0001664D">
        <w:rPr>
          <w:rStyle w:val="HebrewChar"/>
          <w:rFonts w:cs="FrankRuehl"/>
          <w:rtl/>
        </w:rPr>
        <w:t xml:space="preserve"> אמר לפניו, רבונו של עולם בניך שמו פניהם עלי שאני כבן בית לפניך, נשבע אני בשמך הגדול שאיני זז מכאן עד שתרחם על בניך. התחילו גשמים מנטפים, אמרו לו תלמידיו, רבי ראינוך ולא נמות, כמדומין אנו שאין גשמים יורדין אלא להתיר את שבועתך, אמר לא כך שאלתי אלא גשמי בורות שיחין ומערות, ירדו בזעף עד שכל טפה וטפה כמלא פי החבית</w:t>
      </w:r>
      <w:r w:rsidR="0001664D" w:rsidRPr="0001664D">
        <w:rPr>
          <w:rStyle w:val="HebrewChar"/>
          <w:rFonts w:cs="FrankRuehl"/>
          <w:rtl/>
        </w:rPr>
        <w:t>...</w:t>
      </w:r>
      <w:r w:rsidRPr="0001664D">
        <w:rPr>
          <w:rStyle w:val="HebrewChar"/>
          <w:rFonts w:cs="FrankRuehl"/>
          <w:rtl/>
        </w:rPr>
        <w:t xml:space="preserve"> אמר לפניו לא כך שאלתי אלא גשמי רצון ברכה ונדבה, ירדו כתיקונן עד שעלו כל העם להר הבית מפני הגשמים. אמרו לו רבי, כשם שהתפללת שירדו כך התפלל וילכו להם, אמר להם כך מקובלני שאין מתפללין על רוב הטובה, אף על פי כן הביאו לו פר הודאה, סמך שתי ידיו עליו ואמר, רבונו של עולם עמך ישראל שהוצאת ממצרים אינן יכולין לעמוד לא ברוב טובה ולא ברוב פורענות</w:t>
      </w:r>
      <w:r w:rsidR="0001664D" w:rsidRPr="0001664D">
        <w:rPr>
          <w:rStyle w:val="HebrewChar"/>
          <w:rFonts w:cs="FrankRuehl"/>
          <w:rtl/>
        </w:rPr>
        <w:t>...</w:t>
      </w:r>
      <w:r w:rsidRPr="0001664D">
        <w:rPr>
          <w:rStyle w:val="HebrewChar"/>
          <w:rFonts w:cs="FrankRuehl"/>
          <w:rtl/>
        </w:rPr>
        <w:t xml:space="preserve"> יהי רצון מלפניך שיפסקו הגשמים ויהא ריוח בעולם, מיד נשבה הרוח ונתפזרו העבים וזרחה החמה, ויצאו העם לשדה והביאו להם כמהין ופטריות.</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שלח לו שמעון בן שטח אלמלא חוני אתה גוזרני עליך נידוי, שאילו שנים כשני אליהו שמפתחות גשמים בידו של אליהו לא נמצא שם שמים מתחלל על ידך, אבל מה אעשה לך, שאתה מתחטא לפני המקום ועושה לך רצונך, כבן שמתחטא על אביו ועושה לו רצונו, ואומר לו </w:t>
      </w:r>
      <w:r w:rsidRPr="0001664D">
        <w:rPr>
          <w:rStyle w:val="HebrewChar"/>
          <w:rFonts w:cs="FrankRuehl"/>
          <w:rtl/>
        </w:rPr>
        <w:lastRenderedPageBreak/>
        <w:t>אבא הוליכני לרחצני בחמין, שטפני בצונן</w:t>
      </w:r>
      <w:r w:rsidR="0001664D" w:rsidRPr="0001664D">
        <w:rPr>
          <w:rStyle w:val="HebrewChar"/>
          <w:rFonts w:cs="FrankRuehl"/>
          <w:rtl/>
        </w:rPr>
        <w:t>...</w:t>
      </w:r>
      <w:r w:rsidRPr="0001664D">
        <w:rPr>
          <w:rStyle w:val="HebrewChar"/>
          <w:rFonts w:cs="FrankRuehl"/>
          <w:rtl/>
        </w:rPr>
        <w:t xml:space="preserve"> ועליו הכתוב אומר ישמח אביך ואמך ותגל יולדתך.</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תנו רבנן מה שלחו בני לשכת הגזית לחוני המעגל ותגזר אומר ויקם לך ועל דרכיך נגה אור, ותגזר אומר, אתה גזרת מלמטה והקב"ה מקיים מאמרך מלמעלה</w:t>
      </w:r>
      <w:r w:rsidR="0001664D" w:rsidRPr="0001664D">
        <w:rPr>
          <w:rStyle w:val="HebrewChar"/>
          <w:rFonts w:cs="FrankRuehl"/>
          <w:rtl/>
        </w:rPr>
        <w:t>...</w:t>
      </w:r>
      <w:r w:rsidRPr="0001664D">
        <w:rPr>
          <w:rStyle w:val="HebrewChar"/>
          <w:rFonts w:cs="FrankRuehl"/>
          <w:rtl/>
        </w:rPr>
        <w:t xml:space="preserve"> ימלט אי נקי, דור שלא היה נקי מילטתו בתפלתך, ונמלט בבור כפיך, מלטתו במעשה ידיך הברורין.</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אמר רבי יוחנן כל ימיו של אותו צדיק היה מצטער על הפסוק מקרא זה, בשוב ה' שיבת ציון היינו כחולמים, אמר מי איכא דניים (ישן) שבעין שנין בחלמא. יומא חד הוה אזל באורחא, חזייה לההוא גברא דהוה נטע חרובא, אמר ליה עד כמה שנין טעין, אמר ליה עד שבעין שנין</w:t>
      </w:r>
      <w:r w:rsidR="0001664D" w:rsidRPr="0001664D">
        <w:rPr>
          <w:rStyle w:val="HebrewChar"/>
          <w:rFonts w:cs="FrankRuehl"/>
          <w:rtl/>
        </w:rPr>
        <w:t>...</w:t>
      </w:r>
      <w:r w:rsidRPr="0001664D">
        <w:rPr>
          <w:rStyle w:val="HebrewChar"/>
          <w:rFonts w:cs="FrankRuehl"/>
          <w:rtl/>
        </w:rPr>
        <w:t xml:space="preserve"> יתיב קא כריך ריפתא, אתא ליה שינתא, נים, אהדרא ליה משוניתא (הקיף אותו סלע) איכסי מעינא ונים שבעין שנין. כי קם חזייה לההוא גברא דהוה קא מלקט מינייהו, אמר ליה את הוא דשתלתיה, אמר ליה בר בריה אנא, אמר שמע מינה דניימי שבעין שנין</w:t>
      </w:r>
      <w:r w:rsidR="0001664D" w:rsidRPr="0001664D">
        <w:rPr>
          <w:rStyle w:val="HebrewChar"/>
          <w:rFonts w:cs="FrankRuehl"/>
          <w:rtl/>
        </w:rPr>
        <w:t>...</w:t>
      </w:r>
      <w:r w:rsidRPr="0001664D">
        <w:rPr>
          <w:rStyle w:val="HebrewChar"/>
          <w:rFonts w:cs="FrankRuehl"/>
          <w:rtl/>
        </w:rPr>
        <w:t xml:space="preserve"> אזל לביתיה אמר להו בריה דחוני המעגל מי קיים, אמרו ליה בריה ליתא בר בריה איתא, אמר להו אנא חוני המעגל, לא הימנוהו. אזל לבית המדרש שמעינהו לרבנן דקאמרי נהירין שמעתתין כבשני חוני המעגל, דכי הוה עייל לבית מדרשא כל קושיא דהוו להו לרבנן הוה מפרק להו, אמר להו אנא ניהו, לא הימנוהו ולא עבדי ליה יקרא כדמבעי ליה, חלש דעתיה, בעי רחמי ומית. (תענית כג א)</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ירושלמי: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א"ר יודן גיריא הדין חונה המעגל בר בריה דחוני המעגל הוה סמיך לחרבן בית מקדשא (הראשון), נפק לטורא לגבי פעליי, עד דו תמן מחת מיטרא, עאלליה למערתא, מן יתיב נם ודמך ליה ועבד שקיע בשינתיה שובעין שנין עד דחרב בית מוקדשא ואיתבני זמן תינינות, (ישן שבעים שנה עד שנחרב בית המקדש ונבנה פעם שנית). לסוף שובעין שנין איתער מן שינתיה נפק ליה מן מערתא וחמא עלמא מיחלף, זוויי דהוות כרמים עבידא זייתין, זווי דהוות זייתין עבידא זרעו, (מקום שהוא כרמים בראשונה כעת נטוע זיתים) שאל ליה למדינתא אמר לון מה </w:t>
      </w:r>
      <w:r w:rsidRPr="0001664D">
        <w:rPr>
          <w:rStyle w:val="HebrewChar"/>
          <w:rFonts w:cs="FrankRuehl"/>
          <w:rtl/>
        </w:rPr>
        <w:lastRenderedPageBreak/>
        <w:t>קלא בעלמא, אמרון ליה ולית את ידע מה קלא בעלמא, אמר לון לא, אמרין ליה מאן את, אמר לון חוני המעגל, אמרון ליה שמענן דהוה עליל לעזרה והיא מנהרה (מאירה), עאל ואנהרה וקרא על גרמיה בשוב ה' את שיבת ציון היינו כחולמים. (תענית טז ב)</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רמ"ע מפאנו:</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חוני המעגל הוא גדעון, וכענין שעשה גדעון אפוד, הגם כי הוא נתכוון לשם שמים, מכל מקום הואיל וזנו אחריו בני ישראל מת בחייו, כי שכב שבעים שנה בשינה, וידוע כי השינה היא אחד מששים במיתה</w:t>
      </w:r>
      <w:r w:rsidR="0001664D" w:rsidRPr="0001664D">
        <w:rPr>
          <w:rStyle w:val="HebrewChar"/>
          <w:rFonts w:cs="FrankRuehl"/>
          <w:rtl/>
        </w:rPr>
        <w:t>...</w:t>
      </w:r>
      <w:r w:rsidRPr="0001664D">
        <w:rPr>
          <w:rStyle w:val="HebrewChar"/>
          <w:rFonts w:cs="FrankRuehl"/>
          <w:rtl/>
        </w:rPr>
        <w:t xml:space="preserve"> והוא שאל אחר כך נפשו למות, כי אמר או חברותא או מיתותא, כי חוני המעגל הוא ניצוץ אליהו ששאל למות נפשו, וכן מניצוץ מרדכי. (גלגולי נשמות נא)</w:t>
      </w:r>
    </w:p>
    <w:p w:rsidR="0001664D" w:rsidRDefault="0000412F" w:rsidP="0001664D">
      <w:pPr>
        <w:pStyle w:val="NormalPar"/>
        <w:widowControl w:val="0"/>
        <w:spacing w:before="200" w:line="254" w:lineRule="exact"/>
        <w:jc w:val="both"/>
        <w:rPr>
          <w:rStyle w:val="HebrewChar"/>
          <w:rtl/>
        </w:rPr>
      </w:pPr>
      <w:r w:rsidRPr="0001664D">
        <w:rPr>
          <w:rStyle w:val="Code01"/>
          <w:rtl/>
        </w:rPr>
        <w:t>חוס</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גם: חמל, רחם)</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מלבי"ם:</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ותחמול עליו - והתבאר אצלי בכל מקום כי יש הבדל בין פעל חמל ובין חוסה ורחמים, שהחמלה תהיה מצד טיב הדבר בעצמותו שאינו רוצה להשחית דבר יקר וטוב, מה שאינו כן חוסה ורחמים הם התפעליות נפשיים יוצאות מרוך לבב לראות בצרת הנדכא, שזה גדר הרחמים או מתועלות שישיג מן הדבר שזה גדר החוסה</w:t>
      </w:r>
      <w:r w:rsidR="0001664D" w:rsidRPr="0001664D">
        <w:rPr>
          <w:rStyle w:val="HebrewChar"/>
          <w:rFonts w:cs="FrankRuehl"/>
          <w:rtl/>
        </w:rPr>
        <w:t>...</w:t>
      </w:r>
      <w:r w:rsidRPr="0001664D">
        <w:rPr>
          <w:rStyle w:val="HebrewChar"/>
          <w:rFonts w:cs="FrankRuehl"/>
          <w:rtl/>
        </w:rPr>
        <w:t xml:space="preserve"> (שמות ב ו)</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פועל חוס הונח על המיאון להשחית ולקלקל דבר מה מצד שיפסיד התועלת העצור בו, ופעל חוס בא על כל הדברים, בעלי חיים וכלים, והחס הוא מצד צרכו אל הדבר וחס מלהשחית דבר שיקוה ממנו תועלת וצורך, ויחוס על איבוד ממון</w:t>
      </w:r>
      <w:r w:rsidR="0001664D" w:rsidRPr="0001664D">
        <w:rPr>
          <w:rStyle w:val="HebrewChar"/>
          <w:rFonts w:cs="FrankRuehl"/>
          <w:rtl/>
        </w:rPr>
        <w:t>...</w:t>
      </w:r>
      <w:r w:rsidRPr="0001664D">
        <w:rPr>
          <w:rStyle w:val="HebrewChar"/>
          <w:rFonts w:cs="FrankRuehl"/>
          <w:rtl/>
        </w:rPr>
        <w:t xml:space="preserve"> (הכרמל)</w:t>
      </w:r>
    </w:p>
    <w:p w:rsidR="0001664D" w:rsidRDefault="0000412F" w:rsidP="0001664D">
      <w:pPr>
        <w:pStyle w:val="NormalPar"/>
        <w:widowControl w:val="0"/>
        <w:spacing w:before="200" w:line="254" w:lineRule="exact"/>
        <w:jc w:val="both"/>
        <w:rPr>
          <w:rStyle w:val="HebrewChar"/>
          <w:rtl/>
        </w:rPr>
      </w:pPr>
      <w:r w:rsidRPr="0001664D">
        <w:rPr>
          <w:rStyle w:val="Code01"/>
          <w:rtl/>
        </w:rPr>
        <w:t>חוסן</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רש"י: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חוסן - ממון. (ירמיה כ 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רד"ק:</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חוסן - אוצר, שהוא תוקף האדם לעת צרה. (שם)</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lastRenderedPageBreak/>
        <w:t>אברבנאל:</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חוסן - כלי המלחמה שבידיהם. (שם)</w:t>
      </w:r>
    </w:p>
    <w:p w:rsidR="0001664D" w:rsidRDefault="0000412F" w:rsidP="0001664D">
      <w:pPr>
        <w:pStyle w:val="NormalPar"/>
        <w:widowControl w:val="0"/>
        <w:spacing w:before="200" w:line="254" w:lineRule="exact"/>
        <w:jc w:val="both"/>
        <w:rPr>
          <w:rStyle w:val="HebrewChar"/>
          <w:rtl/>
        </w:rPr>
      </w:pPr>
      <w:r w:rsidRPr="0001664D">
        <w:rPr>
          <w:rStyle w:val="Code01"/>
          <w:rtl/>
        </w:rPr>
        <w:t>חוף</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רש"י:</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לחוף ימים - </w:t>
      </w:r>
      <w:r w:rsidR="0001664D" w:rsidRPr="0001664D">
        <w:rPr>
          <w:rStyle w:val="HebrewChar"/>
          <w:rFonts w:cs="FrankRuehl"/>
          <w:rtl/>
        </w:rPr>
        <w:t>...</w:t>
      </w:r>
      <w:r w:rsidRPr="0001664D">
        <w:rPr>
          <w:rStyle w:val="HebrewChar"/>
          <w:rFonts w:cs="FrankRuehl"/>
          <w:rtl/>
        </w:rPr>
        <w:t>חוף כתרגומו ספר, מרק"א בלע"ז, והוא יהיה מצוי תדיר על חוף אניות במקום הנמל</w:t>
      </w:r>
      <w:r w:rsidR="0001664D" w:rsidRPr="0001664D">
        <w:rPr>
          <w:rStyle w:val="HebrewChar"/>
          <w:rFonts w:cs="FrankRuehl"/>
          <w:rtl/>
        </w:rPr>
        <w:t>...</w:t>
      </w:r>
      <w:r w:rsidRPr="0001664D">
        <w:rPr>
          <w:rStyle w:val="HebrewChar"/>
          <w:rFonts w:cs="FrankRuehl"/>
          <w:rtl/>
        </w:rPr>
        <w:t xml:space="preserve"> (בראשית מט יג)</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אבן עזרא: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לחוף - ופירוש לחוף מחוז, והוא מגזרת חופף עליו כל היום, כי האניות לא תעמודנה במקום מגולה לרוח. (שם)</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רד"ק:</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לחוף - </w:t>
      </w:r>
      <w:r w:rsidR="0001664D" w:rsidRPr="0001664D">
        <w:rPr>
          <w:rStyle w:val="HebrewChar"/>
          <w:rFonts w:cs="FrankRuehl"/>
          <w:rtl/>
        </w:rPr>
        <w:t>...</w:t>
      </w:r>
      <w:r w:rsidRPr="0001664D">
        <w:rPr>
          <w:rStyle w:val="HebrewChar"/>
          <w:rFonts w:cs="FrankRuehl"/>
          <w:rtl/>
        </w:rPr>
        <w:t>והוא ענין כיסוי, כמו חופה, והוא הנמל מקום שמתכסות שם הספינות מפני הרוחות הנושבות</w:t>
      </w:r>
      <w:r w:rsidR="0001664D" w:rsidRPr="0001664D">
        <w:rPr>
          <w:rStyle w:val="HebrewChar"/>
          <w:rFonts w:cs="FrankRuehl"/>
          <w:rtl/>
        </w:rPr>
        <w:t>...</w:t>
      </w:r>
      <w:r w:rsidRPr="0001664D">
        <w:rPr>
          <w:rStyle w:val="HebrewChar"/>
          <w:rFonts w:cs="FrankRuehl"/>
          <w:rtl/>
        </w:rPr>
        <w:t xml:space="preserve"> (שם)</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רשב"ם:</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לחוף - שפת הים, שהים חופף שם ומתחכך</w:t>
      </w:r>
      <w:r w:rsidR="0001664D" w:rsidRPr="0001664D">
        <w:rPr>
          <w:rStyle w:val="HebrewChar"/>
          <w:rFonts w:cs="FrankRuehl"/>
          <w:rtl/>
        </w:rPr>
        <w:t>...</w:t>
      </w:r>
      <w:r w:rsidRPr="0001664D">
        <w:rPr>
          <w:rStyle w:val="HebrewChar"/>
          <w:rFonts w:cs="FrankRuehl"/>
          <w:rtl/>
        </w:rPr>
        <w:t xml:space="preserve"> (שם)</w:t>
      </w:r>
    </w:p>
    <w:p w:rsidR="0001664D" w:rsidRDefault="0000412F" w:rsidP="0001664D">
      <w:pPr>
        <w:pStyle w:val="NormalPar"/>
        <w:widowControl w:val="0"/>
        <w:spacing w:before="200" w:line="254" w:lineRule="exact"/>
        <w:jc w:val="both"/>
        <w:rPr>
          <w:rStyle w:val="HebrewChar"/>
          <w:rtl/>
        </w:rPr>
      </w:pPr>
      <w:r w:rsidRPr="0001664D">
        <w:rPr>
          <w:rStyle w:val="Code01"/>
          <w:rtl/>
        </w:rPr>
        <w:t>חופה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נשואין.</w:t>
      </w:r>
    </w:p>
    <w:p w:rsidR="0001664D" w:rsidRDefault="0000412F" w:rsidP="0001664D">
      <w:pPr>
        <w:pStyle w:val="NormalPar"/>
        <w:widowControl w:val="0"/>
        <w:spacing w:before="200" w:line="254" w:lineRule="exact"/>
        <w:jc w:val="both"/>
        <w:rPr>
          <w:rStyle w:val="HebrewChar"/>
          <w:rtl/>
        </w:rPr>
      </w:pPr>
      <w:r w:rsidRPr="0001664D">
        <w:rPr>
          <w:rStyle w:val="Code01"/>
          <w:rtl/>
        </w:rPr>
        <w:t>חופש</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גם: אדם-חייו-בחירה, חרות)</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מהר"ל:</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ודבר זה ענין מופלג מאד, כי לא נקרא חפשי רק המצורע, כי שאר אדם שהוא בתוך הכלל כל אחד משועבד לחברו, משל למה הדבר דומה, הלב הוא מלך על כל האברים, משלח הפרנסה והחיות לכל האברים, ובשביל כך הלב משרת אל האברים ביחד, ושאר אברים מקבלים זה מזה, עד שכל אחד משועבד לחברו. וכך העם בכללו משועבד זה לזה לסייע זה לזה, עד שעל כל אחד מן העם יש עבדות, והמלך משועבד אל הכל, אבל המצורע שנאמר עליו "בדד ישב מחוץ למחנה מושבו", שהוא נבדל מן הכלל, שהרי כתיב בדד ישב, וזה נקרא שהוא חפשי, כאשר הוא מופרש מן הכלל, שאז לא שייך לומר </w:t>
      </w:r>
      <w:r w:rsidRPr="0001664D">
        <w:rPr>
          <w:rStyle w:val="HebrewChar"/>
          <w:rFonts w:cs="FrankRuehl"/>
          <w:rtl/>
        </w:rPr>
        <w:lastRenderedPageBreak/>
        <w:t>עליו שיש עליו שעבוד כלל. (חידושי אגדות הוריות י)</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רש"ר הירש:</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ארור כנען - לחושניות הפראית אין מקום בחיי האדם, חופש יתכן רק למי שיכול למשול בעצמו, כי על ידי תאוה בלתי מרוסנת נמשך ומתפתה האדם לעבדות</w:t>
      </w:r>
      <w:r w:rsidR="0001664D" w:rsidRPr="0001664D">
        <w:rPr>
          <w:rStyle w:val="HebrewChar"/>
          <w:rFonts w:cs="FrankRuehl"/>
          <w:rtl/>
        </w:rPr>
        <w:t>...</w:t>
      </w:r>
      <w:r w:rsidRPr="0001664D">
        <w:rPr>
          <w:rStyle w:val="HebrewChar"/>
          <w:rFonts w:cs="FrankRuehl"/>
          <w:rtl/>
        </w:rPr>
        <w:t xml:space="preserve"> (בראשית ט כה,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יצא לחפשי - מצב בו יכול 'לחפץ' בעצמו. (שמות כא 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וישלחו מן המחנה - </w:t>
      </w:r>
      <w:r w:rsidR="0001664D" w:rsidRPr="0001664D">
        <w:rPr>
          <w:rStyle w:val="HebrewChar"/>
          <w:rFonts w:cs="FrankRuehl"/>
          <w:rtl/>
        </w:rPr>
        <w:t>...</w:t>
      </w:r>
      <w:r w:rsidRPr="0001664D">
        <w:rPr>
          <w:rStyle w:val="HebrewChar"/>
          <w:rFonts w:cs="FrankRuehl"/>
          <w:rtl/>
        </w:rPr>
        <w:t>כפי שהסברנו כבר מסמל טמא המת באמונות אחרות את האלוהות, כח הטבע שאין מפלט ממנו, בישראל אין לו מקום במחנה שכינה, כי רק האדם החי, החפשי, מקומו במחנה. (במדבר ה א)</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במועדו - </w:t>
      </w:r>
      <w:r w:rsidR="0001664D" w:rsidRPr="0001664D">
        <w:rPr>
          <w:rStyle w:val="HebrewChar"/>
          <w:rFonts w:cs="FrankRuehl"/>
          <w:rtl/>
        </w:rPr>
        <w:t>...</w:t>
      </w:r>
      <w:r w:rsidRPr="0001664D">
        <w:rPr>
          <w:rStyle w:val="HebrewChar"/>
          <w:rFonts w:cs="FrankRuehl"/>
          <w:rtl/>
        </w:rPr>
        <w:t>גם הטומאה שהיא כדי להדגיש את חופש האדם ובחירתו מיוצגת בקרבן המובא לפני ה' באופן אישי-חפשי. ה' שהוא אישיות חפשית הוא תנאי מוקדם לאישיות חפשית של האדם, כאשר הוא מזמין אותנו להתנשאות אליו על ידי הקרבן, הוא שם את עובדת היותו חפשי כבסיס לחופשתנו המוסרית, המוצאת את ביטויה העליון בהקרבת קרבן לה'</w:t>
      </w:r>
      <w:r w:rsidR="0001664D" w:rsidRPr="0001664D">
        <w:rPr>
          <w:rStyle w:val="HebrewChar"/>
          <w:rFonts w:cs="FrankRuehl"/>
          <w:rtl/>
        </w:rPr>
        <w:t>...</w:t>
      </w:r>
      <w:r w:rsidRPr="0001664D">
        <w:rPr>
          <w:rStyle w:val="HebrewChar"/>
          <w:rFonts w:cs="FrankRuehl"/>
          <w:rtl/>
        </w:rPr>
        <w:t xml:space="preserve"> (שם ט ב)</w:t>
      </w:r>
    </w:p>
    <w:p w:rsidR="0001664D" w:rsidRDefault="0000412F" w:rsidP="0001664D">
      <w:pPr>
        <w:pStyle w:val="NormalPar"/>
        <w:widowControl w:val="0"/>
        <w:spacing w:before="200" w:line="254" w:lineRule="exact"/>
        <w:jc w:val="both"/>
        <w:rPr>
          <w:rStyle w:val="HebrewChar"/>
          <w:rtl/>
        </w:rPr>
      </w:pPr>
      <w:r w:rsidRPr="0001664D">
        <w:rPr>
          <w:rStyle w:val="Code01"/>
          <w:rtl/>
        </w:rPr>
        <w:t>חוץ</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הכתב והקבלה:</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 xml:space="preserve">אלף אמה - </w:t>
      </w:r>
      <w:r w:rsidR="0001664D" w:rsidRPr="0001664D">
        <w:rPr>
          <w:rStyle w:val="HebrewChar"/>
          <w:rFonts w:cs="FrankRuehl"/>
          <w:rtl/>
        </w:rPr>
        <w:t>...</w:t>
      </w:r>
      <w:r w:rsidRPr="0001664D">
        <w:rPr>
          <w:rStyle w:val="HebrewChar"/>
          <w:rFonts w:cs="FrankRuehl"/>
          <w:rtl/>
        </w:rPr>
        <w:t>נראה לפרש כי בימים הקדמונים היה להם לפני העיר סמוך לשער שתי מקומות רחבות פנויות, ונקראים רחוב וחוץ, כבירמיה א' "שוטטו בחוצות ירושלים ובקשו ברחובותיה"</w:t>
      </w:r>
      <w:r w:rsidR="0001664D" w:rsidRPr="0001664D">
        <w:rPr>
          <w:rStyle w:val="HebrewChar"/>
          <w:rFonts w:cs="FrankRuehl"/>
          <w:rtl/>
        </w:rPr>
        <w:t>...</w:t>
      </w:r>
      <w:r w:rsidRPr="0001664D">
        <w:rPr>
          <w:rStyle w:val="HebrewChar"/>
          <w:rFonts w:cs="FrankRuehl"/>
          <w:rtl/>
        </w:rPr>
        <w:t xml:space="preserve"> ובמשלי "חכמות בחוץ תרונה ברחובות תתן קולה", וכתב שם הגר"א שהמרחב הפנוי הסמוך לשער העיר נקרא רחוב, ששם נמכרים צרכי העיר ושם מתקבצים לסחורה, ולכן הזקנים והשופטים היו יושבים בשער העיר סמוך לרחוב</w:t>
      </w:r>
      <w:r w:rsidR="0001664D" w:rsidRPr="0001664D">
        <w:rPr>
          <w:rStyle w:val="HebrewChar"/>
          <w:rFonts w:cs="FrankRuehl"/>
          <w:rtl/>
        </w:rPr>
        <w:t>...</w:t>
      </w:r>
      <w:r w:rsidRPr="0001664D">
        <w:rPr>
          <w:rStyle w:val="HebrewChar"/>
          <w:rFonts w:cs="FrankRuehl"/>
          <w:rtl/>
        </w:rPr>
        <w:t xml:space="preserve"> ומקום הרחוק מן העיר יותר סמוך לרחוב הוא הנקרא חוץ</w:t>
      </w:r>
      <w:r w:rsidR="0001664D" w:rsidRPr="0001664D">
        <w:rPr>
          <w:rStyle w:val="HebrewChar"/>
          <w:rFonts w:cs="FrankRuehl"/>
          <w:rtl/>
        </w:rPr>
        <w:t>...</w:t>
      </w:r>
      <w:r w:rsidRPr="0001664D">
        <w:rPr>
          <w:rStyle w:val="HebrewChar"/>
          <w:rFonts w:cs="FrankRuehl"/>
          <w:rtl/>
        </w:rPr>
        <w:t xml:space="preserve"> (במדבר לה ד)</w:t>
      </w:r>
    </w:p>
    <w:p w:rsidR="0001664D" w:rsidRDefault="0000412F" w:rsidP="0001664D">
      <w:pPr>
        <w:pStyle w:val="NormalPar"/>
        <w:widowControl w:val="0"/>
        <w:spacing w:before="200" w:line="254" w:lineRule="exact"/>
        <w:jc w:val="both"/>
        <w:rPr>
          <w:rStyle w:val="HebrewChar"/>
          <w:rtl/>
        </w:rPr>
      </w:pPr>
      <w:r w:rsidRPr="0001664D">
        <w:rPr>
          <w:rStyle w:val="Code01"/>
          <w:rtl/>
        </w:rPr>
        <w:t>חוץ לארץ</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(ראה גם: ארץ ישראל-גבול-ישוב)</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זהר:</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lastRenderedPageBreak/>
        <w:t>רבי שמעון אומר הוא יצא מכלל ארץ ישראל, שכתוב ויצא יעקב מבאר שבע, והלך לרשות אחר, שכתוב וילך חרנה</w:t>
      </w:r>
      <w:r w:rsidR="0001664D" w:rsidRPr="0001664D">
        <w:rPr>
          <w:rStyle w:val="HebrewChar"/>
          <w:rFonts w:cs="FrankRuehl"/>
          <w:rtl/>
        </w:rPr>
        <w:t>...</w:t>
      </w:r>
      <w:r w:rsidRPr="0001664D">
        <w:rPr>
          <w:rStyle w:val="HebrewChar"/>
          <w:rFonts w:cs="FrankRuehl"/>
          <w:rtl/>
        </w:rPr>
        <w:t xml:space="preserve"> (ויצא ג)</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אלא כך למדנו, כל הדר בארץ ישראל דומה כמי שיש לו א-לוה, </w:t>
      </w:r>
      <w:r>
        <w:rPr>
          <w:rStyle w:val="HebrewChar"/>
          <w:rtl/>
        </w:rPr>
        <w:t> </w:t>
      </w:r>
      <w:r w:rsidR="0001664D" w:rsidRPr="0001664D">
        <w:rPr>
          <w:rStyle w:val="HebrewChar"/>
          <w:rFonts w:cs="FrankRuehl"/>
          <w:bCs/>
          <w:rtl/>
        </w:rPr>
        <w:t xml:space="preserve"> </w:t>
      </w:r>
      <w:r w:rsidRPr="0001664D">
        <w:rPr>
          <w:rStyle w:val="HebrewChar"/>
          <w:rFonts w:cs="FrankRuehl"/>
          <w:bCs/>
          <w:rtl/>
        </w:rPr>
        <w:t>וכל הדר בחוצה לארץ דומה כמי שאין לו א-לוה, מהו הטעם, משם שזרע קדוש לארץ הקדושה עולה, והשכינה במקומה יושבת,</w:t>
      </w:r>
      <w:r>
        <w:rPr>
          <w:rStyle w:val="HebrewChar"/>
          <w:rtl/>
        </w:rPr>
        <w:t> </w:t>
      </w:r>
      <w:r w:rsidRPr="0001664D">
        <w:rPr>
          <w:rStyle w:val="HebrewChar"/>
          <w:rFonts w:cs="FrankRuehl"/>
          <w:rtl/>
        </w:rPr>
        <w:t xml:space="preserve"> וזה תלוי בזה</w:t>
      </w:r>
      <w:r w:rsidR="0001664D" w:rsidRPr="0001664D">
        <w:rPr>
          <w:rStyle w:val="HebrewChar"/>
          <w:rFonts w:cs="FrankRuehl"/>
          <w:rtl/>
        </w:rPr>
        <w:t>...</w:t>
      </w:r>
      <w:r w:rsidRPr="0001664D">
        <w:rPr>
          <w:rStyle w:val="HebrewChar"/>
          <w:rFonts w:cs="FrankRuehl"/>
          <w:rtl/>
        </w:rPr>
        <w:t xml:space="preserve"> (יתרו רסג)</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יחיו מתיך היינו אלו שמתים בארץ הקדושה, שהם מתים שלו, ולא מאחר, שאין שולט שם סטרא אחרא כלל, ועל כן כתוב מתיך, נבלתי יקומון היינו אלו שמתו בארץ אחרת, נכריה, על ידי מחבל ההוא. ועל כן נקראים נבלה, כי מה נבלה מטמאה במשא, אף אלו שמתים בחוץ לארץ הקדושה מטמאים במשא</w:t>
      </w:r>
      <w:r w:rsidRPr="0001664D">
        <w:rPr>
          <w:rStyle w:val="HebrewChar"/>
          <w:rFonts w:cs="FrankRuehl"/>
          <w:rtl/>
        </w:rPr>
        <w:t>...</w:t>
      </w:r>
      <w:r w:rsidR="0000412F" w:rsidRPr="0001664D">
        <w:rPr>
          <w:rStyle w:val="HebrewChar"/>
          <w:rFonts w:cs="FrankRuehl"/>
          <w:rtl/>
        </w:rPr>
        <w:t xml:space="preserve"> ועל כן בכל מקום שהס"א שורה נקרא המקום נבלה, כי מנוול זה אינו שורה אלא על מקום פסול, ועל כן שחיטה שנפסלה היא שלו ונקראת על שמו, ומשם זה המתים שהם מחוץ לארץ הקדושה תחת רשות אחרת, והסטרא אחרא שורה עליהם ונקראים נבלה</w:t>
      </w:r>
      <w:r w:rsidRPr="0001664D">
        <w:rPr>
          <w:rStyle w:val="HebrewChar"/>
          <w:rFonts w:cs="FrankRuehl"/>
          <w:rtl/>
        </w:rPr>
        <w:t>...</w:t>
      </w:r>
      <w:r w:rsidR="0000412F" w:rsidRPr="0001664D">
        <w:rPr>
          <w:rStyle w:val="HebrewChar"/>
          <w:rFonts w:cs="FrankRuehl"/>
          <w:rtl/>
        </w:rPr>
        <w:t xml:space="preserve"> (תרומה תסג)</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וכל מי שלא זכה בחייו (בארץ הקדושה) ומביאין אותו להקבר שמה, עליו כתוב ונחלתי שמתם לתועבה, רוחו יצא ברשות זר, וגופו בא תחת רשות ארץ הקדושה כביכול, עשה קודש חול וחול קדוש, וכל מי שזכה שתצא נשמתו בארץ הקדושה מתכפרים עונותיו וזוכה להתקשר תחת כנפי השכינה</w:t>
      </w:r>
      <w:r w:rsidR="0001664D" w:rsidRPr="0001664D">
        <w:rPr>
          <w:rStyle w:val="HebrewChar"/>
          <w:rFonts w:cs="FrankRuehl"/>
          <w:rtl/>
        </w:rPr>
        <w:t>...</w:t>
      </w:r>
      <w:r w:rsidRPr="0001664D">
        <w:rPr>
          <w:rStyle w:val="HebrewChar"/>
          <w:rFonts w:cs="FrankRuehl"/>
          <w:rtl/>
        </w:rPr>
        <w:t xml:space="preserve"> (אחרי רצב)</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אין להם לעכו"ם קרבות בהקב"ה, כי אין קרבנות בחוץ לארץ, ומשום זה העמידו חכמים הדר בחוצה לארץ דומה כמי שאין לו א-לוה</w:t>
      </w:r>
      <w:r w:rsidR="0001664D" w:rsidRPr="0001664D">
        <w:rPr>
          <w:rStyle w:val="HebrewChar"/>
          <w:rFonts w:cs="FrankRuehl"/>
          <w:rtl/>
        </w:rPr>
        <w:t>...</w:t>
      </w:r>
      <w:r w:rsidRPr="0001664D">
        <w:rPr>
          <w:rStyle w:val="HebrewChar"/>
          <w:rFonts w:cs="FrankRuehl"/>
          <w:rtl/>
        </w:rPr>
        <w:t xml:space="preserve"> (פנחס רל)</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מכילתא:</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00412F" w:rsidRPr="0001664D">
        <w:rPr>
          <w:rStyle w:val="HebrewChar"/>
          <w:rFonts w:cs="FrankRuehl"/>
          <w:rtl/>
        </w:rPr>
        <w:t>תדע שאין השכינה נגלית בחוצה לארץ, שנאמר ויקם יונה לברוח תרשישה וגו', כי מפני ה' הוא בורח, והלא כבר נאמר אנה אלך מרוחך</w:t>
      </w:r>
      <w:r w:rsidRPr="0001664D">
        <w:rPr>
          <w:rStyle w:val="HebrewChar"/>
          <w:rFonts w:cs="FrankRuehl"/>
          <w:rtl/>
        </w:rPr>
        <w:t>...</w:t>
      </w:r>
      <w:r w:rsidR="0000412F" w:rsidRPr="0001664D">
        <w:rPr>
          <w:rStyle w:val="HebrewChar"/>
          <w:rFonts w:cs="FrankRuehl"/>
          <w:rtl/>
        </w:rPr>
        <w:t xml:space="preserve"> אלא אמר יונה אלך בחוצה לארץ מקום שאין השכינה שורה</w:t>
      </w:r>
      <w:r w:rsidRPr="0001664D">
        <w:rPr>
          <w:rStyle w:val="HebrewChar"/>
          <w:rFonts w:cs="FrankRuehl"/>
          <w:rtl/>
        </w:rPr>
        <w:t>...</w:t>
      </w:r>
      <w:r w:rsidR="0000412F" w:rsidRPr="0001664D">
        <w:rPr>
          <w:rStyle w:val="HebrewChar"/>
          <w:rFonts w:cs="FrankRuehl"/>
          <w:rtl/>
        </w:rPr>
        <w:t xml:space="preserve"> (בא הקדמה)</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ספרי:</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00412F" w:rsidRPr="0001664D">
        <w:rPr>
          <w:rStyle w:val="HebrewChar"/>
          <w:rFonts w:cs="FrankRuehl"/>
          <w:rtl/>
        </w:rPr>
        <w:t xml:space="preserve">הרי שכיבשו חוצה לארץ מנין שמצוות נוהגות שם, הרי אתה דן, נאמר כאן יהיה ונאמר להלן </w:t>
      </w:r>
      <w:r w:rsidR="0000412F" w:rsidRPr="0001664D">
        <w:rPr>
          <w:rStyle w:val="HebrewChar"/>
          <w:rFonts w:cs="FrankRuehl"/>
          <w:rtl/>
        </w:rPr>
        <w:lastRenderedPageBreak/>
        <w:t>יהיה, מה יהיה האמור כאן מצות נוהגות שם, אף להלן מצוות נוהגות שם</w:t>
      </w:r>
      <w:r w:rsidRPr="0001664D">
        <w:rPr>
          <w:rStyle w:val="HebrewChar"/>
          <w:rFonts w:cs="FrankRuehl"/>
          <w:rtl/>
        </w:rPr>
        <w:t>...</w:t>
      </w:r>
      <w:r w:rsidR="0000412F" w:rsidRPr="0001664D">
        <w:rPr>
          <w:rStyle w:val="HebrewChar"/>
          <w:rFonts w:cs="FrankRuehl"/>
          <w:rtl/>
        </w:rPr>
        <w:t xml:space="preserve"> (עקב נא, וראה שם עוד)</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בארץ, יכול כל המצות כולם נוהגות בחוצה לארץ, תלמוד לומר לעשות בארץ וגו', יכול לא יהיו כל המצות כולם נוהגות אלא בארץ, תלמוד לומר כל הימים אשר אתם חיים על האדמה, אחר שריבה מיעט, הרי אנו לומדים אותם מן האמור בענין</w:t>
      </w:r>
      <w:r w:rsidR="0001664D" w:rsidRPr="0001664D">
        <w:rPr>
          <w:rStyle w:val="HebrewChar"/>
          <w:rFonts w:cs="FrankRuehl"/>
          <w:rtl/>
        </w:rPr>
        <w:t>...</w:t>
      </w:r>
      <w:r w:rsidRPr="0001664D">
        <w:rPr>
          <w:rStyle w:val="HebrewChar"/>
          <w:rFonts w:cs="FrankRuehl"/>
          <w:rtl/>
        </w:rPr>
        <w:t xml:space="preserve"> </w:t>
      </w:r>
      <w:r>
        <w:rPr>
          <w:rStyle w:val="HebrewChar"/>
          <w:rtl/>
        </w:rPr>
        <w:t> </w:t>
      </w:r>
      <w:r w:rsidR="0001664D" w:rsidRPr="0001664D">
        <w:rPr>
          <w:rStyle w:val="HebrewChar"/>
          <w:rFonts w:cs="FrankRuehl"/>
          <w:bCs/>
          <w:rtl/>
        </w:rPr>
        <w:t xml:space="preserve"> </w:t>
      </w:r>
      <w:r w:rsidRPr="0001664D">
        <w:rPr>
          <w:rStyle w:val="HebrewChar"/>
          <w:rFonts w:cs="FrankRuehl"/>
          <w:bCs/>
          <w:rtl/>
        </w:rPr>
        <w:t>מה עבודה זרה מיוחדת שהיא מצות הגוף שאינה תלויה בארץ ונוהגת בארץ ובחוצה לארץ, כך כל מצוה</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(ראה נט, וראה שם עוד)</w:t>
      </w:r>
    </w:p>
    <w:p w:rsidR="0001664D" w:rsidRDefault="0000412F" w:rsidP="0001664D">
      <w:pPr>
        <w:pStyle w:val="NormalPar"/>
        <w:widowControl w:val="0"/>
        <w:spacing w:line="254" w:lineRule="exact"/>
        <w:jc w:val="both"/>
        <w:rPr>
          <w:rStyle w:val="HebrewChar"/>
          <w:rtl/>
        </w:rPr>
      </w:pPr>
      <w:r w:rsidRPr="0001664D">
        <w:rPr>
          <w:rStyle w:val="HebrewChar"/>
          <w:rFonts w:cs="FrankRuehl"/>
          <w:rtl/>
        </w:rPr>
        <w:t>רבי עקיבא אומר יכול יהיה אדם מעלה בכורות מחוצה לארץ לארץ, תלמוד לומר ואכלת לפני ה' אלקיך במקום אשר יבחר, ממקום שאתה מביא מעשר דגן אתה מביא בכורות</w:t>
      </w:r>
      <w:r w:rsidR="0001664D" w:rsidRPr="0001664D">
        <w:rPr>
          <w:rStyle w:val="HebrewChar"/>
          <w:rFonts w:cs="FrankRuehl"/>
          <w:rtl/>
        </w:rPr>
        <w:t>...</w:t>
      </w:r>
      <w:r w:rsidRPr="0001664D">
        <w:rPr>
          <w:rStyle w:val="HebrewChar"/>
          <w:rFonts w:cs="FrankRuehl"/>
          <w:rtl/>
        </w:rPr>
        <w:t xml:space="preserve"> (שם קו)</w:t>
      </w:r>
    </w:p>
    <w:p w:rsidR="0001664D" w:rsidRDefault="0000412F" w:rsidP="0001664D">
      <w:pPr>
        <w:pStyle w:val="NormalPar"/>
        <w:widowControl w:val="0"/>
        <w:spacing w:before="240" w:line="254" w:lineRule="exact"/>
        <w:jc w:val="both"/>
        <w:rPr>
          <w:rStyle w:val="HebrewChar"/>
          <w:rtl/>
        </w:rPr>
      </w:pPr>
      <w:r w:rsidRPr="0001664D">
        <w:rPr>
          <w:rStyle w:val="HebrewChar"/>
          <w:rFonts w:cs="FrankRuehl"/>
          <w:bCs/>
          <w:szCs w:val="28"/>
          <w:rtl/>
        </w:rPr>
        <w:t>תלמוד בבלי:</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 xml:space="preserve">תנו רבנן לעולם ידור אדם בארץ ישראל אפילו בעיר שרובה עובדי כוכבים, </w:t>
      </w:r>
      <w:r>
        <w:rPr>
          <w:rStyle w:val="HebrewChar"/>
          <w:rtl/>
        </w:rPr>
        <w:t> </w:t>
      </w:r>
      <w:r w:rsidR="0001664D" w:rsidRPr="0001664D">
        <w:rPr>
          <w:rStyle w:val="HebrewChar"/>
          <w:rFonts w:cs="FrankRuehl"/>
          <w:bCs/>
          <w:rtl/>
        </w:rPr>
        <w:t xml:space="preserve"> </w:t>
      </w:r>
      <w:r w:rsidRPr="0001664D">
        <w:rPr>
          <w:rStyle w:val="HebrewChar"/>
          <w:rFonts w:cs="FrankRuehl"/>
          <w:bCs/>
          <w:rtl/>
        </w:rPr>
        <w:t>ולא ידור בחוצה לארץ ואפילו בעיר שרובה ישראל, שכל הדר בארץ ישראל דומה כמי שיש לו א-לוה</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(כתובות קי ב, וראה עוד ארץ ישראל-ישוב)</w:t>
      </w:r>
    </w:p>
    <w:p w:rsidR="0001664D" w:rsidRPr="0001664D" w:rsidRDefault="0000412F" w:rsidP="0001664D">
      <w:pPr>
        <w:pStyle w:val="NormalPar"/>
        <w:widowControl w:val="0"/>
        <w:spacing w:line="254" w:lineRule="exact"/>
        <w:jc w:val="both"/>
        <w:rPr>
          <w:rStyle w:val="HebrewChar"/>
          <w:rFonts w:cs="FrankRuehl"/>
          <w:rtl/>
        </w:rPr>
      </w:pPr>
      <w:r w:rsidRPr="0001664D">
        <w:rPr>
          <w:rStyle w:val="HebrewChar"/>
          <w:rFonts w:cs="FrankRuehl"/>
          <w:rtl/>
        </w:rPr>
        <w:t>מי שנזר נזירות הרבה והשלים את נזירותו ואחר כך בא לארץ, בית שמאי אומרים נזיר שלשים יום, ובית הלל אומרים נזיר בתחילה</w:t>
      </w:r>
      <w:r w:rsidR="0001664D" w:rsidRPr="0001664D">
        <w:rPr>
          <w:rStyle w:val="HebrewChar"/>
          <w:rFonts w:cs="FrankRuehl"/>
          <w:rtl/>
        </w:rPr>
        <w:t>...</w:t>
      </w:r>
      <w:r w:rsidRPr="0001664D">
        <w:rPr>
          <w:rStyle w:val="HebrewChar"/>
          <w:rFonts w:cs="FrankRuehl"/>
          <w:rtl/>
        </w:rPr>
        <w:t xml:space="preserve"> לימא בהא קמיפלגי, דבית שמאי סברי ארץ העמים משום גושה גזרו עליה, ובית הלל סברי משום אוירא גזרו עליה (טומאה), לא, דכולא עלמא משום גושה גזרו עליה</w:t>
      </w:r>
      <w:r w:rsidR="0001664D" w:rsidRPr="0001664D">
        <w:rPr>
          <w:rStyle w:val="HebrewChar"/>
          <w:rFonts w:cs="FrankRuehl"/>
          <w:rtl/>
        </w:rPr>
        <w:t>...</w:t>
      </w:r>
      <w:r w:rsidRPr="0001664D">
        <w:rPr>
          <w:rStyle w:val="HebrewChar"/>
          <w:rFonts w:cs="FrankRuehl"/>
          <w:rtl/>
        </w:rPr>
        <w:t xml:space="preserve"> (נזיר יט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יתיביה, גיטין הבאין ממדינת הים ועדים חתומים עליהם ששמותיהן כשמות עובדי כוכבים כשירין, מפני שרוב ישראל בחוצה לארץ שמותיהם כשמות עובדי כוכבים</w:t>
      </w:r>
      <w:r w:rsidR="0001664D" w:rsidRPr="0001664D">
        <w:rPr>
          <w:rStyle w:val="HebrewChar"/>
          <w:rFonts w:cs="FrankRuehl" w:hint="cs"/>
          <w:rtl/>
        </w:rPr>
        <w:t>...</w:t>
      </w:r>
      <w:r w:rsidRPr="0001664D">
        <w:rPr>
          <w:rStyle w:val="HebrewChar"/>
          <w:rFonts w:cs="FrankRuehl" w:hint="cs"/>
          <w:rtl/>
        </w:rPr>
        <w:t xml:space="preserve"> (גיטין יא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ליה רב יהודה תנאין שהתנה יהושע אפילו בבבל, אמר לו שאני אומר אפילו בחוצה לארץ</w:t>
      </w:r>
      <w:r w:rsidRPr="0001664D">
        <w:rPr>
          <w:rStyle w:val="HebrewChar"/>
          <w:rFonts w:cs="FrankRuehl" w:hint="cs"/>
          <w:rtl/>
        </w:rPr>
        <w:t>...</w:t>
      </w:r>
      <w:r w:rsidR="0000412F" w:rsidRPr="0001664D">
        <w:rPr>
          <w:rStyle w:val="HebrewChar"/>
          <w:rFonts w:cs="FrankRuehl" w:hint="cs"/>
          <w:rtl/>
        </w:rPr>
        <w:t xml:space="preserve"> (בבא קמא פא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אין מביאין ירק מחוצה לארץ, ורבותינו התירו, אמר רבי ירמיה חוששין לגושיהן איכא בינייהו</w:t>
      </w:r>
      <w:r w:rsidR="0001664D" w:rsidRPr="0001664D">
        <w:rPr>
          <w:rStyle w:val="HebrewChar"/>
          <w:rFonts w:cs="FrankRuehl" w:hint="cs"/>
          <w:rtl/>
        </w:rPr>
        <w:t>...</w:t>
      </w:r>
      <w:r w:rsidRPr="0001664D">
        <w:rPr>
          <w:rStyle w:val="HebrewChar"/>
          <w:rFonts w:cs="FrankRuehl" w:hint="cs"/>
          <w:rtl/>
        </w:rPr>
        <w:t xml:space="preserve"> (סנהדרין יב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אביי לא קשיא, כאן בארץ ישראל כאן בחוצה לארץ, דתניא רבי יהודה בן דוסתאי אומר משום רבי שמעון בן שטח, ברח מארץ </w:t>
      </w:r>
      <w:r w:rsidRPr="0001664D">
        <w:rPr>
          <w:rStyle w:val="HebrewChar"/>
          <w:rFonts w:cs="FrankRuehl" w:hint="cs"/>
          <w:rtl/>
        </w:rPr>
        <w:lastRenderedPageBreak/>
        <w:t>לחוצה לארץ אין סותרין את דינו, מחוצה לארץ לארץ סותרין את דינו מפני זכותה של ארץ ישראל. (מכות ז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דאמר שמואל בגולה אין אסור אלא יום אידם</w:t>
      </w:r>
      <w:r w:rsidRPr="0001664D">
        <w:rPr>
          <w:rStyle w:val="HebrewChar"/>
          <w:rFonts w:cs="FrankRuehl" w:hint="cs"/>
          <w:rtl/>
        </w:rPr>
        <w:t>...</w:t>
      </w:r>
      <w:r w:rsidR="0000412F" w:rsidRPr="0001664D">
        <w:rPr>
          <w:rStyle w:val="HebrewChar"/>
          <w:rFonts w:cs="FrankRuehl" w:hint="cs"/>
          <w:rtl/>
        </w:rPr>
        <w:t xml:space="preserve"> תניא רבי ישמעאל אומר </w:t>
      </w:r>
      <w:r w:rsidR="0000412F">
        <w:rPr>
          <w:rStyle w:val="HebrewChar"/>
          <w:rtl/>
        </w:rPr>
        <w:t> </w:t>
      </w:r>
      <w:r w:rsidR="0000412F" w:rsidRPr="0001664D">
        <w:rPr>
          <w:rStyle w:val="HebrewChar"/>
          <w:rFonts w:cs="FrankRuehl" w:hint="cs"/>
          <w:bCs/>
          <w:rtl/>
        </w:rPr>
        <w:t xml:space="preserve">ישראל שבחוצה לארץ עובדי עבודה זרה בטהרה הן,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כיצד, עובד כוכבים שעשה משתה לבנו וזימן כל היהודים בעירו, אף על פי שאוכלין משלהן ושותין משלהן ושמש שלהן עומד לפניהם מעלה עליהם הכתוב כאילו אכלו מזבחי מתים. (עבודה זרה ז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מוציאין שמן שרפה ופירות שביעית מהארץ לחוצה לארץ, אמר רבי שמעתי בפירוש שמוציאין לסוריא ואין מוציאין לחוצה לארץ, ואין מביאין תרומה מחוצה לארץ, אמר רבי שמעתי בפירוש שמביאין מסוריה ואין מביאין מחוצה לארץ</w:t>
      </w:r>
      <w:r w:rsidR="0001664D" w:rsidRPr="0001664D">
        <w:rPr>
          <w:rStyle w:val="HebrewChar"/>
          <w:rFonts w:cs="FrankRuehl" w:hint="cs"/>
          <w:rtl/>
        </w:rPr>
        <w:t>...</w:t>
      </w:r>
      <w:r w:rsidRPr="0001664D">
        <w:rPr>
          <w:rStyle w:val="HebrewChar"/>
          <w:rFonts w:cs="FrankRuehl" w:hint="cs"/>
          <w:rtl/>
        </w:rPr>
        <w:t xml:space="preserve"> (שביעית יח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פירות חוצה לארץ שנכנסו לארץ חייבין בחלה, יצאו מכאן לשם רבי אליעזר מחייב ורבי עקיבא פוטר. עפר חוצה לארץ שבא בספינה לארץ חייב במעשרות ובשביעית, אמר רבי יהודה אימתי בזמן שהספינה גוששת</w:t>
      </w:r>
      <w:r w:rsidR="0001664D" w:rsidRPr="0001664D">
        <w:rPr>
          <w:rStyle w:val="HebrewChar"/>
          <w:rFonts w:cs="FrankRuehl" w:hint="cs"/>
          <w:rtl/>
        </w:rPr>
        <w:t>...</w:t>
      </w:r>
      <w:r w:rsidRPr="0001664D">
        <w:rPr>
          <w:rStyle w:val="HebrewChar"/>
          <w:rFonts w:cs="FrankRuehl" w:hint="cs"/>
          <w:rtl/>
        </w:rPr>
        <w:t xml:space="preserve"> (חלה י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רבותינו שבגולה היו מפרישין תרומות ומעשרות, עד שבאו הרובין ובטלום, מאן אינון הרובין תרגמוניא</w:t>
      </w:r>
      <w:r w:rsidR="0001664D" w:rsidRPr="0001664D">
        <w:rPr>
          <w:rStyle w:val="HebrewChar"/>
          <w:rFonts w:cs="FrankRuehl" w:hint="cs"/>
          <w:rtl/>
        </w:rPr>
        <w:t>...</w:t>
      </w:r>
      <w:r w:rsidRPr="0001664D">
        <w:rPr>
          <w:rStyle w:val="HebrewChar"/>
          <w:rFonts w:cs="FrankRuehl" w:hint="cs"/>
          <w:rtl/>
        </w:rPr>
        <w:t xml:space="preserve"> (שם כז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ספק הערלה בארץ ישראל אסור ובסוריא מותר, ובחוצה לארץ יורד ולוקח ובלבד שלא יראנו לוקט. כרם שהוא נטוע ירק וירק נמכר חוצה לו, בארץ ישראל אסור, ובסוריא מותר, ובחוצה לארץ יורד ולוקט ובלבד שלא ילקוט ביד. החדש אסור מן התורה בכל מקום והערלה הלכה, והכלאים מדברי סופרים. (ערלה כ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ליה שמעתי שאין ממנין זקנים בחוצה לארץ, אמר רבי לוי ולא מקרא מלא הוא, בן אדם בית ישראל יושבין על אדמתם, הא כל ישיבה שלך לא תהא אלא על אדמתך</w:t>
      </w:r>
      <w:r w:rsidRPr="0001664D">
        <w:rPr>
          <w:rStyle w:val="HebrewChar"/>
          <w:rFonts w:cs="FrankRuehl" w:hint="cs"/>
          <w:rtl/>
        </w:rPr>
        <w:t>...</w:t>
      </w:r>
      <w:r w:rsidR="0000412F" w:rsidRPr="0001664D">
        <w:rPr>
          <w:rStyle w:val="HebrewChar"/>
          <w:rFonts w:cs="FrankRuehl" w:hint="cs"/>
          <w:rtl/>
        </w:rPr>
        <w:t xml:space="preserve"> (בכורים יא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חנניה בן אחי רבי יהושע אומר בגולה לא נהגו </w:t>
      </w:r>
      <w:r w:rsidRPr="0001664D">
        <w:rPr>
          <w:rStyle w:val="HebrewChar"/>
          <w:rFonts w:cs="FrankRuehl" w:hint="cs"/>
          <w:rtl/>
        </w:rPr>
        <w:lastRenderedPageBreak/>
        <w:t>כן, אלא עד ששים ביום בתקופה (שואלים הגשמים)</w:t>
      </w:r>
      <w:r w:rsidR="0001664D" w:rsidRPr="0001664D">
        <w:rPr>
          <w:rStyle w:val="HebrewChar"/>
          <w:rFonts w:cs="FrankRuehl" w:hint="cs"/>
          <w:rtl/>
        </w:rPr>
        <w:t>...</w:t>
      </w:r>
      <w:r w:rsidRPr="0001664D">
        <w:rPr>
          <w:rStyle w:val="HebrewChar"/>
          <w:rFonts w:cs="FrankRuehl" w:hint="cs"/>
          <w:rtl/>
        </w:rPr>
        <w:t xml:space="preserve"> ותני כן במה דברים אמורים בחוצה לארץ, אבל בארץ ישראל הכל לפי הזמן הכל לפי המאורע</w:t>
      </w:r>
      <w:r w:rsidR="0001664D" w:rsidRPr="0001664D">
        <w:rPr>
          <w:rStyle w:val="HebrewChar"/>
          <w:rFonts w:cs="FrankRuehl" w:hint="cs"/>
          <w:rtl/>
        </w:rPr>
        <w:t>...</w:t>
      </w:r>
      <w:r w:rsidRPr="0001664D">
        <w:rPr>
          <w:rStyle w:val="HebrewChar"/>
          <w:rFonts w:cs="FrankRuehl" w:hint="cs"/>
          <w:rtl/>
        </w:rPr>
        <w:t xml:space="preserve"> (תענית ב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אין מעברין את השנה בחוצה לארץ ואם עברוה אינה מעוברת, בשיכולים לעברה בארץ ישראל, אבל בשאין יכולין לעברה בארץ ישראל מעברין אותה בחוצה לארץ. ירמיה עיבר חוצה לארץ, יחזקאל עיבר חוצה לארץ</w:t>
      </w:r>
      <w:r w:rsidRPr="0001664D">
        <w:rPr>
          <w:rStyle w:val="HebrewChar"/>
          <w:rFonts w:cs="FrankRuehl" w:hint="cs"/>
          <w:rtl/>
        </w:rPr>
        <w:t>...</w:t>
      </w:r>
      <w:r w:rsidR="0000412F" w:rsidRPr="0001664D">
        <w:rPr>
          <w:rStyle w:val="HebrewChar"/>
          <w:rFonts w:cs="FrankRuehl" w:hint="cs"/>
          <w:rtl/>
        </w:rPr>
        <w:t xml:space="preserve"> (נדרים כג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 מטמא הוא כהן </w:t>
      </w:r>
      <w:r>
        <w:rPr>
          <w:rStyle w:val="HebrewChar"/>
          <w:rtl/>
        </w:rPr>
        <w:t> </w:t>
      </w:r>
      <w:r w:rsidRPr="0001664D">
        <w:rPr>
          <w:rStyle w:val="HebrewChar"/>
          <w:rFonts w:cs="FrankRuehl" w:hint="cs"/>
          <w:bCs/>
          <w:rtl/>
        </w:rPr>
        <w:t>ויוצא לחוץ לארץ לדיני ממונות ודיני נפשות ולקידוש החודש ולעיבור השנה ולהציל שדה מן העכו"ם וללמוד תורה ולישא אשה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(נזיר לג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תמן אמר רבי יהושע בן לוי שנייא היא שאינן בקיאין בדקדוקי גיטין, והכא אמר אכן, חברייא בשם רבי יהושע בן לוי הדא דאת אמר בראשונה שלא היו חבירים מצויין בחוץ לארץ אבל עכשיו שחבירים מצויין בחוץ לארץ בקיאין הן</w:t>
      </w:r>
      <w:r w:rsidRPr="0001664D">
        <w:rPr>
          <w:rStyle w:val="HebrewChar"/>
          <w:rFonts w:cs="FrankRuehl" w:hint="cs"/>
          <w:rtl/>
        </w:rPr>
        <w:t>...</w:t>
      </w:r>
      <w:r w:rsidR="0000412F" w:rsidRPr="0001664D">
        <w:rPr>
          <w:rStyle w:val="HebrewChar"/>
          <w:rFonts w:cs="FrankRuehl" w:hint="cs"/>
          <w:rtl/>
        </w:rPr>
        <w:t xml:space="preserve"> (גיטין ג 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המוכר את עבדו לעכו"ם או לחוצה לארץ יצא בן חורין</w:t>
      </w:r>
      <w:r w:rsidR="0001664D" w:rsidRPr="0001664D">
        <w:rPr>
          <w:rStyle w:val="HebrewChar"/>
          <w:rFonts w:cs="FrankRuehl" w:hint="cs"/>
          <w:rtl/>
        </w:rPr>
        <w:t>...</w:t>
      </w:r>
      <w:r w:rsidRPr="0001664D">
        <w:rPr>
          <w:rStyle w:val="HebrewChar"/>
          <w:rFonts w:cs="FrankRuehl" w:hint="cs"/>
          <w:rtl/>
        </w:rPr>
        <w:t xml:space="preserve"> תני יוצא עבד עם רבו בחוצה לארץ, לפיכך אם מכרו לשם מכור, בא מחוצה לארץ על מנת לחזור כופין אותו למחר לחזור, על מנת שלא לחזור אין כופין אותו לחזור, ברח מארץ לחוצה לארץ רבי יאשיה בשם רבי חייה רבא אמר מותר</w:t>
      </w:r>
      <w:r w:rsidR="0001664D" w:rsidRPr="0001664D">
        <w:rPr>
          <w:rStyle w:val="HebrewChar"/>
          <w:rFonts w:cs="FrankRuehl" w:hint="cs"/>
          <w:rtl/>
        </w:rPr>
        <w:t>...</w:t>
      </w:r>
      <w:r w:rsidRPr="0001664D">
        <w:rPr>
          <w:rStyle w:val="HebrewChar"/>
          <w:rFonts w:cs="FrankRuehl" w:hint="cs"/>
          <w:rtl/>
        </w:rPr>
        <w:t xml:space="preserve"> (שם כד א, וראה שםע 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כתב רבי לעזר לירתוי, ספרים שזכת בהן ארץ ישראל אין מוציאין אותם חוצה לארץ, רבי ניסי בשם רבי לעזר אם כתב על מנת להוציא מוציא</w:t>
      </w:r>
      <w:r w:rsidR="0001664D" w:rsidRPr="0001664D">
        <w:rPr>
          <w:rStyle w:val="HebrewChar"/>
          <w:rFonts w:cs="FrankRuehl" w:hint="cs"/>
          <w:rtl/>
        </w:rPr>
        <w:t>...</w:t>
      </w:r>
      <w:r w:rsidRPr="0001664D">
        <w:rPr>
          <w:rStyle w:val="HebrewChar"/>
          <w:rFonts w:cs="FrankRuehl" w:hint="cs"/>
          <w:rtl/>
        </w:rPr>
        <w:t xml:space="preserve"> (סנהדרין יט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רבי ישמעאל ברבי יוסי שייליה לרבי אמר ליה </w:t>
      </w:r>
      <w:r>
        <w:rPr>
          <w:rStyle w:val="HebrewChar"/>
          <w:rtl/>
        </w:rPr>
        <w:t> </w:t>
      </w:r>
      <w:r w:rsidRPr="0001664D">
        <w:rPr>
          <w:rStyle w:val="HebrewChar"/>
          <w:rFonts w:cs="FrankRuehl" w:hint="cs"/>
          <w:bCs/>
          <w:rtl/>
        </w:rPr>
        <w:t>בני בבל בזכות מה הן חיין, אמר לו בזכות התורה</w:t>
      </w:r>
      <w:r w:rsidR="0001664D" w:rsidRPr="0001664D">
        <w:rPr>
          <w:rStyle w:val="HebrewChar"/>
          <w:rFonts w:cs="FrankRuehl" w:hint="cs"/>
          <w:bCs/>
          <w:rtl/>
        </w:rPr>
        <w:t>...</w:t>
      </w:r>
      <w:r w:rsidRPr="0001664D">
        <w:rPr>
          <w:rStyle w:val="HebrewChar"/>
          <w:rFonts w:cs="FrankRuehl" w:hint="cs"/>
          <w:bCs/>
          <w:rtl/>
        </w:rPr>
        <w:t xml:space="preserve"> בני חוצה לארץ בזכות מה, אמר לו בזכות שהן מכבדין את השבתות וימים טובים.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פרשה יא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משלי: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טוב פת חרבה ושלוה בה, אמר רבי יוחנן זו ארץ ישראל, שאפילו אדם אוכל בכל יום פת ומלח ודר בתוך ארץ ישראל מובטח לו שהוא בן עולם הבא,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מבית מלא זבחי ריב, זו חוץ לארץ שהיא </w:t>
      </w:r>
      <w:r w:rsidRPr="0001664D">
        <w:rPr>
          <w:rStyle w:val="HebrewChar"/>
          <w:rFonts w:cs="FrankRuehl" w:hint="cs"/>
          <w:bCs/>
          <w:rtl/>
        </w:rPr>
        <w:lastRenderedPageBreak/>
        <w:t>מלאה חמסים וגזלות</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(פרשה יז)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ואם תאמר דן אנכי מן הנביאים שנדבר עמהן בחוצה לארץ, לא נדבר עמהן אלא בזכות אבות, שנאמר קול ברמה נשמע וגו' ויש תקוה לאחריתך, ויש אומרים אף על פי שדבר עמהן בחוצה לארץ בזכות אבות, לא נדבר עמהן אלא במקום טהרה של מים, שנאמר ואני הייתי על אובל אולי וגו', ויש אומרים נדבר עמו בארץ ונדבר עמו בחוצה לארץ, שנאמר "היה"</w:t>
      </w:r>
      <w:r w:rsidRPr="0001664D">
        <w:rPr>
          <w:rStyle w:val="HebrewChar"/>
          <w:rFonts w:cs="FrankRuehl" w:hint="cs"/>
          <w:rtl/>
        </w:rPr>
        <w:t>...</w:t>
      </w:r>
      <w:r w:rsidR="0000412F" w:rsidRPr="0001664D">
        <w:rPr>
          <w:rStyle w:val="HebrewChar"/>
          <w:rFonts w:cs="FrankRuehl" w:hint="cs"/>
          <w:rtl/>
        </w:rPr>
        <w:t xml:space="preserve"> תדע שאין השכינה נגלית בחוצה לארץ, שנאמר ויקם יונה לברוח תרשישה מלפני ה'</w:t>
      </w:r>
      <w:r w:rsidRPr="0001664D">
        <w:rPr>
          <w:rStyle w:val="HebrewChar"/>
          <w:rFonts w:cs="FrankRuehl" w:hint="cs"/>
          <w:rtl/>
        </w:rPr>
        <w:t>...</w:t>
      </w:r>
      <w:r w:rsidR="0000412F" w:rsidRPr="0001664D">
        <w:rPr>
          <w:rStyle w:val="HebrewChar"/>
          <w:rFonts w:cs="FrankRuehl" w:hint="cs"/>
          <w:rtl/>
        </w:rPr>
        <w:t xml:space="preserve"> אלא אמר אלך לי לחוצה לארץ שאין השכינה נגלית</w:t>
      </w:r>
      <w:r w:rsidRPr="0001664D">
        <w:rPr>
          <w:rStyle w:val="HebrewChar"/>
          <w:rFonts w:cs="FrankRuehl" w:hint="cs"/>
          <w:rtl/>
        </w:rPr>
        <w:t>...</w:t>
      </w:r>
      <w:r w:rsidR="0000412F" w:rsidRPr="0001664D">
        <w:rPr>
          <w:rStyle w:val="HebrewChar"/>
          <w:rFonts w:cs="FrankRuehl" w:hint="cs"/>
          <w:rtl/>
        </w:rPr>
        <w:t xml:space="preserve"> (שמות פרק יב, קפז)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לשבת אברם - מגיד שאין ישיבת חוצה לארץ עולה מן המנין, לפי שלא נאמר לו אעשך לגוי גדול עד שיבא לארץ ישראל. (בראשית טז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לאחוזת עולם - ושם אהיה להם לאלקים, אבל הדר בחוצה לארץ כמו שאין לו א-לוה. (שם יז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אל תרד מצרימה - </w:t>
      </w:r>
      <w:r w:rsidR="0001664D" w:rsidRPr="0001664D">
        <w:rPr>
          <w:rStyle w:val="HebrewChar"/>
          <w:rFonts w:cs="FrankRuehl" w:hint="cs"/>
          <w:rtl/>
        </w:rPr>
        <w:t>...</w:t>
      </w:r>
      <w:r w:rsidRPr="0001664D">
        <w:rPr>
          <w:rStyle w:val="HebrewChar"/>
          <w:rFonts w:cs="FrankRuehl" w:hint="cs"/>
          <w:rtl/>
        </w:rPr>
        <w:t>אמר לו אל תרד מצרימה שאתה עולה תמימה אין חוצה לארץ כדאי לך. (שם כו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על אדמתך - אבל בגולה אינך מוזהר עליו (על הלוי) יותר מעניי ישראל. (דברים יב יט)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ועשית עולותיך - </w:t>
      </w:r>
      <w:r w:rsidR="0001664D" w:rsidRPr="0001664D">
        <w:rPr>
          <w:rStyle w:val="HebrewChar"/>
          <w:rFonts w:cs="FrankRuehl" w:hint="cs"/>
          <w:rtl/>
        </w:rPr>
        <w:t>...</w:t>
      </w:r>
      <w:r w:rsidRPr="0001664D">
        <w:rPr>
          <w:rStyle w:val="HebrewChar"/>
          <w:rFonts w:cs="FrankRuehl" w:hint="cs"/>
          <w:rtl/>
        </w:rPr>
        <w:t>ועוד דרשו רבותינו רק קדשיך בא ללמד על הקדשים שבחוצה לארץ וללמד על התרומות ועל ולדות קדשים שיקרבו. (שם שם כז)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לך עבוד - </w:t>
      </w:r>
      <w:r>
        <w:rPr>
          <w:rStyle w:val="HebrewChar"/>
          <w:rtl/>
        </w:rPr>
        <w:t> </w:t>
      </w:r>
      <w:r w:rsidRPr="0001664D">
        <w:rPr>
          <w:rStyle w:val="HebrewChar"/>
          <w:rFonts w:cs="FrankRuehl" w:hint="cs"/>
          <w:bCs/>
          <w:rtl/>
        </w:rPr>
        <w:t>שהיוצא מארץ ישראל לחוצה לארץ בזמן הבית כאילו עובד עבודת גלולים.</w:t>
      </w:r>
      <w:r>
        <w:rPr>
          <w:rStyle w:val="HebrewChar"/>
          <w:rtl/>
        </w:rPr>
        <w:t> </w:t>
      </w:r>
      <w:r w:rsidRPr="0001664D">
        <w:rPr>
          <w:rStyle w:val="HebrewChar"/>
          <w:rFonts w:cs="FrankRuehl" w:hint="cs"/>
          <w:rtl/>
        </w:rPr>
        <w:t xml:space="preserve"> (שמואל א כו יט)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והנה </w:t>
      </w:r>
      <w:r w:rsidR="0000412F">
        <w:rPr>
          <w:rStyle w:val="HebrewChar"/>
          <w:rtl/>
        </w:rPr>
        <w:t> </w:t>
      </w:r>
      <w:r w:rsidR="0000412F" w:rsidRPr="0001664D">
        <w:rPr>
          <w:rStyle w:val="HebrewChar"/>
          <w:rFonts w:cs="FrankRuehl" w:hint="cs"/>
          <w:bCs/>
          <w:rtl/>
        </w:rPr>
        <w:t xml:space="preserve">בחוצה לארץ אף על פי שהכל לשם הנכבד אין בה טהרה שלמה, בעבור המשרתים המושלים עליה </w:t>
      </w:r>
      <w:r w:rsidR="0000412F">
        <w:rPr>
          <w:rStyle w:val="HebrewChar"/>
          <w:rtl/>
        </w:rPr>
        <w:t> </w:t>
      </w:r>
      <w:r w:rsidR="0000412F" w:rsidRPr="0001664D">
        <w:rPr>
          <w:rStyle w:val="HebrewChar"/>
          <w:rFonts w:cs="FrankRuehl" w:hint="cs"/>
          <w:rtl/>
        </w:rPr>
        <w:t xml:space="preserve">והעמים תועים אחרי שריהם לעבוד גם אותם, ולכך יאמר הכתוב "אלהי כל הארץ יקרא" כי הוא אלקי האלהים המושל על הכל, והוא יפקוד בסוף על צבא המרום במרום </w:t>
      </w:r>
      <w:r w:rsidR="0000412F" w:rsidRPr="0001664D">
        <w:rPr>
          <w:rStyle w:val="HebrewChar"/>
          <w:rFonts w:cs="FrankRuehl" w:hint="cs"/>
          <w:rtl/>
        </w:rPr>
        <w:lastRenderedPageBreak/>
        <w:t>להסיר ממשלת העליונים ולהרוס מערכת המשרתים, ואחרי כן יפקוד על מלכי האדמה באדמה</w:t>
      </w:r>
      <w:r w:rsidRPr="0001664D">
        <w:rPr>
          <w:rStyle w:val="HebrewChar"/>
          <w:rFonts w:cs="FrankRuehl" w:hint="cs"/>
          <w:rtl/>
        </w:rPr>
        <w:t>...</w:t>
      </w:r>
      <w:r w:rsidR="0000412F" w:rsidRPr="0001664D">
        <w:rPr>
          <w:rStyle w:val="HebrewChar"/>
          <w:rFonts w:cs="FrankRuehl" w:hint="cs"/>
          <w:rtl/>
        </w:rPr>
        <w:t xml:space="preserve"> והנה השם הנכבד יתברך אלקי האלהים בחוצה לארץ ואלקי ארץ ישראל שהיא נחלת ה'</w:t>
      </w:r>
      <w:r w:rsidRPr="0001664D">
        <w:rPr>
          <w:rStyle w:val="HebrewChar"/>
          <w:rFonts w:cs="FrankRuehl" w:hint="cs"/>
          <w:rtl/>
        </w:rPr>
        <w:t>...</w:t>
      </w:r>
      <w:r w:rsidR="0000412F" w:rsidRPr="0001664D">
        <w:rPr>
          <w:rStyle w:val="HebrewChar"/>
          <w:rFonts w:cs="FrankRuehl" w:hint="cs"/>
          <w:rtl/>
        </w:rPr>
        <w:t xml:space="preserve"> והוא מאמרם כל הדר בחוצה לארץ וכו', שנאמר לתת לכם את ארץ כנען להיות לכם לאלקים</w:t>
      </w:r>
      <w:r w:rsidRPr="0001664D">
        <w:rPr>
          <w:rStyle w:val="HebrewChar"/>
          <w:rFonts w:cs="FrankRuehl" w:hint="cs"/>
          <w:rtl/>
        </w:rPr>
        <w:t>...</w:t>
      </w:r>
      <w:r w:rsidR="0000412F" w:rsidRPr="0001664D">
        <w:rPr>
          <w:rStyle w:val="HebrewChar"/>
          <w:rFonts w:cs="FrankRuehl" w:hint="cs"/>
          <w:rtl/>
        </w:rPr>
        <w:t xml:space="preserve"> כל זמן שאתם בארץ כנען הייתי לכם לאלקים, אין אתם בארץ כנען כביכול אין אני לכם לאלקים</w:t>
      </w:r>
      <w:r w:rsidRPr="0001664D">
        <w:rPr>
          <w:rStyle w:val="HebrewChar"/>
          <w:rFonts w:cs="FrankRuehl" w:hint="cs"/>
          <w:rtl/>
        </w:rPr>
        <w:t>...</w:t>
      </w:r>
      <w:r w:rsidR="0000412F" w:rsidRPr="0001664D">
        <w:rPr>
          <w:rStyle w:val="HebrewChar"/>
          <w:rFonts w:cs="FrankRuehl" w:hint="cs"/>
          <w:rtl/>
        </w:rPr>
        <w:t xml:space="preserve"> (ויקרא יח כה, וראה שם עוד וארץ ישראל)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לא כארץ מצרים היא - </w:t>
      </w:r>
      <w:r w:rsidR="0001664D" w:rsidRPr="0001664D">
        <w:rPr>
          <w:rStyle w:val="HebrewChar"/>
          <w:rFonts w:cs="FrankRuehl" w:hint="cs"/>
          <w:rtl/>
        </w:rPr>
        <w:t>...</w:t>
      </w:r>
      <w:r w:rsidRPr="0001664D">
        <w:rPr>
          <w:rStyle w:val="HebrewChar"/>
          <w:rFonts w:cs="FrankRuehl" w:hint="cs"/>
          <w:rtl/>
        </w:rPr>
        <w:t>והנה הפרשה הזו תזהיר כמנהגו של עולם, וממנה נלמד כי אף על פי שהכל ברשותו ונקל בעיני ה' יתברך להאביד יושבי ארץ מצרים ולהוביש נהרותם ויאוריהם אבל ארץ כנען תאבד יותר מהרה, שלא יתן בה מטרות עוזו, החולה צריך זכות ותפלה שירפאהו השם יותר מן הבריא שלא יביא עליו החולי</w:t>
      </w:r>
      <w:r w:rsidR="0001664D" w:rsidRPr="0001664D">
        <w:rPr>
          <w:rStyle w:val="HebrewChar"/>
          <w:rFonts w:cs="FrankRuehl" w:hint="cs"/>
          <w:rtl/>
        </w:rPr>
        <w:t>...</w:t>
      </w:r>
      <w:r w:rsidRPr="0001664D">
        <w:rPr>
          <w:rStyle w:val="HebrewChar"/>
          <w:rFonts w:cs="FrankRuehl" w:hint="cs"/>
          <w:rtl/>
        </w:rPr>
        <w:t xml:space="preserve"> כביכול אינו דורש אלא אותה ועל ידי אותה דרישה שדורש אותה דורש לכל הארצות תמיד, אלא עיני ה' אלקיך בה לראות מה היא צריכה ולחדש בה גזרות</w:t>
      </w:r>
      <w:r w:rsidR="0001664D" w:rsidRPr="0001664D">
        <w:rPr>
          <w:rStyle w:val="HebrewChar"/>
          <w:rFonts w:cs="FrankRuehl" w:hint="cs"/>
          <w:rtl/>
        </w:rPr>
        <w:t>...</w:t>
      </w:r>
      <w:r w:rsidRPr="0001664D">
        <w:rPr>
          <w:rStyle w:val="HebrewChar"/>
          <w:rFonts w:cs="FrankRuehl" w:hint="cs"/>
          <w:rtl/>
        </w:rPr>
        <w:t xml:space="preserve"> ויש בו סוד עמוק כי הארץ הזאת נדרשת בכל והיא הכל וכל הארצות מתפרנסות ממנה באמת. (דברים יא 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הנזירות נוהגת אלא בארץ ישראל, ומי שנזר בחוצה לארץ קונסין אותו ומחייבין אותו לעלות לארץ ישראל ולהיות נזיר בארץ ימים כמנין הימים שנזר, ולפיכך מי שנדר בזמן הזה בחוצה לארץ כופין אותו לעלות לארץ ישראל, ולהיות נוהג שם נזירות עד שימות או עד שיבנה בית המקדש</w:t>
      </w:r>
      <w:r w:rsidR="0001664D" w:rsidRPr="0001664D">
        <w:rPr>
          <w:rStyle w:val="HebrewChar"/>
          <w:rFonts w:cs="FrankRuehl" w:hint="cs"/>
          <w:rtl/>
        </w:rPr>
        <w:t>...</w:t>
      </w:r>
      <w:r w:rsidRPr="0001664D">
        <w:rPr>
          <w:rStyle w:val="HebrewChar"/>
          <w:rFonts w:cs="FrankRuehl" w:hint="cs"/>
          <w:rtl/>
        </w:rPr>
        <w:t xml:space="preserve"> (נזירות פרק ב כא)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ולמה אסרו כלאי הכרם בחוצה לארץ ולא אסרו כלאי זרעים, מפני שכלאי הכרם חמורין הם, שאם נזרעו בארץ ישראל הרי הן אסורין בהנאה</w:t>
      </w:r>
      <w:r w:rsidR="0001664D" w:rsidRPr="0001664D">
        <w:rPr>
          <w:rStyle w:val="HebrewChar"/>
          <w:rFonts w:cs="FrankRuehl" w:hint="cs"/>
          <w:rtl/>
        </w:rPr>
        <w:t>...</w:t>
      </w:r>
      <w:r w:rsidRPr="0001664D">
        <w:rPr>
          <w:rStyle w:val="HebrewChar"/>
          <w:rFonts w:cs="FrankRuehl" w:hint="cs"/>
          <w:rtl/>
        </w:rPr>
        <w:t xml:space="preserve"> (כלאים פרק ה 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אבל בחוצה לארץ מותר לזרע בצד הגפנים או בתוך הכרם לכתחלה, ולא אסרו בחוצה לארץ אלא לזרוע שני מיני ירק או תבואה עם החרצן במפולת יד, ואם אמר לתינוק נכרי לזרע לו בחוצה לארץ מותר, אבל לא יאמר לנכרי גדול, שלא יתחלף בישראל. ואף על פי שמותר לזרוע הירק בצד הכרם בחוצה לארץ, הרי אותו הירק </w:t>
      </w:r>
      <w:r w:rsidR="0000412F" w:rsidRPr="0001664D">
        <w:rPr>
          <w:rStyle w:val="HebrewChar"/>
          <w:rFonts w:cs="FrankRuehl" w:hint="cs"/>
          <w:rtl/>
        </w:rPr>
        <w:lastRenderedPageBreak/>
        <w:t>הזרוע שם אסור באכילה אפילו בחוצה לארץ, והוא שיראה אותו לוקט, אבל ספיקו מותר. (שם פרק ח יג ויד)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כל מתנות עניים האלו אינן נוהגות מהתורה אלא בארץ ישראל</w:t>
      </w:r>
      <w:r w:rsidR="0001664D" w:rsidRPr="0001664D">
        <w:rPr>
          <w:rStyle w:val="HebrewChar"/>
          <w:rFonts w:cs="FrankRuehl" w:hint="cs"/>
          <w:rtl/>
        </w:rPr>
        <w:t>...</w:t>
      </w:r>
      <w:r w:rsidRPr="0001664D">
        <w:rPr>
          <w:rStyle w:val="HebrewChar"/>
          <w:rFonts w:cs="FrankRuehl" w:hint="cs"/>
          <w:rtl/>
        </w:rPr>
        <w:t xml:space="preserve"> וכבר נתפרש בגמרא שהפאה נוהגת בחוצה לארץ מדבריהם, ויראה לי שהוא הדין לשאר מתנות עניים שכולן נוהגות בחוצה לארץ מדבריהם. (מתנות עניים פרק א יד)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ובחוצה לארץ שאין בה שמטת קרקע, מפרישין בארץ מצרים ובעמון ומואב מעשר ראשון ומעשר שני, כדי שיהיו עניי ישראל נסמכין עליה בשביעית, והלכה למשה מסיני שיהיו מפרישין בארץ עמון ומואב מעשר עני בשביעית, אבל בארץ שנער מפרישין בשביעית מעשר שני כסדר רוב השנים. (שם פרק ו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מעשר עני</w:t>
      </w:r>
      <w:r w:rsidR="0001664D" w:rsidRPr="0001664D">
        <w:rPr>
          <w:rStyle w:val="HebrewChar"/>
          <w:rFonts w:cs="FrankRuehl" w:hint="cs"/>
          <w:rtl/>
        </w:rPr>
        <w:t>...</w:t>
      </w:r>
      <w:r w:rsidRPr="0001664D">
        <w:rPr>
          <w:rStyle w:val="HebrewChar"/>
          <w:rFonts w:cs="FrankRuehl" w:hint="cs"/>
          <w:rtl/>
        </w:rPr>
        <w:t xml:space="preserve"> ואין מוציאין אותו מהארץ לחוצה לארץ, שנאמר והנחת בשעריך</w:t>
      </w:r>
      <w:r w:rsidR="0001664D" w:rsidRPr="0001664D">
        <w:rPr>
          <w:rStyle w:val="HebrewChar"/>
          <w:rFonts w:cs="FrankRuehl" w:hint="cs"/>
          <w:rtl/>
        </w:rPr>
        <w:t>...</w:t>
      </w:r>
      <w:r w:rsidRPr="0001664D">
        <w:rPr>
          <w:rStyle w:val="HebrewChar"/>
          <w:rFonts w:cs="FrankRuehl" w:hint="cs"/>
          <w:rtl/>
        </w:rPr>
        <w:t xml:space="preserve"> (שם שם יז)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התרומות והמעשרות אינן נוהגין מן התורה אלא בארץ ישראל</w:t>
      </w:r>
      <w:r w:rsidR="0001664D" w:rsidRPr="0001664D">
        <w:rPr>
          <w:rStyle w:val="HebrewChar"/>
          <w:rFonts w:cs="FrankRuehl" w:hint="cs"/>
          <w:rtl/>
        </w:rPr>
        <w:t>...</w:t>
      </w:r>
      <w:r w:rsidRPr="0001664D">
        <w:rPr>
          <w:rStyle w:val="HebrewChar"/>
          <w:rFonts w:cs="FrankRuehl" w:hint="cs"/>
          <w:rtl/>
        </w:rPr>
        <w:t xml:space="preserve"> ונביאים התקינו שיהיו נוהגות אפילו בארץ שנער מפני שהיא סמוכה לארץ ישראל ורוב ישראל הולכין ושבין שם, והחכמים הראשונים התקינו שיהיו נוהגות אף בארץ מצרים ובארץ עמון ומואב מפני שהם סביבות לארץ ישראל. (תרומות פרק 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הארצות שכבש דוד חוץ לארץ כנען, כגון ארם נהרים וארם צובא ואחלב וכיוצא בהן</w:t>
      </w:r>
      <w:r w:rsidR="0001664D" w:rsidRPr="0001664D">
        <w:rPr>
          <w:rStyle w:val="HebrewChar"/>
          <w:rFonts w:cs="FrankRuehl" w:hint="cs"/>
          <w:rtl/>
        </w:rPr>
        <w:t>...</w:t>
      </w:r>
      <w:r w:rsidRPr="0001664D">
        <w:rPr>
          <w:rStyle w:val="HebrewChar"/>
          <w:rFonts w:cs="FrankRuehl" w:hint="cs"/>
          <w:rtl/>
        </w:rPr>
        <w:t xml:space="preserve"> יצאו מכלל חוצה לארץ ולהיותן כארץ ישראל לא הגיעו</w:t>
      </w:r>
      <w:r w:rsidR="0001664D" w:rsidRPr="0001664D">
        <w:rPr>
          <w:rStyle w:val="HebrewChar"/>
          <w:rFonts w:cs="FrankRuehl" w:hint="cs"/>
          <w:rtl/>
        </w:rPr>
        <w:t>...</w:t>
      </w:r>
      <w:r w:rsidRPr="0001664D">
        <w:rPr>
          <w:rStyle w:val="HebrewChar"/>
          <w:rFonts w:cs="FrankRuehl" w:hint="cs"/>
          <w:rtl/>
        </w:rPr>
        <w:t xml:space="preserve"> מפני שכבש אותן קודם שיכבוש כל ארץ ישראל</w:t>
      </w:r>
      <w:r w:rsidR="0001664D" w:rsidRPr="0001664D">
        <w:rPr>
          <w:rStyle w:val="HebrewChar"/>
          <w:rFonts w:cs="FrankRuehl" w:hint="cs"/>
          <w:rtl/>
        </w:rPr>
        <w:t>...</w:t>
      </w:r>
      <w:r w:rsidRPr="0001664D">
        <w:rPr>
          <w:rStyle w:val="HebrewChar"/>
          <w:rFonts w:cs="FrankRuehl" w:hint="cs"/>
          <w:rtl/>
        </w:rPr>
        <w:t xml:space="preserve"> והארצות שכבש דוד הן הנקראין סוריא</w:t>
      </w:r>
      <w:r w:rsidR="0001664D" w:rsidRPr="0001664D">
        <w:rPr>
          <w:rStyle w:val="HebrewChar"/>
          <w:rFonts w:cs="FrankRuehl" w:hint="cs"/>
          <w:rtl/>
        </w:rPr>
        <w:t>...</w:t>
      </w:r>
      <w:r w:rsidRPr="0001664D">
        <w:rPr>
          <w:rStyle w:val="HebrewChar"/>
          <w:rFonts w:cs="FrankRuehl" w:hint="cs"/>
          <w:rtl/>
        </w:rPr>
        <w:t xml:space="preserve"> (שם שם ג,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פירות הארץ שרבו על של חוצה לארץ הרי אלו חייבין בדמאי, ושל חוצה לארץ שרבו על פירות הארץ, וכן דברים שחזקתן תמיד מחוצה לארץ</w:t>
      </w:r>
      <w:r w:rsidR="0001664D" w:rsidRPr="0001664D">
        <w:rPr>
          <w:rStyle w:val="HebrewChar"/>
          <w:rFonts w:cs="FrankRuehl" w:hint="cs"/>
          <w:rtl/>
        </w:rPr>
        <w:t>...</w:t>
      </w:r>
      <w:r w:rsidRPr="0001664D">
        <w:rPr>
          <w:rStyle w:val="HebrewChar"/>
          <w:rFonts w:cs="FrankRuehl" w:hint="cs"/>
          <w:rtl/>
        </w:rPr>
        <w:t xml:space="preserve"> הרי אלו פטורין מן הדמאי. לא הלכו חכמים בפירות חוצה לארץ אחר המראה ולא אחר הטעם והריח, אלא אחר הרוב, כל שרבו לו מותר</w:t>
      </w:r>
      <w:r w:rsidR="0001664D" w:rsidRPr="0001664D">
        <w:rPr>
          <w:rStyle w:val="HebrewChar"/>
          <w:rFonts w:cs="FrankRuehl" w:hint="cs"/>
          <w:rtl/>
        </w:rPr>
        <w:t>...</w:t>
      </w:r>
      <w:r w:rsidRPr="0001664D">
        <w:rPr>
          <w:rStyle w:val="HebrewChar"/>
          <w:rFonts w:cs="FrankRuehl" w:hint="cs"/>
          <w:rtl/>
        </w:rPr>
        <w:t xml:space="preserve"> (מעשר פרק יג יא,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מעשר שני הואיל וטעון הבאת מקום אין מביאין אותו מחוצה לארץ כבכור בהמה, לפיכך לא חייבו להפריש מעשר שני בסוריא (ראה ראב"ד). ויראה לי שמעשר שני שמפרישין בארץ שנער ובמצרים פודין אותו ומביאין דמיו לירושלים, וכן יראה לי שלא חייבו מקומות אלו במעשר </w:t>
      </w:r>
      <w:r w:rsidRPr="0001664D">
        <w:rPr>
          <w:rStyle w:val="HebrewChar"/>
          <w:rFonts w:cs="FrankRuehl" w:hint="cs"/>
          <w:rtl/>
        </w:rPr>
        <w:lastRenderedPageBreak/>
        <w:t>עני, אלא כדי לקבוע מעשר עני</w:t>
      </w:r>
      <w:r w:rsidR="0001664D" w:rsidRPr="0001664D">
        <w:rPr>
          <w:rStyle w:val="HebrewChar"/>
          <w:rFonts w:cs="FrankRuehl" w:hint="cs"/>
          <w:rtl/>
        </w:rPr>
        <w:t>...</w:t>
      </w:r>
      <w:r w:rsidRPr="0001664D">
        <w:rPr>
          <w:rStyle w:val="HebrewChar"/>
          <w:rFonts w:cs="FrankRuehl" w:hint="cs"/>
          <w:rtl/>
        </w:rPr>
        <w:t xml:space="preserve"> (מעשר שני א 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מפרישין חלה בחוצה לארץ מדברי סופרים, כדי שלא תשכח תורת חלה מישראל, ואין מביאין חלות חוצה לארץ לארץ ישראל</w:t>
      </w:r>
      <w:r w:rsidR="0001664D" w:rsidRPr="0001664D">
        <w:rPr>
          <w:rStyle w:val="HebrewChar"/>
          <w:rFonts w:cs="FrankRuehl" w:hint="cs"/>
          <w:rtl/>
        </w:rPr>
        <w:t>...</w:t>
      </w:r>
      <w:r w:rsidRPr="0001664D">
        <w:rPr>
          <w:rStyle w:val="HebrewChar"/>
          <w:rFonts w:cs="FrankRuehl" w:hint="cs"/>
          <w:rtl/>
        </w:rPr>
        <w:t xml:space="preserve"> (בכורים פרק ה ז,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סוריא אף על פי שאין שביעית נוהגת בה מהתורה גזרו עליה שתהיה אסורה בעבודה בשביעית, כדי שלא יניחו ארץ ישראל וילכו וישתקעו שם, אבל עמון ומואב ומצרים ושנער אף על פי שהן חייבות במעשרות מדבריהם, אין שביעית נוהגת בהן. (שמטה פרק ד כו)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אבל שאר הארצות שכובש מלך ממלכי ישראל הרי הכהנים והלוים באותן הארצות ובביזתן כישראל. (שם פרק יג יא)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סומכין זקנים בחוצה לארץ, ואף על פי שאלו הסומכין נסמכו בארץ ישראל. (סנהדרין פרק ד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בית דין שנסמכו בארץ ישראל ויצאו חוצה לארץ הרי הם דנים דיני קנסות בחוצה לארץ</w:t>
      </w:r>
      <w:r w:rsidR="0001664D" w:rsidRPr="0001664D">
        <w:rPr>
          <w:rStyle w:val="HebrewChar"/>
          <w:rFonts w:cs="FrankRuehl" w:hint="cs"/>
          <w:rtl/>
        </w:rPr>
        <w:t>...</w:t>
      </w:r>
      <w:r w:rsidRPr="0001664D">
        <w:rPr>
          <w:rStyle w:val="HebrewChar"/>
          <w:rFonts w:cs="FrankRuehl" w:hint="cs"/>
          <w:rtl/>
        </w:rPr>
        <w:t xml:space="preserve"> שסנהדרין נוהגת בארץ ובחוצה לארץ, והוא שיהיו סמוכין. ראשי גלויות שבבבל במקום מלך הן עומדים</w:t>
      </w:r>
      <w:r w:rsidR="0001664D" w:rsidRPr="0001664D">
        <w:rPr>
          <w:rStyle w:val="HebrewChar"/>
          <w:rFonts w:cs="FrankRuehl" w:hint="cs"/>
          <w:rtl/>
        </w:rPr>
        <w:t>...</w:t>
      </w:r>
      <w:r w:rsidRPr="0001664D">
        <w:rPr>
          <w:rStyle w:val="HebrewChar"/>
          <w:rFonts w:cs="FrankRuehl" w:hint="cs"/>
          <w:rtl/>
        </w:rPr>
        <w:t xml:space="preserve"> (שם שם יב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דנין בית דין של חוצה לארץ אלא דברים המצויין תמיד ויש בהן חסרון כיס, כגון הודאות והלואות</w:t>
      </w:r>
      <w:r w:rsidR="0001664D" w:rsidRPr="0001664D">
        <w:rPr>
          <w:rStyle w:val="HebrewChar"/>
          <w:rFonts w:cs="FrankRuehl" w:hint="cs"/>
          <w:rtl/>
        </w:rPr>
        <w:t>...</w:t>
      </w:r>
      <w:r w:rsidRPr="0001664D">
        <w:rPr>
          <w:rStyle w:val="HebrewChar"/>
          <w:rFonts w:cs="FrankRuehl" w:hint="cs"/>
          <w:rtl/>
        </w:rPr>
        <w:t xml:space="preserve"> (שם פרק ה 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בזמן שדנין דיני נפשות בארץ ישראל דנין דיני נפשות בחוצה לארץ, והוא שיהיו הסנהדרין סמוכין בארץ</w:t>
      </w:r>
      <w:r w:rsidR="0001664D" w:rsidRPr="0001664D">
        <w:rPr>
          <w:rStyle w:val="HebrewChar"/>
          <w:rFonts w:cs="FrankRuehl" w:hint="cs"/>
          <w:rtl/>
        </w:rPr>
        <w:t>...</w:t>
      </w:r>
      <w:r w:rsidRPr="0001664D">
        <w:rPr>
          <w:rStyle w:val="HebrewChar"/>
          <w:rFonts w:cs="FrankRuehl" w:hint="cs"/>
          <w:rtl/>
        </w:rPr>
        <w:t xml:space="preserve"> (שם פרק יד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בסתר - </w:t>
      </w:r>
      <w:r w:rsidR="0001664D" w:rsidRPr="0001664D">
        <w:rPr>
          <w:rStyle w:val="HebrewChar"/>
          <w:rFonts w:cs="FrankRuehl" w:hint="cs"/>
          <w:rtl/>
        </w:rPr>
        <w:t>...</w:t>
      </w:r>
      <w:r w:rsidRPr="0001664D">
        <w:rPr>
          <w:rStyle w:val="HebrewChar"/>
          <w:rFonts w:cs="FrankRuehl" w:hint="cs"/>
          <w:rtl/>
        </w:rPr>
        <w:t>ועל דרך המדרש י"א עבירות הללו כנגד י"א דברים שאמר דוד ע"ה במזמור תהלים ט"ו "מי יגור באהלך", שכל הדר בחוצה לארץ יתחייב לעשותן, והנה הם הפך י"א עבירות הללו</w:t>
      </w:r>
      <w:r w:rsidR="0001664D" w:rsidRPr="0001664D">
        <w:rPr>
          <w:rStyle w:val="HebrewChar"/>
          <w:rFonts w:cs="FrankRuehl" w:hint="cs"/>
          <w:rtl/>
        </w:rPr>
        <w:t>...</w:t>
      </w:r>
      <w:r w:rsidRPr="0001664D">
        <w:rPr>
          <w:rStyle w:val="HebrewChar"/>
          <w:rFonts w:cs="FrankRuehl" w:hint="cs"/>
          <w:rtl/>
        </w:rPr>
        <w:t xml:space="preserve"> (דברים כז טו)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ועבדתם שם אלהים - ואינו אומר אלהים אחרים כבכל מקום, רמז לישראל בחוצה לארץ עובדי עבודה זרה בטהרה הם. (דברים ד כח)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והתשובה בזה, כי החטא שיחוש עליו השי"ת פן ישיג כליון לישראל, הוא חטא עבודת אלילים דומה לחטא העגל, כי בשאר העבירות לא יצא הקצף מהשי"ת כל כך, אבל על עבודת אלילים ראוי לחוש יותר. וזה החטא ראוי לחוש ממנו במדבר יותר מבארץ ישראל, כי מצד שישראל היו יודעים שכל הארצות נמסרים להנהגת הכוכבים והמזלות כמו שאמרו ז"ל בכתובות ק"י כל הדר בחוצה לארץ דומה כמי שאין לו א-לוה, וזה מצד ששאר ארצות העכו"ם מסורות לשרי מעלה והנהגתם, אי אפשר שתשתנה אלא על צד הפלא, כמו שפירש, "כי לא ישא לפשעכם", ולפיכך כל הדר בחוצה לארץ מצד היותו תחת כוכב או מזל אין תפלתו נשמעת כל כך כאילו היה בארץ ישראל שאינה תחת ממשלת שר וקצין בלתי להשי"ת לבדו</w:t>
      </w:r>
      <w:r w:rsidRPr="0001664D">
        <w:rPr>
          <w:rStyle w:val="HebrewChar"/>
          <w:rFonts w:cs="FrankRuehl" w:hint="cs"/>
          <w:rtl/>
        </w:rPr>
        <w:t>...</w:t>
      </w:r>
      <w:r w:rsidR="0000412F" w:rsidRPr="0001664D">
        <w:rPr>
          <w:rStyle w:val="HebrewChar"/>
          <w:rFonts w:cs="FrankRuehl" w:hint="cs"/>
          <w:rtl/>
        </w:rPr>
        <w:t xml:space="preserve"> ולהיות ישראל יודעים זה, יהיו יותר קרובים לטעות בעבודת אלילים בהיותם בחוצה לארץ, כמו שאמרו "קום עשה לנו אלהים"</w:t>
      </w:r>
      <w:r w:rsidRPr="0001664D">
        <w:rPr>
          <w:rStyle w:val="HebrewChar"/>
          <w:rFonts w:cs="FrankRuehl" w:hint="cs"/>
          <w:rtl/>
        </w:rPr>
        <w:t>...</w:t>
      </w:r>
      <w:r w:rsidR="0000412F" w:rsidRPr="0001664D">
        <w:rPr>
          <w:rStyle w:val="HebrewChar"/>
          <w:rFonts w:cs="FrankRuehl" w:hint="cs"/>
          <w:rtl/>
        </w:rPr>
        <w:t xml:space="preserve"> (דרוש 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שאף על פי שהשכינה שורה בארץ ואינה שורה בחוצה לארץ כפי דעתנו</w:t>
      </w:r>
      <w:r w:rsidRPr="0001664D">
        <w:rPr>
          <w:rStyle w:val="HebrewChar"/>
          <w:rFonts w:cs="FrankRuehl" w:hint="cs"/>
          <w:rtl/>
        </w:rPr>
        <w:t>...</w:t>
      </w:r>
      <w:r w:rsidR="0000412F" w:rsidRPr="0001664D">
        <w:rPr>
          <w:rStyle w:val="HebrewChar"/>
          <w:rFonts w:cs="FrankRuehl" w:hint="cs"/>
          <w:rtl/>
        </w:rPr>
        <w:t xml:space="preserve"> אף על פי כן עם היות שעל דרך לשון בני אדם השי"ת אינו נמצא בחוצה לארץ גם שם תמצאוהו</w:t>
      </w:r>
      <w:r w:rsidRPr="0001664D">
        <w:rPr>
          <w:rStyle w:val="HebrewChar"/>
          <w:rFonts w:cs="FrankRuehl" w:hint="cs"/>
          <w:rtl/>
        </w:rPr>
        <w:t>...</w:t>
      </w:r>
      <w:r w:rsidR="0000412F" w:rsidRPr="0001664D">
        <w:rPr>
          <w:rStyle w:val="HebrewChar"/>
          <w:rFonts w:cs="FrankRuehl" w:hint="cs"/>
          <w:rtl/>
        </w:rPr>
        <w:t xml:space="preserve"> (דרוש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לך לך - </w:t>
      </w:r>
      <w:r w:rsidR="0001664D" w:rsidRPr="0001664D">
        <w:rPr>
          <w:rStyle w:val="HebrewChar"/>
          <w:rFonts w:cs="FrankRuehl" w:hint="cs"/>
          <w:rtl/>
        </w:rPr>
        <w:t>...</w:t>
      </w:r>
      <w:r w:rsidRPr="0001664D">
        <w:rPr>
          <w:rStyle w:val="HebrewChar"/>
          <w:rFonts w:cs="FrankRuehl" w:hint="cs"/>
          <w:rtl/>
        </w:rPr>
        <w:t>יוצא מזה כי הישראלי השוכן בארץ ישראל דבק בשורשו, כי אויר ארץ ישראל קודש וימשך בו דרך ישרה איכות שורש נפשו, נמצא שהוא שלם בלי פירוד, ובחוץ לארץ ימשך דרך עקלתון, ובדרך אויר טמא, וזה שאמר לך לך כי נפרד אתה משורשך</w:t>
      </w:r>
      <w:r w:rsidR="0001664D" w:rsidRPr="0001664D">
        <w:rPr>
          <w:rStyle w:val="HebrewChar"/>
          <w:rFonts w:cs="FrankRuehl" w:hint="cs"/>
          <w:rtl/>
        </w:rPr>
        <w:t>...</w:t>
      </w:r>
      <w:r w:rsidRPr="0001664D">
        <w:rPr>
          <w:rStyle w:val="HebrewChar"/>
          <w:rFonts w:cs="FrankRuehl" w:hint="cs"/>
          <w:rtl/>
        </w:rPr>
        <w:t xml:space="preserve"> (בראשית יב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אברהם אביך - שיעקב ישאל למה עליו לצאת לחוץ לארץ אחר שאת אברהם הביא משם וליצחק אסר לצאת</w:t>
      </w:r>
      <w:r w:rsidR="0001664D" w:rsidRPr="0001664D">
        <w:rPr>
          <w:rStyle w:val="HebrewChar"/>
          <w:rFonts w:cs="FrankRuehl" w:hint="cs"/>
          <w:rtl/>
        </w:rPr>
        <w:t>...</w:t>
      </w:r>
      <w:r w:rsidRPr="0001664D">
        <w:rPr>
          <w:rStyle w:val="HebrewChar"/>
          <w:rFonts w:cs="FrankRuehl" w:hint="cs"/>
          <w:rtl/>
        </w:rPr>
        <w:t xml:space="preserve"> ובכל זאת הניחו לצאת כי כל הארץ וגם חוץ לארץ שלך וכל העולם יתקדש על ידו. וזה שאמרו</w:t>
      </w:r>
      <w:r w:rsidR="0001664D" w:rsidRPr="0001664D">
        <w:rPr>
          <w:rStyle w:val="HebrewChar"/>
          <w:rFonts w:cs="FrankRuehl" w:hint="cs"/>
          <w:rtl/>
        </w:rPr>
        <w:t>...</w:t>
      </w:r>
      <w:r w:rsidRPr="0001664D">
        <w:rPr>
          <w:rStyle w:val="HebrewChar"/>
          <w:rFonts w:cs="FrankRuehl" w:hint="cs"/>
          <w:rtl/>
        </w:rPr>
        <w:t xml:space="preserve"> שצבר עפרו של אדם הראשון מכל העולם ובראו, כי מקום המזבח כולל את כל העולם</w:t>
      </w:r>
      <w:r w:rsidR="0001664D" w:rsidRPr="0001664D">
        <w:rPr>
          <w:rStyle w:val="HebrewChar"/>
          <w:rFonts w:cs="FrankRuehl" w:hint="cs"/>
          <w:rtl/>
        </w:rPr>
        <w:t>...</w:t>
      </w:r>
      <w:r w:rsidRPr="0001664D">
        <w:rPr>
          <w:rStyle w:val="HebrewChar"/>
          <w:rFonts w:cs="FrankRuehl" w:hint="cs"/>
          <w:rtl/>
        </w:rPr>
        <w:t xml:space="preserve"> ורצה שיוולדו בניו בחוץ לארץ כדי להחזיק בכל</w:t>
      </w:r>
      <w:r w:rsidR="0001664D" w:rsidRPr="0001664D">
        <w:rPr>
          <w:rStyle w:val="HebrewChar"/>
          <w:rFonts w:cs="FrankRuehl" w:hint="cs"/>
          <w:rtl/>
        </w:rPr>
        <w:t>...</w:t>
      </w:r>
      <w:r w:rsidRPr="0001664D">
        <w:rPr>
          <w:rStyle w:val="HebrewChar"/>
          <w:rFonts w:cs="FrankRuehl" w:hint="cs"/>
          <w:rtl/>
        </w:rPr>
        <w:t xml:space="preserve"> (שם כח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ועשו לי מקדש - </w:t>
      </w:r>
      <w:r w:rsidR="0001664D" w:rsidRPr="0001664D">
        <w:rPr>
          <w:rStyle w:val="HebrewChar"/>
          <w:rFonts w:cs="FrankRuehl" w:hint="cs"/>
          <w:rtl/>
        </w:rPr>
        <w:t>...</w:t>
      </w:r>
      <w:r w:rsidRPr="0001664D">
        <w:rPr>
          <w:rStyle w:val="HebrewChar"/>
          <w:rFonts w:cs="FrankRuehl" w:hint="cs"/>
          <w:rtl/>
        </w:rPr>
        <w:t xml:space="preserve">אמנם המצוות הנעשות בחוצה לארץ שהיא תחת שר, שהשפע הבא על ידו הוא בצנור צר, אינן מספיקות להשרות </w:t>
      </w:r>
      <w:r w:rsidRPr="0001664D">
        <w:rPr>
          <w:rStyle w:val="HebrewChar"/>
          <w:rFonts w:cs="FrankRuehl" w:hint="cs"/>
          <w:rtl/>
        </w:rPr>
        <w:lastRenderedPageBreak/>
        <w:t>השכינה, כי אם דרך שער השמים</w:t>
      </w:r>
      <w:r w:rsidR="0001664D" w:rsidRPr="0001664D">
        <w:rPr>
          <w:rStyle w:val="HebrewChar"/>
          <w:rFonts w:cs="FrankRuehl" w:hint="cs"/>
          <w:rtl/>
        </w:rPr>
        <w:t>...</w:t>
      </w:r>
      <w:r w:rsidRPr="0001664D">
        <w:rPr>
          <w:rStyle w:val="HebrewChar"/>
          <w:rFonts w:cs="FrankRuehl" w:hint="cs"/>
          <w:rtl/>
        </w:rPr>
        <w:t xml:space="preserve"> (שמות כה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ונאספת אל עמך - </w:t>
      </w:r>
      <w:r w:rsidR="0001664D" w:rsidRPr="0001664D">
        <w:rPr>
          <w:rStyle w:val="HebrewChar"/>
          <w:rFonts w:cs="FrankRuehl" w:hint="cs"/>
          <w:rtl/>
        </w:rPr>
        <w:t>...</w:t>
      </w:r>
      <w:r w:rsidRPr="0001664D">
        <w:rPr>
          <w:rStyle w:val="HebrewChar"/>
          <w:rFonts w:cs="FrankRuehl" w:hint="cs"/>
          <w:rtl/>
        </w:rPr>
        <w:t>וכן המת בחוצה לארץ לא יגיע אליהם (לצדיקים בני גילו) עד שיעבור כל החיצוניות ויגיע לגבול שכנגד ארץ העליונה שלעומת ארץ ישראל. אך המת בנשיקה אינו כן, כי השכינה מתדבקת אל נפשו</w:t>
      </w:r>
      <w:r w:rsidR="0001664D" w:rsidRPr="0001664D">
        <w:rPr>
          <w:rStyle w:val="HebrewChar"/>
          <w:rFonts w:cs="FrankRuehl" w:hint="cs"/>
          <w:rtl/>
        </w:rPr>
        <w:t>...</w:t>
      </w:r>
      <w:r w:rsidRPr="0001664D">
        <w:rPr>
          <w:rStyle w:val="HebrewChar"/>
          <w:rFonts w:cs="FrankRuehl" w:hint="cs"/>
          <w:rtl/>
        </w:rPr>
        <w:t xml:space="preserve"> (במדבר כז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ושא עיניך - ואם מפחד שנפשו יוצאת במקום טומאה ועולה דרך החיצונים שלעומת חוץ לארץ אל ארץ החיים שלעומת ארץ ישראל, ששם שרשי נשמות ישראל, אמר לו שאינו צריך לחשוש, כי בכל מקום שהוא שם עמו כל הארץ העליונה, כי הוא מרכבה לשכינה</w:t>
      </w:r>
      <w:r w:rsidR="0001664D" w:rsidRPr="0001664D">
        <w:rPr>
          <w:rStyle w:val="HebrewChar"/>
          <w:rFonts w:cs="FrankRuehl" w:hint="cs"/>
          <w:rtl/>
        </w:rPr>
        <w:t>...</w:t>
      </w:r>
      <w:r w:rsidRPr="0001664D">
        <w:rPr>
          <w:rStyle w:val="HebrewChar"/>
          <w:rFonts w:cs="FrankRuehl" w:hint="cs"/>
          <w:rtl/>
        </w:rPr>
        <w:t xml:space="preserve"> (דברים ג כז)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ושמרתם לעשות - אל תחשבו שנתינת הארץ הוא לאכול ולשתות מטובה, כי אם רק לקיים התורה, כי שם עיקרה מקום מקודש, כנגד הארץ העליונה, ומתקדשים ומתקשרים העולמות על ידם לנוכח ולא דרך עקלתון כמקיים התורה בחוצה לארץ. (שם יא לב)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בבואך - גם אם תצטרך לצאת לחוצה לארץ להרויח טרף על תחוש שתפרוש מהקדושה או שטומאה תדבק בך, כי מלאכיו יצוה לך. בארץ - ולא יחשבו שברכתו מצויה יותר בחוצה לארץ, ואף אם מדקדק שם במעשיו טוב מעט מידו יתברך. (שם כח ו וח)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ועתה אודיעך סוד גדול בענין תיקון העולם, כי הנה כתוב (ישעיה נ"ד ב') הרחיבי מקום אהליך וגו', והוא סוד גדול, כי בזמן בית המקדש היתה הקדושה מצומצמת בארץ הצבי ולא היתה יוצאת החוצה, ובזמן הגלות נצטמצמה יותר וחזרה להיות נקודה קטנה.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והנה בזמן הגאולה במהרה בימינו תשוב להתרחב על הארץ הקדושה שגם היא תהיה עוד רחבת ידים מאד,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ועל זה נאמר הרחיבי מקום אהלך. ואמנם מן המדרגה התחתונה החיצונה שבמלכות יתפשטו ענפים לכסות על פני האדמה, כי כבר נטהרה מטומאתה, ואז תהיה כל הארץ טהורה ולא קדושה, כי אין קדושה אלא לארץ ישראל,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ושאר העולם יהיה כסוריא כיבוש יחיד.</w:t>
      </w:r>
      <w:r>
        <w:rPr>
          <w:rStyle w:val="HebrewChar"/>
          <w:rtl/>
        </w:rPr>
        <w:t> </w:t>
      </w:r>
      <w:r w:rsidRPr="0001664D">
        <w:rPr>
          <w:rStyle w:val="HebrewChar"/>
          <w:rFonts w:cs="FrankRuehl" w:hint="cs"/>
          <w:rtl/>
        </w:rPr>
        <w:t xml:space="preserve"> ורק כי כיבוש יחיד הוא בסוד השכינה, שהיא הבת היחידה הפורשת כנפיה ממקום כבודה ומכסה </w:t>
      </w:r>
      <w:r w:rsidRPr="0001664D">
        <w:rPr>
          <w:rStyle w:val="HebrewChar"/>
          <w:rFonts w:cs="FrankRuehl" w:hint="cs"/>
          <w:rtl/>
        </w:rPr>
        <w:lastRenderedPageBreak/>
        <w:t>על המקומות ההם, אך ארץ ישראל עצמה נקראת כיבוש רבים, כי כל עשרת המאורות העליונים מאירים שם עליה, מה שאין כן הארץ הזאת שהיא כיבוש יחיד, שאינה אלא תחת הנהגת המלכות ומכנפיה היא מקבלת</w:t>
      </w:r>
      <w:r w:rsidR="0001664D" w:rsidRPr="0001664D">
        <w:rPr>
          <w:rStyle w:val="HebrewChar"/>
          <w:rFonts w:cs="FrankRuehl" w:hint="cs"/>
          <w:rtl/>
        </w:rPr>
        <w:t>...</w:t>
      </w:r>
      <w:r w:rsidRPr="0001664D">
        <w:rPr>
          <w:rStyle w:val="HebrewChar"/>
          <w:rFonts w:cs="FrankRuehl" w:hint="cs"/>
          <w:rtl/>
        </w:rPr>
        <w:t xml:space="preserve"> וכן יימצאו מלאכים ממונים להוציא פעולות הארצות ההן, הכל מצד הקדושה ולא כראשונה בזמן עבודת כוכבים ומזלות, שהיתה אדמה טמאה בשלוט עליה שרי הטומאה</w:t>
      </w:r>
      <w:r w:rsidR="0001664D" w:rsidRPr="0001664D">
        <w:rPr>
          <w:rStyle w:val="HebrewChar"/>
          <w:rFonts w:cs="FrankRuehl" w:hint="cs"/>
          <w:rtl/>
        </w:rPr>
        <w:t>...</w:t>
      </w:r>
      <w:r w:rsidRPr="0001664D">
        <w:rPr>
          <w:rStyle w:val="HebrewChar"/>
          <w:rFonts w:cs="FrankRuehl" w:hint="cs"/>
          <w:rtl/>
        </w:rPr>
        <w:t xml:space="preserve"> (מאמר הגאולה,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ודע כי חז"ל אמרו שהקב"ה לא הגלה את ישראל אלא כדי שיתוספו עליהם גרים, והוא סוד קליפת נוגה הנתקנת על ידי גלות ישראל, וסוד הדבר אמרו גם כן ונשאר גם הוא לאלקינו, אלו בתי כנסיות ובתי מדרשות שבארם, הוא סוד גדול, כי הנה בבית המקדש נאמר "בכל מקום אשר אזכיר את שמי אבוא אליך וברכתיך", כי הנה הוא בסוד נוקבא, ששם בחינה הביא"ה, אך כשגלו ישראל נשאר להם מקדש מעט והם בתי כנסיות בסוד פלגש שהיא נוגה, ומצד הטוב נמצאים הבתי כנסיות, ולכן תמצא כי ארץ ישראל היא תחת הקדושה ובבל תחת הס"ט. אבל כל מה שהוא בית הכנסת או בית המדרש, הנה הם בסוד ארץ בבל דוקא, אך אלו הם בסוד נוג"ה הנתקנת ונתנת לפלגש אל הקדושה, ולכן גם בהם יהיה בחינת ביא"ה, ולעתיד לבא בהתקן הכל נאמר "ונשאר גם הוא לאלקינו", בסוד פלגש דוקא</w:t>
      </w:r>
      <w:r w:rsidR="0001664D" w:rsidRPr="0001664D">
        <w:rPr>
          <w:rStyle w:val="HebrewChar"/>
          <w:rFonts w:cs="FrankRuehl" w:hint="cs"/>
          <w:rtl/>
        </w:rPr>
        <w:t>...</w:t>
      </w:r>
      <w:r w:rsidRPr="0001664D">
        <w:rPr>
          <w:rStyle w:val="HebrewChar"/>
          <w:rFonts w:cs="FrankRuehl" w:hint="cs"/>
          <w:rtl/>
        </w:rPr>
        <w:t xml:space="preserve"> וזהו שאמר העם ההולכים בחושך ראו אור גדול, שהוא עליית האור עצמו, יושבי ארץ צלמות אור נגה עליהם, רוצה לומר בכח הישיבה בארץ צלמות אור נגה עליהם, שכבר הגיע האור גם כן לבחינת נוגה לקדושה, וזהו תלוי בישיבת ארץ בבל, כי מפני היותם שם, הנוגה נתקנת ובפרט בענין בית הכנסת שזכרנו</w:t>
      </w:r>
      <w:r w:rsidR="0001664D" w:rsidRPr="0001664D">
        <w:rPr>
          <w:rStyle w:val="HebrewChar"/>
          <w:rFonts w:cs="FrankRuehl" w:hint="cs"/>
          <w:rtl/>
        </w:rPr>
        <w:t>...</w:t>
      </w:r>
      <w:r w:rsidRPr="0001664D">
        <w:rPr>
          <w:rStyle w:val="HebrewChar"/>
          <w:rFonts w:cs="FrankRuehl" w:hint="cs"/>
          <w:rtl/>
        </w:rPr>
        <w:t xml:space="preserve"> (אדיר במקום דף נז)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על האדמה - החיוב לשרש אחרי ע"ז הוא בארץ ישראל תמיד, ובחוץ לארץ רק אחר כיבושה, מה שאינו כן בעבודת ע"ז האסורה תמיד בכל מקום.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והניחו אל ארץ ישראל שם ארץ ועל חוצה לארץ שם אדמה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והוא מלשון דומם, כי עליה שובתים עושי מצוות התלויות בארץ</w:t>
      </w:r>
      <w:r w:rsidR="0001664D" w:rsidRPr="0001664D">
        <w:rPr>
          <w:rStyle w:val="HebrewChar"/>
          <w:rFonts w:cs="FrankRuehl" w:hint="cs"/>
          <w:rtl/>
        </w:rPr>
        <w:t>...</w:t>
      </w:r>
      <w:r w:rsidRPr="0001664D">
        <w:rPr>
          <w:rStyle w:val="HebrewChar"/>
          <w:rFonts w:cs="FrankRuehl" w:hint="cs"/>
          <w:rtl/>
        </w:rPr>
        <w:t xml:space="preserve"> (דברים </w:t>
      </w:r>
      <w:r w:rsidRPr="0001664D">
        <w:rPr>
          <w:rStyle w:val="HebrewChar"/>
          <w:rFonts w:cs="FrankRuehl" w:hint="cs"/>
          <w:rtl/>
        </w:rPr>
        <w:lastRenderedPageBreak/>
        <w:t>יב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להיות לכם לאלקים - ואף בחוצה לארץ שהשגחתי עליכם. (ויקרא כה לח)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למען חייך - שתרגישו עונג וחיות הנפש יותר ממה שאפשר להשיג בחוצה לארץ, כי שם אין הקב"ה מתדבק בנו ברוח הקדש</w:t>
      </w:r>
      <w:r w:rsidR="0001664D" w:rsidRPr="0001664D">
        <w:rPr>
          <w:rStyle w:val="HebrewChar"/>
          <w:rFonts w:cs="FrankRuehl" w:hint="cs"/>
          <w:rtl/>
        </w:rPr>
        <w:t>...</w:t>
      </w:r>
      <w:r w:rsidRPr="0001664D">
        <w:rPr>
          <w:rStyle w:val="HebrewChar"/>
          <w:rFonts w:cs="FrankRuehl" w:hint="cs"/>
          <w:rtl/>
        </w:rPr>
        <w:t xml:space="preserve"> (דברים ל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בפסוק למען תלמד ליראה וגו'</w:t>
      </w:r>
      <w:r w:rsidR="0001664D" w:rsidRPr="0001664D">
        <w:rPr>
          <w:rStyle w:val="HebrewChar"/>
          <w:rFonts w:cs="FrankRuehl" w:hint="cs"/>
          <w:rtl/>
        </w:rPr>
        <w:t>...</w:t>
      </w:r>
      <w:r w:rsidRPr="0001664D">
        <w:rPr>
          <w:rStyle w:val="HebrewChar"/>
          <w:rFonts w:cs="FrankRuehl" w:hint="cs"/>
          <w:rtl/>
        </w:rPr>
        <w:t xml:space="preserve"> והענין הוא דפעם א' כתיב עבדו את ה' בשמחה, ופעם אחת כתיב עבדו את ה' ביראה, בוזהר הקדש כאן כד ישראל שראן בארעא דישראל וכו', דכתיב כמה פעמים ושמחתם לפני ה' אלקיכם</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ובחוץ לארץ העיקר היראה, ומכח היראה זוכין לשמחה,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ובארץ ישראל העיקר השמחה, ומתוך השמחה זוכין ליראה</w:t>
      </w:r>
      <w:r w:rsidR="0001664D" w:rsidRPr="0001664D">
        <w:rPr>
          <w:rStyle w:val="HebrewChar"/>
          <w:rFonts w:cs="FrankRuehl" w:hint="cs"/>
          <w:rtl/>
        </w:rPr>
        <w:t>...</w:t>
      </w:r>
      <w:r w:rsidRPr="0001664D">
        <w:rPr>
          <w:rStyle w:val="HebrewChar"/>
          <w:rFonts w:cs="FrankRuehl" w:hint="cs"/>
          <w:rtl/>
        </w:rPr>
        <w:t xml:space="preserve"> ובאמת עיקר השמחה בהתגלות כח הנשמה, ובשבת קדש דיש נשמה יתירה יומא דנשמתין הוא השמחה</w:t>
      </w:r>
      <w:r w:rsidR="0001664D" w:rsidRPr="0001664D">
        <w:rPr>
          <w:rStyle w:val="HebrewChar"/>
          <w:rFonts w:cs="FrankRuehl" w:hint="cs"/>
          <w:rtl/>
        </w:rPr>
        <w:t>...</w:t>
      </w:r>
      <w:r w:rsidRPr="0001664D">
        <w:rPr>
          <w:rStyle w:val="HebrewChar"/>
          <w:rFonts w:cs="FrankRuehl" w:hint="cs"/>
          <w:rtl/>
        </w:rPr>
        <w:t xml:space="preserve"> וכמו כן בארץ ישראל ובמקדש זכו להארת הנשמה, כמ"ש נותן נשמה לעם עליה</w:t>
      </w:r>
      <w:r w:rsidR="0001664D" w:rsidRPr="0001664D">
        <w:rPr>
          <w:rStyle w:val="HebrewChar"/>
          <w:rFonts w:cs="FrankRuehl" w:hint="cs"/>
          <w:rtl/>
        </w:rPr>
        <w:t>...</w:t>
      </w:r>
      <w:r w:rsidRPr="0001664D">
        <w:rPr>
          <w:rStyle w:val="HebrewChar"/>
          <w:rFonts w:cs="FrankRuehl" w:hint="cs"/>
          <w:rtl/>
        </w:rPr>
        <w:t xml:space="preserve"> (ראה תרס"א)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וכמו ששמעתי דאוירא דארץ העמים הוא מכניס ללב כחות הזדון של האומות, וההיפוך בארץ ישראל דאוירא מחכים (ב"ב קנ"ח), כי ברית חלקו לאוירות כמ"ש (בב"ר ל"ד), והשי"ת יסד גבולות עמים לכל אומה שהיא כח מיוחד מקום מיוחד ואויר המקום שאותה אומה דרה שם וקנויה להם יכול להכניס מאותו כח גם בלב בני ישראל חס ושלום. ולכן מייתי באבות דר' נתן שם הכנסת הרהורים בבטול תורה קרא דתחת וגו' ועבדת את אויביך וגו' פירוש כי הם המכניסים ההרהורים בלב הישראלי, וזה נקרא ועבדת, אבל על ידי דברי תורה הם מוציאים הדברי תורה המלובשת באותם הרהורי שוא</w:t>
      </w:r>
      <w:r w:rsidRPr="0001664D">
        <w:rPr>
          <w:rStyle w:val="HebrewChar"/>
          <w:rFonts w:cs="FrankRuehl" w:hint="cs"/>
          <w:rtl/>
        </w:rPr>
        <w:t>...</w:t>
      </w:r>
      <w:r w:rsidR="0000412F" w:rsidRPr="0001664D">
        <w:rPr>
          <w:rStyle w:val="HebrewChar"/>
          <w:rFonts w:cs="FrankRuehl" w:hint="cs"/>
          <w:rtl/>
        </w:rPr>
        <w:t xml:space="preserve"> (חלק ב צדקת הצדיק עמוד פב)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והנבואה רק בארץ כמ"ש במועד קטן כ"ה, ולכך בארץ ישראל הוא כמו שיש לו א-לוה, שזה מדרגת השבת והנפש מגברא דמרי צבי ביה. מה שאינו כן בחוץ לארץ דומה וכו', שמצד הדמיון עדיין הוא כמי שאין לו וכו' שיש מקום </w:t>
      </w:r>
      <w:r w:rsidR="0000412F" w:rsidRPr="0001664D">
        <w:rPr>
          <w:rStyle w:val="HebrewChar"/>
          <w:rFonts w:cs="FrankRuehl" w:hint="cs"/>
          <w:rtl/>
        </w:rPr>
        <w:lastRenderedPageBreak/>
        <w:t>לדמיון והעלם ואין ההכרה ברורה כל כך, וזהו גם כן דתמה איכא סבי בבבל עד שאמרו לו מקדמי ומחשכי לבי כנישתא, פירוש בית כנסת הוא המיוחד לתפלה, והוא עמוד העבודה שבלב</w:t>
      </w:r>
      <w:r w:rsidRPr="0001664D">
        <w:rPr>
          <w:rStyle w:val="HebrewChar"/>
          <w:rFonts w:cs="FrankRuehl" w:hint="cs"/>
          <w:rtl/>
        </w:rPr>
        <w:t>...</w:t>
      </w:r>
      <w:r w:rsidR="0000412F" w:rsidRPr="0001664D">
        <w:rPr>
          <w:rStyle w:val="HebrewChar"/>
          <w:rFonts w:cs="FrankRuehl" w:hint="cs"/>
          <w:rtl/>
        </w:rPr>
        <w:t xml:space="preserve"> אבל זולת השקידה היתירה ויגיעה עצומה לא משכחת לה בקל כמו בארץ ישראל ששם הוא מקומה ושם הוא בנקל ושכיח יותר</w:t>
      </w:r>
      <w:r w:rsidRPr="0001664D">
        <w:rPr>
          <w:rStyle w:val="HebrewChar"/>
          <w:rFonts w:cs="FrankRuehl" w:hint="cs"/>
          <w:rtl/>
        </w:rPr>
        <w:t>...</w:t>
      </w:r>
      <w:r w:rsidR="0000412F" w:rsidRPr="0001664D">
        <w:rPr>
          <w:rStyle w:val="HebrewChar"/>
          <w:rFonts w:cs="FrankRuehl" w:hint="cs"/>
          <w:rtl/>
        </w:rPr>
        <w:t xml:space="preserve"> (חלק ג דובר צדק עמוד נה)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ולכך אין מביאין בכורים אלא מארץ ישראל ששם היא הכרה זו, מה שאינו כן בחוצה לארץ דומה וכו', כי מקבל מתמצית האומות עכו"ם והכרות הנתינה של השי"ת בנוכח נעלמת תוך הדמיון המסתירה שהם חמדות ותאוות העולם הזה השופעים על הלב על ידי זדון האומות עכו"ם ששוכן בתוכם המטמאים את הארץ להיות טומאת האויר משפיע טומאה בלב הישראלי גם כן להעלים ולהסתיר הכרת הנוכח של השי"ת שיוכל לומר "אשר נתת לי ה'"</w:t>
      </w:r>
      <w:r w:rsidR="0001664D" w:rsidRPr="0001664D">
        <w:rPr>
          <w:rStyle w:val="HebrewChar"/>
          <w:rFonts w:cs="FrankRuehl" w:hint="cs"/>
          <w:rtl/>
        </w:rPr>
        <w:t>...</w:t>
      </w:r>
      <w:r w:rsidRPr="0001664D">
        <w:rPr>
          <w:rStyle w:val="HebrewChar"/>
          <w:rFonts w:cs="FrankRuehl" w:hint="cs"/>
          <w:rtl/>
        </w:rPr>
        <w:t xml:space="preserve"> (שם שם עמוד עג)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אבל בזה רמוז הידוע דרק ארץ ישראל היא נחלת ה' לישראל, ושם מקבלים השפע מהשי"ת, אבל חוצה לארץ הוא תחת יד השרים אשר חלק ה' לכל העמים, שכל שר משפיע לאומתו וישראל שבחוצה לארץ מקבלים רק התמצית מהם ומה שיונקים מהם,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ואף הנפשות דבני ישראל הנולדים בחוצה לארץ אף שהם ממקום קדוש יצאו מכל מקום עוברים דרך מעבר הקליפה של האומה ההיא ומתלבשים בלבוש הקליפה ההיא. ורק כשיבואו לארץ ישראל יפשטנו מעליו</w:t>
      </w:r>
      <w:r>
        <w:rPr>
          <w:rStyle w:val="HebrewChar"/>
          <w:rtl/>
        </w:rPr>
        <w:t> </w:t>
      </w:r>
      <w:r w:rsidRPr="0001664D">
        <w:rPr>
          <w:rStyle w:val="HebrewChar"/>
          <w:rFonts w:cs="FrankRuehl" w:hint="cs"/>
          <w:rtl/>
        </w:rPr>
        <w:t xml:space="preserve"> וכמבואר בחז"ל מעין ג'</w:t>
      </w:r>
      <w:r w:rsidR="0001664D" w:rsidRPr="0001664D">
        <w:rPr>
          <w:rStyle w:val="HebrewChar"/>
          <w:rFonts w:cs="FrankRuehl" w:hint="cs"/>
          <w:rtl/>
        </w:rPr>
        <w:t>...</w:t>
      </w:r>
      <w:r w:rsidRPr="0001664D">
        <w:rPr>
          <w:rStyle w:val="HebrewChar"/>
          <w:rFonts w:cs="FrankRuehl" w:hint="cs"/>
          <w:rtl/>
        </w:rPr>
        <w:t xml:space="preserve"> ולפי שעדיין לא הגיעו אז (יעקב וביתו) לארץ ישראל ולבן היה שורש כח הקליפה של אומות ארם, על כן אמר הבנות בנותי והבנים בני מצד אותו הלבוש דקליפה שלו שהיו מלובשים בו עד שלא הגיעו לארץ ישראל, וכן הצאן צאני כי כל השפע שהגיע ליעקב בארם ושר של אותו מלכות הוא רק מה שלקח מלבן, שעיקר השפע היה אותו השר משפיע רק ללבן</w:t>
      </w:r>
      <w:r w:rsidR="0001664D" w:rsidRPr="0001664D">
        <w:rPr>
          <w:rStyle w:val="HebrewChar"/>
          <w:rFonts w:cs="FrankRuehl" w:hint="cs"/>
          <w:rtl/>
        </w:rPr>
        <w:t>...</w:t>
      </w:r>
      <w:r w:rsidRPr="0001664D">
        <w:rPr>
          <w:rStyle w:val="HebrewChar"/>
          <w:rFonts w:cs="FrankRuehl" w:hint="cs"/>
          <w:rtl/>
        </w:rPr>
        <w:t xml:space="preserve"> (חלק ה קונטרס דברי חלומות עמוד קפו)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שעורי דעת: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והנה מבהיל הדבר איך זה אפשר שכל המצות הן תלויות בארץ, ולא תהיה להן שום חשיבות </w:t>
      </w:r>
      <w:r w:rsidR="0000412F" w:rsidRPr="0001664D">
        <w:rPr>
          <w:rStyle w:val="HebrewChar"/>
          <w:rFonts w:cs="FrankRuehl" w:hint="cs"/>
          <w:rtl/>
        </w:rPr>
        <w:lastRenderedPageBreak/>
        <w:t>בחוצה לארץ אלא בבחינת "סימן וציון"</w:t>
      </w:r>
      <w:r w:rsidRPr="0001664D">
        <w:rPr>
          <w:rStyle w:val="HebrewChar"/>
          <w:rFonts w:cs="FrankRuehl" w:hint="cs"/>
          <w:szCs w:val="20"/>
          <w:rtl/>
        </w:rPr>
        <w:t>?</w:t>
      </w:r>
      <w:r w:rsidR="0000412F" w:rsidRPr="0001664D">
        <w:rPr>
          <w:rStyle w:val="HebrewChar"/>
          <w:rFonts w:cs="FrankRuehl" w:hint="cs"/>
          <w:rtl/>
        </w:rPr>
        <w:t xml:space="preserve"> האם חס ושלום כל אותם הימים שישראל בחוצה לארץ לא פעלה עליהם המצוה שום דבר</w:t>
      </w:r>
      <w:r w:rsidRPr="0001664D">
        <w:rPr>
          <w:rStyle w:val="HebrewChar"/>
          <w:rFonts w:cs="FrankRuehl" w:hint="cs"/>
          <w:szCs w:val="20"/>
          <w:rtl/>
        </w:rPr>
        <w:t>?</w:t>
      </w:r>
      <w:r w:rsidR="0000412F" w:rsidRPr="0001664D">
        <w:rPr>
          <w:rStyle w:val="HebrewChar"/>
          <w:rFonts w:cs="FrankRuehl" w:hint="cs"/>
          <w:rtl/>
        </w:rPr>
        <w:t xml:space="preserve"> אבל ביאור הדבר כן הוא, הספרי מחדש לנו כי לעם ישראל אין בחינת מציאות הבריאה מכוונת על פי התורה שבטבע הדברים מצד ששת ימי בראשית תפעלנה המצות עליהם לטובה ותפסידנה אותם העבירות, אלא בארץ ישראל ששם משפט אלקי הארץ, ומה שציותה התורה שנקיים את כל המצות מלבד אותן התלויות בארץ גם בהיותנו בגולה, הטעם הוא רק בשביל שלא תהיינה חס ושלום המצות עלינו לזרה ונסתלק מהן לגמרי, ולזאת המצות בחוצה לארץ רק בבחינת מלך המצוה על העם, אבל בחינה זו הרבה יותר פועלת במציאות הבריאה והאדם מבחינת ששת ימי בראשית</w:t>
      </w:r>
      <w:r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המלבי"ם מפרש כי קשור אלקותו עם ישראל תלוי בישיבת ארץ ישראל, ששם השכינה והיא הארץ הנבחרת לנבואה, והיוצא לחוץ לארץ נכנס תחת ממשלת השרים העליונים והטבע</w:t>
      </w:r>
      <w:r w:rsidR="0001664D" w:rsidRPr="0001664D">
        <w:rPr>
          <w:rStyle w:val="HebrewChar"/>
          <w:rFonts w:cs="FrankRuehl" w:hint="cs"/>
          <w:rtl/>
        </w:rPr>
        <w:t>...</w:t>
      </w:r>
      <w:r w:rsidRPr="0001664D">
        <w:rPr>
          <w:rStyle w:val="HebrewChar"/>
          <w:rFonts w:cs="FrankRuehl" w:hint="cs"/>
          <w:rtl/>
        </w:rPr>
        <w:t xml:space="preserve"> ולכן מבחינת אלקים הוא כעובד אלהים אחרים. היוצא מדברינו ארץ ישראל נבחרה מכל חלקי תבל בבחינת הבריאה על פי מציאותה, וכל העבודה שאנו עובדים לה' בחוץ לארץ היא בבחינת ציווי התורה שמציאותה עולה על כל מציאות הבריאה זולת המצוות התלויות בארץ</w:t>
      </w:r>
      <w:r w:rsidR="0001664D" w:rsidRPr="0001664D">
        <w:rPr>
          <w:rStyle w:val="HebrewChar"/>
          <w:rFonts w:cs="FrankRuehl" w:hint="cs"/>
          <w:rtl/>
        </w:rPr>
        <w:t>...</w:t>
      </w:r>
      <w:r w:rsidRPr="0001664D">
        <w:rPr>
          <w:rStyle w:val="HebrewChar"/>
          <w:rFonts w:cs="FrankRuehl" w:hint="cs"/>
          <w:rtl/>
        </w:rPr>
        <w:t xml:space="preserve"> (חלק ג בין ישראל לעמים עמוד קעד)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ארץ ישראל מתנה גדולה היא, ולא רק גשמיותה של ארץ ישראל, אלא ובעיקר קדושת הארץ הנה סייעתא דשמיא עליונה לבא לידי דרגות עליונות בעבודת ה'</w:t>
      </w:r>
      <w:r w:rsidR="0001664D" w:rsidRPr="0001664D">
        <w:rPr>
          <w:rStyle w:val="HebrewChar"/>
          <w:rFonts w:cs="FrankRuehl" w:hint="cs"/>
          <w:rtl/>
        </w:rPr>
        <w:t>...</w:t>
      </w:r>
      <w:r w:rsidRPr="0001664D">
        <w:rPr>
          <w:rStyle w:val="HebrewChar"/>
          <w:rFonts w:cs="FrankRuehl" w:hint="cs"/>
          <w:rtl/>
        </w:rPr>
        <w:t xml:space="preserve"> אך יש סכנה בכלי אדיר זה ארץ ישראל, כי עלול הוא גם להביא לידי חטא, ואמנם גם כיום רואים אנו זאת ותמהים, אבל מפורש בחז"ל, עיין רש"י עקב דברים י"א: "ואבדתם מהרה מעל הארץ, אגלה אתכם מן האדמה שגרמה לכם לחטא", הרי שהפושע בבחירתו ילמד לחטא אפילו מארץ ישראל.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והאומר אם כן אצא מארץ ישראל, תשובתו בצדו, "ועבדתם שם אלהים מעשה ידי אדם" (דברים ד'), כי כל שכן שבחוץ לארץ יפיל עצמו לתהום עבודה זרה</w:t>
      </w:r>
      <w:r w:rsidR="0001664D" w:rsidRPr="0001664D">
        <w:rPr>
          <w:rStyle w:val="HebrewChar"/>
          <w:rFonts w:cs="FrankRuehl" w:hint="cs"/>
          <w:rtl/>
        </w:rPr>
        <w:t>...</w:t>
      </w:r>
      <w:r w:rsidRPr="0001664D">
        <w:rPr>
          <w:rStyle w:val="HebrewChar"/>
          <w:rFonts w:cs="FrankRuehl" w:hint="cs"/>
          <w:rtl/>
        </w:rPr>
        <w:t xml:space="preserve"> (חלק ב עמוד נה)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אך בהגיעו לחרן שהיא בחוץ לארץ, ששם ההשפעה הרוחנית אינה באה באופן ישיר כמו בארץ ישראל, אלא על ידי שרי המקום, בחינה של רוחניות המהולה בחיצוניות (שלא לשמה), ראה שלשם זכירת השגותיו הבהירות שבבחינת ארץ ישראל, נדרשים לו גם כלים חיצוניים, לכן החליט להתפלל על סייעתא דשמיא</w:t>
      </w:r>
      <w:r w:rsidRPr="0001664D">
        <w:rPr>
          <w:rStyle w:val="HebrewChar"/>
          <w:rFonts w:cs="FrankRuehl" w:hint="cs"/>
          <w:rtl/>
        </w:rPr>
        <w:t>...</w:t>
      </w:r>
      <w:r w:rsidR="0000412F" w:rsidRPr="0001664D">
        <w:rPr>
          <w:rStyle w:val="HebrewChar"/>
          <w:rFonts w:cs="FrankRuehl" w:hint="cs"/>
          <w:rtl/>
        </w:rPr>
        <w:t xml:space="preserve"> (חלק ג עמוד קל)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בני לבן אמרו "ומאשר לאבינו עשה את כל הכבד הזה" (בראשית ל"א)</w:t>
      </w:r>
      <w:r w:rsidR="0001664D" w:rsidRPr="0001664D">
        <w:rPr>
          <w:rStyle w:val="HebrewChar"/>
          <w:rFonts w:cs="FrankRuehl" w:hint="cs"/>
          <w:rtl/>
        </w:rPr>
        <w:t>...</w:t>
      </w:r>
      <w:r w:rsidRPr="0001664D">
        <w:rPr>
          <w:rStyle w:val="HebrewChar"/>
          <w:rFonts w:cs="FrankRuehl" w:hint="cs"/>
          <w:rtl/>
        </w:rPr>
        <w:t xml:space="preserve"> ויש בדברים אלה איזה בחינה של אמת, שאם לא כן לא היו נכתבים בתורה. והענין הוא </w:t>
      </w:r>
      <w:r>
        <w:rPr>
          <w:rStyle w:val="HebrewChar"/>
          <w:rtl/>
        </w:rPr>
        <w:t> </w:t>
      </w:r>
      <w:r w:rsidRPr="0001664D">
        <w:rPr>
          <w:rStyle w:val="HebrewChar"/>
          <w:rFonts w:cs="FrankRuehl" w:hint="cs"/>
          <w:bCs/>
          <w:rtl/>
        </w:rPr>
        <w:t xml:space="preserve">שכל השפעת הקדושה שבחוץ לארץ באה דרך שרי האומות, היינו דרך מדותיהם של העם והמדינה שישראל יושבים שם, כי גם דרך עבודת ה' שם היא לפי בחינת המדה ההיא, </w:t>
      </w:r>
      <w:r>
        <w:rPr>
          <w:rStyle w:val="HebrewChar"/>
          <w:rtl/>
        </w:rPr>
        <w:t> </w:t>
      </w:r>
      <w:r w:rsidR="0001664D" w:rsidRPr="0001664D">
        <w:rPr>
          <w:rStyle w:val="HebrewChar"/>
          <w:rFonts w:cs="FrankRuehl" w:hint="cs"/>
          <w:rtl/>
        </w:rPr>
        <w:t xml:space="preserve"> </w:t>
      </w:r>
      <w:r w:rsidRPr="0001664D">
        <w:rPr>
          <w:rStyle w:val="HebrewChar"/>
          <w:rFonts w:cs="FrankRuehl" w:hint="cs"/>
          <w:rtl/>
        </w:rPr>
        <w:t>(הרוסים חמי רגש, ואופן עבודת ה' שהתפתח שם היה החסידות, הליטאים קרים ומחושבים ואופן עבודת ה' שהתפתח בארצם היה עיון התורה ולימוד המוסר, הגרמנים מקפידים מאד על משמעת וסדר, ושם התפתחה עבודת ה' של קפדנות בשמירת מסורת ומנהגים)</w:t>
      </w:r>
      <w:r w:rsidR="0001664D" w:rsidRPr="0001664D">
        <w:rPr>
          <w:rStyle w:val="HebrewChar"/>
          <w:rFonts w:cs="FrankRuehl" w:hint="cs"/>
          <w:rtl/>
        </w:rPr>
        <w:t>...</w:t>
      </w:r>
      <w:r w:rsidRPr="0001664D">
        <w:rPr>
          <w:rStyle w:val="HebrewChar"/>
          <w:rFonts w:cs="FrankRuehl" w:hint="cs"/>
          <w:rtl/>
        </w:rPr>
        <w:t xml:space="preserve"> אבל בארץ ישראל ההשפעה באה בדרך ישרה מאתו ית', כי העבודה שם היא בדרך לשמה לבד</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כשחזר יעקב לארץ ישראל נשתנה ונתעלה לקבל השפעת ארץ ישראל, אבל הכלים, רכושו, לא נשתנו, ומשום כך נתן כל רכושו לעשו, באמרו "נכסי חוץ לארץ אינם כדאים לי" (רש"י מ"ו ו'). והענין כי במדרגות וגובה הכלים שהשתמש בהם הצדיק לעבודת ה' בבחינת חוץ לארץ אינם ראוים עוד להשתמש בהם למדרגות הגבוהות של לשמה שבארץ ישראל</w:t>
      </w:r>
      <w:r w:rsidR="0001664D" w:rsidRPr="0001664D">
        <w:rPr>
          <w:rStyle w:val="HebrewChar"/>
          <w:rFonts w:cs="FrankRuehl" w:hint="cs"/>
          <w:rtl/>
        </w:rPr>
        <w:t>...</w:t>
      </w:r>
      <w:r w:rsidRPr="0001664D">
        <w:rPr>
          <w:rStyle w:val="HebrewChar"/>
          <w:rFonts w:cs="FrankRuehl" w:hint="cs"/>
          <w:rtl/>
        </w:rPr>
        <w:t xml:space="preserve"> (חלק ד עמוד קכט)</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חוצן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חוסן)</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בחוצן - זרוע. (ישעיה מט כב)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מצודת דוד: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בחוצן - בכבוד רב.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בחוצן - בכסא שנושאים בו את השרים. (שם)</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lastRenderedPageBreak/>
        <w:t>חוצפה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w:t>
      </w:r>
      <w:r>
        <w:rPr>
          <w:rStyle w:val="HebrewChar"/>
          <w:rFonts w:hint="cs"/>
          <w:rtl/>
        </w:rPr>
        <w:t xml:space="preserve"> </w:t>
      </w:r>
      <w:r w:rsidRPr="0001664D">
        <w:rPr>
          <w:rStyle w:val="HebrewChar"/>
          <w:rFonts w:cs="FrankRuehl" w:hint="cs"/>
          <w:bCs/>
          <w:rtl/>
        </w:rPr>
        <w:t>עזות, קשה עור</w:t>
      </w:r>
      <w:r>
        <w:rPr>
          <w:rStyle w:val="HebrewChar"/>
          <w:rFonts w:hint="cs"/>
          <w:rtl/>
        </w:rPr>
        <w:t>ף</w:t>
      </w:r>
      <w:r w:rsidRPr="0001664D">
        <w:rPr>
          <w:rStyle w:val="HebrewChar"/>
          <w:rFonts w:cs="FrankRuehl" w:hint="cs"/>
          <w:rtl/>
        </w:rPr>
        <w:t>.</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כידוע דבכל ע' אומות בכל אחת יש מדה רעה מיוחדת שהיא כחן ביחוד, ואותה מידה נטועה בישראל גם כן, כי לולי כן לא היה מציאות לאותה אומה כלל אלא שהם משתמשים בה כפי רצון השי"ת להשתמש בה. אבל כח החציפות כלפי שמיא אף שאז"ל (סנהדרין ק"ה) דמהניא מבלעם שהוא ועמלק חד כידוע, היינו שיש לו מציאות בעולם הזה להתקיים לפי שעה אבל לא על האמת, כמו שהיה בבלעם דחציפותו הועילו להרשותו לילך, אבל סוף כל סוף הליכתו לא הועילה כלום, ואדרבה היתה לרעתו ובירכן בעל כרחו. ונמצא הגם דלשעה היה סבור שהועיל בחציפותו אין זה אמת כלל, כי אין לדבר זה מציאות על דרך האמת כלל, ומה שיש מציאות בעולם הזה עדיין לכח זה כל זמן שלא נמחה זכר עמלק היינו כי מצינו (מו"ק ט"ז) גם בישראל הקב"ה גוזר והצדיק מבטל זה לכאורה כעין חציפות כלפי שמיא</w:t>
      </w:r>
      <w:r w:rsidR="0001664D" w:rsidRPr="0001664D">
        <w:rPr>
          <w:rStyle w:val="HebrewChar"/>
          <w:rFonts w:cs="FrankRuehl" w:hint="cs"/>
          <w:rtl/>
        </w:rPr>
        <w:t>...</w:t>
      </w:r>
      <w:r w:rsidRPr="0001664D">
        <w:rPr>
          <w:rStyle w:val="HebrewChar"/>
          <w:rFonts w:cs="FrankRuehl" w:hint="cs"/>
          <w:rtl/>
        </w:rPr>
        <w:t xml:space="preserve"> אלא דעל האמת לא שייך כלל חציפות בישראל שהשי"ת חושק ומתגעגע לזה שינצחוהו בניו</w:t>
      </w:r>
      <w:r w:rsidR="0001664D" w:rsidRPr="0001664D">
        <w:rPr>
          <w:rStyle w:val="HebrewChar"/>
          <w:rFonts w:cs="FrankRuehl" w:hint="cs"/>
          <w:rtl/>
        </w:rPr>
        <w:t>...</w:t>
      </w:r>
      <w:r w:rsidRPr="0001664D">
        <w:rPr>
          <w:rStyle w:val="HebrewChar"/>
          <w:rFonts w:cs="FrankRuehl" w:hint="cs"/>
          <w:rtl/>
        </w:rPr>
        <w:t xml:space="preserve"> מה שאינו כן באומות העולם שהיא חציפות היפך רצון השי"ת האמיתי, ונמצא חציפות כלפי שמיא באמת דרך חציפות מה שהוא נגד אמיתות רצון השי"ת זה אין בו מציאות כלל לטוב שיהיה נטוע בלב ישראל</w:t>
      </w:r>
      <w:r w:rsidR="0001664D" w:rsidRPr="0001664D">
        <w:rPr>
          <w:rStyle w:val="HebrewChar"/>
          <w:rFonts w:cs="FrankRuehl" w:hint="cs"/>
          <w:rtl/>
        </w:rPr>
        <w:t>...</w:t>
      </w:r>
      <w:r w:rsidRPr="0001664D">
        <w:rPr>
          <w:rStyle w:val="HebrewChar"/>
          <w:rFonts w:cs="FrankRuehl" w:hint="cs"/>
          <w:rtl/>
        </w:rPr>
        <w:t xml:space="preserve"> (חלק ה רסיסי לילה עמוד קו)</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מצוה, משפט, תורה)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את חקתי תשמורו, הם מנהגי המלך, משפטי אלו הגזירות שבתורה, רבי יהודה אומר כל אלו המנהגים ממקום שנקרא צדק (שהוא המלכות) נקראים חקותי, והם גזירות המלך, ובכל מקום שנקרא משפט נקראים דיני המלך, שהוא מלך הקדוש הקב"ה המלך שהשלום כולו שלו הוא, שהוא מלך הקדוש, במקום ששנים חלקים אחוזים זה בזה, (דיינו דין ורחמים), ועל כן כתוב, צדק ומשפט מכון כסאך, שהם דין </w:t>
      </w:r>
      <w:r w:rsidRPr="0001664D">
        <w:rPr>
          <w:rStyle w:val="HebrewChar"/>
          <w:rFonts w:cs="FrankRuehl" w:hint="cs"/>
          <w:rtl/>
        </w:rPr>
        <w:lastRenderedPageBreak/>
        <w:t>ורחמים, ומשום זה הם חק ומשפט, ועל זה כתוב חוקיו ומשפטיו לישראל ולא לשאר העמים</w:t>
      </w:r>
      <w:r w:rsidR="0001664D" w:rsidRPr="0001664D">
        <w:rPr>
          <w:rStyle w:val="HebrewChar"/>
          <w:rFonts w:cs="FrankRuehl" w:hint="cs"/>
          <w:rtl/>
        </w:rPr>
        <w:t>...</w:t>
      </w:r>
      <w:r w:rsidRPr="0001664D">
        <w:rPr>
          <w:rStyle w:val="HebrewChar"/>
          <w:rFonts w:cs="FrankRuehl" w:hint="cs"/>
          <w:rtl/>
        </w:rPr>
        <w:t xml:space="preserve"> (אחרי שח)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אם בחקותי תלכו, אם בחקותי זהו מקום שגזירות התורה תלויות באותו מקום, (דהיינו מלכות), כש"א את חקותי תשמורו, חוק הוא (שהמלכות) נקרא כך, וגזירות התורה נכללות בה, ואת משפטי תשמורו, משפט זה הוא מקום אחר עליון, (שהוא ז"א), שאותה החוקה (שהיא מלכות) נאחזת בו ומתחברים זה בזה, העליונים והתחתונים, (דהיינו החוקות שבמלכות במשפטים שבז"א), וכל המצוות שבתורה אחוזים באלו, (בז"א ובמלכות), משום שזהו תורה שבכתב (ז"א), וזהו תורה שבעל פה (מלכות).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ועל כן כתוב אם בחקותי, הם כל אלו הגזירות והדינים והעונשים והמצוות, שהם במקום ההוא שנקרא תורה שבעל פה, (דהיינו המלכות שנקראת חוקה, ואת משפטי תשמורו,(היינו) במקום ההוא שנקרא תורה שבכתב, (שהוא ז"א) כש"א משפט לאלקי יעקב, (שהוא ז"א הנקרא יעקב). וזה אחוז בזה וזה בזה והכל אחד</w:t>
      </w:r>
      <w:r w:rsidR="0001664D" w:rsidRPr="0001664D">
        <w:rPr>
          <w:rStyle w:val="HebrewChar"/>
          <w:rFonts w:cs="FrankRuehl" w:hint="cs"/>
          <w:rtl/>
        </w:rPr>
        <w:t>...</w:t>
      </w:r>
      <w:r w:rsidRPr="0001664D">
        <w:rPr>
          <w:rStyle w:val="HebrewChar"/>
          <w:rFonts w:cs="FrankRuehl" w:hint="cs"/>
          <w:rtl/>
        </w:rPr>
        <w:t xml:space="preserve"> (בחקותי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מכילתא: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ושמרת כל חוקיו, אלו עריות</w:t>
      </w:r>
      <w:r w:rsidR="0001664D" w:rsidRPr="0001664D">
        <w:rPr>
          <w:rStyle w:val="HebrewChar"/>
          <w:rFonts w:cs="FrankRuehl" w:hint="cs"/>
          <w:rtl/>
        </w:rPr>
        <w:t>...</w:t>
      </w:r>
      <w:r w:rsidRPr="0001664D">
        <w:rPr>
          <w:rStyle w:val="HebrewChar"/>
          <w:rFonts w:cs="FrankRuehl" w:hint="cs"/>
          <w:rtl/>
        </w:rPr>
        <w:t xml:space="preserve"> (בשלח-ויסע פרשה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תלמוד לומר ובחקותיהם לא תלכו, לא אמרתי אלא בחוקים החקוקים להם ולאבותיהם ולאבות אבותיהם, ומה היו עושים, האיש נושא לאיש</w:t>
      </w:r>
      <w:r w:rsidRPr="0001664D">
        <w:rPr>
          <w:rStyle w:val="HebrewChar"/>
          <w:rFonts w:cs="FrankRuehl" w:hint="cs"/>
          <w:rtl/>
        </w:rPr>
        <w:t>...</w:t>
      </w:r>
      <w:r w:rsidR="0000412F" w:rsidRPr="0001664D">
        <w:rPr>
          <w:rStyle w:val="HebrewChar"/>
          <w:rFonts w:cs="FrankRuehl" w:hint="cs"/>
          <w:rtl/>
        </w:rPr>
        <w:t xml:space="preserve"> (אחרי פרשה 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אם בחקותי תלכו, מלמד שהמקום מתאוה שיהיו ישראל עמלים בתורה, וכן הוא אומר לו עמי שומע לי</w:t>
      </w:r>
      <w:r w:rsidR="0001664D" w:rsidRPr="0001664D">
        <w:rPr>
          <w:rStyle w:val="HebrewChar"/>
          <w:rFonts w:cs="FrankRuehl" w:hint="cs"/>
          <w:rtl/>
        </w:rPr>
        <w:t>...</w:t>
      </w:r>
      <w:r w:rsidRPr="0001664D">
        <w:rPr>
          <w:rStyle w:val="HebrewChar"/>
          <w:rFonts w:cs="FrankRuehl" w:hint="cs"/>
          <w:rtl/>
        </w:rPr>
        <w:t xml:space="preserve"> אם בחקותי תלכו, יכול אלו המצות, כשהוא אומר ואת מצותי תשמרו הרי המצוות אמורות, הא מה אני מקיים אם בחקתי תלכו, להיות עמלים בתורה</w:t>
      </w:r>
      <w:r w:rsidR="0001664D" w:rsidRPr="0001664D">
        <w:rPr>
          <w:rStyle w:val="HebrewChar"/>
          <w:rFonts w:cs="FrankRuehl" w:hint="cs"/>
          <w:rtl/>
        </w:rPr>
        <w:t>...</w:t>
      </w:r>
      <w:r w:rsidRPr="0001664D">
        <w:rPr>
          <w:rStyle w:val="HebrewChar"/>
          <w:rFonts w:cs="FrankRuehl" w:hint="cs"/>
          <w:rtl/>
        </w:rPr>
        <w:t xml:space="preserve"> (בחקותי הקדמה)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תנו רבנן את משפטי תעשו, דברים שאלמלא נכתבו דין הוא שיכתבו, ואלו הן גלוי עריות </w:t>
      </w:r>
      <w:r w:rsidRPr="0001664D">
        <w:rPr>
          <w:rStyle w:val="HebrewChar"/>
          <w:rFonts w:cs="FrankRuehl" w:hint="cs"/>
          <w:rtl/>
        </w:rPr>
        <w:lastRenderedPageBreak/>
        <w:t xml:space="preserve">שפיכות דמים וגזל וברכת השם.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את חקותי תשמרו, דברים שהשטן משיב עליהן, ואלו הן, אכילת חזיר, ולבישת שעטנז וחליצת יבמה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ושמא תאמר מעשה תוהו הם, תלמוד לומר אני ה', אני ה' חקקתיו ואין לך רשות להרהר בהן. (יומא סז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כל הקורא בלא נעימה ושונה בלא זמרה עליו הכתוב אומר וגם אני נתתי להם חוקים לא טובים</w:t>
      </w:r>
      <w:r w:rsidR="0001664D" w:rsidRPr="0001664D">
        <w:rPr>
          <w:rStyle w:val="HebrewChar"/>
          <w:rFonts w:cs="FrankRuehl" w:hint="cs"/>
          <w:rtl/>
        </w:rPr>
        <w:t>...</w:t>
      </w:r>
      <w:r w:rsidRPr="0001664D">
        <w:rPr>
          <w:rStyle w:val="HebrewChar"/>
          <w:rFonts w:cs="FrankRuehl" w:hint="cs"/>
          <w:rtl/>
        </w:rPr>
        <w:t xml:space="preserve"> אלא כדרב משרשיא דאמר שני תלמידי חכמים היושבים בעיר אחת ואין נוחין זה את זה בהלכה, עליהם הכתוב אומר וגם אני נתתי להם חוקים לא טובים</w:t>
      </w:r>
      <w:r w:rsidR="0001664D" w:rsidRPr="0001664D">
        <w:rPr>
          <w:rStyle w:val="HebrewChar"/>
          <w:rFonts w:cs="FrankRuehl" w:hint="cs"/>
          <w:rtl/>
        </w:rPr>
        <w:t>...</w:t>
      </w:r>
      <w:r w:rsidRPr="0001664D">
        <w:rPr>
          <w:rStyle w:val="HebrewChar"/>
          <w:rFonts w:cs="FrankRuehl" w:hint="cs"/>
          <w:rtl/>
        </w:rPr>
        <w:t xml:space="preserve"> (מגילה לב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יצחק מפני מה לא נתגלו טעמי תורה, שהרי שתי מקראות נתגלה טעמן ונכשל בהן גדול העולם, כתיב לא ירבה לו נשים, אמר שלמה אני ארבה ולא אסור, וכתיב ויהי לעת זקנת שלמה נשיו הטו את לבבו</w:t>
      </w:r>
      <w:r w:rsidR="0001664D" w:rsidRPr="0001664D">
        <w:rPr>
          <w:rStyle w:val="HebrewChar"/>
          <w:rFonts w:cs="FrankRuehl" w:hint="cs"/>
          <w:rtl/>
        </w:rPr>
        <w:t>...</w:t>
      </w:r>
      <w:r w:rsidRPr="0001664D">
        <w:rPr>
          <w:rStyle w:val="HebrewChar"/>
          <w:rFonts w:cs="FrankRuehl" w:hint="cs"/>
          <w:rtl/>
        </w:rPr>
        <w:t xml:space="preserve"> (סנהדרין כא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אמר להן רבי יהודה לחכמים אף אני יודע שמיתה מנוולת היא, אבל מה אעשה שהרי אמרה תורה ובחקותיהם לא תלכו. ורבנן, כיון דכתיב סייף באורייתא לא מינייהו קא גמרינן</w:t>
      </w:r>
      <w:r w:rsidR="0001664D" w:rsidRPr="0001664D">
        <w:rPr>
          <w:rStyle w:val="HebrewChar"/>
          <w:rFonts w:cs="FrankRuehl" w:hint="cs"/>
          <w:rtl/>
        </w:rPr>
        <w:t>...</w:t>
      </w:r>
      <w:r w:rsidRPr="0001664D">
        <w:rPr>
          <w:rStyle w:val="HebrewChar"/>
          <w:rFonts w:cs="FrankRuehl" w:hint="cs"/>
          <w:rtl/>
        </w:rPr>
        <w:t xml:space="preserve"> (שם נב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לא היו כופתין את הטלה, מאי טעמא</w:t>
      </w:r>
      <w:r w:rsidR="0001664D" w:rsidRPr="0001664D">
        <w:rPr>
          <w:rStyle w:val="HebrewChar"/>
          <w:rFonts w:cs="FrankRuehl" w:hint="cs"/>
          <w:rtl/>
        </w:rPr>
        <w:t>...</w:t>
      </w:r>
      <w:r w:rsidRPr="0001664D">
        <w:rPr>
          <w:rStyle w:val="HebrewChar"/>
          <w:rFonts w:cs="FrankRuehl" w:hint="cs"/>
          <w:rtl/>
        </w:rPr>
        <w:t xml:space="preserve"> וחד אמר משום דמהלך בחוקי העמים</w:t>
      </w:r>
      <w:r w:rsidR="0001664D" w:rsidRPr="0001664D">
        <w:rPr>
          <w:rStyle w:val="HebrewChar"/>
          <w:rFonts w:cs="FrankRuehl" w:hint="cs"/>
          <w:rtl/>
        </w:rPr>
        <w:t>...</w:t>
      </w:r>
      <w:r w:rsidRPr="0001664D">
        <w:rPr>
          <w:rStyle w:val="HebrewChar"/>
          <w:rFonts w:cs="FrankRuehl" w:hint="cs"/>
          <w:rtl/>
        </w:rPr>
        <w:t xml:space="preserve"> (תמיד לא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יהי לבי תמים בחוקיך, אמר דוד רבון העולם כשאני עוסק בחוקיך לא יהא רשות ליצר הרע להציץ בי</w:t>
      </w:r>
      <w:r w:rsidR="0001664D" w:rsidRPr="0001664D">
        <w:rPr>
          <w:rStyle w:val="HebrewChar"/>
          <w:rFonts w:cs="FrankRuehl" w:hint="cs"/>
          <w:rtl/>
        </w:rPr>
        <w:t>...</w:t>
      </w:r>
      <w:r w:rsidRPr="0001664D">
        <w:rPr>
          <w:rStyle w:val="HebrewChar"/>
          <w:rFonts w:cs="FrankRuehl" w:hint="cs"/>
          <w:rtl/>
        </w:rPr>
        <w:t xml:space="preserve"> דבר אחר זאת חקת הפסח וחקת פרה אדומה, למה ששניהן דומין זה לזה, בזה נאמר זאת חוקת הפסח, ובזה נאמר זאת חוקת התורה, ואי אתה יודע אי זו חקה גדולה מזו</w:t>
      </w:r>
      <w:r w:rsidR="0001664D" w:rsidRPr="0001664D">
        <w:rPr>
          <w:rStyle w:val="HebrewChar"/>
          <w:rFonts w:cs="FrankRuehl" w:hint="cs"/>
          <w:rtl/>
        </w:rPr>
        <w:t>...</w:t>
      </w:r>
      <w:r w:rsidRPr="0001664D">
        <w:rPr>
          <w:rStyle w:val="HebrewChar"/>
          <w:rFonts w:cs="FrankRuehl" w:hint="cs"/>
          <w:rtl/>
        </w:rPr>
        <w:t xml:space="preserve"> ומי גדולה הפרה, שאוכלי הפסח צריכין לה</w:t>
      </w:r>
      <w:r w:rsidR="0001664D" w:rsidRPr="0001664D">
        <w:rPr>
          <w:rStyle w:val="HebrewChar"/>
          <w:rFonts w:cs="FrankRuehl" w:hint="cs"/>
          <w:rtl/>
        </w:rPr>
        <w:t>...</w:t>
      </w:r>
      <w:r w:rsidRPr="0001664D">
        <w:rPr>
          <w:rStyle w:val="HebrewChar"/>
          <w:rFonts w:cs="FrankRuehl" w:hint="cs"/>
          <w:rtl/>
        </w:rPr>
        <w:t xml:space="preserve"> (שמות פרשה יט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הקב"ה מי גרם לכם לאכול מן המן ולשתות מן הבאר, מפני שקבלתם את החקים ואת המשפטים, שנאמר שם שם לו חוק ומשפט וגו'</w:t>
      </w:r>
      <w:r w:rsidR="0001664D" w:rsidRPr="0001664D">
        <w:rPr>
          <w:rStyle w:val="HebrewChar"/>
          <w:rFonts w:cs="FrankRuehl" w:hint="cs"/>
          <w:rtl/>
        </w:rPr>
        <w:t>...</w:t>
      </w:r>
      <w:r w:rsidRPr="0001664D">
        <w:rPr>
          <w:rStyle w:val="HebrewChar"/>
          <w:rFonts w:cs="FrankRuehl" w:hint="cs"/>
          <w:rtl/>
        </w:rPr>
        <w:t xml:space="preserve"> (שם פרשה כה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אם בחקותי תלכו, חקים שחקקתי בהם את השמים וארץ, שנאמר אם לא בריתי יומם ולילה חוקות שמים וארץ לא שמתי. חקים שבהם </w:t>
      </w:r>
      <w:r w:rsidRPr="0001664D">
        <w:rPr>
          <w:rStyle w:val="HebrewChar"/>
          <w:rFonts w:cs="FrankRuehl" w:hint="cs"/>
          <w:rtl/>
        </w:rPr>
        <w:lastRenderedPageBreak/>
        <w:t>חקקתי את השמש ואת הירח, שנאמר כה אמר ה' נותן שמש לאור יומם חקות ירח וכוכבים לאור לילה, חקות שבהם חקקתי את הים, שנאמר בשומו לים חוקו. חוקות שבהם חקקתי את החול, שנאמר אשר שמתי חול גבול לים. חוקים שבהם חקקתי את התהום, שנאמר בחוקו חוג על פי תהום. רבי לוי בשם רבי חמא ברבי חנינא אמר חוקים שבהם חקוקים על יצר הרע</w:t>
      </w:r>
      <w:r w:rsidR="0001664D" w:rsidRPr="0001664D">
        <w:rPr>
          <w:rStyle w:val="HebrewChar"/>
          <w:rFonts w:cs="FrankRuehl" w:hint="cs"/>
          <w:rtl/>
        </w:rPr>
        <w:t>...</w:t>
      </w:r>
      <w:r w:rsidRPr="0001664D">
        <w:rPr>
          <w:rStyle w:val="HebrewChar"/>
          <w:rFonts w:cs="FrankRuehl" w:hint="cs"/>
          <w:rtl/>
        </w:rPr>
        <w:t xml:space="preserve"> תורה אבן ויצר הרע אבן, האבן תשמור את האבן. אמר רבי אחא בן אלישוב חוקים שמביאין את האדם לחיי העולם הבא</w:t>
      </w:r>
      <w:r w:rsidR="0001664D" w:rsidRPr="0001664D">
        <w:rPr>
          <w:rStyle w:val="HebrewChar"/>
          <w:rFonts w:cs="FrankRuehl" w:hint="cs"/>
          <w:rtl/>
        </w:rPr>
        <w:t>...</w:t>
      </w:r>
      <w:r w:rsidRPr="0001664D">
        <w:rPr>
          <w:rStyle w:val="HebrewChar"/>
          <w:rFonts w:cs="FrankRuehl" w:hint="cs"/>
          <w:rtl/>
        </w:rPr>
        <w:t xml:space="preserve"> (ויקרא פרשה לה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תנן תנינן, העוסקין בפרה מתחילה ועד סוף מטמאין בגדים, היא גופה מטהרת בגדים, אמר הקב"ה חוקה חקקתי גזרה גזרתי אי אתה רשאי לעבור על גזרתי. (במדבר פרשה יט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אמר שלמה על כל אלה עמדתי ופרשה של פרה אדומה חקרתי ושאלתי ופשפשתי אמרתי אחכמה והיא רחוקה ממני (קהלת ז')</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רבי יהושע דסכנין בשם רבי לוי אמר,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ד' דברים יצר הרע משיב עליהם דכתיב בהם חוקה, אשת אח, וכלאים, ושעיר המשתלח, ופרה אדומה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שם 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ויקחו אליך פרה וגו', אמר רבי יוסי ברבי חנינא אמר לו הקב"ה למשה לך אני מגלה טעם פרה, אבל לאחר חוקה</w:t>
      </w:r>
      <w:r w:rsidR="0001664D" w:rsidRPr="0001664D">
        <w:rPr>
          <w:rStyle w:val="HebrewChar"/>
          <w:rFonts w:cs="FrankRuehl" w:hint="cs"/>
          <w:rtl/>
        </w:rPr>
        <w:t>...</w:t>
      </w:r>
      <w:r w:rsidRPr="0001664D">
        <w:rPr>
          <w:rStyle w:val="HebrewChar"/>
          <w:rFonts w:cs="FrankRuehl" w:hint="cs"/>
          <w:rtl/>
        </w:rPr>
        <w:t xml:space="preserve"> (שם שם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וכן חוקות עכו"ם שנאמר (ירמיה י') כי חוקות העמים הבל הוא וכתיב וגם אני נתתי להם חוקים לא טובים ומשפטים לא יחיו בהם (יחזקאל כ'), אבל לישראל נתתי להם מצות וחוקים טובים, שנאמר (ויקרא י"ח) ושמרתם את חקתי ואת משפטי אשר יעשה אותם האדם וחי בהם</w:t>
      </w:r>
      <w:r w:rsidRPr="0001664D">
        <w:rPr>
          <w:rStyle w:val="HebrewChar"/>
          <w:rFonts w:cs="FrankRuehl" w:hint="cs"/>
          <w:rtl/>
        </w:rPr>
        <w:t>...</w:t>
      </w:r>
      <w:r w:rsidR="0000412F" w:rsidRPr="0001664D">
        <w:rPr>
          <w:rStyle w:val="HebrewChar"/>
          <w:rFonts w:cs="FrankRuehl" w:hint="cs"/>
          <w:rtl/>
        </w:rPr>
        <w:t xml:space="preserve"> (משפטים 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הקב"ה לישראל, אם עשיתם את חקי אין השטן נוגע בכם, שנאמר מספר חדשיו אתך חקיו עשית ולא יעבור</w:t>
      </w:r>
      <w:r w:rsidR="0001664D" w:rsidRPr="0001664D">
        <w:rPr>
          <w:rStyle w:val="HebrewChar"/>
          <w:rFonts w:cs="FrankRuehl" w:hint="cs"/>
          <w:rtl/>
        </w:rPr>
        <w:t>...</w:t>
      </w:r>
      <w:r w:rsidRPr="0001664D">
        <w:rPr>
          <w:rStyle w:val="HebrewChar"/>
          <w:rFonts w:cs="FrankRuehl" w:hint="cs"/>
          <w:rtl/>
        </w:rPr>
        <w:t xml:space="preserve"> (בחקותי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ויקחו אליך, אמר לו הקב"ה, משה לך אני מגלה טעמיה, אבל לאחרים חוקה. כתיב והיה ביום ההוא לא יהיה אור יקרות וקפאון, דברין </w:t>
      </w:r>
      <w:r w:rsidRPr="0001664D">
        <w:rPr>
          <w:rStyle w:val="HebrewChar"/>
          <w:rFonts w:cs="FrankRuehl" w:hint="cs"/>
          <w:rtl/>
        </w:rPr>
        <w:lastRenderedPageBreak/>
        <w:t>שמכוסים מכם בעולם הזה עתידין הן להיות צפים לכם כהדין בולוס, הדא דכתיב והולכתי עורים בדרך לא ידעו</w:t>
      </w:r>
      <w:r w:rsidR="0001664D" w:rsidRPr="0001664D">
        <w:rPr>
          <w:rStyle w:val="HebrewChar"/>
          <w:rFonts w:cs="FrankRuehl" w:hint="cs"/>
          <w:rtl/>
        </w:rPr>
        <w:t>...</w:t>
      </w:r>
      <w:r w:rsidRPr="0001664D">
        <w:rPr>
          <w:rStyle w:val="HebrewChar"/>
          <w:rFonts w:cs="FrankRuehl" w:hint="cs"/>
          <w:rtl/>
        </w:rPr>
        <w:t xml:space="preserve"> (במדבר פרק יט, תשנט)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וחק לנערותיה, בעצם היום הזה נימול אברהם,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ואין חוק אלא מילה,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ויעמידה ליעקב לחוק. (משלי פרק לא, תתסד)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אגדה: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שם שם לו חוק ומשפט (שמות ט"ו כ"ה),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חוק זה שבת שחייב אדם לענגו,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(ישעיה נ"ח) וקראת לשבת עונג, ומשפט זה כיבוד אב ואם שהדין נותן שיכבדנו</w:t>
      </w:r>
      <w:r w:rsidR="0001664D" w:rsidRPr="0001664D">
        <w:rPr>
          <w:rStyle w:val="HebrewChar"/>
          <w:rFonts w:cs="FrankRuehl" w:hint="cs"/>
          <w:rtl/>
        </w:rPr>
        <w:t>...</w:t>
      </w:r>
      <w:r w:rsidRPr="0001664D">
        <w:rPr>
          <w:rStyle w:val="HebrewChar"/>
          <w:rFonts w:cs="FrankRuehl" w:hint="cs"/>
          <w:rtl/>
        </w:rPr>
        <w:t xml:space="preserve"> (דברים ה 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חוק לכהנים - חולקא אמר למתיהבא להון</w:t>
      </w:r>
      <w:r w:rsidR="0001664D" w:rsidRPr="0001664D">
        <w:rPr>
          <w:rStyle w:val="HebrewChar"/>
          <w:rFonts w:cs="FrankRuehl" w:hint="cs"/>
          <w:rtl/>
        </w:rPr>
        <w:t>...</w:t>
      </w:r>
      <w:r w:rsidRPr="0001664D">
        <w:rPr>
          <w:rStyle w:val="HebrewChar"/>
          <w:rFonts w:cs="FrankRuehl" w:hint="cs"/>
          <w:rtl/>
        </w:rPr>
        <w:t xml:space="preserve"> (בראשית מז כב)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ובחקותיהם - ובנימוסיהון</w:t>
      </w:r>
      <w:r w:rsidR="0001664D" w:rsidRPr="0001664D">
        <w:rPr>
          <w:rStyle w:val="HebrewChar"/>
          <w:rFonts w:cs="FrankRuehl" w:hint="cs"/>
          <w:rtl/>
        </w:rPr>
        <w:t>...</w:t>
      </w:r>
      <w:r w:rsidRPr="0001664D">
        <w:rPr>
          <w:rStyle w:val="HebrewChar"/>
          <w:rFonts w:cs="FrankRuehl" w:hint="cs"/>
          <w:rtl/>
        </w:rPr>
        <w:t xml:space="preserve"> (ויקרא יח 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ככל חקתיו וככל משפטיו - ככל קיימוי וככל דינוי</w:t>
      </w:r>
      <w:r w:rsidR="0001664D" w:rsidRPr="0001664D">
        <w:rPr>
          <w:rStyle w:val="HebrewChar"/>
          <w:rFonts w:cs="FrankRuehl" w:hint="cs"/>
          <w:rtl/>
        </w:rPr>
        <w:t>...</w:t>
      </w:r>
      <w:r w:rsidRPr="0001664D">
        <w:rPr>
          <w:rStyle w:val="HebrewChar"/>
          <w:rFonts w:cs="FrankRuehl" w:hint="cs"/>
          <w:rtl/>
        </w:rPr>
        <w:t xml:space="preserve"> (במדבר ט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כל חקיו - דברים שאינן אלא גזירת מלך בלא שום טעם, ויצר הרע מקנטר עליהם מה איסור באלו, למה נאסרו, כגון לבישת כלאים</w:t>
      </w:r>
      <w:r w:rsidR="0001664D" w:rsidRPr="0001664D">
        <w:rPr>
          <w:rStyle w:val="HebrewChar"/>
          <w:rFonts w:cs="FrankRuehl" w:hint="cs"/>
          <w:rtl/>
        </w:rPr>
        <w:t>...</w:t>
      </w:r>
      <w:r w:rsidRPr="0001664D">
        <w:rPr>
          <w:rStyle w:val="HebrewChar"/>
          <w:rFonts w:cs="FrankRuehl" w:hint="cs"/>
          <w:rtl/>
        </w:rPr>
        <w:t xml:space="preserve"> (שמות טו כט)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את חקותי תשמורו - חקים הם גזירת מלך שאין טעם לדבר. (ויקרא יט יט)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וחוק לנערותיה - מזון קצוב. (משלי לא טו)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חקתי - שילך האדם אחרי מעשי ה' והן נטועות בלב. (בראשית כו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חקתי - האסור, משפטי - להעניש העובר. (ויקרא יח כו)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חקים - הגזירות, והמשפטים - הדינים, שאלו צריכים חיזוק מפני העלם טעמם והעמדת (קיום) הארץ. (דברים ד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חקותי - </w:t>
      </w:r>
      <w:r w:rsidR="0001664D" w:rsidRPr="0001664D">
        <w:rPr>
          <w:rStyle w:val="HebrewChar"/>
          <w:rFonts w:cs="FrankRuehl" w:hint="cs"/>
          <w:rtl/>
        </w:rPr>
        <w:t>...</w:t>
      </w:r>
      <w:r w:rsidRPr="0001664D">
        <w:rPr>
          <w:rStyle w:val="HebrewChar"/>
          <w:rFonts w:cs="FrankRuehl" w:hint="cs"/>
          <w:rtl/>
        </w:rPr>
        <w:t>ואולי נאמר משמרתי שניות לעריות של בני נח ומצות גזל ושפיכות דמים, חקתי אבר מן החי וכלאים של הרבעת בהמה והרכבת אילן, ותורותי דינין ואסורי ע"ז</w:t>
      </w:r>
      <w:r w:rsidR="0001664D" w:rsidRPr="0001664D">
        <w:rPr>
          <w:rStyle w:val="HebrewChar"/>
          <w:rFonts w:cs="FrankRuehl" w:hint="cs"/>
          <w:rtl/>
        </w:rPr>
        <w:t>...</w:t>
      </w:r>
      <w:r w:rsidRPr="0001664D">
        <w:rPr>
          <w:rStyle w:val="HebrewChar"/>
          <w:rFonts w:cs="FrankRuehl" w:hint="cs"/>
          <w:rtl/>
        </w:rPr>
        <w:t xml:space="preserve"> ועל דרך הפשט תאמר שיהא משמרתי אמונת האלקות, שהאמין </w:t>
      </w:r>
      <w:r w:rsidRPr="0001664D">
        <w:rPr>
          <w:rStyle w:val="HebrewChar"/>
          <w:rFonts w:cs="FrankRuehl" w:hint="cs"/>
          <w:rtl/>
        </w:rPr>
        <w:lastRenderedPageBreak/>
        <w:t>בשם המיוחד ושמר משמרת זו בלבו וחלק בה על עובדי ע"ז</w:t>
      </w:r>
      <w:r w:rsidR="0001664D" w:rsidRPr="0001664D">
        <w:rPr>
          <w:rStyle w:val="HebrewChar"/>
          <w:rFonts w:cs="FrankRuehl" w:hint="cs"/>
          <w:rtl/>
        </w:rPr>
        <w:t>...</w:t>
      </w:r>
      <w:r w:rsidRPr="0001664D">
        <w:rPr>
          <w:rStyle w:val="HebrewChar"/>
          <w:rFonts w:cs="FrankRuehl" w:hint="cs"/>
          <w:rtl/>
        </w:rPr>
        <w:t xml:space="preserve"> מצותי בכל אשר צוהו לך לך מארצך, ועולת בנו</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חקתי ללכת בדרכי השם להיות חנון ורחום ועושה צדקה ומשפט ולצוות את בניו ואת ביתו בהם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כו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חק ומשפט - </w:t>
      </w:r>
      <w:r w:rsidR="0001664D" w:rsidRPr="0001664D">
        <w:rPr>
          <w:rStyle w:val="HebrewChar"/>
          <w:rFonts w:cs="FrankRuehl" w:hint="cs"/>
          <w:rtl/>
        </w:rPr>
        <w:t>...</w:t>
      </w:r>
      <w:r w:rsidRPr="0001664D">
        <w:rPr>
          <w:rStyle w:val="HebrewChar"/>
          <w:rFonts w:cs="FrankRuehl" w:hint="cs"/>
          <w:rtl/>
        </w:rPr>
        <w:t xml:space="preserve"> ועל דרך הפשט כאשר החלו לבא במדבר הגדול והנורא וצמאון אשר אין מים שם להם במחייתם וצרכיהם מנהגים אשר יתנהגו בהם עד בואם אל ארץ נושבת, כי המנהג יקרא חק, כענין "הטריפני לחם חקי", "חקות שמים וארץ". ויקרא משפט בהיותו משוער כהוגן, וכן "כה יעשה דוד וכה משפטו כל הימים"</w:t>
      </w:r>
      <w:r w:rsidR="0001664D" w:rsidRPr="0001664D">
        <w:rPr>
          <w:rStyle w:val="HebrewChar"/>
          <w:rFonts w:cs="FrankRuehl" w:hint="cs"/>
          <w:rtl/>
        </w:rPr>
        <w:t>...</w:t>
      </w:r>
      <w:r w:rsidRPr="0001664D">
        <w:rPr>
          <w:rStyle w:val="HebrewChar"/>
          <w:rFonts w:cs="FrankRuehl" w:hint="cs"/>
          <w:rtl/>
        </w:rPr>
        <w:t xml:space="preserve"> וכן ביהושע נאמר "ויכרות יהושע ברית לעם ביום ההוא וישם לו חק ומשפט בשכם", אינם חקי התורה והמשפטים אבל הנהגות וישוב המדינות, כגון תנאים שהתנה יהושע שהזכירו חכמים וכיוצא בהם</w:t>
      </w:r>
      <w:r w:rsidR="0001664D" w:rsidRPr="0001664D">
        <w:rPr>
          <w:rStyle w:val="HebrewChar"/>
          <w:rFonts w:cs="FrankRuehl" w:hint="cs"/>
          <w:rtl/>
        </w:rPr>
        <w:t>...</w:t>
      </w:r>
      <w:r w:rsidRPr="0001664D">
        <w:rPr>
          <w:rStyle w:val="HebrewChar"/>
          <w:rFonts w:cs="FrankRuehl" w:hint="cs"/>
          <w:rtl/>
        </w:rPr>
        <w:t xml:space="preserve"> (שמות טו כה)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את חקתי תשמורו - </w:t>
      </w:r>
      <w:r w:rsidR="0001664D" w:rsidRPr="0001664D">
        <w:rPr>
          <w:rStyle w:val="HebrewChar"/>
          <w:rFonts w:cs="FrankRuehl" w:hint="cs"/>
          <w:rtl/>
        </w:rPr>
        <w:t>...</w:t>
      </w:r>
      <w:r w:rsidRPr="0001664D">
        <w:rPr>
          <w:rStyle w:val="HebrewChar"/>
          <w:rFonts w:cs="FrankRuehl" w:hint="cs"/>
          <w:rtl/>
        </w:rPr>
        <w:t>ולא הזכירו רבותינו שיהיה הטעם נעלם ושיהו יצר הרע ואומות העולם משיבים עליהם אלא בלבישת שעטנז, לא בכלאי בהמה, ואין הכונה בהם שתהיה גזרת מלך מלכי המלכים בשום מקום בלא טעם, כי כל אמרת א-לוה צרופה, רק החקים הם גזירת המלך אשר יחוק במלכותו בלי שיגלה תועלתם לעם הארץ, ואין העם נענים בהם, אבל מהרהרין אחריהם בלבם ומקבלים אותם ליראת המלכות. וכן חוקי הקב"ה הם הסודות אשר לו בתורה שאין העם במחשבתם נהנים בהם כמשפטים, אבל כולם בטעם נכון ותועלת שלימה. והטעם בכלאים</w:t>
      </w:r>
      <w:r w:rsidR="0001664D" w:rsidRPr="0001664D">
        <w:rPr>
          <w:rStyle w:val="HebrewChar"/>
          <w:rFonts w:cs="FrankRuehl" w:hint="cs"/>
          <w:rtl/>
        </w:rPr>
        <w:t>...</w:t>
      </w:r>
      <w:r w:rsidRPr="0001664D">
        <w:rPr>
          <w:rStyle w:val="HebrewChar"/>
          <w:rFonts w:cs="FrankRuehl" w:hint="cs"/>
          <w:rtl/>
        </w:rPr>
        <w:t xml:space="preserve"> (ויקרא יט יט,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כבר התבאר שהאדם מדיני בטבע ובטבעו להתקבץ, שלא כשאר בעלי החיים, כי הוא המורכב האחרון, וההבדל רב בין אישיו, עד שאפשר שלא תמצא ב' אנשים מסכימים במין מהמדות כפי שאין צורותיהם שוות</w:t>
      </w:r>
      <w:r w:rsidR="0001664D" w:rsidRPr="0001664D">
        <w:rPr>
          <w:rStyle w:val="HebrewChar"/>
          <w:rFonts w:cs="FrankRuehl" w:hint="cs"/>
          <w:rtl/>
        </w:rPr>
        <w:t>...</w:t>
      </w:r>
      <w:r w:rsidRPr="0001664D">
        <w:rPr>
          <w:rStyle w:val="HebrewChar"/>
          <w:rFonts w:cs="FrankRuehl" w:hint="cs"/>
          <w:rtl/>
        </w:rPr>
        <w:t xml:space="preserve"> עד שתמצא ב' אנשים שהם כאילו מב' מינים, אכזריות איש שישחט צעיר בניו מרוב כעס, ואחר יחמול על הריגת כינה ותולעת. ומפני החילוף הזה אי אפשר שישלם קיבוצו אלא במנהיג בהכרח, המשער פעולותיהם ימלא </w:t>
      </w:r>
      <w:r w:rsidRPr="0001664D">
        <w:rPr>
          <w:rStyle w:val="HebrewChar"/>
          <w:rFonts w:cs="FrankRuehl" w:hint="cs"/>
          <w:rtl/>
        </w:rPr>
        <w:lastRenderedPageBreak/>
        <w:t>החסר וימעיט המרבה, ויחוק מפעולות ומדות שיעשום כולם, עד שייעלם ההתחלפות הטבעי</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ויהיה לך ההבדל להכיר בין הנהגות נימוסיות מונחות (בידי האדם), והנהגות התורה האלוקית, והנהגות מי שלקח מדברי הנביאים ויתפאר שהוא אמרו. א', אלו שגילו בעצמם שהם רק נימוסים אינם צריכים ראיה</w:t>
      </w:r>
      <w:r w:rsidR="0001664D" w:rsidRPr="0001664D">
        <w:rPr>
          <w:rStyle w:val="HebrewChar"/>
          <w:rFonts w:cs="FrankRuehl" w:hint="cs"/>
          <w:rtl/>
        </w:rPr>
        <w:t>...</w:t>
      </w:r>
      <w:r w:rsidRPr="0001664D">
        <w:rPr>
          <w:rStyle w:val="HebrewChar"/>
          <w:rFonts w:cs="FrankRuehl" w:hint="cs"/>
          <w:rtl/>
        </w:rPr>
        <w:t xml:space="preserve"> ב', אם תמצא תורה שכונתה סדר המדינה, הסרת עוול וחמס, ובלי ענינים עיוניים והשגה להשלים הכח הדברי, כי אם לסדר עניני בני אדם קצתם עם קצתם ושיגיע להם הצלחה, זו תורה נימוסית מאנשי הכת הג'.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וכשתמצא תורה שכל הנהגותיה מעויינים בתקון הענינים הגופים והאמונה, וגם כוונתה לתת להם דעות אמיתיות בה' ובמלאכים, ותשתדל לחכם בני אדם שידעו כל המציאות על תכונת האמת, זו מאתו יתברך</w:t>
      </w:r>
      <w:r w:rsidR="0001664D" w:rsidRPr="0001664D">
        <w:rPr>
          <w:rStyle w:val="HebrewChar"/>
          <w:rFonts w:cs="FrankRuehl" w:hint="cs"/>
          <w:rtl/>
        </w:rPr>
        <w:t>...</w:t>
      </w:r>
      <w:r w:rsidRPr="0001664D">
        <w:rPr>
          <w:rStyle w:val="HebrewChar"/>
          <w:rFonts w:cs="FrankRuehl" w:hint="cs"/>
          <w:rtl/>
        </w:rPr>
        <w:t xml:space="preserve"> (חלק ב פרק מ)</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חקת התורה - פירשו המפרשים לשון חק וגזרת מלך כדבר שאין טעמו נודע לבריות והן תמהין עליו, כענין פרה אדומה שהיא מטהרת הטמאים ומטמאת את העוסקים בעבודתה. והאמת כי פרה אדומה מכלל החקים שאין טעמן נגלה ונודע,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אבל עקר לשון חקה מלשון חקיקה, ירמוז לדבר החקוק ומצויר למעלה והנרמז לישראל בפרה אדומה,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ולכך נקרא חלק אחד מן המצות חקים</w:t>
      </w:r>
      <w:r w:rsidR="0001664D" w:rsidRPr="0001664D">
        <w:rPr>
          <w:rStyle w:val="HebrewChar"/>
          <w:rFonts w:cs="FrankRuehl" w:hint="cs"/>
          <w:rtl/>
        </w:rPr>
        <w:t>...</w:t>
      </w:r>
      <w:r w:rsidRPr="0001664D">
        <w:rPr>
          <w:rStyle w:val="HebrewChar"/>
          <w:rFonts w:cs="FrankRuehl" w:hint="cs"/>
          <w:rtl/>
        </w:rPr>
        <w:t xml:space="preserve"> ועוד נקראים חקים מלשון גבול, כענין דכתיב (ירמיה ה') "אשר שמתי חול גבול לים חק עולם לא יעברנהו"</w:t>
      </w:r>
      <w:r w:rsidR="0001664D" w:rsidRPr="0001664D">
        <w:rPr>
          <w:rStyle w:val="HebrewChar"/>
          <w:rFonts w:cs="FrankRuehl" w:hint="cs"/>
          <w:rtl/>
        </w:rPr>
        <w:t>...</w:t>
      </w:r>
      <w:r w:rsidRPr="0001664D">
        <w:rPr>
          <w:rStyle w:val="HebrewChar"/>
          <w:rFonts w:cs="FrankRuehl" w:hint="cs"/>
          <w:rtl/>
        </w:rPr>
        <w:t xml:space="preserve"> וזה להורות שנעצור המחשבה מלהרהר בהם ולא נעבור גבול מפני עומק השגתם. וצריך אתה לדעת שיש הפרש בין חק לחקה, כי המצוה הנקראת חק היא הנמשכת ממדת זכור, כענין שכתוב בפסח מצרים (שמות י"ב) "לחק לך ולבניך", כי חק הוא מכריע, וכן בספר יצירה, ולשון חק מכריע בינתים, ובברכת מילה, "חק בשארו שם"</w:t>
      </w:r>
      <w:r w:rsidR="0001664D" w:rsidRPr="0001664D">
        <w:rPr>
          <w:rStyle w:val="HebrewChar"/>
          <w:rFonts w:cs="FrankRuehl" w:hint="cs"/>
          <w:rtl/>
        </w:rPr>
        <w:t>...</w:t>
      </w:r>
      <w:r w:rsidRPr="0001664D">
        <w:rPr>
          <w:rStyle w:val="HebrewChar"/>
          <w:rFonts w:cs="FrankRuehl" w:hint="cs"/>
          <w:rtl/>
        </w:rPr>
        <w:t xml:space="preserve"> והמצוה הנקראת חקה נמשכת ממדת שמור, וזהו "את חקותי תשמורו" הנאמרת בכלאים ובאשת אח, והזכיר לשון שמירה</w:t>
      </w:r>
      <w:r w:rsidR="0001664D" w:rsidRPr="0001664D">
        <w:rPr>
          <w:rStyle w:val="HebrewChar"/>
          <w:rFonts w:cs="FrankRuehl" w:hint="cs"/>
          <w:rtl/>
        </w:rPr>
        <w:t>...</w:t>
      </w:r>
      <w:r w:rsidRPr="0001664D">
        <w:rPr>
          <w:rStyle w:val="HebrewChar"/>
          <w:rFonts w:cs="FrankRuehl" w:hint="cs"/>
          <w:rtl/>
        </w:rPr>
        <w:t xml:space="preserve"> (במדבר יט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ואחר כך פרט מעלת כל אחד מהם, רוצה לומר </w:t>
      </w:r>
      <w:r w:rsidRPr="0001664D">
        <w:rPr>
          <w:rStyle w:val="HebrewChar"/>
          <w:rFonts w:cs="FrankRuehl" w:hint="cs"/>
          <w:rtl/>
        </w:rPr>
        <w:lastRenderedPageBreak/>
        <w:t>מן החוקים והמשפטים. ופתח בחוקים, ואמר "כי היא חכמתכם ובינתכם" וגו', מקרא זה נאמר כנגד יצר הרע, כאמרו איך אשמור החוקים האלה ונהיה לקלס בכל הארצות, כמו שאמרו רז"ל שהשטן ואומות העולם מקטרגים עליהם מפני שענינם וטעמם נעלם, ואמר שימשך מהם ההיפך, כי מצד החוקים ימשך שיאמרו רק עם חכם ונבון וגו'</w:t>
      </w:r>
      <w:r w:rsidR="0001664D" w:rsidRPr="0001664D">
        <w:rPr>
          <w:rStyle w:val="HebrewChar"/>
          <w:rFonts w:cs="FrankRuehl" w:hint="cs"/>
          <w:rtl/>
        </w:rPr>
        <w:t>...</w:t>
      </w:r>
      <w:r w:rsidRPr="0001664D">
        <w:rPr>
          <w:rStyle w:val="HebrewChar"/>
          <w:rFonts w:cs="FrankRuehl" w:hint="cs"/>
          <w:rtl/>
        </w:rPr>
        <w:t xml:space="preserve"> שיראו כי על ידיהם השכינה שורה, ושהשכינה קרובה אליכם יותר מכולם, ויצטרכו להודות שאין זה מצד המשפטים הנעשים לתיקון המדינות, שהם בכל המדינות, ואיך לא ישיגו מהם המעלה שאתם משיגים</w:t>
      </w:r>
      <w:r w:rsidR="0001664D" w:rsidRPr="0001664D">
        <w:rPr>
          <w:rStyle w:val="HebrewChar"/>
          <w:rFonts w:cs="FrankRuehl" w:hint="cs"/>
          <w:rtl/>
        </w:rPr>
        <w:t>...</w:t>
      </w:r>
      <w:r w:rsidRPr="0001664D">
        <w:rPr>
          <w:rStyle w:val="HebrewChar"/>
          <w:rFonts w:cs="FrankRuehl" w:hint="cs"/>
          <w:rtl/>
        </w:rPr>
        <w:t xml:space="preserve"> (דרוש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ולהיות הקבוץ וההתחברות מצטרך למין האדם לצורך חיותו והתקיימו</w:t>
      </w:r>
      <w:r w:rsidRPr="0001664D">
        <w:rPr>
          <w:rStyle w:val="HebrewChar"/>
          <w:rFonts w:cs="FrankRuehl" w:hint="cs"/>
          <w:rtl/>
        </w:rPr>
        <w:t>...</w:t>
      </w:r>
      <w:r w:rsidR="0000412F" w:rsidRPr="0001664D">
        <w:rPr>
          <w:rStyle w:val="HebrewChar"/>
          <w:rFonts w:cs="FrankRuehl" w:hint="cs"/>
          <w:rtl/>
        </w:rPr>
        <w:t xml:space="preserve"> מבואר שראוי שימצא לכל הקיבוץ שבמדינה או במחוז אחד או לכלל האנשים בעולם סדור מה בו יתנהגו, לשמור היושר ולהסיר העוול, כדי שלא יתקוטטו בהתחברם מתוך העסק ומשא ומתן</w:t>
      </w:r>
      <w:r w:rsidRPr="0001664D">
        <w:rPr>
          <w:rStyle w:val="HebrewChar"/>
          <w:rFonts w:cs="FrankRuehl" w:hint="cs"/>
          <w:rtl/>
        </w:rPr>
        <w:t>...</w:t>
      </w:r>
      <w:r w:rsidR="0000412F" w:rsidRPr="0001664D">
        <w:rPr>
          <w:rStyle w:val="HebrewChar"/>
          <w:rFonts w:cs="FrankRuehl" w:hint="cs"/>
          <w:rtl/>
        </w:rPr>
        <w:t xml:space="preserve"> והסדר הזה קראוהו חכמים דת טבעית, שמצטרכת לאדם מצד טבעו. ועדיין אין דת זו מספקת לתקן צרכי האנשים וחיותם והתקיימם זה עם זה אם לא יתווסף סדור או הסכמה כוללת בכל עסקיהם והמשא ומתן שביניהם, כדתי קסרי רומי והחוקים שיחוקקו אנשי מחוז או מלכות אחת לשמור היושר ההסכמי, ויקרא הסידור הזה דת נימוסית. וזו אי אפשר שתתקיים אם לא בהמצא איש מושל או שופט על הקיבוץ ההוא שיכריח האנשים על הסרת העוול וקיום הנימוס כדי שיושלם תקון הקבוץ או המדינה</w:t>
      </w:r>
      <w:r w:rsidRPr="0001664D">
        <w:rPr>
          <w:rStyle w:val="HebrewChar"/>
          <w:rFonts w:cs="FrankRuehl" w:hint="cs"/>
          <w:rtl/>
        </w:rPr>
        <w:t>...</w:t>
      </w:r>
      <w:r w:rsidR="0000412F" w:rsidRPr="0001664D">
        <w:rPr>
          <w:rStyle w:val="HebrewChar"/>
          <w:rFonts w:cs="FrankRuehl" w:hint="cs"/>
          <w:rtl/>
        </w:rPr>
        <w:t xml:space="preserve"> (מאמר א פרק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תורת משה האלקית תקיף בכלל ג' חלקים, החלק האחד המקיף הדעות האמיתיות יקרא דברים, כמו שאמר "ויכתוב על הלוחות את דברי הברית עשרת הדברים" (שמות ל"ד)</w:t>
      </w:r>
      <w:r w:rsidR="0001664D" w:rsidRPr="0001664D">
        <w:rPr>
          <w:rStyle w:val="HebrewChar"/>
          <w:rFonts w:cs="FrankRuehl" w:hint="cs"/>
          <w:rtl/>
        </w:rPr>
        <w:t>...</w:t>
      </w:r>
      <w:r w:rsidRPr="0001664D">
        <w:rPr>
          <w:rStyle w:val="HebrewChar"/>
          <w:rFonts w:cs="FrankRuehl" w:hint="cs"/>
          <w:rtl/>
        </w:rPr>
        <w:t xml:space="preserve"> בעבור החלק המדעי שבהם, ממציאות השי"ת ותורה משמים וההשגחה וכו', וזה החלק המושפע מחכמתו יתברך.</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החלק השני הוא החלק המקיף הדברים הנרצים אצל השי"ת, והם המושפעים מרצונו, ויקרא החלק הזה חקים, והוא כלל המצוות שאין טעמן </w:t>
      </w:r>
      <w:r w:rsidRPr="0001664D">
        <w:rPr>
          <w:rStyle w:val="HebrewChar"/>
          <w:rFonts w:cs="FrankRuehl" w:hint="cs"/>
          <w:rtl/>
        </w:rPr>
        <w:lastRenderedPageBreak/>
        <w:t>נודע, כאכילת חזיר ולבישת שעטנז, שהם גזירת מלך והם דברים הנרצים לו</w:t>
      </w:r>
      <w:r w:rsidR="0001664D" w:rsidRPr="0001664D">
        <w:rPr>
          <w:rStyle w:val="HebrewChar"/>
          <w:rFonts w:cs="FrankRuehl" w:hint="cs"/>
          <w:rtl/>
        </w:rPr>
        <w:t>...</w:t>
      </w:r>
      <w:r w:rsidRPr="0001664D">
        <w:rPr>
          <w:rStyle w:val="HebrewChar"/>
          <w:rFonts w:cs="FrankRuehl" w:hint="cs"/>
          <w:rtl/>
        </w:rPr>
        <w:t xml:space="preserve"> (מאמר ג פרק כד)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תורה אחת - עיקר שאלת החכם על הכפל של עדות חוקים ומשפטים. ותשובתו: "עבדים היינו וגו' ויתן ה' אותות ומופתים" וגו'. רוצה לומר שהעדות סימן לאשר גאלנו, וזה יכריח את האדם לעבדותו יתברך, כי אז קנה אותנו לעבדים. ואחר כך אמר על החוקים "ליראה את ה' אלקינו לטוב לנו כל הימים", הודיעו כי מלבד התועלת הידועה לו יתברך יש בכל המצות שכר רוחני נוסף ונצחי על מה שהועילו לחיות חיי שעה, ומצד זה נקראות כל המצות חקים, כי לא נדע את התועלת הנצחית שבהם. (שמות יב מט)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אמנם יש להתפלא שימצאו בתורה האלקית מצוות, שיראה כאילו כיוונה התורה האלקית להעלימן, אך ראוי שייודעו לחכמים ולנביאים ויסתרו מאדם רק לקוצר שכלו והשגתו, ולא שיכוון בהן ההסתר, כי יסתירו דבר מאיש שאינו כערכו, או שלא ירצה לקבל סודו, או שראוי להסתירו מפני גנותו ועונשו, או שיתבזה הדבר על ידי האיש שיגלה לו, כי יגלה מה שאין ראוי לגלות, או שעל ידי הגילוי תמנע כוונתו</w:t>
      </w:r>
      <w:r w:rsidR="0001664D" w:rsidRPr="0001664D">
        <w:rPr>
          <w:rStyle w:val="HebrewChar"/>
          <w:rFonts w:cs="FrankRuehl" w:hint="cs"/>
          <w:rtl/>
        </w:rPr>
        <w:t>...</w:t>
      </w:r>
      <w:r w:rsidRPr="0001664D">
        <w:rPr>
          <w:rStyle w:val="HebrewChar"/>
          <w:rFonts w:cs="FrankRuehl" w:hint="cs"/>
          <w:rtl/>
        </w:rPr>
        <w:t xml:space="preserve"> (במדבר יט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חוק ומשפט - החוק הוא הדעת התורנית שהבוטח בה' ישוגב, ובכל קראם אליו ישמע ויעשה נפלאות, והמשפט לאלוקי יעקב לשנות הטבע בתפלת חסידיו. (שמות טו כה)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ושמרתם את חקותי - נתן טעמים בשמירת המצוות, ואמר שיכנעו לחוקים שבלי טעם ויכניעו בזה את יצרם, וכך תקל עליהם עשיית המשפטים. (ויקרא כה יח)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תורות - בענין המשפט והיושר. חוק - ז' מצוות בני נח. (ישעיה כד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ובקצרכם - </w:t>
      </w:r>
      <w:r w:rsidR="0001664D" w:rsidRPr="0001664D">
        <w:rPr>
          <w:rStyle w:val="HebrewChar"/>
          <w:rFonts w:cs="FrankRuehl" w:hint="cs"/>
          <w:rtl/>
        </w:rPr>
        <w:t>...</w:t>
      </w:r>
      <w:r w:rsidRPr="0001664D">
        <w:rPr>
          <w:rStyle w:val="HebrewChar"/>
          <w:rFonts w:cs="FrankRuehl" w:hint="cs"/>
          <w:rtl/>
        </w:rPr>
        <w:t>ואחר כך החוקים ששומרם לבל יחטא לו אחר שהכיר גדלו וטובו, וידע שלא יצוה אלא הטוב והראוי, והם בכל עניני חייהם</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(ויקרא יט 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ושמרתם - תעיינו ותראו היותם הגונים, אני ה' - כל שמירת החוקים ראויה בלי תוספת וגרעון, כי הם מעשה ה' בתכלית השלימות. (שם שם לז)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ויבואו מרתה - רצה ללמדם שלא יהרהרו אחרי החוקים שהם דברי ה', כמו שה' מרפא המר במר, וכן מטהר הטמא בטמא, כמו שאמרו רז"ל שנתן להם במרה דיני פרה אדומה</w:t>
      </w:r>
      <w:r w:rsidR="0001664D" w:rsidRPr="0001664D">
        <w:rPr>
          <w:rStyle w:val="HebrewChar"/>
          <w:rFonts w:cs="FrankRuehl" w:hint="cs"/>
          <w:rtl/>
        </w:rPr>
        <w:t>...</w:t>
      </w:r>
      <w:r w:rsidRPr="0001664D">
        <w:rPr>
          <w:rStyle w:val="HebrewChar"/>
          <w:rFonts w:cs="FrankRuehl" w:hint="cs"/>
          <w:rtl/>
        </w:rPr>
        <w:t xml:space="preserve"> (שמות טו כג)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ושמרתם את חקותי - אף שאינכם מבינים הטעם, כי הלא אני ה' מקדשכם - תבטחו שלולא שהיו שאתם מתקדשים בכל אלו לא הייתי מצווכם, כי כאשר איש שיקלל אביו ואמו או ינאף אשת רעהו כולם יבינו שהמעשה רע, מאלה תלמדו שגם החוקים שיקצר המשיג להשיגו גם יש טעם, ולכן לא יקח איש את אחותו, אף שלקין הותר</w:t>
      </w:r>
      <w:r w:rsidR="0001664D" w:rsidRPr="0001664D">
        <w:rPr>
          <w:rStyle w:val="HebrewChar"/>
          <w:rFonts w:cs="FrankRuehl" w:hint="cs"/>
          <w:rtl/>
        </w:rPr>
        <w:t>...</w:t>
      </w:r>
      <w:r w:rsidRPr="0001664D">
        <w:rPr>
          <w:rStyle w:val="HebrewChar"/>
          <w:rFonts w:cs="FrankRuehl" w:hint="cs"/>
          <w:rtl/>
        </w:rPr>
        <w:t xml:space="preserve"> (שם כ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חוקת התורה - רש"י,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לשון חוקה שייך במצוות שבעשייתן אין צריך לדעת טעמן בכלל, ותולה המצוה בעשייתה ולא בלמוד, </w:t>
      </w:r>
      <w:r>
        <w:rPr>
          <w:rStyle w:val="HebrewChar"/>
          <w:rtl/>
        </w:rPr>
        <w:t> </w:t>
      </w:r>
      <w:r w:rsidRPr="0001664D">
        <w:rPr>
          <w:rStyle w:val="HebrewChar"/>
          <w:rFonts w:cs="FrankRuehl" w:hint="cs"/>
          <w:rtl/>
        </w:rPr>
        <w:t xml:space="preserve"> רק עשייה גרידא כשעושה המצוה, אף על גב דלא ידע שום דבר המצוה נעשה שפיר. אבל בתורה לא שייך לשון חוקה שבה שייך לימוד</w:t>
      </w:r>
      <w:r w:rsidR="0001664D" w:rsidRPr="0001664D">
        <w:rPr>
          <w:rStyle w:val="HebrewChar"/>
          <w:rFonts w:cs="FrankRuehl" w:hint="cs"/>
          <w:rtl/>
        </w:rPr>
        <w:t>...</w:t>
      </w:r>
      <w:r w:rsidRPr="0001664D">
        <w:rPr>
          <w:rStyle w:val="HebrewChar"/>
          <w:rFonts w:cs="FrankRuehl" w:hint="cs"/>
          <w:rtl/>
        </w:rPr>
        <w:t xml:space="preserve"> לכך כתב בתורה לשון חקת ללמד לך שאף בתורה יהא חקה, ואל יהרהר אחר תורת פרה אדומה. ובכלי מדין אמר גם כן זאת חוקת התורה, שאלעזר לא בא ללמד תורה לישראל רק להורות על המעשה שהיה לפי שעה מפני שהיה לענין הוראה, ולענין הוראה אין צריך טעם</w:t>
      </w:r>
      <w:r w:rsidR="0001664D" w:rsidRPr="0001664D">
        <w:rPr>
          <w:rStyle w:val="HebrewChar"/>
          <w:rFonts w:cs="FrankRuehl" w:hint="cs"/>
          <w:rtl/>
        </w:rPr>
        <w:t>...</w:t>
      </w:r>
      <w:r w:rsidRPr="0001664D">
        <w:rPr>
          <w:rStyle w:val="HebrewChar"/>
          <w:rFonts w:cs="FrankRuehl" w:hint="cs"/>
          <w:rtl/>
        </w:rPr>
        <w:t xml:space="preserve"> (גור אריה במדבר יט ב, וראה עוד מצוה-טעם)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וכן אמרו בירושלמי דשקלים רבי שמואל בר נחמני אומר, הלוחות ארכן ו' טפחים ורחבן ו' טפחים וטפחיים ריוח באמצע</w:t>
      </w:r>
      <w:r w:rsidR="0001664D" w:rsidRPr="0001664D">
        <w:rPr>
          <w:rStyle w:val="HebrewChar"/>
          <w:rFonts w:cs="FrankRuehl" w:hint="cs"/>
          <w:rtl/>
        </w:rPr>
        <w:t>...</w:t>
      </w:r>
      <w:r w:rsidRPr="0001664D">
        <w:rPr>
          <w:rStyle w:val="HebrewChar"/>
          <w:rFonts w:cs="FrankRuehl" w:hint="cs"/>
          <w:rtl/>
        </w:rPr>
        <w:t xml:space="preserve"> פירוש זה כי התורה יש בה ג' חלקים, דכתיב מה העדות והחוקים והמשפטים וגו',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חוקים הם נעלמים לגמרי מבני אדם, והוא יתברך יודע דרכם,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העדות שהם גם כן נעלמים מבני אדם, אבל אם מלמדים אותם לאדם אז ידע ויבין אותם אל אמיתתם. משפטים הם מצות ידועים, שאף אם </w:t>
      </w:r>
      <w:r w:rsidRPr="0001664D">
        <w:rPr>
          <w:rStyle w:val="HebrewChar"/>
          <w:rFonts w:cs="FrankRuehl" w:hint="cs"/>
          <w:rtl/>
        </w:rPr>
        <w:lastRenderedPageBreak/>
        <w:t>לא נאמרו דין הוא שיהיו נאמרים, כמו כבוד אב ואם</w:t>
      </w:r>
      <w:r w:rsidR="0001664D" w:rsidRPr="0001664D">
        <w:rPr>
          <w:rStyle w:val="HebrewChar"/>
          <w:rFonts w:cs="FrankRuehl" w:hint="cs"/>
          <w:rtl/>
        </w:rPr>
        <w:t>...</w:t>
      </w:r>
      <w:r w:rsidRPr="0001664D">
        <w:rPr>
          <w:rStyle w:val="HebrewChar"/>
          <w:rFonts w:cs="FrankRuehl" w:hint="cs"/>
          <w:rtl/>
        </w:rPr>
        <w:t xml:space="preserve"> (תפארת ישראל פרק מח)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זאת חוקת התורה - המזרחי כתב אף על פי שיש מקומות דכתוב חוקה ולא שייך שם גזירה היא מלפני וכו', כמו "זאת חוקת הפסח", שאני הכא דכתיב תורה וחוקה והיה די באחד מהם. ולדעתי נראה שקושייתו בלאו הכי מתורצת, דחקת הפסח פירושו זמן ודבר קצוב, כמו "חקך וחק בניך"</w:t>
      </w:r>
      <w:r w:rsidR="0001664D" w:rsidRPr="0001664D">
        <w:rPr>
          <w:rStyle w:val="HebrewChar"/>
          <w:rFonts w:cs="FrankRuehl" w:hint="cs"/>
          <w:rtl/>
        </w:rPr>
        <w:t>...</w:t>
      </w:r>
      <w:r w:rsidRPr="0001664D">
        <w:rPr>
          <w:rStyle w:val="HebrewChar"/>
          <w:rFonts w:cs="FrankRuehl" w:hint="cs"/>
          <w:rtl/>
        </w:rPr>
        <w:t xml:space="preserve"> (תורה שבכתב חקת)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וזה כי חוקים הם דברים שטעמם נעלם,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והקב"ה רצה להעלים הדברים כך, כדי שהסטרא אחרא לא תוכל להדבק.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והנה הסודות, הפנימיות של הדברים הניתנת רק לצדיקים, צריך לקיימה כך בדרך סוד כדי שגם החוקים ישארו בחוקם ולא תוכל הסטרא אחרא להשיגם, וסוד החוקים הוא ענין חוקת הפרה, שהוא ממש מה שצריך להעשות בדרך חוק, בסוד הגלות, לטהר טמאים ולטמא טהורים, וכל שאר החוקים סודם כך. ולכן צריך האדם להיות בעל סוד, כי בהיותו כן גורם לחוקים שבכל ההנהגה להשאר נסתרים מן הסטרא אחרא. ולכן לא יחרב העולם, כי כבר אין להם כח להגיע עדיהם, אבל מי שמגלה סודות במקום שאין צריך לגלות, גם החוקים אינם נשארים בתוקפם, והעולם היה חרב חס ושלום. (אדיר במרום דף כג)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זאת חוקת התורה - </w:t>
      </w:r>
      <w:r w:rsidR="0001664D" w:rsidRPr="0001664D">
        <w:rPr>
          <w:rStyle w:val="HebrewChar"/>
          <w:rFonts w:cs="FrankRuehl" w:hint="cs"/>
          <w:rtl/>
        </w:rPr>
        <w:t>...</w:t>
      </w:r>
      <w:r w:rsidRPr="0001664D">
        <w:rPr>
          <w:rStyle w:val="HebrewChar"/>
          <w:rFonts w:cs="FrankRuehl" w:hint="cs"/>
          <w:rtl/>
        </w:rPr>
        <w:t>ומה שאמר בפרשת ואתחנן "כי היא חכמתכם ובינתכם לעיני העמים אשר ישמעון את כל החוקים האלה", וכאן משמע אדרבא שמונין על החקים, תשובה לדבר כי יש חקים שיכול השכל האנושי להשיג טעמם זולת שטעמה נסתר מכלל ההמון ונגלה הוא ליחידי שרידי הדור. ופרה זו טעמה נסתר מכל אדם, שהרי שלמה ע"ה השיג הכל חוץ מן הפרה</w:t>
      </w:r>
      <w:r w:rsidR="0001664D" w:rsidRPr="0001664D">
        <w:rPr>
          <w:rStyle w:val="HebrewChar"/>
          <w:rFonts w:cs="FrankRuehl" w:hint="cs"/>
          <w:rtl/>
        </w:rPr>
        <w:t>...</w:t>
      </w:r>
      <w:r w:rsidRPr="0001664D">
        <w:rPr>
          <w:rStyle w:val="HebrewChar"/>
          <w:rFonts w:cs="FrankRuehl" w:hint="cs"/>
          <w:rtl/>
        </w:rPr>
        <w:t xml:space="preserve"> לפיכך האומות ששומעים חק הפרה לבד ודאי מונין עליה, ולהלן נאמר "את כל החוקים האלה", כי השומעים כל החקים בכלל, ויש בהם חקים שיש בהם טעם נגלה, אזי המה </w:t>
      </w:r>
      <w:r w:rsidRPr="0001664D">
        <w:rPr>
          <w:rStyle w:val="HebrewChar"/>
          <w:rFonts w:cs="FrankRuehl" w:hint="cs"/>
          <w:rtl/>
        </w:rPr>
        <w:lastRenderedPageBreak/>
        <w:t>יעידון יגידון גם על חק הנעלם כי יש בו סוד, ויתלו החסרון בקוצר דעת המשיג. (במדבר יט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זאת חוקת התורה - </w:t>
      </w:r>
      <w:r w:rsidR="0001664D" w:rsidRPr="0001664D">
        <w:rPr>
          <w:rStyle w:val="HebrewChar"/>
          <w:rFonts w:cs="FrankRuehl" w:hint="cs"/>
          <w:rtl/>
        </w:rPr>
        <w:t>...</w:t>
      </w:r>
      <w:r w:rsidRPr="0001664D">
        <w:rPr>
          <w:rStyle w:val="HebrewChar"/>
          <w:rFonts w:cs="FrankRuehl" w:hint="cs"/>
          <w:rtl/>
        </w:rPr>
        <w:t>ובדרך רמז ירצה באומרו חקת התורה שאם יקיימו מצוה זו, הגם היותה חקה בלא טעם מעלה עליהם הכתוב כאלו קיימו התורה אשר צוה ה' לאמר, כי קיום מצוה בלא טעם יגיד הצדקת האמונה והסכמת הנפש לקיים כל מצוות הבורא.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אכן לצד שכל מצות התורה הם שכליות ושמעיות, שכליות שהשכל מחייבם, כגון כבוד אב ואם</w:t>
      </w:r>
      <w:r w:rsidRPr="0001664D">
        <w:rPr>
          <w:rStyle w:val="HebrewChar"/>
          <w:rFonts w:cs="FrankRuehl" w:hint="cs"/>
          <w:rtl/>
        </w:rPr>
        <w:t>...</w:t>
      </w:r>
      <w:r w:rsidR="0000412F" w:rsidRPr="0001664D">
        <w:rPr>
          <w:rStyle w:val="HebrewChar"/>
          <w:rFonts w:cs="FrankRuehl" w:hint="cs"/>
          <w:rtl/>
        </w:rPr>
        <w:t xml:space="preserve"> שמעיות שבת כי בו שבת הבורא ית"ש</w:t>
      </w:r>
      <w:r w:rsidRPr="0001664D">
        <w:rPr>
          <w:rStyle w:val="HebrewChar"/>
          <w:rFonts w:cs="FrankRuehl" w:hint="cs"/>
          <w:rtl/>
        </w:rPr>
        <w:t>...</w:t>
      </w:r>
      <w:r w:rsidR="0000412F" w:rsidRPr="0001664D">
        <w:rPr>
          <w:rStyle w:val="HebrewChar"/>
          <w:rFonts w:cs="FrankRuehl" w:hint="cs"/>
          <w:rtl/>
        </w:rPr>
        <w:t xml:space="preserve"> וזה הוא טעם הנגלה, ואין לך מצוה שאין בה עוד סודות נעלמים הנגלים למשה, ולאדם ראוי המשיג לקנות קנין התורה במ"ח דברים השנויים במשנת חסידים, שאז מגלין לו רזי תורה שגילה ה' למשה בסיני, ומשה גם כן גילה לישראל בני דורו סודות הנסתרים וטעמי המצוה ויסוד כל דבר, ובמה שלפנינו צוה ה' אליו שיסתום הדברים ויאמר להם הדבר בחוקה בלא טעם</w:t>
      </w:r>
      <w:r w:rsidRPr="0001664D">
        <w:rPr>
          <w:rStyle w:val="HebrewChar"/>
          <w:rFonts w:cs="FrankRuehl" w:hint="cs"/>
          <w:rtl/>
        </w:rPr>
        <w:t>...</w:t>
      </w:r>
      <w:r w:rsidR="0000412F" w:rsidRPr="0001664D">
        <w:rPr>
          <w:rStyle w:val="HebrewChar"/>
          <w:rFonts w:cs="FrankRuehl" w:hint="cs"/>
          <w:rtl/>
        </w:rPr>
        <w:t xml:space="preserve">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חקת עולם - </w:t>
      </w:r>
      <w:r>
        <w:rPr>
          <w:rStyle w:val="HebrewChar"/>
          <w:rtl/>
        </w:rPr>
        <w:t> </w:t>
      </w:r>
      <w:r w:rsidRPr="0001664D">
        <w:rPr>
          <w:rStyle w:val="HebrewChar"/>
          <w:rFonts w:cs="FrankRuehl" w:hint="cs"/>
          <w:bCs/>
          <w:rtl/>
        </w:rPr>
        <w:t xml:space="preserve">מלשון חקיקה, שהוא דבר שאינו על פי השכל ויכול להשתכח במשך הזמן, לכן חוקקים אותו על אבן. </w:t>
      </w:r>
      <w:r>
        <w:rPr>
          <w:rStyle w:val="HebrewChar"/>
          <w:rtl/>
        </w:rPr>
        <w:t> </w:t>
      </w:r>
      <w:r w:rsidR="0001664D" w:rsidRPr="0001664D">
        <w:rPr>
          <w:rStyle w:val="HebrewChar"/>
          <w:rFonts w:cs="FrankRuehl" w:hint="cs"/>
          <w:rtl/>
        </w:rPr>
        <w:t xml:space="preserve"> </w:t>
      </w:r>
      <w:r w:rsidRPr="0001664D">
        <w:rPr>
          <w:rStyle w:val="HebrewChar"/>
          <w:rFonts w:cs="FrankRuehl" w:hint="cs"/>
          <w:rtl/>
        </w:rPr>
        <w:t>(ויקרא ג יז)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אם בחקותי - נאמר על התורה שבעל פה, המגלה פנימיות וכוונות תורה שבכתב, והוא מלשון חיק, עומק והסתר הדבר, ויורה על הפירוש הנעשה על ידי חפירת דבר מדבר וגלותו אל ההתבוננות. ובאלו האדם תמיד הולך, כי גם אחר שהשגנו מעט ממנה נשאר עוד הרבה לחקור, ועל זה אמר שהמקום מתאוה שיהיו עמלים בתורה. (שם כו 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את כל החוקים האלה - הזכיר בתשובה לבן רק חוקים, כי חיובנו מצד צאתנו מבית עבדים להיות עבדי ה', וגם במשפטים עלינו לעשותם מצד ציווי האדון ולא מציווי השכל, וכלל טעם החקים,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כפי שהשי"ת נהג עמנו למעלה מהטבע, כן נעבדהו בעבודה נעלית משכל אדם.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לעשות את כל המצוה - מצוה נשמרת מטעם </w:t>
      </w:r>
      <w:r w:rsidRPr="0001664D">
        <w:rPr>
          <w:rStyle w:val="HebrewChar"/>
          <w:rFonts w:cs="FrankRuehl" w:hint="cs"/>
          <w:rtl/>
        </w:rPr>
        <w:lastRenderedPageBreak/>
        <w:t>יראת הגדולה והכבוד, וחוק מיראת עונש, ובאופן כזה אמר להם לשון עשיה, כי שמירה מורה על החפץ הפנימי בדבר, כמו "ואביו שמר את הדבר". (דברים ו כד וכח)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את החוקים - לא תעשה שבמעשה, תורות - לא תעשה שבאמונה</w:t>
      </w:r>
      <w:r w:rsidR="0001664D" w:rsidRPr="0001664D">
        <w:rPr>
          <w:rStyle w:val="HebrewChar"/>
          <w:rFonts w:cs="FrankRuehl" w:hint="cs"/>
          <w:rtl/>
        </w:rPr>
        <w:t>...</w:t>
      </w:r>
      <w:r w:rsidRPr="0001664D">
        <w:rPr>
          <w:rStyle w:val="HebrewChar"/>
          <w:rFonts w:cs="FrankRuehl" w:hint="cs"/>
          <w:rtl/>
        </w:rPr>
        <w:t xml:space="preserve"> (שמות יח כ)</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בחקותי - לפעמים נאמר על הגזירות ולפעמים למוד על פי מדות שהתורה נדרשת בהן, ומדאמר "ואת מצותי", שבזה נכללו כל המצוות, משמע שבחקותי נאמר על כללי התורה ושיהיו יגעים בהם. (ויקרא כו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אשר לו אלקים קרובים - דוקא על ידי החוקים יראו חכמתם, משל לרופא המרפא על ידי דברים זרים ונפלאים, שהוא גדול מהמרפא בדבר ידוע ופשוט</w:t>
      </w:r>
      <w:r w:rsidR="0001664D" w:rsidRPr="0001664D">
        <w:rPr>
          <w:rStyle w:val="HebrewChar"/>
          <w:rFonts w:cs="FrankRuehl" w:hint="cs"/>
          <w:rtl/>
        </w:rPr>
        <w:t>...</w:t>
      </w:r>
      <w:r w:rsidRPr="0001664D">
        <w:rPr>
          <w:rStyle w:val="HebrewChar"/>
          <w:rFonts w:cs="FrankRuehl" w:hint="cs"/>
          <w:rtl/>
        </w:rPr>
        <w:t xml:space="preserve"> (דברים ד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ליראה את ה' - השומר מצוה חוקית עושה רק מצד יראת ה', ועוד שמקושרים בהם טובות גדולות שעל ידם אלקים קרוב אליהם, כמו שהיה במקדש, וזה שאמר "לטוב לנו" וגו'. (שם ו כד)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חוק - נמוסי השכל להרחיק המגונה. (ישעיה כד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וחוק לנערותיה - קיום המצוות המנהיגות החומר. (משלי לא טו)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שם חק חקים יבא על הנמוסים הכוללים הקבועים במדינה בדברים שאין להם טעם ובלתי נודעים מעצמם מצד ידיעת הטבע או השכל, רק המחוקק יודע טעמם או קבעם מרצונו. וכן חוקי ה' הם חלק התורה נקרא חוקים וכוללים המצות שבין אדם למקום שאין להם טעם נגלה, ומתנגדים לפעמים ליצר הלב שמשיב עליהם אחר שלא נודע טעמם, רק הם מקובלים באמונה כי בם חלקת מחוקק ספון, סודות עליונים לשלמות הנפש. והמשפטים הם דברים והנהגות קבועות שהשכל והמוסר מחייבים בכל מדינה וטעמם גלוי לכל</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ואחר שהאדם מורכב מנפש וגויה מעליונים ותחתונים, הנה מצד הנפש הרוחניית צריך הוא לחקים לכן סודם נעלם, כי באו לתקן נפשו הנעלמת, ומצד גופו באר שהוא מדיני צריך הוא למשפטים בין איש לרעהו, לזה תיוחד השמירה </w:t>
      </w:r>
      <w:r w:rsidRPr="0001664D">
        <w:rPr>
          <w:rStyle w:val="HebrewChar"/>
          <w:rFonts w:cs="FrankRuehl" w:hint="cs"/>
          <w:rtl/>
        </w:rPr>
        <w:lastRenderedPageBreak/>
        <w:t>בלב שהוא העיון והמחשבה אל החוקים שהם מתחברים עם נפשו ושכלו בעיון חכמה ודעת, והעשיה תיוחס להמשפטים שבאו לתקן עניני גופו, ועיקרם העשיה בפועל. אולם מצד שהאדם מורכב משניהם וכל אחד עוזר להשלמת חברו, צריך לעשות החוקים גם באברי גופו בפועל, ובזה יעזור הגוף לתיקון הנפש</w:t>
      </w:r>
      <w:r w:rsidR="0001664D" w:rsidRPr="0001664D">
        <w:rPr>
          <w:rStyle w:val="HebrewChar"/>
          <w:rFonts w:cs="FrankRuehl" w:hint="cs"/>
          <w:rtl/>
        </w:rPr>
        <w:t>...</w:t>
      </w:r>
      <w:r w:rsidRPr="0001664D">
        <w:rPr>
          <w:rStyle w:val="HebrewChar"/>
          <w:rFonts w:cs="FrankRuehl" w:hint="cs"/>
          <w:rtl/>
        </w:rPr>
        <w:t xml:space="preserve"> (הכרמל)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למינו - זו הצורה המיוחדת של כל צמח וכל נמצא, וזהו חוק הבורא שעליו מדובר לענין כלאים בפסוק "את חקותי תשמורו", חקותי הידועים ממעשה בראשית. ולכן הפסוק בלשון הזה, ולא כבכל מקום "ושמרתם את חקותי". גם לאדם יש חוק "למינו" מיוחד השולט בכל כחותיו ויצריו, ובתוך מין האדם יעד את ישראל שהתורה היא חוק "למינו". </w:t>
      </w:r>
      <w:r>
        <w:rPr>
          <w:rStyle w:val="HebrewChar"/>
          <w:rtl/>
        </w:rPr>
        <w:t> </w:t>
      </w:r>
      <w:r w:rsidRPr="0001664D">
        <w:rPr>
          <w:rStyle w:val="HebrewChar"/>
          <w:rFonts w:cs="FrankRuehl" w:hint="cs"/>
          <w:bCs/>
          <w:rtl/>
        </w:rPr>
        <w:t xml:space="preserve">בתוך המסגרת שהיא מציבה לנו יכול האדם להתפתח לשיא העצמאות והחופש האינדיבידואליים.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 חוקי למינו אלו עומדים חוקי העריות, בהם תלויה טהרת האופי הרוחני והמוסרי המיוחד של האדם. לפי גובה המין האנושי כן מגבלותיו המיניים, לבני נח הותר שאר אחות ונדה, ולכהן גדול נאסר הכל חוץ מהבתולה. פריצה מתוך מסגרת חוקים אלו מביאה לאבדן המין או האומה הפורצת. (בראשית א יא)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ויצו ה' - כאן מתחיל חינוכו של האדם המראה לכל תולדותיו את דרך החיים. נמסרה לו מצות לא תעשה שאינה שכלית, זאת אומרת השכל מתנגד לה, זהו חקו מוחלט המתייחס למזונו של אדם, ואפשר להגיע אל החוק הזה רק על ידי מסורת תורה שבעל פה. אלו התנאים לחוק שעל ידו מכירים בין טוב ורע. גדולת האדם היא חופש הבחירה שבו, והוא מגיע לשיא מדרגת גדולתו על ידי כפיפת טבעו היצרי-חושני תחת רצון ה'</w:t>
      </w:r>
      <w:r w:rsidR="0001664D" w:rsidRPr="0001664D">
        <w:rPr>
          <w:rStyle w:val="HebrewChar"/>
          <w:rFonts w:cs="FrankRuehl" w:hint="cs"/>
          <w:rtl/>
        </w:rPr>
        <w:t>...</w:t>
      </w:r>
      <w:r w:rsidRPr="0001664D">
        <w:rPr>
          <w:rStyle w:val="HebrewChar"/>
          <w:rFonts w:cs="FrankRuehl" w:hint="cs"/>
          <w:rtl/>
        </w:rPr>
        <w:t xml:space="preserve"> לרז"ל נצטוה בפסוק זה על ז' מצות בני נח - חוק המוסר הכללי של האנושות כולה. (שם ב טז)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בשגם הוא בשר - ועוד שהגוף העומד מול הרוח הוא חושני. לא לחנם העמידה התורה את חוקי הנשואין והעריות בראש, כאן מראים לנו איך הם תנאי מוקדם לצמיחת רוח ה' בקרב האדם. (שם ו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חקותי - מגבילים את השרירות החושנית. (שם כו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 חק לכהנים - תנאים, הדבר הנחוץ למשהו, וכן "הטריפני לחם חקי". (שם מז כב)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ושמרת כל חוקיו - בדרך כלל מקדימה התורה החוקים למשפטים, כי הם העושים את האדם לאדם, כאן המשפטים מוזכרים תחלה, כי ראו במצרים את השחיתות הסוציאלית הבאה מהפרת החוקים. (שמות טו כו)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ובחקותיהם לא תלכו - חוקי המדינה שקופים וטעמיהם ידועים, מה שאינו כן ביחסים החברתיים ובחיי המשפחה, ודוקא בהם טמון המיוחד שבחיי הלאום, חיים אלו עומדים תחת השפעת רעיונות ותחושות פחות או יותר בלתי ברורים ובלתי מודעים, על יחסי האדם לעל-חושי. במצרים דכאו את כבוד האדם על ידי משפט מדינה, ובכנען התפרעו על ידם בחוקי תועבות. שחיתות מוסרית הורסת גם את יחסי החוק החברתי, ולהיפך תעדר מן העבד המדוכא תחושת האדם המוסרי-חפשי.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בחקותיהם - נורמות שניתנו מבחוץ על המותר והאסור, תחומים בהם מותרים מעשי האדם. בבעלי חיים הוגבל היצר המיני על ידי חוק הטבע של "למינהו", אך האדם חפשי ביצריו לגמרי, כדי שיוכל להתעלות ולפעול בחופש המוסרי שניתן לו</w:t>
      </w:r>
      <w:r w:rsidR="0001664D" w:rsidRPr="0001664D">
        <w:rPr>
          <w:rStyle w:val="HebrewChar"/>
          <w:rFonts w:cs="FrankRuehl" w:hint="cs"/>
          <w:rtl/>
        </w:rPr>
        <w:t>...</w:t>
      </w:r>
      <w:r w:rsidRPr="0001664D">
        <w:rPr>
          <w:rStyle w:val="HebrewChar"/>
          <w:rFonts w:cs="FrankRuehl" w:hint="cs"/>
          <w:rtl/>
        </w:rPr>
        <w:t xml:space="preserve"> חקותי תשמורו - היעוד הרוחני של האדם אינו גלוי לעין, והאדם זקוק לעיון וללמוד כדי לדעתו, במבט שטחי בלבד אין הוא רואה את טעמי חוקי חייו. (ויקרא יח ג 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אם בחקותי תלכו - אלו הגבולות שבתוכן חיי הספוק החושני של האדם טהורים ומותרים. תלכו - תנועה בכוון מסוים, כל הרציה והכוונות שלכם יהיו בתוך גבולות אלו. החוקים מביאים לידי טוהר ישותנו, המצוות אלו התפקידים לשמור תמיד ולעשות, ועל ידם נגיע למדרגת אדם מואר על ידי השכל. (שם כו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שמע אל החוקים - רק משמעת לקיום החוקים תצילם מנסיונות, על ידי החוקים המגבילים את החיים הגופניים-חושניים בשמירת חוקי עריות ומאכלות אסורות ועוד נוצרים אנשים המסוגלים לבנות את חיי האומה על יסוד המשפטים. (דברים ד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ננתקה את מוסרותימו - חוק המוסר המעמיד גבולות הגבלות וחובות נראה לגוים כעומד בנגוד לאינטרסים הלאומיים שלהם. (תהלים ב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ולאומים בארץ תנחם - </w:t>
      </w:r>
      <w:r w:rsidR="0001664D" w:rsidRPr="0001664D">
        <w:rPr>
          <w:rStyle w:val="HebrewChar"/>
          <w:rFonts w:cs="FrankRuehl" w:hint="cs"/>
          <w:rtl/>
        </w:rPr>
        <w:t>...</w:t>
      </w:r>
      <w:r w:rsidRPr="0001664D">
        <w:rPr>
          <w:rStyle w:val="HebrewChar"/>
          <w:rFonts w:cs="FrankRuehl" w:hint="cs"/>
          <w:rtl/>
        </w:rPr>
        <w:t>ההסטוריה לימדה כי הסדר והחוקים שכוננו לאומים אינו מביא את האנושות ואת האומה לידי שלום ולישע, רק בהנהגת ה' וחוקיו ישכנו עמים מישור. (שם סז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לוח המצות שבין אדם לחברו פותח במצוות מעשיות, "לא תרצח" וגו', אבל בכל זאת עדיין אין הבטחת השלום האזרחי, כל עוד אין החוק כובש את לב האדם ודורש שוב את הקשה ביותר, "לא תחמוד"! היתכן לכונן ולהבטיח את השלום האזרחי רק על ידי חוקים חיצונים, מבלי שיהיו חלק בלתי נפרד מפנימיותו של אדם</w:t>
      </w:r>
      <w:r w:rsidR="0001664D" w:rsidRPr="0001664D">
        <w:rPr>
          <w:rStyle w:val="HebrewChar"/>
          <w:rFonts w:cs="FrankRuehl" w:hint="cs"/>
          <w:szCs w:val="20"/>
          <w:rtl/>
        </w:rPr>
        <w:t>?</w:t>
      </w:r>
      <w:r w:rsidRPr="0001664D">
        <w:rPr>
          <w:rStyle w:val="HebrewChar"/>
          <w:rFonts w:cs="FrankRuehl" w:hint="cs"/>
          <w:rtl/>
        </w:rPr>
        <w:t xml:space="preserve"> אכן דבר זה יתכן אם נחדיר באדם את הרעיון של א-ל חי המתהלך בקרבנו.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אם יקימו השלטונות בית כלא בכל קרן רחוב, יפקידו שוטר מיוחד על כל בית ובית ויחנכו את הילדים לאזרחות נאמנה, הרי תמיד יצטרכו להסביר את המוסר האזרחי הזה על ידי התועלת הצומחת מכך לאזרח עצמו. הם נמקו את החוקים האזרחיים בכך, שאין היחיד יכול להיות מאושר בחייו כל עוד לא יובטחו שלומו ואושרו של הציבור</w:t>
      </w:r>
      <w:r w:rsidR="0001664D" w:rsidRPr="0001664D">
        <w:rPr>
          <w:rStyle w:val="HebrewChar"/>
          <w:rFonts w:cs="FrankRuehl" w:hint="cs"/>
          <w:rtl/>
        </w:rPr>
        <w:t>...</w:t>
      </w:r>
      <w:r w:rsidRPr="0001664D">
        <w:rPr>
          <w:rStyle w:val="HebrewChar"/>
          <w:rFonts w:cs="FrankRuehl" w:hint="cs"/>
          <w:rtl/>
        </w:rPr>
        <w:t xml:space="preserve"> זהו איפוא חינוך אזרחי צבורי המבוסס על חישוב תועלתו של היחיד, הבנים ישתדלו משום כך להיות אזרחים טובים ונאמנים כדי להגדיל את סיכוייהם החומריים, ולקדם את הצלחתם האישית בחיים. אין לזה כל קשר עם מוסר. מי שימצא תועלת עצמית בפשע, לא ירתע ממנו בגלל מוסר אזרחי זה</w:t>
      </w:r>
      <w:r w:rsidR="0001664D" w:rsidRPr="0001664D">
        <w:rPr>
          <w:rStyle w:val="HebrewChar"/>
          <w:rFonts w:cs="FrankRuehl" w:hint="cs"/>
          <w:rtl/>
        </w:rPr>
        <w:t>...</w:t>
      </w:r>
      <w:r w:rsidRPr="0001664D">
        <w:rPr>
          <w:rStyle w:val="HebrewChar"/>
          <w:rFonts w:cs="FrankRuehl" w:hint="cs"/>
          <w:rtl/>
        </w:rPr>
        <w:t xml:space="preserve"> כל החוקים המלאכותיים אין להם ערך ממשי, כל עוד אין יודעים לנטוע בלב האדם את השמחה בחלקו, את האושר העצמי הטהור מכל שמץ של קנאה באושר הזולת, רק כך יוכל האדם להתגבר על תאוות יצריו ועל המדות הפסולות</w:t>
      </w:r>
      <w:r w:rsidR="0001664D" w:rsidRPr="0001664D">
        <w:rPr>
          <w:rStyle w:val="HebrewChar"/>
          <w:rFonts w:cs="FrankRuehl" w:hint="cs"/>
          <w:rtl/>
        </w:rPr>
        <w:t>...</w:t>
      </w:r>
      <w:r w:rsidRPr="0001664D">
        <w:rPr>
          <w:rStyle w:val="HebrewChar"/>
          <w:rFonts w:cs="FrankRuehl" w:hint="cs"/>
          <w:rtl/>
        </w:rPr>
        <w:t xml:space="preserve"> (במעגלי שנה חלק ג עמוד רפא)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חקותי - מדות שהתורה נדרשת בהן. (בראשית כו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ושמרתם את חקתי - במקום שמקדים חוקים </w:t>
      </w:r>
      <w:r w:rsidRPr="0001664D">
        <w:rPr>
          <w:rStyle w:val="HebrewChar"/>
          <w:rFonts w:cs="FrankRuehl" w:hint="cs"/>
          <w:rtl/>
        </w:rPr>
        <w:lastRenderedPageBreak/>
        <w:t>למשפטים אינו רוצה לומר מצוות שאין טעמן ידוע, כי אם החוקים הם מדות שהתורה נדרשת בהן, ומשפטים הם הדינים שנדרשו על ידי זה, וכן בירושלמי נדרים פ"ד, ור"ן שם דף ל"ז</w:t>
      </w:r>
      <w:r w:rsidR="0001664D" w:rsidRPr="0001664D">
        <w:rPr>
          <w:rStyle w:val="HebrewChar"/>
          <w:rFonts w:cs="FrankRuehl" w:hint="cs"/>
          <w:rtl/>
        </w:rPr>
        <w:t>...</w:t>
      </w:r>
      <w:r w:rsidRPr="0001664D">
        <w:rPr>
          <w:rStyle w:val="HebrewChar"/>
          <w:rFonts w:cs="FrankRuehl" w:hint="cs"/>
          <w:rtl/>
        </w:rPr>
        <w:t xml:space="preserve"> (ויקרא יח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איש אמו ואביו - עתה מפרש חוקי השי"ת אשר המה מקבלים נגד חקי העמים שודאי תכלית חקי העמים באו על פי איזה טעם לפי דעת גדוליהם או כהניהם המשובשת, שבאופנים הללו יתקיים שלום המדינה או פרנסתה. ובאו מצות ה' שבאלו המשפטים והחקים דוקא יתקיים שלום בישראל ופרנסתם. על כן בא רבוי המצות שבאותה סדרה מחולק בשתי פרשיות, עד "וכי תבאו אל הארץ" וגו' פרטי המצות שגורמים שלום בישראל, ופרשת השניה פרטי המצות המביאים פרנסה. (שם יט 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זרע חומר שעורים - והנה יש להסביר טעמא דהאי דינא, אף על גב שמכל מקום חק הוא, שהרי אין נפקא מינה בין פרדסות סבסטי בין חולת המחוז, וכדתנן בפ"ג דערכין, מכל מקום הרי זה ככל חוקי התורה, שעיקרן בטעם והפרטים חקה</w:t>
      </w:r>
      <w:r w:rsidR="0001664D" w:rsidRPr="0001664D">
        <w:rPr>
          <w:rStyle w:val="HebrewChar"/>
          <w:rFonts w:cs="FrankRuehl" w:hint="cs"/>
          <w:rtl/>
        </w:rPr>
        <w:t>...</w:t>
      </w:r>
      <w:r w:rsidRPr="0001664D">
        <w:rPr>
          <w:rStyle w:val="HebrewChar"/>
          <w:rFonts w:cs="FrankRuehl" w:hint="cs"/>
          <w:rtl/>
        </w:rPr>
        <w:t xml:space="preserve"> (שם כז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משך חכמה: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את משפטי תעשו - </w:t>
      </w:r>
      <w:r w:rsidR="0001664D" w:rsidRPr="0001664D">
        <w:rPr>
          <w:rStyle w:val="HebrewChar"/>
          <w:rFonts w:cs="FrankRuehl" w:hint="cs"/>
          <w:rtl/>
        </w:rPr>
        <w:t>...</w:t>
      </w:r>
      <w:r w:rsidRPr="0001664D">
        <w:rPr>
          <w:rStyle w:val="HebrewChar"/>
          <w:rFonts w:cs="FrankRuehl" w:hint="cs"/>
          <w:rtl/>
        </w:rPr>
        <w:t>והנה האומה בכללה נקל אצלה להיות נזהר בחקים המה דברים הדתיים, מלהיות נזהר במשפטים המה הנמוסיים והמשטר. חקות הקבועים בשכל ובהנהגה הנכונה, וכשלונה של ירושלים יוכיח</w:t>
      </w:r>
      <w:r w:rsidR="0001664D" w:rsidRPr="0001664D">
        <w:rPr>
          <w:rStyle w:val="HebrewChar"/>
          <w:rFonts w:cs="FrankRuehl" w:hint="cs"/>
          <w:rtl/>
        </w:rPr>
        <w:t>...</w:t>
      </w:r>
      <w:r w:rsidRPr="0001664D">
        <w:rPr>
          <w:rStyle w:val="HebrewChar"/>
          <w:rFonts w:cs="FrankRuehl" w:hint="cs"/>
          <w:rtl/>
        </w:rPr>
        <w:t xml:space="preserve"> שבחקים היו נזהרים ומקיימים כל מצות הדתיות, רק במשפטים היו סוררים, אולם יחיד הפרטי לו לבדו נקל להיות זהיר במשפטים שמשיגים מצד השכל ומצד הנימוס</w:t>
      </w:r>
      <w:r w:rsidR="0001664D" w:rsidRPr="0001664D">
        <w:rPr>
          <w:rStyle w:val="HebrewChar"/>
          <w:rFonts w:cs="FrankRuehl" w:hint="cs"/>
          <w:rtl/>
        </w:rPr>
        <w:t>...</w:t>
      </w:r>
      <w:r w:rsidRPr="0001664D">
        <w:rPr>
          <w:rStyle w:val="HebrewChar"/>
          <w:rFonts w:cs="FrankRuehl" w:hint="cs"/>
          <w:rtl/>
        </w:rPr>
        <w:t xml:space="preserve"> והנה אצל רבים לא שייך לומר שיגדרו את הרבים בסייגים במשפטים, דמאי חזית לוותר על ממון זה יותר מממון זה, אבל חוקים שייך סייגים, שיאסרו שניות וכיוצא בזה, ויוסיפו מחול על הקדש</w:t>
      </w:r>
      <w:r w:rsidR="0001664D" w:rsidRPr="0001664D">
        <w:rPr>
          <w:rStyle w:val="HebrewChar"/>
          <w:rFonts w:cs="FrankRuehl" w:hint="cs"/>
          <w:rtl/>
        </w:rPr>
        <w:t>...</w:t>
      </w:r>
      <w:r w:rsidRPr="0001664D">
        <w:rPr>
          <w:rStyle w:val="HebrewChar"/>
          <w:rFonts w:cs="FrankRuehl" w:hint="cs"/>
          <w:rtl/>
        </w:rPr>
        <w:t xml:space="preserve"> אבל בפרטי שייך לומר שיעשה סייג גם למשפטים</w:t>
      </w:r>
      <w:r w:rsidR="0001664D" w:rsidRPr="0001664D">
        <w:rPr>
          <w:rStyle w:val="HebrewChar"/>
          <w:rFonts w:cs="FrankRuehl" w:hint="cs"/>
          <w:rtl/>
        </w:rPr>
        <w:t>...</w:t>
      </w:r>
      <w:r w:rsidRPr="0001664D">
        <w:rPr>
          <w:rStyle w:val="HebrewChar"/>
          <w:rFonts w:cs="FrankRuehl" w:hint="cs"/>
          <w:rtl/>
        </w:rPr>
        <w:t xml:space="preserve"> (ויקרא יח ד, וראה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והנה מצאנו חקה בסתרי הטבע, שארס המחלה בהתהרכבה בדמי החולה, אז יהי זה מזור, כאשר נתפשט עתה הרפואה בנשוכי כלב שוטה ובחולי אסכרה ועוד, אשר זה שיטת ר"מ </w:t>
      </w:r>
      <w:r w:rsidR="0000412F" w:rsidRPr="0001664D">
        <w:rPr>
          <w:rStyle w:val="HebrewChar"/>
          <w:rFonts w:cs="FrankRuehl" w:hint="cs"/>
          <w:rtl/>
        </w:rPr>
        <w:lastRenderedPageBreak/>
        <w:t>בן חרש בסוף יומא. כן בסתרי התורה, כי הפרה אדומה והשעיר המשתלח כאשר יעשו זה משתלח מבפנים וזו נוכח פתח אהל מועד, זה מכפר וזה מטהר, ומי יבא בסוד ה'. (במדבר יט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על מוקדה וגו'</w:t>
      </w:r>
      <w:r w:rsidR="0001664D" w:rsidRPr="0001664D">
        <w:rPr>
          <w:rStyle w:val="HebrewChar"/>
          <w:rFonts w:cs="FrankRuehl" w:hint="cs"/>
          <w:rtl/>
        </w:rPr>
        <w:t>...</w:t>
      </w:r>
      <w:r w:rsidRPr="0001664D">
        <w:rPr>
          <w:rStyle w:val="HebrewChar"/>
          <w:rFonts w:cs="FrankRuehl" w:hint="cs"/>
          <w:rtl/>
        </w:rPr>
        <w:t xml:space="preserve"> ובזהר הקדש הפרש בין זאת התורה לחקת התורה, פירוש חקת הצורה שחקק השי"ת גם בחומריות, כמ"ש המהר"ל ז"ל שבכל דבר יש חומר וצורה, וצורה הוא חיות הפנימיות כנ"ל, וזה מי צוה גזר כן, שהמצות שנתן השי"ת בעניני העולם הזה הם כחוקה וגזירה, מה שאינו כן דברים רוחניים הכל מובן שם בטעמו. וזאת חקת התורה הוא חיות התורה שיש בכל הבריאה, דבאורייתא ברא קוב"ה עלמא וכו', ופרה הוא הביטול להשי"ת</w:t>
      </w:r>
      <w:r w:rsidR="0001664D" w:rsidRPr="0001664D">
        <w:rPr>
          <w:rStyle w:val="HebrewChar"/>
          <w:rFonts w:cs="FrankRuehl" w:hint="cs"/>
          <w:rtl/>
        </w:rPr>
        <w:t>...</w:t>
      </w:r>
      <w:r w:rsidRPr="0001664D">
        <w:rPr>
          <w:rStyle w:val="HebrewChar"/>
          <w:rFonts w:cs="FrankRuehl" w:hint="cs"/>
          <w:rtl/>
        </w:rPr>
        <w:t xml:space="preserve"> (פרשת פרה תרל"ב)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ובטהרת פרה כתוב חוקה</w:t>
      </w:r>
      <w:r w:rsidR="0001664D" w:rsidRPr="0001664D">
        <w:rPr>
          <w:rStyle w:val="HebrewChar"/>
          <w:rFonts w:cs="FrankRuehl" w:hint="cs"/>
          <w:rtl/>
        </w:rPr>
        <w:t>...</w:t>
      </w:r>
      <w:r w:rsidRPr="0001664D">
        <w:rPr>
          <w:rStyle w:val="HebrewChar"/>
          <w:rFonts w:cs="FrankRuehl" w:hint="cs"/>
          <w:rtl/>
        </w:rPr>
        <w:t xml:space="preserve"> כי כל טומאת מת נעשה על ידי חטא אדם הראשון מעץ הדעת, "והייתם כאלקים יודעי טוב ורע", ולכן הטהרה אי אפשר להיות רק על ידי ביטול הדעת, כמו שהיה רצונו ית' שלא יאכל מעץ הדעת, והיה נמשך אחר החיים בלי תערובות, לכן שטן ואומות העולם מונין את ישראל מה טעם יש בה, שרוצין לפתות את בני ישראל כנחש הקדמוני להיות רוצין להבין הכל על פי שכל השפל של האדם, אבל בני ישראל נמשכין באמונתם אחר רצונו ית' בלי טעם, ומזה זוכין אל הטהרה. (שם תרמ"ז)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טהרת הפרה שנקרא חוקה, כדאיתא במדרש על פסוק אמרתי אחכמה והיא רחוקה, שאין יכולין להשיג הטעם, דיש תורה וחקים ומצות ומשפטים, ועיקר שבחן של ישראל שזכו לחקים, מאחר שאין משיגין הטעם, אם כן הוא עדות שיש לבני ישראל חלק בעצמותם בתורת ה', שחוקות התורה הם חקיקות ורשימות בנפשות בני ישראל, ולכן מזה בא הטהרה, כי הם רשימות וחקיקות בעצם בלי השתנות, כי הטעם יוכל להשתנות אבל הרשימה הוא חק ולא יעבור</w:t>
      </w:r>
      <w:r w:rsidR="0001664D" w:rsidRPr="0001664D">
        <w:rPr>
          <w:rStyle w:val="HebrewChar"/>
          <w:rFonts w:cs="FrankRuehl" w:hint="cs"/>
          <w:rtl/>
        </w:rPr>
        <w:t>...</w:t>
      </w:r>
      <w:r w:rsidRPr="0001664D">
        <w:rPr>
          <w:rStyle w:val="HebrewChar"/>
          <w:rFonts w:cs="FrankRuehl" w:hint="cs"/>
          <w:rtl/>
        </w:rPr>
        <w:t xml:space="preserve"> (שם תרנ"ד)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טהרת פרה</w:t>
      </w:r>
      <w:r w:rsidR="0001664D" w:rsidRPr="0001664D">
        <w:rPr>
          <w:rStyle w:val="HebrewChar"/>
          <w:rFonts w:cs="FrankRuehl" w:hint="cs"/>
          <w:rtl/>
        </w:rPr>
        <w:t>...</w:t>
      </w:r>
      <w:r w:rsidRPr="0001664D">
        <w:rPr>
          <w:rStyle w:val="HebrewChar"/>
          <w:rFonts w:cs="FrankRuehl" w:hint="cs"/>
          <w:rtl/>
        </w:rPr>
        <w:t xml:space="preserve"> והנה כתוב זאת חקת התורה, וגם חז"ל דרשו על פרה הפסוק אמרתי אחכמה </w:t>
      </w:r>
      <w:r w:rsidRPr="0001664D">
        <w:rPr>
          <w:rStyle w:val="HebrewChar"/>
          <w:rFonts w:cs="FrankRuehl" w:hint="cs"/>
          <w:rtl/>
        </w:rPr>
        <w:lastRenderedPageBreak/>
        <w:t>וכו', וכ' במקום אחר כי חטא הראשון בעץ הדעת גרם המיתה, כי הדעת הוא תערובות הנפש בגוף, ולכן יש בו פסולת דעת טוב ורע, והשגה שאדם משיג בדעת אחר החטא אינה ברורה ויש בו תערובות, ושמירת החוקים שלמעלה מהשגת האדם הוא בחינת עץ החיים, ומזה בא הטהרה</w:t>
      </w:r>
      <w:r w:rsidR="0001664D" w:rsidRPr="0001664D">
        <w:rPr>
          <w:rStyle w:val="HebrewChar"/>
          <w:rFonts w:cs="FrankRuehl" w:hint="cs"/>
          <w:rtl/>
        </w:rPr>
        <w:t>...</w:t>
      </w:r>
      <w:r w:rsidRPr="0001664D">
        <w:rPr>
          <w:rStyle w:val="HebrewChar"/>
          <w:rFonts w:cs="FrankRuehl" w:hint="cs"/>
          <w:rtl/>
        </w:rPr>
        <w:t xml:space="preserve"> (שם תרנ"ו)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בשאלת החכם מה העדות והחוקים. ולכאורה איך שואל טעם על חוקה, אך כי באמת כתיב "מגיד דבריו וגו' חקיו ומשפטיו לישראל", שבני ישראל יודעין טעם גם בחוקה והוא על ידי שמאמין ועושה החוק באמת אף בלי הרגשת הטעם, על ידי זה זוכה לידע הטעם גם כן</w:t>
      </w:r>
      <w:r w:rsidR="0001664D" w:rsidRPr="0001664D">
        <w:rPr>
          <w:rStyle w:val="HebrewChar"/>
          <w:rFonts w:cs="FrankRuehl" w:hint="cs"/>
          <w:rtl/>
        </w:rPr>
        <w:t>...</w:t>
      </w:r>
      <w:r w:rsidRPr="0001664D">
        <w:rPr>
          <w:rStyle w:val="HebrewChar"/>
          <w:rFonts w:cs="FrankRuehl" w:hint="cs"/>
          <w:rtl/>
        </w:rPr>
        <w:t xml:space="preserve"> (פסח תרל"א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בזהר הקדש פרשת חקת</w:t>
      </w:r>
      <w:r w:rsidR="0001664D" w:rsidRPr="0001664D">
        <w:rPr>
          <w:rStyle w:val="HebrewChar"/>
          <w:rFonts w:cs="FrankRuehl" w:hint="cs"/>
          <w:rtl/>
        </w:rPr>
        <w:t>...</w:t>
      </w:r>
      <w:r w:rsidRPr="0001664D">
        <w:rPr>
          <w:rStyle w:val="HebrewChar"/>
          <w:rFonts w:cs="FrankRuehl" w:hint="cs"/>
          <w:rtl/>
        </w:rPr>
        <w:t xml:space="preserve"> ופירוש שחקת היא תורה שבעל פה, שגוף התורה למעלה מהשגת אדם, וכתיב אשר שם לפני בני ישראל, וחקת החקיקה בלב האדם ובמעשיו</w:t>
      </w:r>
      <w:r w:rsidR="0001664D" w:rsidRPr="0001664D">
        <w:rPr>
          <w:rStyle w:val="HebrewChar"/>
          <w:rFonts w:cs="FrankRuehl" w:hint="cs"/>
          <w:rtl/>
        </w:rPr>
        <w:t>...</w:t>
      </w:r>
      <w:r w:rsidRPr="0001664D">
        <w:rPr>
          <w:rStyle w:val="HebrewChar"/>
          <w:rFonts w:cs="FrankRuehl" w:hint="cs"/>
          <w:rtl/>
        </w:rPr>
        <w:t xml:space="preserve"> וזה ענין תורה שבעל פה להמשיך הארת התורה לכל מעשה בפרטות, כי בודאי בכל דבר יש הארה מהתורה, שהרי באורייתא ברא קוב"ה עלמא, רק שנגנז ואינו ניכר וצריכין למצא הארת התורה הגנוזה במעשה בראשית. ופירוש חקת כמ"ש עשה תורתך קבע, הפירוש להיות נקבע בגוף האדם ידיעת התורה כיתד שלא תמוט</w:t>
      </w:r>
      <w:r w:rsidR="0001664D" w:rsidRPr="0001664D">
        <w:rPr>
          <w:rStyle w:val="HebrewChar"/>
          <w:rFonts w:cs="FrankRuehl" w:hint="cs"/>
          <w:rtl/>
        </w:rPr>
        <w:t>...</w:t>
      </w:r>
      <w:r w:rsidRPr="0001664D">
        <w:rPr>
          <w:rStyle w:val="HebrewChar"/>
          <w:rFonts w:cs="FrankRuehl" w:hint="cs"/>
          <w:rtl/>
        </w:rPr>
        <w:t xml:space="preserve"> (חקת תרל"א)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מי יתן טהור מטמא</w:t>
      </w:r>
      <w:r w:rsidR="0001664D" w:rsidRPr="0001664D">
        <w:rPr>
          <w:rStyle w:val="HebrewChar"/>
          <w:rFonts w:cs="FrankRuehl" w:hint="cs"/>
          <w:rtl/>
        </w:rPr>
        <w:t>...</w:t>
      </w:r>
      <w:r w:rsidRPr="0001664D">
        <w:rPr>
          <w:rStyle w:val="HebrewChar"/>
          <w:rFonts w:cs="FrankRuehl" w:hint="cs"/>
          <w:rtl/>
        </w:rPr>
        <w:t xml:space="preserve"> וזה שנקרא חוקה, כמ"ש "חק נתן ולא יעבור", שהוא הבריאה והטבע שהכל בכח מאמרו ית', וכח המאמר נחקק ומקיים הכל, ולשון חקיקה וכתיבה הוא בדבר המתנגד, כמ"ש אש שחורה על גבי אש לבנה, וזה הכח מהתורה שנגנז גם בכל מעשה גשמיי נקרא חוקה כנ"ל, ועל זה נברא האדם להמשיך חיות הנ"ל בכל דבר על ידי התבוננות כנ"ל. ואיתא חק לישנא דמזוני</w:t>
      </w:r>
      <w:r w:rsidR="0001664D" w:rsidRPr="0001664D">
        <w:rPr>
          <w:rStyle w:val="HebrewChar"/>
          <w:rFonts w:cs="FrankRuehl" w:hint="cs"/>
          <w:rtl/>
        </w:rPr>
        <w:t>...</w:t>
      </w:r>
      <w:r w:rsidRPr="0001664D">
        <w:rPr>
          <w:rStyle w:val="HebrewChar"/>
          <w:rFonts w:cs="FrankRuehl" w:hint="cs"/>
          <w:rtl/>
        </w:rPr>
        <w:t xml:space="preserve"> שנקודה הנ"ל מקיימת כל העולמות ונותנת תמיד חיות ושפע ברכה לכל דבר, והוא נקודה המדבקת הכל בשורש החיות כנ"ל. (שם תרל"ב)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ברש"י לפי שמונין את ישראל מה טעם יש בה</w:t>
      </w:r>
      <w:r w:rsidR="0001664D" w:rsidRPr="0001664D">
        <w:rPr>
          <w:rStyle w:val="HebrewChar"/>
          <w:rFonts w:cs="FrankRuehl" w:hint="cs"/>
          <w:rtl/>
        </w:rPr>
        <w:t>...</w:t>
      </w:r>
      <w:r w:rsidRPr="0001664D">
        <w:rPr>
          <w:rStyle w:val="HebrewChar"/>
          <w:rFonts w:cs="FrankRuehl" w:hint="cs"/>
          <w:rtl/>
        </w:rPr>
        <w:t xml:space="preserve"> אך כי ודאי יש טעם לכל חקה רק שאי אפשר להבין הטעם עד שמקבלין המצוה כחוקה בלי טעם, ועל שם זה נקראת חוקה, כי כן רצונו ית' לקיים המצוה בלי ידיעת הטעם, וכפי האמונה ורצון לקיים המצוה בלי ידיעת הטעם כמו כן </w:t>
      </w:r>
      <w:r w:rsidRPr="0001664D">
        <w:rPr>
          <w:rStyle w:val="HebrewChar"/>
          <w:rFonts w:cs="FrankRuehl" w:hint="cs"/>
          <w:rtl/>
        </w:rPr>
        <w:lastRenderedPageBreak/>
        <w:t>זוכין אחר כך לקיים בידיעת הטעם, כי הטעם הוא דבר רוחני שאין בו ממש, וכפי שאדם מתרחק מגשמיות יוכל להרגיש טעם חוקי השי"ת</w:t>
      </w:r>
      <w:r w:rsidR="0001664D" w:rsidRPr="0001664D">
        <w:rPr>
          <w:rStyle w:val="HebrewChar"/>
          <w:rFonts w:cs="FrankRuehl" w:hint="cs"/>
          <w:rtl/>
        </w:rPr>
        <w:t>...</w:t>
      </w:r>
      <w:r w:rsidRPr="0001664D">
        <w:rPr>
          <w:rStyle w:val="HebrewChar"/>
          <w:rFonts w:cs="FrankRuehl" w:hint="cs"/>
          <w:rtl/>
        </w:rPr>
        <w:t xml:space="preserve"> ובשבת מתגלה יותר כי שבת הוא בחינת הטעמים של ימות החול, ופשוט שבשבת מתגלה פנימיות של כל דבר והוא הטעמים כנ"ל</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זאת חקת התורה, שיש מצות שנקראו חוקים שאין להשיג טעמם כי המצות הם מול תרי"ג איברים וגידים, וכמו ביצירת האדם יש כמה אברים וגידים שאין נודע פעולתם בדרך הטבע, רק כפי ציור הפנימי של האדם הם צריכין להיות כך, כמו כן במצות, ולכן נקראו חוקים שהם רמזים ורשימות ממדריגה גבוהה שאינה יכולה לבא לידי התגלות, והם אינם מקבלים שינוי ולכן נקראו חוקים, ולכן יש בהם כח הטהרה, כמ"ש מי יתן טהור מטמא לא אחד, שהם בשורש האחדות ולכן אין מקבלים שינוי</w:t>
      </w:r>
      <w:r w:rsidR="0001664D" w:rsidRPr="0001664D">
        <w:rPr>
          <w:rStyle w:val="HebrewChar"/>
          <w:rFonts w:cs="FrankRuehl" w:hint="cs"/>
          <w:rtl/>
        </w:rPr>
        <w:t>...</w:t>
      </w:r>
      <w:r w:rsidRPr="0001664D">
        <w:rPr>
          <w:rStyle w:val="HebrewChar"/>
          <w:rFonts w:cs="FrankRuehl" w:hint="cs"/>
          <w:rtl/>
        </w:rPr>
        <w:t xml:space="preserve"> (שם תרנ"ז)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רבה משל לשתי מטרונות דומות שהיו מהלכות שתיהן כאחת נראות שוות, מי גדולה מזו, אותה שחברתה מלוה אותה עד ביתה והולכת אחריה. כך בפסח נאמר בו חוקה ובפרה נאמר חוקה, ומי גדולה, הפרה, שאוכלי פסח צריכין לה. נראה דהנה שני מיני חוקים הם, יש חוקה שהיא מצד עומק המושכל שבלתי אפשר לבשר ודם להשיג הטעם, וכענין חמשין שערי בינה נמסרו למשה חוץ מאחד, ויש חוקים שהם כעין גזירת המלכות, שאין מדרך המלך לגלות טעם גזירותיו לכל, וכמו כן חוקים שנרצה בהם שיעשו אותם מצד שכך צוה ה'. ואם היה הטעם גלוי היתה יכולה להיות העשיה מצד הידיעה שכך צריך להיות, על כן בא הציווי בלשון חוקה, שהכוונה שהאדם יהיה נמשך אחר רצון השי"ת מפאת שהוא ציווי השי"ת</w:t>
      </w:r>
      <w:r w:rsidR="0001664D" w:rsidRPr="0001664D">
        <w:rPr>
          <w:rStyle w:val="HebrewChar"/>
          <w:rFonts w:cs="FrankRuehl" w:hint="cs"/>
          <w:rtl/>
        </w:rPr>
        <w:t>...</w:t>
      </w:r>
      <w:r w:rsidRPr="0001664D">
        <w:rPr>
          <w:rStyle w:val="HebrewChar"/>
          <w:rFonts w:cs="FrankRuehl" w:hint="cs"/>
          <w:rtl/>
        </w:rPr>
        <w:t xml:space="preserve"> (תשא תער"ב)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יש להבין מדוע הברכות תלויות בהילוך החוקים דוקא, ונראה דהנה ידוע שברכות אלה הן לימות המשיח, ואיתא שבימות המשיח יחזור העולם לבחינה שהיה אדם הראשון קודם החטא. וכבר כתבנו ששורש חטא עץ הדעת היה חסרון והעדר התמימות, והוחל התיקון הזה ביציאת מצרים, כמו שכתוב, זכרתי לך חסד נעוריך וגו', שהיו </w:t>
      </w:r>
      <w:r w:rsidRPr="0001664D">
        <w:rPr>
          <w:rStyle w:val="HebrewChar"/>
          <w:rFonts w:cs="FrankRuehl" w:hint="cs"/>
          <w:rtl/>
        </w:rPr>
        <w:lastRenderedPageBreak/>
        <w:t>נמשכין אחר השי"ת בתמימות, ולא אמרו איך נצא למדבר, ונגמר התיקון בקבלת התורה הקדושה שאמרו נעשה ונשמע, ולולא חטא העגל היה נשלם אז התיקון, והיתה בטילה ממילא המיתה שהיא עונש חטא עץ הדעת, ועל כן עיקר התיקון תלוי בקיום החוקים באשר אין טעמם נודע, והעשיה היא רק בתמימות, ובאמת גם בכל המצוות יש בהן טעמים נסתרים ונעלמים מאד נוסף על הטעמים הנגלים, והם בגדר החוקים, והאדם צריך לקיים כל המצוות לא מצד הטעם רק מחמת ציווי השי"ת, ומצד גדר החוקים שבהן. (בחקתי תע"ר)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רבה אם בחקותי תלכו, הדא הוא דכתיב חשבתי דרכי ואשיבה רגלי אל עדותיך. אמר דוד, רבונו של עולם היייתי מחשב ואומר למקום פלוני ולבית דירה פלונית אני הולך, והיו רגלי מביאות אותי לבתי כנסיות ולבתי מדרשות. נראה דהמדרש מדייק לשון הליכה דכתיב גבי חוקים, שלכאורה לשון הליכה שייך רק כשמבינים הטעם ומעמיקים בכל פעם יותר, אבל בחוקים לכאורה לא יצדק לשון הליכה, לזה מביא ואשיבה רגלי אל עדותיך, כי ההרגל נעשה טבע שני ומתרגל בכל פעם יותר. על כן יצדק בו נמי לשון הליכה, הגם כי מצות אנשים מלומדה אינן שוים כלום, זה רק כשכל העשיה אינה בחיות ורגש הנפש רק מחמת ההרגל, אבל על כל פנים צריכין להרגל שיהיה הגוף רגיל במצוות ולא יהיה רובץ תחת משאו, ויעכב על חיות הנפש. וזהו שאמר דוד המלך ע"ה ואשיבה רגלי אל עדותיך, כי פחיתות הגוף והמדרגה התחתונה של האדם מכונה בשם רגלים, היינו שההרגל פעל על הגוף שיהיה גם כן נמשך אחר חיות הנפש</w:t>
      </w:r>
      <w:r w:rsidR="0001664D" w:rsidRPr="0001664D">
        <w:rPr>
          <w:rStyle w:val="HebrewChar"/>
          <w:rFonts w:cs="FrankRuehl" w:hint="cs"/>
          <w:rtl/>
        </w:rPr>
        <w:t>...</w:t>
      </w:r>
      <w:r w:rsidRPr="0001664D">
        <w:rPr>
          <w:rStyle w:val="HebrewChar"/>
          <w:rFonts w:cs="FrankRuehl" w:hint="cs"/>
          <w:rtl/>
        </w:rPr>
        <w:t xml:space="preserve"> (בחוקתי תער"ב)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והנה מדת התמימות וחוקים בני בקתא חדא נינהו, ומדת התמימות ניכרת במצוות החוקים שאין ידוע טעמם, על כן לירושת הארץ מתבקשים החוקים דוקא. ועוד יש לומר בטעמו של דבר שלירושת הארץ נתבקשו דוקא חוקים ומדת התמימות, דהנה ירושת הארץ היא רק מצד הכלל, וכיבוש יחיד לא שמיה כיבוש, וידוע שאין דעתן של בני אדם שוות, וכל חד וחד וכמה דמשער בליביה, על כן נחשב כל פרט ופרט לעצמו, אבל במצוות שהן חוקים, שבהן </w:t>
      </w:r>
      <w:r w:rsidRPr="0001664D">
        <w:rPr>
          <w:rStyle w:val="HebrewChar"/>
          <w:rFonts w:cs="FrankRuehl" w:hint="cs"/>
          <w:rtl/>
        </w:rPr>
        <w:lastRenderedPageBreak/>
        <w:t>כל אפין שוים, בגללן ישראל גוי אחד בארץ, שאין לכולן אלא כונה אחת לעשות רצון אביהם שבשמים בלבד, וכן מדת התמימות, והם מעוררים את כח הכלל והציבור ביותר</w:t>
      </w:r>
      <w:r w:rsidR="0001664D" w:rsidRPr="0001664D">
        <w:rPr>
          <w:rStyle w:val="HebrewChar"/>
          <w:rFonts w:cs="FrankRuehl" w:hint="cs"/>
          <w:rtl/>
        </w:rPr>
        <w:t>...</w:t>
      </w:r>
      <w:r w:rsidRPr="0001664D">
        <w:rPr>
          <w:rStyle w:val="HebrewChar"/>
          <w:rFonts w:cs="FrankRuehl" w:hint="cs"/>
          <w:rtl/>
        </w:rPr>
        <w:t xml:space="preserve"> (חקת תרע"ו)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לפי דרגות טוהר הנפש מנגיעות המדות והתאוות, מסוגלת הנפש לתפיסת התורה בפנימיותה. יש חוקים ומשפטים, החוקים נתפסים בצד הפנים, הדבק להשי"ת ומתבטל אליו, הוא מרגיש בפנים לבבו התבטלות לרצונו יתברך, אינו מבחין שום צורך לברר בשכלו למה ירצה בוראו ככה, אין בו שום נטיה לבקר, שהרי מתבטל הוא אליו יתברך. המשפטים נתפסים מצד השכל, כי השכל יחייב לעשותם גם אילולא ציוה השי"ת עליהם. מכל מקום הדבק בהשי"ת באמת, מתבטל הוא אליו כל כך אשר לא יעלה על לבו כלל מה שיורהו שכלו מצורך וחובת המעשה, אלא גם את המשפטים יעשה רק מצד שאיפתו לקיים רצונו יתברך.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מי שלא הגיע לדביקות ירגיש ויבחין בשכלו את חובתו לקיים את המשפטים וגם את החוקים יקיים מצד החיוב, דהיינו בחינת היראה, ויקבל עליו את עול הדברים באופן זה. ואף שגם זו מדרגה חשובה, ואשרי מי שיגיע אליה, מכל מקום בטלה היא לעומת מדרגת הדביקות.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התינוק רואה גם בגמרא את אותיות האלף בית שלו, וברור שהשגתו אמיתית, מכל מקום הלמדן המבין כבר את הענין לא יעלו על דעתו האותיות כלל, ואפילו הקריאה שהיא למעלה מהשגת התינוק גם כן בטלה אצלו לעומת תוכן הענין אשר ילמד, כן כל ההשגות השכליות בטלות הן בהשגה הפנימית של הדביקות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במצוות התורה השאלות הן "איך" המצוה הזאת, פרטי המצוה, ו"למה" צוה השי"ת כך. השאלה בדבר פרטי המצוה שייכת היא בכל המדרגות, גם במדרגת הדביקות הכי גבוהה, מדרגת משה רבינו ע"ה, ויש שחזר ושאל מפי הגבורה, אלא שנתברר לו בנבואה, דהיינו דרך הגילוי מצד הדביקות ולא מצד היקש שכלו. אבל שאלת הלמה, בירור הטעם, הוא ענין מוכרח בכל המדרגות עד הדביקות.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כאשר יעמול בשכלו ויעמוד על נפלאות טעמי התורה תתפתח באדם אהבת התורה, וירחיק ממנו כל התענינות אחרת וידבק רק בה, מן הדביקות בתורה יגיע לאהבת נותן התורה ולהתדבק בו יתברך.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אבל בהגיעו לדרגת הדביקות וההתבטלות מתחיל להרגיש בשאלת למה אני בא בשלי לברר את טעמי רצונו יתברך, ויש בזה צל של נתינת ערך להסכמה שלי, שזה מתנגד להתבטלות. נמצא שבמרום הדביקות מתבטלת לגמרי שאלת ה"למה" בנוגע לרצונו יתברך, הוא לא יבחין עוד את בחינת החובה שבחוק, ונמצא שחוק גלוי לו ושוה לו החוק והמשפט ממש,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לא שייכים אצלו עוד טעמים, שעל כל פנים בטלים בדביקותו.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מצינו שלשלמה המלך היו מושגים כל החוקים חוץ מפרה אדומה, ומשה רבינו ע"ה ידע גם את פנימיות ענין פרה אדומה. שלמה המלך ע"ה אמר "ולבי ראה הרבה חכמה", הרי שחכמתו היתה לבבית בראית הלב, זהו ענין ההשגה הפנימית, כל בחינת חוק נתבטל בלבו של שלמה המלך ע"ה, ורק במקום אחד שהשכל מתנגד לגמרי עדיין הבחין את הסתירה אבל בדביקותו של משה רבינו ע"ה לא הורגשה אפילו פגימה דקה זו, וגם חוק הפרה לא היה בבחינת חוק אצלו. (חלק א עמוד ריט)</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חוקות הגוי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דרכי האמורי.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אלו נמוסות שלהן, דברים החקוקים להם, כגון טיטראות ואיצטדיאות (רש"י ויקרא י"ח ג'). ופירש הר' ירוחם הלוי ז"ל, דהיינו דברים של חשק ו"טעם" שהם כחוקים אצלם, שאינם תלויים בשכל כלל רק שבהם מתוודע האופי האמיתי של האדם, כי כחשקו כן הוא.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וזוהי ההבחנה, כי ישראל חשקם בתורה וברוחניות, ואומות העולם חשקן בדברי בידור וספורט, שכולם "משחקים", דהיינו "כאילו" מציאות. ועל דרך זו מתפרשת לא תעשה זו בתורה, שלא יאבד ממנו טעם הרוחניות שלא ימלא "טעם" אומות העולם את מקומו. ואז"ל </w:t>
      </w:r>
      <w:r w:rsidRPr="0001664D">
        <w:rPr>
          <w:rStyle w:val="HebrewChar"/>
          <w:rFonts w:cs="FrankRuehl" w:hint="cs"/>
          <w:rtl/>
        </w:rPr>
        <w:lastRenderedPageBreak/>
        <w:t>"מחטטי שכבי (מה שמוציאים הנקברים מקבריהם) מפני ששמחים ביום אידם" וכו' (יבמות ס"ג). היינו שיכול להיות שגם הישראל פנוי ממלאכה ביום אידם, אך אם ישמח אז, יתערב בזה קצת מהוללות אומות העולם, ובזה מתרפה הקשר בינינו ובין אבותינו הקדושים שהיו מתרחקים מאד מדברים כאלו, ומראים לנו מן השמים שאנו מבזים אותם ואת ערכיהם הקדושים. (חלק ה עמוד תלב)</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דור המדבר-חטא העגל, כלב, מרים)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וידי משה כבדים ויקחו אבן וישימו תחתיו וישב עליה, ואהרן וחור תמכו בידיו מזה אחד ומזה אחד ויהי ידיו אמונה עד בא השמש. (שמות יז 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ואל הזקנים אמר שבו לנו בזה עד אשר נשוב אליכם, והנה אהרן וחור עמכם מי בעל דברים יגש אליהם. (שם כד 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קראתי בשם, בצלאל בן אורי בן חור למטה יהודה. (שם לא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ויקח לו כלב את אפרת ותלד לו את חור. (דברי הימים א ב יט)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ופנואל אבי גדור ועזר אבי חושה, אלה בני חור בכור אפרתה אבי בית לחם. (שם ד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ואהרן וחור תמכו בידיו</w:t>
      </w:r>
      <w:r w:rsidR="0001664D" w:rsidRPr="0001664D">
        <w:rPr>
          <w:rStyle w:val="HebrewChar"/>
          <w:rFonts w:cs="FrankRuehl" w:hint="cs"/>
          <w:rtl/>
        </w:rPr>
        <w:t>...</w:t>
      </w:r>
      <w:r w:rsidRPr="0001664D">
        <w:rPr>
          <w:rStyle w:val="HebrewChar"/>
          <w:rFonts w:cs="FrankRuehl" w:hint="cs"/>
          <w:rtl/>
        </w:rPr>
        <w:t xml:space="preserve"> הכל עשה משה בחכמה מה שעשה, אהרן וחור זה מצד שלו שהוא ימין, וזה מצד שלו שהוא שמאל</w:t>
      </w:r>
      <w:r w:rsidR="0001664D" w:rsidRPr="0001664D">
        <w:rPr>
          <w:rStyle w:val="HebrewChar"/>
          <w:rFonts w:cs="FrankRuehl" w:hint="cs"/>
          <w:rtl/>
        </w:rPr>
        <w:t>...</w:t>
      </w:r>
      <w:r w:rsidRPr="0001664D">
        <w:rPr>
          <w:rStyle w:val="HebrewChar"/>
          <w:rFonts w:cs="FrankRuehl" w:hint="cs"/>
          <w:rtl/>
        </w:rPr>
        <w:t xml:space="preserve"> (בשלח תסו)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שלשה אחרים היו משה אהרן ומרים</w:t>
      </w:r>
      <w:r w:rsidR="0001664D" w:rsidRPr="0001664D">
        <w:rPr>
          <w:rStyle w:val="HebrewChar"/>
          <w:rFonts w:cs="FrankRuehl" w:hint="cs"/>
          <w:rtl/>
        </w:rPr>
        <w:t>...</w:t>
      </w:r>
      <w:r w:rsidRPr="0001664D">
        <w:rPr>
          <w:rStyle w:val="HebrewChar"/>
          <w:rFonts w:cs="FrankRuehl" w:hint="cs"/>
          <w:rtl/>
        </w:rPr>
        <w:t xml:space="preserve"> מרים היא הלבנה, משה הוא שמש, אהרן הוא זרוע הימין, חור זרוע שמאל</w:t>
      </w:r>
      <w:r w:rsidR="0001664D" w:rsidRPr="0001664D">
        <w:rPr>
          <w:rStyle w:val="HebrewChar"/>
          <w:rFonts w:cs="FrankRuehl" w:hint="cs"/>
          <w:rtl/>
        </w:rPr>
        <w:t>...</w:t>
      </w:r>
      <w:r w:rsidRPr="0001664D">
        <w:rPr>
          <w:rStyle w:val="HebrewChar"/>
          <w:rFonts w:cs="FrankRuehl" w:hint="cs"/>
          <w:rtl/>
        </w:rPr>
        <w:t xml:space="preserve"> (חקת לט,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אלא מנלן (שהולידו בני שמנה), מהכא, ובצלאל בן אורי בן חור למטה יהודה, וכתיב ותמת עזובה ויקח לו כלב את אפרת ותלד לו את חור, וכי עבד בצלאל משכן בר כמה הוי, בר תליסר, דכתיב איש איש ממלאכתו, ותניא שנה ראשונה עשה משה משכן, שניה הקים ושלח מרגלים, וכתיב בן ארבעים שנה אנכי בשלוח אותי וגו', ועתה אנכי היום בן חמש ושמונים שנה, כמה </w:t>
      </w:r>
      <w:r w:rsidRPr="0001664D">
        <w:rPr>
          <w:rStyle w:val="HebrewChar"/>
          <w:rFonts w:cs="FrankRuehl" w:hint="cs"/>
          <w:rtl/>
        </w:rPr>
        <w:lastRenderedPageBreak/>
        <w:t>הויא להו ארבעין, דל ארביסר דהוה בצלאל, פשא להו עשרים ושית, דל תרתי שני דלתלתא עיבורי אשתכח דכל חד וחד בתמני אוליד. (סנהדרין סט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הלכו להם אצל חבריו של משה, אהרן וחור בן אחותו, ומנין שהיה חור בן אחותו שנאמר (דהי"א ב' י"ט) ותמת עזובה ויקח לו כלב את אפרת ותלד לו את חור, ולמה נקרא שמה של מרים אפרת, בת פלטיני, בת מלכים מגדולי הדור, שכל נשיא וגדול שעמד בישראל נקרא אפרת</w:t>
      </w:r>
      <w:r w:rsidR="0001664D" w:rsidRPr="0001664D">
        <w:rPr>
          <w:rStyle w:val="HebrewChar"/>
          <w:rFonts w:cs="FrankRuehl" w:hint="cs"/>
          <w:rtl/>
        </w:rPr>
        <w:t>...</w:t>
      </w:r>
      <w:r w:rsidRPr="0001664D">
        <w:rPr>
          <w:rStyle w:val="HebrewChar"/>
          <w:rFonts w:cs="FrankRuehl" w:hint="cs"/>
          <w:rtl/>
        </w:rPr>
        <w:t xml:space="preserve"> ולפי שהיה חור משבט יהודה ומגדולי ישראל התחיל מוכיח לישראל דברים קשים, והבזויים שבישראל עמדו עליו והרגוהו, וראה אהרן לחור בן אחותו שנהרג ובנה מזבח</w:t>
      </w:r>
      <w:r w:rsidR="0001664D" w:rsidRPr="0001664D">
        <w:rPr>
          <w:rStyle w:val="HebrewChar"/>
          <w:rFonts w:cs="FrankRuehl" w:hint="cs"/>
          <w:rtl/>
        </w:rPr>
        <w:t>...</w:t>
      </w:r>
      <w:r w:rsidRPr="0001664D">
        <w:rPr>
          <w:rStyle w:val="HebrewChar"/>
          <w:rFonts w:cs="FrankRuehl" w:hint="cs"/>
          <w:rtl/>
        </w:rPr>
        <w:t xml:space="preserve"> (פרק מה)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אותה שעה עמד עליהם חור ואמר להם קציעי צואריא אין אתם נזכרים מה נסים עשה לכם הקב"ה, מיד עמדו עליו והרגוהו</w:t>
      </w:r>
      <w:r w:rsidRPr="0001664D">
        <w:rPr>
          <w:rStyle w:val="HebrewChar"/>
          <w:rFonts w:cs="FrankRuehl" w:hint="cs"/>
          <w:rtl/>
        </w:rPr>
        <w:t>...</w:t>
      </w:r>
      <w:r w:rsidR="0000412F" w:rsidRPr="0001664D">
        <w:rPr>
          <w:rStyle w:val="HebrewChar"/>
          <w:rFonts w:cs="FrankRuehl" w:hint="cs"/>
          <w:rtl/>
        </w:rPr>
        <w:t xml:space="preserve"> (שמות פרשה מא 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ראו קרא ה' בשם בצלאל בן אורי בן חור, מה ראה להזכיר כאן חור, אלא בשעה שבקשו ישראל לעבוד ע"ז נתן נפשו על הקב"ה ולא הניחן, עמדו עליו והרגוהו, אמר לו הקב"ה חייך שאני פורע לך</w:t>
      </w:r>
      <w:r w:rsidR="0001664D" w:rsidRPr="0001664D">
        <w:rPr>
          <w:rStyle w:val="HebrewChar"/>
          <w:rFonts w:cs="FrankRuehl" w:hint="cs"/>
          <w:rtl/>
        </w:rPr>
        <w:t>...</w:t>
      </w:r>
      <w:r w:rsidRPr="0001664D">
        <w:rPr>
          <w:rStyle w:val="HebrewChar"/>
          <w:rFonts w:cs="FrankRuehl" w:hint="cs"/>
          <w:rtl/>
        </w:rPr>
        <w:t xml:space="preserve"> כל בנים היוצאים ממך אני מגדלם שם טוב בעולם</w:t>
      </w:r>
      <w:r w:rsidR="0001664D" w:rsidRPr="0001664D">
        <w:rPr>
          <w:rStyle w:val="HebrewChar"/>
          <w:rFonts w:cs="FrankRuehl" w:hint="cs"/>
          <w:rtl/>
        </w:rPr>
        <w:t>...</w:t>
      </w:r>
      <w:r w:rsidRPr="0001664D">
        <w:rPr>
          <w:rStyle w:val="HebrewChar"/>
          <w:rFonts w:cs="FrankRuehl" w:hint="cs"/>
          <w:rtl/>
        </w:rPr>
        <w:t xml:space="preserve"> (שם פרשה מח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ברכיה בשם רבי אבא פתר קריא באהרן, בשעה שעשו ישראל אותו מעשה, בתחלה הלכו אצל חור, אמרו לו קום עשה לנו אלהים, כיון שלא שמע להן עמדו עליו והרגוהו, הדא הוא דכתיב גם בכנפיך נמצאו דם וגו', זה דמו של חור, לא במחתרת מצאתים כי על כל אלה, על אשר עשו אלה אלהיך ישראל</w:t>
      </w:r>
      <w:r w:rsidR="0001664D" w:rsidRPr="0001664D">
        <w:rPr>
          <w:rStyle w:val="HebrewChar"/>
          <w:rFonts w:cs="FrankRuehl" w:hint="cs"/>
          <w:rtl/>
        </w:rPr>
        <w:t>...</w:t>
      </w:r>
      <w:r w:rsidRPr="0001664D">
        <w:rPr>
          <w:rStyle w:val="HebrewChar"/>
          <w:rFonts w:cs="FrankRuehl" w:hint="cs"/>
          <w:rtl/>
        </w:rPr>
        <w:t xml:space="preserve"> (ויקרא פרשה י 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כיון ששמעו (הזקנים) כך, אמרו להם מה אתם מכעיסין למי שעשה לכם כל אותן נסים והנפלאות, ולא שמעו להם והרגום. ולפי שעמד חור כנגדן בדברים קשים עמדו עליו עוד והרגוהו</w:t>
      </w:r>
      <w:r w:rsidRPr="0001664D">
        <w:rPr>
          <w:rStyle w:val="HebrewChar"/>
          <w:rFonts w:cs="FrankRuehl" w:hint="cs"/>
          <w:rtl/>
        </w:rPr>
        <w:t>...</w:t>
      </w:r>
      <w:r w:rsidR="0000412F" w:rsidRPr="0001664D">
        <w:rPr>
          <w:rStyle w:val="HebrewChar"/>
          <w:rFonts w:cs="FrankRuehl" w:hint="cs"/>
          <w:rtl/>
        </w:rPr>
        <w:t xml:space="preserve"> (במדבר פרשה טו יז)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חור - בנה של מרים וכלב בעלה. (שמות יז 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ואהרן וחור תמכו - שעסקם היה לאחדות ישראל ולאחדות השי"ת. (שמות יז יב)</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חורב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הר סיני.</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w:t>
      </w:r>
      <w:r w:rsidRPr="0001664D">
        <w:rPr>
          <w:rStyle w:val="Code01"/>
          <w:rtl/>
        </w:rPr>
        <w:softHyphen/>
      </w:r>
      <w:r w:rsidRPr="0001664D">
        <w:rPr>
          <w:rStyle w:val="Code01"/>
          <w:rFonts w:hint="cs"/>
          <w:rtl/>
        </w:rPr>
        <w:t>ורבה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ובפרק קמא דברכות תניא, אמר רבי יוסי פעם אחת נכנסתי לחורבה אחת מחורבות ירושלים להתפלל, ובא אליהו ז"ל ושמר לי על הפתח</w:t>
      </w:r>
      <w:r w:rsidR="0001664D" w:rsidRPr="0001664D">
        <w:rPr>
          <w:rStyle w:val="HebrewChar"/>
          <w:rFonts w:cs="FrankRuehl" w:hint="cs"/>
          <w:rtl/>
        </w:rPr>
        <w:t>...</w:t>
      </w:r>
      <w:r w:rsidRPr="0001664D">
        <w:rPr>
          <w:rStyle w:val="HebrewChar"/>
          <w:rFonts w:cs="FrankRuehl" w:hint="cs"/>
          <w:rtl/>
        </w:rPr>
        <w:t xml:space="preserve"> אין ספק כי החסידים כמו רבי יוסי היו משתמשים בבת קול, משמתו נביאים אחרונים, וכל שכן כאשר היה המקום מיוחד לדבר זה, שהיתה חורבה אחת מחורבות ירושלים, שבחורבה מצד עצמה כמה שהיא נבדלת מבני אדם נגלים לשם דברים עליונים, ומקום המוכן להיות נשמע לשם בת קול</w:t>
      </w:r>
      <w:r w:rsidR="0001664D" w:rsidRPr="0001664D">
        <w:rPr>
          <w:rStyle w:val="HebrewChar"/>
          <w:rFonts w:cs="FrankRuehl" w:hint="cs"/>
          <w:rtl/>
        </w:rPr>
        <w:t>...</w:t>
      </w:r>
      <w:r w:rsidRPr="0001664D">
        <w:rPr>
          <w:rStyle w:val="HebrewChar"/>
          <w:rFonts w:cs="FrankRuehl" w:hint="cs"/>
          <w:rtl/>
        </w:rPr>
        <w:t xml:space="preserve"> (נצח ישראל פרק כב)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נשמתו של חור נתלבשה בנשמת כלב, זה סוד ועבדי כלב עקב היתה רוח אחרת עמו, רו"ח אותיות חור. (שלח לך)</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חורבן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בית המקדש-חורבן, הסטוריה-חורבן, ירושלים-חורבן.</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חורי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שבעה עמים)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ואת החורי בהררם שעיר, עד איל פארן אשר על המדבר. (בראשית יד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אלה בני שעיר החורי יושבי הארץ, לוטן ושובל וצבעון וענה. (שם לו כ)</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ובשעיר ישבו החורים לפנים ובני עשו יירשום וישמידום מפניהם וישבו תחתם, כאשר עשה ישראל לארץ ירושתו אשר נתן ה' להם. (דברים ב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תלמוד בבלי: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רבי שמואל בר נחמני אמר רבי יונתן מאי דכתיב אלה בני שעיר החורי יושבי הארץ, אטו כולי עלמא יושבי רקיע נינהו, אלא שהיו בקיאין בישובה של ארץ, שהיו אומרים מלא קנה זה לגפנים</w:t>
      </w:r>
      <w:r w:rsidR="0001664D" w:rsidRPr="0001664D">
        <w:rPr>
          <w:rStyle w:val="HebrewChar"/>
          <w:rFonts w:cs="FrankRuehl" w:hint="cs"/>
          <w:rtl/>
        </w:rPr>
        <w:t>...</w:t>
      </w:r>
      <w:r w:rsidRPr="0001664D">
        <w:rPr>
          <w:rStyle w:val="HebrewChar"/>
          <w:rFonts w:cs="FrankRuehl" w:hint="cs"/>
          <w:rtl/>
        </w:rPr>
        <w:t xml:space="preserve"> וחורי שמריחים את הארץ, וחוי, אמר רב פפא שהיו טועמין את הארץ כחויא, רב אחא בר יעקב אמר חורי שנעשו בני חורין מנכסיהן. (שבת פה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שעיר החורי - כמו חורי יהודה, וטעמו גדולה</w:t>
      </w:r>
      <w:r w:rsidR="0001664D" w:rsidRPr="0001664D">
        <w:rPr>
          <w:rStyle w:val="HebrewChar"/>
          <w:rFonts w:cs="FrankRuehl" w:hint="cs"/>
          <w:rtl/>
        </w:rPr>
        <w:t>...</w:t>
      </w:r>
      <w:r w:rsidRPr="0001664D">
        <w:rPr>
          <w:rStyle w:val="HebrewChar"/>
          <w:rFonts w:cs="FrankRuehl" w:hint="cs"/>
          <w:rtl/>
        </w:rPr>
        <w:t xml:space="preserve"> (בראשית לו 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והעוים היושבים - </w:t>
      </w:r>
      <w:r w:rsidR="0001664D" w:rsidRPr="0001664D">
        <w:rPr>
          <w:rStyle w:val="HebrewChar"/>
          <w:rFonts w:cs="FrankRuehl" w:hint="cs"/>
          <w:rtl/>
        </w:rPr>
        <w:t>...</w:t>
      </w:r>
      <w:r w:rsidRPr="0001664D">
        <w:rPr>
          <w:rStyle w:val="HebrewChar"/>
          <w:rFonts w:cs="FrankRuehl" w:hint="cs"/>
          <w:rtl/>
        </w:rPr>
        <w:t>והנה בני החוי הזה רבו למעלה ןכאשר נפוצו משפחות הכנעני נחלה המשפחה הזאת ארצות גדולות, ומהם שתקרא ארץ רפאים ומהם חורים ומהם עוים ובכללם כלם חוי וכלם רפאים</w:t>
      </w:r>
      <w:r w:rsidR="0001664D" w:rsidRPr="0001664D">
        <w:rPr>
          <w:rStyle w:val="HebrewChar"/>
          <w:rFonts w:cs="FrankRuehl" w:hint="cs"/>
          <w:rtl/>
        </w:rPr>
        <w:t>...</w:t>
      </w:r>
      <w:r w:rsidRPr="0001664D">
        <w:rPr>
          <w:rStyle w:val="HebrewChar"/>
          <w:rFonts w:cs="FrankRuehl" w:hint="cs"/>
          <w:rtl/>
        </w:rPr>
        <w:t xml:space="preserve"> (דברים ב כג)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החורי - מבני חוי בן כנען, כדלעיל, צבעון החוי. (בראשית לו כ)</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חורי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סלי חורי - סלין דפיתא נקיא. (בראשית מ טז)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אונקלוס:</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סלי חורי - סלין דחירו.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סלי חורי - סלים של נצרים קלופין חורין חורין.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סלי חורי - אמר הגאון שהוא לחם לבן, כמו חורי יהודה.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סלי חורי - </w:t>
      </w:r>
      <w:r w:rsidR="0001664D" w:rsidRPr="0001664D">
        <w:rPr>
          <w:rStyle w:val="HebrewChar"/>
          <w:rFonts w:cs="FrankRuehl" w:hint="cs"/>
          <w:rtl/>
        </w:rPr>
        <w:t>...</w:t>
      </w:r>
      <w:r w:rsidRPr="0001664D">
        <w:rPr>
          <w:rStyle w:val="HebrewChar"/>
          <w:rFonts w:cs="FrankRuehl" w:hint="cs"/>
          <w:rtl/>
        </w:rPr>
        <w:t xml:space="preserve"> ובדרז"ל מפרש (ירושלמי פ"ב דביצה) חרי מענין חררה שהיא עוגת רצפים</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(שם)</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חורף</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אביב, חודש, קיץ)</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רבי נתן אומר בימות החמה חמה מהלכת בגובה של רקיע, לפיכך כל העולם כולו רותח ומעינות צוננין, בימות הגשמים חמה מהלכת בשיפולי רקיע, לפיכך כל העולם כולו צונן ומעינות רותחין</w:t>
      </w:r>
      <w:r w:rsidR="0001664D" w:rsidRPr="0001664D">
        <w:rPr>
          <w:rStyle w:val="HebrewChar"/>
          <w:rFonts w:cs="FrankRuehl" w:hint="cs"/>
          <w:rtl/>
        </w:rPr>
        <w:t>...</w:t>
      </w:r>
      <w:r w:rsidRPr="0001664D">
        <w:rPr>
          <w:rStyle w:val="HebrewChar"/>
          <w:rFonts w:cs="FrankRuehl" w:hint="cs"/>
          <w:rtl/>
        </w:rPr>
        <w:t xml:space="preserve"> (פסחים צד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מיתיבי, רשב"ג משום ר"מ אומר וכן היה רבי שמעון בן מנסיא אומר כדבריו, חצי תשרי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מרחשון וחצי כסליו זרע, חצי כסליו טבת וחצי שבט חורף, חצי שבט אדר וחצי ניסן קור</w:t>
      </w:r>
      <w:r w:rsidR="0001664D" w:rsidRPr="0001664D">
        <w:rPr>
          <w:rStyle w:val="HebrewChar"/>
          <w:rFonts w:cs="FrankRuehl" w:hint="cs"/>
          <w:rtl/>
        </w:rPr>
        <w:t>...</w:t>
      </w:r>
      <w:r w:rsidRPr="0001664D">
        <w:rPr>
          <w:rStyle w:val="HebrewChar"/>
          <w:rFonts w:cs="FrankRuehl" w:hint="cs"/>
          <w:rtl/>
        </w:rPr>
        <w:t xml:space="preserve"> (בבא מציעא קו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קור - קשה מחורף. וחורף - עת זרע שעורים וקטנית החריפים להתבשל. (בראשית ח כב)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בימי חרפי - קדמותי. (איוב כט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בימי חרפי - גדולתי, ויש אומרים לשון חורף ששם יחל הזרע.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בימי חרפי - נערותי, כחורף שיחל זמן הזריעה.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הגר"א: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מחרף עצל לא יחרש - חורף הוא חצי כסלו וטבת וחצי שבט. ומה שאמר רש"י בחומש חצי כסלו וטבת וחצי שבט הוא קור טעות סופר, וצריך לומר חורף, כמו שמפורש בגמרא ב"מ, ותיכף כשיגיע עת החורף שהוא קר מעט הוא לא יחרוש</w:t>
      </w:r>
      <w:r w:rsidR="0001664D" w:rsidRPr="0001664D">
        <w:rPr>
          <w:rStyle w:val="HebrewChar"/>
          <w:rFonts w:cs="FrankRuehl" w:hint="cs"/>
          <w:rtl/>
        </w:rPr>
        <w:t>...</w:t>
      </w:r>
      <w:r w:rsidRPr="0001664D">
        <w:rPr>
          <w:rStyle w:val="HebrewChar"/>
          <w:rFonts w:cs="FrankRuehl" w:hint="cs"/>
          <w:rtl/>
        </w:rPr>
        <w:t xml:space="preserve"> (משלי כ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לשון הקודש היא אולי השפה היחידה, בה אין המושג "חורף" אפוף קדרות ומעורר הרהורים נוגים הקשורים בימי הזקנה והשקיעה של האדם, ומעבירים רעד אורב בכל עצמותינו. כי נהפוך הוא, המלה "חורף" משמשת כתיאור </w:t>
      </w:r>
      <w:r w:rsidRPr="0001664D">
        <w:rPr>
          <w:rStyle w:val="HebrewChar"/>
          <w:rFonts w:cs="FrankRuehl" w:hint="cs"/>
          <w:rtl/>
        </w:rPr>
        <w:lastRenderedPageBreak/>
        <w:t>לימי פריחת נעורים, "כאשר הייתי בימי חורפי" (איוב כ"ט ג'). רק היהודי נוהג ומסוגל לאמור כך, כל אימת שיחשוב על תקופת ילדותו וכוחותיה הרדומים והספונים המתעוררים אט אט וקמים לתחיה, על הימים המופלאים אשר בהם ריחף סוד א-לוה עלי אהלי.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מה גדולה היא מדת הנחמה והעידוד הטמונה בגישה מופלאה כזאת, שאינה הולכת שולל אחרי רושם של חזות חיצונית, ואשר איננה גורסת כל עיקר את המבט אחורה כי אם קדימה בלבד, ונשמרת היא מלהרהר בציצים שנשרו או בענפים שנגדעו, אלא כל מעינה בציצים ובפרחים חדשים</w:t>
      </w:r>
      <w:r w:rsidR="0001664D" w:rsidRPr="0001664D">
        <w:rPr>
          <w:rStyle w:val="HebrewChar"/>
          <w:rFonts w:cs="FrankRuehl" w:hint="cs"/>
          <w:rtl/>
        </w:rPr>
        <w:t>...</w:t>
      </w:r>
      <w:r w:rsidRPr="0001664D">
        <w:rPr>
          <w:rStyle w:val="HebrewChar"/>
          <w:rFonts w:cs="FrankRuehl" w:hint="cs"/>
          <w:rtl/>
        </w:rPr>
        <w:t xml:space="preserve"> מה נשגבה היא המחשבה האידיאלית הרואה בחורף את עריסת האביב המתחדש ובא לטובה, ולא את בור-קברו של הקיץ שחלף</w:t>
      </w:r>
      <w:r w:rsidR="0001664D" w:rsidRPr="0001664D">
        <w:rPr>
          <w:rStyle w:val="HebrewChar"/>
          <w:rFonts w:cs="FrankRuehl" w:hint="cs"/>
          <w:rtl/>
        </w:rPr>
        <w:t>...</w:t>
      </w:r>
      <w:r w:rsidRPr="0001664D">
        <w:rPr>
          <w:rStyle w:val="HebrewChar"/>
          <w:rFonts w:cs="FrankRuehl" w:hint="cs"/>
          <w:rtl/>
        </w:rPr>
        <w:t xml:space="preserve"> (במעגלי שנה ב עמוד קיד)</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דוד-ואבשלום)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דוד בא עד הראש אשר ישתחוה שם לאלקים. והנה לקראתו חושי הארכי קרוע כותנתו ואדמה על ראשו ויאמר לו דוד אם עברת אתי והיית עלי למשא. ואם העיר תשוב ואמרת לאבשלום עבדך אני המלך אהיה עבד אביך ואני מאז ועתה ואני עבדך, והפרת לי את עצת אחיתופל</w:t>
      </w:r>
      <w:r w:rsidR="0001664D" w:rsidRPr="0001664D">
        <w:rPr>
          <w:rStyle w:val="HebrewChar"/>
          <w:rFonts w:cs="FrankRuehl" w:hint="cs"/>
          <w:rtl/>
        </w:rPr>
        <w:t>...</w:t>
      </w:r>
      <w:r w:rsidRPr="0001664D">
        <w:rPr>
          <w:rStyle w:val="HebrewChar"/>
          <w:rFonts w:cs="FrankRuehl" w:hint="cs"/>
          <w:rtl/>
        </w:rPr>
        <w:t xml:space="preserve"> ויבא חושי רעה דוד העיר ואבשלום יבוא ירושלים. (שמואל ב טו לב)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כאשר בא חושי הארכי רעה דוד אל אבשלום, ויאמר חושי אל אבשלום יחי המלך יחי המלך</w:t>
      </w:r>
      <w:r w:rsidR="0001664D" w:rsidRPr="0001664D">
        <w:rPr>
          <w:rStyle w:val="HebrewChar"/>
          <w:rFonts w:cs="FrankRuehl" w:hint="cs"/>
          <w:rtl/>
        </w:rPr>
        <w:t>...</w:t>
      </w:r>
      <w:r w:rsidRPr="0001664D">
        <w:rPr>
          <w:rStyle w:val="HebrewChar"/>
          <w:rFonts w:cs="FrankRuehl" w:hint="cs"/>
          <w:rtl/>
        </w:rPr>
        <w:t xml:space="preserve"> ויאמר חושי אל אבשלום לא כי אשר בחר ה' והעם הזה וכל איש ישראל לו אהיה ואתו אשב, והשנית למי אעבד הלוא לפני בנו</w:t>
      </w:r>
      <w:r w:rsidR="0001664D" w:rsidRPr="0001664D">
        <w:rPr>
          <w:rStyle w:val="HebrewChar"/>
          <w:rFonts w:cs="FrankRuehl" w:hint="cs"/>
          <w:rtl/>
        </w:rPr>
        <w:t>...</w:t>
      </w:r>
      <w:r w:rsidRPr="0001664D">
        <w:rPr>
          <w:rStyle w:val="HebrewChar"/>
          <w:rFonts w:cs="FrankRuehl" w:hint="cs"/>
          <w:rtl/>
        </w:rPr>
        <w:t xml:space="preserve"> (שם טז טז)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ויאמר חושי אל אבשלום לא טובה העצה אשר יעץ אחיתופל בפעם הזאת. אתה ידעת את אביך ואת אנשיו כי גבורים המה ומרי נפש המה כדוב שכול בשדה, ואביך איש מלחמה ולא ילין את העם</w:t>
      </w:r>
      <w:r w:rsidR="0001664D" w:rsidRPr="0001664D">
        <w:rPr>
          <w:rStyle w:val="HebrewChar"/>
          <w:rFonts w:cs="FrankRuehl" w:hint="cs"/>
          <w:rtl/>
        </w:rPr>
        <w:t>...</w:t>
      </w:r>
      <w:r w:rsidRPr="0001664D">
        <w:rPr>
          <w:rStyle w:val="HebrewChar"/>
          <w:rFonts w:cs="FrankRuehl" w:hint="cs"/>
          <w:rtl/>
        </w:rPr>
        <w:t xml:space="preserve"> כי יעצתי האסף יאסף אליך כל ישראל מדן ועד באר שבע כחול אשר על הים לרוב, ופניך הולכים בקרב</w:t>
      </w:r>
      <w:r w:rsidR="0001664D" w:rsidRPr="0001664D">
        <w:rPr>
          <w:rStyle w:val="HebrewChar"/>
          <w:rFonts w:cs="FrankRuehl" w:hint="cs"/>
          <w:rtl/>
        </w:rPr>
        <w:t>...</w:t>
      </w:r>
      <w:r w:rsidRPr="0001664D">
        <w:rPr>
          <w:rStyle w:val="HebrewChar"/>
          <w:rFonts w:cs="FrankRuehl" w:hint="cs"/>
          <w:rtl/>
        </w:rPr>
        <w:t xml:space="preserve"> ויאמר אבשלום וכל איש ישראל טובה עצת חושי הארכי מעצת אחיתופל, וה' צוה להפר את עצת אחיתופל הטובה לבעבור הביא ה' אל אבשלום את הרעה</w:t>
      </w:r>
      <w:r w:rsidR="0001664D" w:rsidRPr="0001664D">
        <w:rPr>
          <w:rStyle w:val="HebrewChar"/>
          <w:rFonts w:cs="FrankRuehl" w:hint="cs"/>
          <w:rtl/>
        </w:rPr>
        <w:t>...</w:t>
      </w:r>
      <w:r w:rsidRPr="0001664D">
        <w:rPr>
          <w:rStyle w:val="HebrewChar"/>
          <w:rFonts w:cs="FrankRuehl" w:hint="cs"/>
          <w:rtl/>
        </w:rPr>
        <w:t xml:space="preserve"> (שם </w:t>
      </w:r>
      <w:r w:rsidRPr="0001664D">
        <w:rPr>
          <w:rStyle w:val="HebrewChar"/>
          <w:rFonts w:cs="FrankRuehl" w:hint="cs"/>
          <w:rtl/>
        </w:rPr>
        <w:lastRenderedPageBreak/>
        <w:t>יז ה והלאה)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ואמר רב יהודה אמר רב בקש דוד לעבוד עבודה זרה, שנאמר ויהי דוד בא עד הראש אשר ישתחוה שם לאלקים, ואין ראש אלא עבודה זרה</w:t>
      </w:r>
      <w:r w:rsidR="0001664D" w:rsidRPr="0001664D">
        <w:rPr>
          <w:rStyle w:val="HebrewChar"/>
          <w:rFonts w:cs="FrankRuehl" w:hint="cs"/>
          <w:rtl/>
        </w:rPr>
        <w:t>...</w:t>
      </w:r>
      <w:r w:rsidRPr="0001664D">
        <w:rPr>
          <w:rStyle w:val="HebrewChar"/>
          <w:rFonts w:cs="FrankRuehl" w:hint="cs"/>
          <w:rtl/>
        </w:rPr>
        <w:t xml:space="preserve"> והנה לקראתו חושי הארכי, אמר לו לדוד יאמרו מלך שכמותך יעבוד עבודה זרה, אמר לו מלך שכמותי יהרגנו בנו, מוטב יעבוד עבודה זרה ואל יתחלל שם שמים בפרהסיא, אמר מאי טעמא נסיבת יפת תאר, אמר ליה יפת תאר רחמנא שריה, אמר ליה לא דרשת סמוכין, דסמיך ליה כי יהיה לאיש בן סורר ומורה</w:t>
      </w:r>
      <w:r w:rsidR="0001664D" w:rsidRPr="0001664D">
        <w:rPr>
          <w:rStyle w:val="HebrewChar"/>
          <w:rFonts w:cs="FrankRuehl" w:hint="cs"/>
          <w:rtl/>
        </w:rPr>
        <w:t>...</w:t>
      </w:r>
      <w:r w:rsidRPr="0001664D">
        <w:rPr>
          <w:rStyle w:val="HebrewChar"/>
          <w:rFonts w:cs="FrankRuehl" w:hint="cs"/>
          <w:rtl/>
        </w:rPr>
        <w:t xml:space="preserve"> (סנהדרין ק קז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המכירי: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ר' יהודה ור' נחמיה ורבנין, חד אמר למה נקרא שמו חושי הארכי, שהיה מערכי של בית דוד, וחד אמר שעל ידו נתבססה מלכות של בית דוד, וחד אמר שעל ידו נתקנה מלכותו של בית דוד, וחד אמר על שם עירו נקרא</w:t>
      </w:r>
      <w:r w:rsidRPr="0001664D">
        <w:rPr>
          <w:rStyle w:val="HebrewChar"/>
          <w:rFonts w:cs="FrankRuehl" w:hint="cs"/>
          <w:rtl/>
        </w:rPr>
        <w:t>...</w:t>
      </w:r>
      <w:r w:rsidR="0000412F" w:rsidRPr="0001664D">
        <w:rPr>
          <w:rStyle w:val="HebrewChar"/>
          <w:rFonts w:cs="FrankRuehl" w:hint="cs"/>
          <w:rtl/>
        </w:rPr>
        <w:t xml:space="preserve"> (תהלים מזמור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והיית עלי למשא - יתכן שהיה זקן ותנועתו כבדה. (שמואל ב טו לג)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אשר ישתחוה שם - בתפלתו לה' לסכל את עצת אבשלום, ובהיותו בזה בא אליו חושי, ולכן התעורר שהוא יעלה ארוכה למכתו</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רעה דוד - להמפרשים שהיה אוהבו ואיש עצתו, ולדעתי הוא תאר כבוד. (שם לז)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עבדך אני - כמהרי"א היה אבשלום פוסח אם להמית את דוד או לא, ולכן שלח אליו את חושי שהוא רעה דוד וגם אבשלום לפשר ביניהם. ויאמר לו שהוא צודק, ואמר עבדך המלך אהיה - אבשלום יהיה מלך ובכל זאת עבד אביך - בהסכמת ובראשות דוד, ואני עבדך - על כל פנים אם לא אוכל להניא את דוד לכך. (שמואל ב טו לד)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כאשר עבדתי - אמר שבסוף יתרצה גם דוד </w:t>
      </w:r>
      <w:r w:rsidRPr="0001664D">
        <w:rPr>
          <w:rStyle w:val="HebrewChar"/>
          <w:rFonts w:cs="FrankRuehl" w:hint="cs"/>
          <w:rtl/>
        </w:rPr>
        <w:lastRenderedPageBreak/>
        <w:t>במלכות אבשלום ושישמח בכך. (שם טז יט)</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חושים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אדם-חייו-טבע, אוזן, אף, עין)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ה' אליו מי שם פה לאדם או מי ישום אלם או חרש או פקח או עיור הלא אנכי ה'. (שמות ד יא)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אוזן שומעת ועין רואה, ה' עשה גם שניהם. (משלי כ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דבר אחר לאדם מערכי לב, אמר רבי לוי ששה אברים ברא הקב"ה לאדם, ג' ברשותו וג' אינם ברשותו, ואלו שאינן ברשותו, החוטם והעין והאוזן, כיצד, אדם עובר בשוק פתאום והיו מעשנין לפני ע"ז, ולא היה מבקש להריח מה יעשה, הוי שהחוטם אינו ברשותו</w:t>
      </w:r>
      <w:r w:rsidR="0001664D" w:rsidRPr="0001664D">
        <w:rPr>
          <w:rStyle w:val="HebrewChar"/>
          <w:rFonts w:cs="FrankRuehl" w:hint="cs"/>
          <w:rtl/>
        </w:rPr>
        <w:t>...</w:t>
      </w:r>
      <w:r w:rsidRPr="0001664D">
        <w:rPr>
          <w:rStyle w:val="HebrewChar"/>
          <w:rFonts w:cs="FrankRuehl" w:hint="cs"/>
          <w:rtl/>
        </w:rPr>
        <w:t xml:space="preserve"> ואלו הן שברשותו הפה והיד והרגל, היד אם מבקש אדם לגנוב גונב, ואם לאו אינו גונב</w:t>
      </w:r>
      <w:r w:rsidR="0001664D" w:rsidRPr="0001664D">
        <w:rPr>
          <w:rStyle w:val="HebrewChar"/>
          <w:rFonts w:cs="FrankRuehl" w:hint="cs"/>
          <w:rtl/>
        </w:rPr>
        <w:t>...</w:t>
      </w:r>
      <w:r w:rsidRPr="0001664D">
        <w:rPr>
          <w:rStyle w:val="HebrewChar"/>
          <w:rFonts w:cs="FrankRuehl" w:hint="cs"/>
          <w:rtl/>
        </w:rPr>
        <w:t xml:space="preserve"> (תולדות כא)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לכל הרגשה והרגשה נתן הקב"ה תורה מה לעשות ומה לא לעשות, ללב לא תתורו, לעינים אחרי עיניכם, לאזנים לא תשא שמע שוא, לפה לא תאכל כל תועבה, ללשון לא תשא את שם וגו' ולא תשבעו, ולא תשקרו, לא תענה, לידים אל תשת ידך, לערוה לא תנאף לא תזנה</w:t>
      </w:r>
      <w:r w:rsidR="0001664D" w:rsidRPr="0001664D">
        <w:rPr>
          <w:rStyle w:val="HebrewChar"/>
          <w:rFonts w:cs="FrankRuehl" w:hint="cs"/>
          <w:rtl/>
        </w:rPr>
        <w:t>...</w:t>
      </w:r>
      <w:r w:rsidRPr="0001664D">
        <w:rPr>
          <w:rStyle w:val="HebrewChar"/>
          <w:rFonts w:cs="FrankRuehl" w:hint="cs"/>
          <w:rtl/>
        </w:rPr>
        <w:t xml:space="preserve"> ומה לעשות, מלמד ללב ושמתם את דברי אלה על לבבכם, לעינים פן תשכח את הדברים אשר ראו עיניך, לאזנים שמע ישראל וגו', ללשון ושננתם, לידים פתוח תפתח את ידך, לערוה פרו ורבו</w:t>
      </w:r>
      <w:r w:rsidR="0001664D" w:rsidRPr="0001664D">
        <w:rPr>
          <w:rStyle w:val="HebrewChar"/>
          <w:rFonts w:cs="FrankRuehl" w:hint="cs"/>
          <w:rtl/>
        </w:rPr>
        <w:t>...</w:t>
      </w:r>
      <w:r w:rsidRPr="0001664D">
        <w:rPr>
          <w:rStyle w:val="HebrewChar"/>
          <w:rFonts w:cs="FrankRuehl" w:hint="cs"/>
          <w:rtl/>
        </w:rPr>
        <w:t xml:space="preserve"> (מדרש תדשא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אמונות ודעות: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וכיון שכבר הזכרנו ארבעת היסודות הללו, צריכים אנו לבאר היאך ללמוד בהם. ונאמר בידיעת החוש, שכל מה שהושג בחושינו הברור באמצעות הקשר אשר בינינו לבינו צריך שנדע שהוא כפי האמת כמו שהשגנוהו ואין בכך ספק, אחרי שנשכיל להבדיל את הדמיונות שלא נטעה בהם</w:t>
      </w:r>
      <w:r w:rsidRPr="0001664D">
        <w:rPr>
          <w:rStyle w:val="HebrewChar"/>
          <w:rFonts w:cs="FrankRuehl" w:hint="cs"/>
          <w:rtl/>
        </w:rPr>
        <w:t>...</w:t>
      </w:r>
      <w:r w:rsidR="0000412F" w:rsidRPr="0001664D">
        <w:rPr>
          <w:rStyle w:val="HebrewChar"/>
          <w:rFonts w:cs="FrankRuehl" w:hint="cs"/>
          <w:rtl/>
        </w:rPr>
        <w:t xml:space="preserve"> אבל ההכרחיים מן המדעים הרי כאשר משיג חושנו דבר מה ונתאמת לו, ולא נוכל לקבע את הדבר בלבנו כדעה אלא עם קביעת דברים אחרים עמו, הרי חובה שנקבע בדעתינו </w:t>
      </w:r>
      <w:r w:rsidR="0000412F" w:rsidRPr="0001664D">
        <w:rPr>
          <w:rStyle w:val="HebrewChar"/>
          <w:rFonts w:cs="FrankRuehl" w:hint="cs"/>
          <w:rtl/>
        </w:rPr>
        <w:lastRenderedPageBreak/>
        <w:t>את כולם, בין שהיו מעטים או מרובים כיון שאין לקיים אותו המוחש כי אם בהם</w:t>
      </w:r>
      <w:r w:rsidRPr="0001664D">
        <w:rPr>
          <w:rStyle w:val="HebrewChar"/>
          <w:rFonts w:cs="FrankRuehl" w:hint="cs"/>
          <w:rtl/>
        </w:rPr>
        <w:t>...</w:t>
      </w:r>
      <w:r w:rsidR="0000412F" w:rsidRPr="0001664D">
        <w:rPr>
          <w:rStyle w:val="HebrewChar"/>
          <w:rFonts w:cs="FrankRuehl" w:hint="cs"/>
          <w:rtl/>
        </w:rPr>
        <w:t xml:space="preserve"> הרי אם ראינו עשן ולא ראינו את האש אשר ממנה נולד אותו העשן, חייבים אנו לדעת שאש מצויה על ידי מציאות העשן</w:t>
      </w:r>
      <w:r w:rsidRPr="0001664D">
        <w:rPr>
          <w:rStyle w:val="HebrewChar"/>
          <w:rFonts w:cs="FrankRuehl" w:hint="cs"/>
          <w:rtl/>
        </w:rPr>
        <w:t>...</w:t>
      </w:r>
      <w:r w:rsidR="0000412F" w:rsidRPr="0001664D">
        <w:rPr>
          <w:rStyle w:val="HebrewChar"/>
          <w:rFonts w:cs="FrankRuehl" w:hint="cs"/>
          <w:rtl/>
        </w:rPr>
        <w:t xml:space="preserve"> (הקדמה פרק ה,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והשני ממה שאנו משיגים את השמים בכח ראותנו, וידוע אצלנו שאין עינינו משיגות אלא דבר שהוא מארבעה היסודות הללו לפי שטבעם מתאחד עם טבע ראותנו, אבל אילו היה מצוי יסוד חמישי אין לו בכח ראותנו מקביל שיתאחד בו ונראהו</w:t>
      </w:r>
      <w:r w:rsidRPr="0001664D">
        <w:rPr>
          <w:rStyle w:val="HebrewChar"/>
          <w:rFonts w:cs="FrankRuehl" w:hint="cs"/>
          <w:rtl/>
        </w:rPr>
        <w:t>...</w:t>
      </w:r>
      <w:r w:rsidR="0000412F" w:rsidRPr="0001664D">
        <w:rPr>
          <w:rStyle w:val="HebrewChar"/>
          <w:rFonts w:cs="FrankRuehl" w:hint="cs"/>
          <w:rtl/>
        </w:rPr>
        <w:t xml:space="preserve"> (מאמר א פרק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ואבאר תחלה, כי ראשית המדעים גסים, ואומר מפני שהם מתחילים מן המוחש, וכל דבר שהחוש משיגו הוא הדבר הכללי אשר בו יתרון לבני אדם זה על זה שיהא אחד מהם גדול מן השני, ואף אין להם בו יתרון על הבהמות לפי שאנו מוצאים אותם חשים בראותם ושמעם כמו שהם חשים, ודבר אשר שוה בו הבהמה לאדם לא יתכן שיהא דבר יותר גס ממנו.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וכאשר יעמוד האדם על הדבר הזה המוחש וידע שהוא גוף, יראה בעדינות שכלו שיש בו מקרים, והוא כאשר רואה אותו עתים משחיר עתים מלבין</w:t>
      </w:r>
      <w:r w:rsidR="0001664D" w:rsidRPr="0001664D">
        <w:rPr>
          <w:rStyle w:val="HebrewChar"/>
          <w:rFonts w:cs="FrankRuehl" w:hint="cs"/>
          <w:rtl/>
        </w:rPr>
        <w:t>...</w:t>
      </w:r>
      <w:r w:rsidRPr="0001664D">
        <w:rPr>
          <w:rStyle w:val="HebrewChar"/>
          <w:rFonts w:cs="FrankRuehl" w:hint="cs"/>
          <w:rtl/>
        </w:rPr>
        <w:t xml:space="preserve"> ואחר כך יוסיף להעמיק וימצא שיש בו ענין מושגו ענין הכמות</w:t>
      </w:r>
      <w:r w:rsidR="0001664D" w:rsidRPr="0001664D">
        <w:rPr>
          <w:rStyle w:val="HebrewChar"/>
          <w:rFonts w:cs="FrankRuehl" w:hint="cs"/>
          <w:rtl/>
        </w:rPr>
        <w:t>...</w:t>
      </w:r>
      <w:r w:rsidRPr="0001664D">
        <w:rPr>
          <w:rStyle w:val="HebrewChar"/>
          <w:rFonts w:cs="FrankRuehl" w:hint="cs"/>
          <w:rtl/>
        </w:rPr>
        <w:t xml:space="preserve"> ואמרתי כי האדם מתרומם ממושג למושג עד שיגיע למושג שאין מושג אחריו מחמת שלש נקודות, האחת לפי האדם, כיון שהוא גוף מוגבל ויש לו תכלית, הכרחי שיהיה לכל כחותיו תכלית, וכח המדע הוא אחד מהם</w:t>
      </w:r>
      <w:r w:rsidR="0001664D" w:rsidRPr="0001664D">
        <w:rPr>
          <w:rStyle w:val="HebrewChar"/>
          <w:rFonts w:cs="FrankRuehl" w:hint="cs"/>
          <w:rtl/>
        </w:rPr>
        <w:t>...</w:t>
      </w:r>
      <w:r w:rsidRPr="0001664D">
        <w:rPr>
          <w:rStyle w:val="HebrewChar"/>
          <w:rFonts w:cs="FrankRuehl" w:hint="cs"/>
          <w:rtl/>
        </w:rPr>
        <w:t xml:space="preserve"> והשלישית כי היסוד אשר ממנו מסתעפים כל המדעים כלומר החוש, יש לו תכלה בלי ספק, ולא יתכן מה שמסתעף ממנו שיהיה בלי תכלית</w:t>
      </w:r>
      <w:r w:rsidR="0001664D" w:rsidRPr="0001664D">
        <w:rPr>
          <w:rStyle w:val="HebrewChar"/>
          <w:rFonts w:cs="FrankRuehl" w:hint="cs"/>
          <w:rtl/>
        </w:rPr>
        <w:t>...</w:t>
      </w:r>
      <w:r w:rsidRPr="0001664D">
        <w:rPr>
          <w:rStyle w:val="HebrewChar"/>
          <w:rFonts w:cs="FrankRuehl" w:hint="cs"/>
          <w:rtl/>
        </w:rPr>
        <w:t xml:space="preserve"> (מאמר ב הקדמה)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וראיתי להתנדב בסוף מאמר זה ואקבע מיזוגי המוחשות זה עם זה</w:t>
      </w:r>
      <w:r w:rsidR="0001664D" w:rsidRPr="0001664D">
        <w:rPr>
          <w:rStyle w:val="HebrewChar"/>
          <w:rFonts w:cs="FrankRuehl" w:hint="cs"/>
          <w:rtl/>
        </w:rPr>
        <w:t>...</w:t>
      </w:r>
      <w:r w:rsidRPr="0001664D">
        <w:rPr>
          <w:rStyle w:val="HebrewChar"/>
          <w:rFonts w:cs="FrankRuehl" w:hint="cs"/>
          <w:rtl/>
        </w:rPr>
        <w:t xml:space="preserve"> ואומר כי ידוע שהמוחשות חמשה סוגים, הנטעם, והנראה, והנשמע, והמורח, והנמשש. הנח שנים מהם, הנמשש שאינו גורם הנאה אלא דבר בדרך אחד והוא העדינות, (כשנמשש דבר רך ועדין), וכן הנטעם מפני שהרכבו ידוע, כמו שמרכיבים הפאלוד'ג מעמילן וסוכר ודבש וכרכום וזולתן, וכן כל מיני המזונות.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ושמע דברי בשלושת המוחשים האחרים, ואומר כי המראה הנפרד מלובן או אודם או צהבות או </w:t>
      </w:r>
      <w:r w:rsidRPr="0001664D">
        <w:rPr>
          <w:rStyle w:val="HebrewChar"/>
          <w:rFonts w:cs="FrankRuehl" w:hint="cs"/>
          <w:rtl/>
        </w:rPr>
        <w:lastRenderedPageBreak/>
        <w:t>שחרות דרכו להחליש את החוש כאשר מסתכל בו, כמו שכהה הראות מחמת השלג, וכמו שניזוקת העין מן האודם ויחלש היקף הראות מן השחרות וכל הדומה לכך, והם נוסף לכך אינם מעוררים שמחה ולא עונג רב, אבל כאשר מתמזגים זה עם זה יתחדשו מהם סוגי ההנאות, ומעוררים הרבה מכחות הנפש. ואומר כי האדמימות המעורבת בצהיבות מעוררת כח המרה הירוקה ותכונותיה, ויתגלה בנפש העוז, והצהבות המעורבת בשחרות מעוררת כח המרה הלבנה, ויתגלה בנפש כח הכניעה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וכך הקול היחיד והנעימות והלחנים אינם מעוררים מתכונות הנפש אלא דבר אחד בלבד, ופעמים יזיקוה, אבל מזוגם מאזן מה שנתגלה מתכונותיה וכחותיה, וראוי שתדע השפעותיהן כשהן נפרדות כדי שיהא המוזג בהתאם לכך. ואומר עתה, כי הלחנים שמונה, ולכל אחד קצבה של נעימות, הראשון מהם קצבתו שלש נעימות רצופות ואחת נחה, והשני שלש נעימות רצופות ואחת נעה ואחת נחה ואחת נעה, ושני לחנים אלו מעוררים כח הדם ותכונת המלכות והשלטונות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דרך זה יהיה מצב הריח הנפרד, לכל בעל ריח מהן כח מיוחד, וכאשר מתמזגים זה בזה יורכב המצב כפי רוב המזוג ומיעוטו, מהן המור חם ויבש, וה"כאפור" קר ועדין</w:t>
      </w:r>
      <w:r w:rsidR="0001664D" w:rsidRPr="0001664D">
        <w:rPr>
          <w:rStyle w:val="HebrewChar"/>
          <w:rFonts w:cs="FrankRuehl" w:hint="cs"/>
          <w:rtl/>
        </w:rPr>
        <w:t>...</w:t>
      </w:r>
      <w:r w:rsidRPr="0001664D">
        <w:rPr>
          <w:rStyle w:val="HebrewChar"/>
          <w:rFonts w:cs="FrankRuehl" w:hint="cs"/>
          <w:rtl/>
        </w:rPr>
        <w:t xml:space="preserve"> וכאשר מתערב יסוד כל אחד מהם ביסוד השני מתמזגות סגולותיהן ונכשרים לתועלתיות בני אדם.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וכיון שכבר נתבאר כי האיזון בכל החושים יותר מועיל לאדם, כל שכן איזון מדותיו ואהבותיו שיהא יותר מועיל לו</w:t>
      </w:r>
      <w:r w:rsidR="0001664D" w:rsidRPr="0001664D">
        <w:rPr>
          <w:rStyle w:val="HebrewChar"/>
          <w:rFonts w:cs="FrankRuehl" w:hint="cs"/>
          <w:rtl/>
        </w:rPr>
        <w:t>...</w:t>
      </w:r>
      <w:r w:rsidRPr="0001664D">
        <w:rPr>
          <w:rStyle w:val="HebrewChar"/>
          <w:rFonts w:cs="FrankRuehl" w:hint="cs"/>
          <w:rtl/>
        </w:rPr>
        <w:t xml:space="preserve"> (מאמר י פרק יח ויט,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וירא יעקב - ההרגשות מתחלפות (כולן באות למח על כן מחליפן זו בזו, (שראוי לומר כאן וישמע יעקב כי יש שבר במצרים)</w:t>
      </w:r>
      <w:r w:rsidR="0001664D" w:rsidRPr="0001664D">
        <w:rPr>
          <w:rStyle w:val="HebrewChar"/>
          <w:rFonts w:cs="FrankRuehl" w:hint="cs"/>
          <w:rtl/>
        </w:rPr>
        <w:t>...</w:t>
      </w:r>
      <w:r w:rsidRPr="0001664D">
        <w:rPr>
          <w:rStyle w:val="HebrewChar"/>
          <w:rFonts w:cs="FrankRuehl" w:hint="cs"/>
          <w:rtl/>
        </w:rPr>
        <w:t xml:space="preserve"> (בראשית מב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ויסתר משה פניו - </w:t>
      </w:r>
      <w:r w:rsidR="0001664D" w:rsidRPr="0001664D">
        <w:rPr>
          <w:rStyle w:val="HebrewChar"/>
          <w:rFonts w:cs="FrankRuehl" w:hint="cs"/>
          <w:rtl/>
        </w:rPr>
        <w:t>...</w:t>
      </w:r>
      <w:r w:rsidRPr="0001664D">
        <w:rPr>
          <w:rStyle w:val="HebrewChar"/>
          <w:rFonts w:cs="FrankRuehl" w:hint="cs"/>
          <w:rtl/>
        </w:rPr>
        <w:t>ושער העין משער השמים, כי ברגע אחד יראה תמונות רבות</w:t>
      </w:r>
      <w:r w:rsidR="0001664D" w:rsidRPr="0001664D">
        <w:rPr>
          <w:rStyle w:val="HebrewChar"/>
          <w:rFonts w:cs="FrankRuehl" w:hint="cs"/>
          <w:rtl/>
        </w:rPr>
        <w:t>...</w:t>
      </w:r>
      <w:r w:rsidRPr="0001664D">
        <w:rPr>
          <w:rStyle w:val="HebrewChar"/>
          <w:rFonts w:cs="FrankRuehl" w:hint="cs"/>
          <w:rtl/>
        </w:rPr>
        <w:t xml:space="preserve"> (שמות ג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הבאשתם את ריחינו בעיני - חמש ההרגשות מתחברות למעלה מהמצח, ועל כן אמרו אחת תחת חברתה, כמו "מתוק האור"</w:t>
      </w:r>
      <w:r w:rsidR="0001664D" w:rsidRPr="0001664D">
        <w:rPr>
          <w:rStyle w:val="HebrewChar"/>
          <w:rFonts w:cs="FrankRuehl" w:hint="cs"/>
          <w:rtl/>
        </w:rPr>
        <w:t>...</w:t>
      </w:r>
      <w:r w:rsidRPr="0001664D">
        <w:rPr>
          <w:rStyle w:val="HebrewChar"/>
          <w:rFonts w:cs="FrankRuehl" w:hint="cs"/>
          <w:rtl/>
        </w:rPr>
        <w:t xml:space="preserve"> (שם ה כא)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00412F" w:rsidRPr="0001664D">
        <w:rPr>
          <w:rStyle w:val="HebrewChar"/>
          <w:rFonts w:cs="FrankRuehl" w:hint="cs"/>
          <w:rtl/>
        </w:rPr>
        <w:t>ומשה בקש לראות ה', ואמר לו "לא יראני האדם וחי", כי ההרגשות מרגישות רק המקרים</w:t>
      </w:r>
      <w:r w:rsidRPr="0001664D">
        <w:rPr>
          <w:rStyle w:val="HebrewChar"/>
          <w:rFonts w:cs="FrankRuehl" w:hint="cs"/>
          <w:rtl/>
        </w:rPr>
        <w:t>...</w:t>
      </w:r>
      <w:r w:rsidR="0000412F" w:rsidRPr="0001664D">
        <w:rPr>
          <w:rStyle w:val="HebrewChar"/>
          <w:rFonts w:cs="FrankRuehl" w:hint="cs"/>
          <w:rtl/>
        </w:rPr>
        <w:t xml:space="preserve"> (שם לג כא)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והריחו ביראת ה' - חוש השמע והראיה יטעו לפעמים ולא כן חוש הריח. (ישעיה יא 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החרשים - עיקר השמיעה והראיה בלב, ואלו חרשי ועורי לב. (שם לב יח)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הכוזרי: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והוצרך (הגוף) אל יועצים מתרים במה שיירא ממנו ויקוה אותו, יודעים מה שהיה, כותבים ומזכירים מה שעבר להזהר מכמוהו לעתיד או לקוותו. והוצרך אל החושים הנראים והנסתרים, והיה הראש מחניהם, בעזרת הלב והמשכתו, והיה הגוף כולו מסודר סדר אחד שב אל הנהגת הלב אשר הוא מחנה ראשון לנפש</w:t>
      </w:r>
      <w:r w:rsidRPr="0001664D">
        <w:rPr>
          <w:rStyle w:val="HebrewChar"/>
          <w:rFonts w:cs="FrankRuehl" w:hint="cs"/>
          <w:rtl/>
        </w:rPr>
        <w:t>...</w:t>
      </w:r>
      <w:r w:rsidR="0000412F" w:rsidRPr="0001664D">
        <w:rPr>
          <w:rStyle w:val="HebrewChar"/>
          <w:rFonts w:cs="FrankRuehl" w:hint="cs"/>
          <w:rtl/>
        </w:rPr>
        <w:t xml:space="preserve"> (מאמר ב כו)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 החסיד הוא מי שהוא מושל, נשמע (מכריע מצוה) בחושיו וכוחותיו הנפשיים והגופניים, ומנהיגם הנהגה הגופיית</w:t>
      </w:r>
      <w:r w:rsidR="0001664D" w:rsidRPr="0001664D">
        <w:rPr>
          <w:rStyle w:val="HebrewChar"/>
          <w:rFonts w:cs="FrankRuehl" w:hint="cs"/>
          <w:rtl/>
        </w:rPr>
        <w:t>...</w:t>
      </w:r>
      <w:r w:rsidRPr="0001664D">
        <w:rPr>
          <w:rStyle w:val="HebrewChar"/>
          <w:rFonts w:cs="FrankRuehl" w:hint="cs"/>
          <w:rtl/>
        </w:rPr>
        <w:t xml:space="preserve"> ונתן לחושים חלקם במה שמועיל לו, ומשמש בידיו ורגליו ולשונו בענין הצורך ובחפצו המועיל, וכן השמע והראות וההרגשה המשתתפת הולכת אחריהם (החוש המשותף בגוף הנמשך אחריהם)</w:t>
      </w:r>
      <w:r w:rsidR="0001664D" w:rsidRPr="0001664D">
        <w:rPr>
          <w:rStyle w:val="HebrewChar"/>
          <w:rFonts w:cs="FrankRuehl" w:hint="cs"/>
          <w:rtl/>
        </w:rPr>
        <w:t>...</w:t>
      </w:r>
      <w:r w:rsidRPr="0001664D">
        <w:rPr>
          <w:rStyle w:val="HebrewChar"/>
          <w:rFonts w:cs="FrankRuehl" w:hint="cs"/>
          <w:rtl/>
        </w:rPr>
        <w:t xml:space="preserve"> והם משמשים עובדים לחפץ השכל</w:t>
      </w:r>
      <w:r w:rsidR="0001664D" w:rsidRPr="0001664D">
        <w:rPr>
          <w:rStyle w:val="HebrewChar"/>
          <w:rFonts w:cs="FrankRuehl" w:hint="cs"/>
          <w:rtl/>
        </w:rPr>
        <w:t>...</w:t>
      </w:r>
      <w:r w:rsidRPr="0001664D">
        <w:rPr>
          <w:rStyle w:val="HebrewChar"/>
          <w:rFonts w:cs="FrankRuehl" w:hint="cs"/>
          <w:rtl/>
        </w:rPr>
        <w:t xml:space="preserve"> (מאמר ג 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אחר כן מתגלגל בכל חושיו לתת חלק האלקים בהם, וכבר קבלנו כי המעט שבשעורים אשר יצא האדם בהם ידי חובתו מהתשבחות הם מאה ברכות לא פחות מהן המפורסמות, ואחר כן ישתדל במשך היום להשלימן בריחנים ומאכלים ושמועות ומראות יברך עליהן</w:t>
      </w:r>
      <w:r w:rsidRPr="0001664D">
        <w:rPr>
          <w:rStyle w:val="HebrewChar"/>
          <w:rFonts w:cs="FrankRuehl" w:hint="cs"/>
          <w:rtl/>
        </w:rPr>
        <w:t>...</w:t>
      </w:r>
      <w:r w:rsidR="0000412F" w:rsidRPr="0001664D">
        <w:rPr>
          <w:rStyle w:val="HebrewChar"/>
          <w:rFonts w:cs="FrankRuehl" w:hint="cs"/>
          <w:rtl/>
        </w:rPr>
        <w:t xml:space="preserve"> (שם יא)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ואנחנו מציעים בתשובת זה הצעה, ונאמר, כי החושים אינם משיגים מן המוחשים כי אם את מקריהם, לא עצמיהם, ואינם משיגים מן המלך על הדמיון זולתי המראים והתבניות והשיעורים, ואיננו זה אמיתת המלך שהם מקבלים לרוממו עליהם, אבל אתה רואהו במלחמה בתכשיט אחד, ותראהו במדינה בתכשיט אחר, ותאמר כי הוא המלך בגזירת השכל לא בגזירת החוש</w:t>
      </w:r>
      <w:r w:rsidRPr="0001664D">
        <w:rPr>
          <w:rStyle w:val="HebrewChar"/>
          <w:rFonts w:cs="FrankRuehl" w:hint="cs"/>
          <w:rtl/>
        </w:rPr>
        <w:t>...</w:t>
      </w:r>
      <w:r w:rsidR="0000412F" w:rsidRPr="0001664D">
        <w:rPr>
          <w:rStyle w:val="HebrewChar"/>
          <w:rFonts w:cs="FrankRuehl" w:hint="cs"/>
          <w:rtl/>
        </w:rPr>
        <w:t xml:space="preserve">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ולא הושם לחושים כח להשיג עצם הדברים, אך כח מיוחד להשיג מקרים תלויים בהם, יקח השכל </w:t>
      </w:r>
      <w:r w:rsidR="0000412F" w:rsidRPr="0001664D">
        <w:rPr>
          <w:rStyle w:val="HebrewChar"/>
          <w:rFonts w:cs="FrankRuehl" w:hint="cs"/>
          <w:bCs/>
          <w:rtl/>
        </w:rPr>
        <w:lastRenderedPageBreak/>
        <w:t xml:space="preserve">מהם ראיה על עצמם וסבתם, ולא יעמוד על המהות והענין, אלא השכל השלם, אשר הוא שכל בפועל כהמלאכים ישיג הענינים והמהויות בעצמם, מאין צורך אל המקרים שיהיו באמצע. אבל שכלנו אשר הוא תחלה בכח ההיולי, לא יוכל לעמוד על אמיתת הדברים אלא במה שחננו הבורא מכחות מיוחדים,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שמם בחושים הראויים למקרי המוחשים (מסוגלים לתפוס הדברים המוחשים) דבקים תמיד בכל המין, כי אין מחלוקת בין ראות עיני ועיניך שהשטח ההוא העגול המאיר ומחמם הוא השמש. ואף על פי שהמדות (התארים) האלה מרוחקות אצל השכל, לא יזיק זה במין אבל הועיל, מחמת שלקחנו מהם ראיה על חפצנו, כאשר יקבל תועלת הפקח המשכיל אשר יבקש גמלו (גמל שאבד לו) במאמר מי שעיניו טרוטות, שרואה מאחד שנים, ואמר לו אני רואה במקום פלוני שתי כרוכיות, והפקח ידע כי את הגמל הוא שראה, ובחלישות ראותו נדמה לו שהם שתים, והועיל לפקח בעדותו. וכן החושים והכח הדמיוני אצל השכל.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וכאשר שם הבורא בחכמתו הערך הזה בין החוש הנראה והמוחש הגשמי, כן שם בחכמה ערך בין החוש הנסתר והענין שאיננו גשמי, ושם למי שחבר מברואיו עין נסתרת רואה דברים בעיניהם לא יתחלפו (רואה את הדברים בהויתם האמיתית), ויקח מהם השכל ראיה על ענין הדברים האלה ולבותם. ומי שנבראה לו העין ההיא הוא הפקח באמת, ויראה כל בני האדם כעיורים, ויורם ויישירם.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ואפשר שיהיו העינים ההן הכח המדמה בעוד שישמש הכח השכלי, ותראינה צורות גדולות נוראות מורות על אמיתויות שאין בהן ספק, והראיה הגדולה על אמיתותן הסכמת כל המין ההוא על הצורות ההן, רצוני לומר כל הנביאים שרואים דברים יעיד בהם קצתם לקצתם</w:t>
      </w:r>
      <w:r w:rsidR="0001664D" w:rsidRPr="0001664D">
        <w:rPr>
          <w:rStyle w:val="HebrewChar"/>
          <w:rFonts w:cs="FrankRuehl" w:hint="cs"/>
          <w:rtl/>
        </w:rPr>
        <w:t>...</w:t>
      </w:r>
      <w:r w:rsidRPr="0001664D">
        <w:rPr>
          <w:rStyle w:val="HebrewChar"/>
          <w:rFonts w:cs="FrankRuehl" w:hint="cs"/>
          <w:rtl/>
        </w:rPr>
        <w:t xml:space="preserve"> (מאמר ד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החושים החמשה ידועים, ומושגיהם ידועים, באמצעותם תושג הדמות והמנין והגדול והתנועה והמנוחה, התבאר מצוא ההרגשה המשתתפת מאשר אנו דנים על הדבש דרך משל, כשנראהו שהוא מתוק, וזה בעבור שעמנו כח משותף לחושים החמשה, וזה הכח הוא היצורי, </w:t>
      </w:r>
      <w:r w:rsidR="0000412F" w:rsidRPr="0001664D">
        <w:rPr>
          <w:rStyle w:val="HebrewChar"/>
          <w:rFonts w:cs="FrankRuehl" w:hint="cs"/>
          <w:rtl/>
        </w:rPr>
        <w:lastRenderedPageBreak/>
        <w:t>ופועל בהקיץ ובתנומה. ואחר זה כח מרכיב מה שמתקבץ בהרגשה המשתתפת, והוא היצרי, (הכח המדמה), ויש שיהיה אמת ויש שיהיה שקר, אבל היצורי (הכח המצייר) תמיד אמיתי</w:t>
      </w:r>
      <w:r w:rsidRPr="0001664D">
        <w:rPr>
          <w:rStyle w:val="HebrewChar"/>
          <w:rFonts w:cs="FrankRuehl" w:hint="cs"/>
          <w:rtl/>
        </w:rPr>
        <w:t>...</w:t>
      </w:r>
      <w:r w:rsidR="0000412F" w:rsidRPr="0001664D">
        <w:rPr>
          <w:rStyle w:val="HebrewChar"/>
          <w:rFonts w:cs="FrankRuehl" w:hint="cs"/>
          <w:rtl/>
        </w:rPr>
        <w:t xml:space="preserve"> ואין ביצורי ולא ביצרי משפט ודין אבל ציור לבד</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שתקבל זאת הנפש המדברת צורה מן ההרגש כאשר תראה על עצמה מה שיש ביצורי השומר להשתמש ביצרי והמחשבי, ותמצא הצורות ההן משתתפות קצתן עם קצתן בתבניות ונפרדות בתבניות אחרות. ומן התבנית ההן צורות עצמיות ומקריות והיא מחלקת אותן ומסדרת אותן, ומחדשת הסוגים והמינים וההבדלים והסגולות והמקרים, ואחר תרכיבם הרכבה הקשית ותוליד מהם תועלות התולדות בעזרת השכל הכללי הסומך אותם, ואם היא נעזרת ראשונה בכחות ההרגשים (הרגשות התחושה), איננה צריכה אליהם בציור אלה הענינים בעצמם ובהרכבת ההקשים מהם, לא בעת האימות ולא בעת הציור.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וכאשר הכחות ההרגשים משיגים יחס המוחש, כן הכחות השכליים משיגים יחס מן המושכל בהפשטת הצורה מהחומר והתדבק בה, אלא שכח המרגיש לא יפעל בעצמו כמו שיפעל המדבר, (אינו פועל לפי הרצון בלבד), אבל יצטרך אל הכח המניע ועזר האמצעיים המגיעים הצורות אליו, אבל המשכיל משכיל בעצמו ומשכיל עצמו בעת שירצה, ועל כן נאמר כי הכח המרגיש מתפעל, והמשכיל פועל</w:t>
      </w:r>
      <w:r w:rsidR="0001664D" w:rsidRPr="0001664D">
        <w:rPr>
          <w:rStyle w:val="HebrewChar"/>
          <w:rFonts w:cs="FrankRuehl" w:hint="cs"/>
          <w:rtl/>
        </w:rPr>
        <w:t>...</w:t>
      </w:r>
      <w:r w:rsidRPr="0001664D">
        <w:rPr>
          <w:rStyle w:val="HebrewChar"/>
          <w:rFonts w:cs="FrankRuehl" w:hint="cs"/>
          <w:rtl/>
        </w:rPr>
        <w:t xml:space="preserve"> (מאמר ה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דע אתה המעיין במאמרי זה, שהנה יקרה בהשגות השכליות מפני שהן נתלות בחומר דבר ידמה למה שיקרה להשגות החושיות, והוא שאתה כשתעיין בעיניך תשיג מה שבכח ראותך שתשיגהו וכשתכריח עיניך ותפליג בעיון ותטרח לעיין על רוחק גדול יותר ארוך ממה שבכחך לעיין ברוחקו, או תסתכל בכתיבה דקה או פתוח דק שאין בכחך להשיגו, ותכריח ראותך לאמתו, לא יחלש ראותך על זה אשר לא תוכל עליו לבד, אבל יחלש גם כן על מה שבכחך שתשיגהו, ויחלש ראותך ולא תראה מה שהיית יכול להשיג קודם הפלגת ההבטה וההטרחה. וכן ימצא כל </w:t>
      </w:r>
      <w:r w:rsidRPr="0001664D">
        <w:rPr>
          <w:rStyle w:val="HebrewChar"/>
          <w:rFonts w:cs="FrankRuehl" w:hint="cs"/>
          <w:rtl/>
        </w:rPr>
        <w:lastRenderedPageBreak/>
        <w:t>מעיין בחכמה מן החכמות ענינו בענין המחשבה, כי אם ירבה המחשבה ויטריח כל רעיוניו יבהל ולא יבין אז אפילו מה שדרכו להבינו, כי ענין הכחות הגופיות כולם בזה הענין ענין אחד. וכיוצא בזה יקרה לכך בהשגות השכליות</w:t>
      </w:r>
      <w:r w:rsidR="0001664D" w:rsidRPr="0001664D">
        <w:rPr>
          <w:rStyle w:val="HebrewChar"/>
          <w:rFonts w:cs="FrankRuehl" w:hint="cs"/>
          <w:rtl/>
        </w:rPr>
        <w:t>...</w:t>
      </w:r>
      <w:r w:rsidRPr="0001664D">
        <w:rPr>
          <w:rStyle w:val="HebrewChar"/>
          <w:rFonts w:cs="FrankRuehl" w:hint="cs"/>
          <w:rtl/>
        </w:rPr>
        <w:t xml:space="preserve"> (חלק א פרק לב)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כבר זכרנו כי כל מה שידמהו ההמון חסרון או אי אפשר לציירו בחוק השם יתעלה לא השאילוהו ספרי הנבואה לו יתעלה</w:t>
      </w:r>
      <w:r w:rsidR="0001664D" w:rsidRPr="0001664D">
        <w:rPr>
          <w:rStyle w:val="HebrewChar"/>
          <w:rFonts w:cs="FrankRuehl" w:hint="cs"/>
          <w:rtl/>
        </w:rPr>
        <w:t>...</w:t>
      </w:r>
      <w:r w:rsidRPr="0001664D">
        <w:rPr>
          <w:rStyle w:val="HebrewChar"/>
          <w:rFonts w:cs="FrankRuehl" w:hint="cs"/>
          <w:rtl/>
        </w:rPr>
        <w:t xml:space="preserve"> וצריך לפי ההנחה הזאת שנבאר למה הושאלו לו יתעלה השמע והראות והריח, ולא הושאלו לו הטעם והמישוש, והחושים כולם בחוקן בבחינת ההשגה, ואפילו למי שלא ישיג אלא בהם, להיותם מתפעלים מתפסקים כואבים כשאר הכלים</w:t>
      </w:r>
      <w:r w:rsidR="0001664D" w:rsidRPr="0001664D">
        <w:rPr>
          <w:rStyle w:val="HebrewChar"/>
          <w:rFonts w:cs="FrankRuehl" w:hint="cs"/>
          <w:rtl/>
        </w:rPr>
        <w:t>...</w:t>
      </w:r>
      <w:r w:rsidRPr="0001664D">
        <w:rPr>
          <w:rStyle w:val="HebrewChar"/>
          <w:rFonts w:cs="FrankRuehl" w:hint="cs"/>
          <w:rtl/>
        </w:rPr>
        <w:t xml:space="preserve"> ונאמר שעלת כל מה שהתיישב בדמיון כל אדם שהשם לא יפגש הגשמים פגישת גשם לגשם אף בעיניהם לא יראוהו, ושני החושים האלה הטעם והמישוש לא ישיגו מושגיהם עד שימששום, אמנם חוש הראות והשמע והריח ישיגו מורגשיהם ואף על פי שהעצמים ההם הנושאים לאיכות ההם רחוקים מהם, על כן היה נאות ליחס לשם בדמיון ההמון</w:t>
      </w:r>
      <w:r w:rsidR="0001664D" w:rsidRPr="0001664D">
        <w:rPr>
          <w:rStyle w:val="HebrewChar"/>
          <w:rFonts w:cs="FrankRuehl" w:hint="cs"/>
          <w:rtl/>
        </w:rPr>
        <w:t>...</w:t>
      </w:r>
      <w:r w:rsidRPr="0001664D">
        <w:rPr>
          <w:rStyle w:val="HebrewChar"/>
          <w:rFonts w:cs="FrankRuehl" w:hint="cs"/>
          <w:rtl/>
        </w:rPr>
        <w:t xml:space="preserve"> (שם פרק מז)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ההקדמה השתים עשרה, אמרם שהחושים לא יתנו האמת תמיד, וזה כי המדברים חשבו השגת החושים משני פנים, אחד מהם שהם אומרים כי הרבה ממוחשיהם יבצר מהם אם לדקות גשם המושג, כמו שיזכר בעצם הפרדיי ומה שיתחייב ממנו כמו שביארנו, ואם לרחקם מן המושג להם, כמו שלא יראה האדם על רוחק מילים הרבה. והצד השני אמרו שהם יחטאו במושגיהם, כמו שיראה האדם הדבר הגדול קטן כשירחק ממנו, ויראה הקטן גדול כשיראהו במים, ויראה הישר מעוקם כשיהיה קצתו במים וקצתו חוץ למים וכן בעל ירקון יראה הדברים ירוקים, ואמרו שמפני זה אין לבטוח בהם שילקחו התחלות מופת</w:t>
      </w:r>
      <w:r w:rsidR="0001664D" w:rsidRPr="0001664D">
        <w:rPr>
          <w:rStyle w:val="HebrewChar"/>
          <w:rFonts w:cs="FrankRuehl" w:hint="cs"/>
          <w:rtl/>
        </w:rPr>
        <w:t>...</w:t>
      </w:r>
      <w:r w:rsidRPr="0001664D">
        <w:rPr>
          <w:rStyle w:val="HebrewChar"/>
          <w:rFonts w:cs="FrankRuehl" w:hint="cs"/>
          <w:rtl/>
        </w:rPr>
        <w:t xml:space="preserve"> וכבר ידעת שאלו כולם דעות קדמוניות היו מתפארים בהם הסופיסטאנין</w:t>
      </w:r>
      <w:r w:rsidR="0001664D" w:rsidRPr="0001664D">
        <w:rPr>
          <w:rStyle w:val="HebrewChar"/>
          <w:rFonts w:cs="FrankRuehl" w:hint="cs"/>
          <w:rtl/>
        </w:rPr>
        <w:t>...</w:t>
      </w:r>
      <w:r w:rsidRPr="0001664D">
        <w:rPr>
          <w:rStyle w:val="HebrewChar"/>
          <w:rFonts w:cs="FrankRuehl" w:hint="cs"/>
          <w:rtl/>
        </w:rPr>
        <w:t xml:space="preserve"> (שם פרק עג)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ומה שצריך שיאמן בזה, ויהיה מי שכבר התבטלה מחשבתו ותשוקתו לענינים הבהמיים רצוני לומר בחירת תענוג המאכל והמשתה והמשגל, ובלבד החוש הממשש אשר באר אריסטו במדות ואמר בשזה החוש חרפה לנו</w:t>
      </w:r>
      <w:r w:rsidRPr="0001664D">
        <w:rPr>
          <w:rStyle w:val="HebrewChar"/>
          <w:rFonts w:cs="FrankRuehl" w:hint="cs"/>
          <w:rtl/>
        </w:rPr>
        <w:t>...</w:t>
      </w:r>
      <w:r w:rsidR="0000412F" w:rsidRPr="0001664D">
        <w:rPr>
          <w:rStyle w:val="HebrewChar"/>
          <w:rFonts w:cs="FrankRuehl" w:hint="cs"/>
          <w:rtl/>
        </w:rPr>
        <w:t xml:space="preserve"> </w:t>
      </w:r>
      <w:r w:rsidR="0000412F" w:rsidRPr="0001664D">
        <w:rPr>
          <w:rStyle w:val="HebrewChar"/>
          <w:rFonts w:cs="FrankRuehl" w:hint="cs"/>
          <w:rtl/>
        </w:rPr>
        <w:lastRenderedPageBreak/>
        <w:t>אמנם שאר התענוגים החושים כריח והשמע והראות ואף על פי שהם גשמיים הנה ימצא בהם עת אחת תענוג לאדם מאשר הוא אדם, כמו שבאר זו אריסטו. וכבר נתגלגל המאמר במה שאין מן הענין אלא שהוא צריך אליו, כי רוב מחשבות הנודעים מאנשי החכמה נטרדות בהנאות זה החוש ונכספות אליו, ויפלא עם זה איך לא ינבאו אם תהיה הנבואה ממה שבטבע</w:t>
      </w:r>
      <w:r w:rsidRPr="0001664D">
        <w:rPr>
          <w:rStyle w:val="HebrewChar"/>
          <w:rFonts w:cs="FrankRuehl" w:hint="cs"/>
          <w:rtl/>
        </w:rPr>
        <w:t>...</w:t>
      </w:r>
      <w:r w:rsidR="0000412F" w:rsidRPr="0001664D">
        <w:rPr>
          <w:rStyle w:val="HebrewChar"/>
          <w:rFonts w:cs="FrankRuehl" w:hint="cs"/>
          <w:rtl/>
        </w:rPr>
        <w:t xml:space="preserve"> (חלק ב פרק לו)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bCs/>
          <w:rtl/>
        </w:rPr>
        <w:t>ובלבד חוש המישוש אשר הוא חרפה עלינו, אשר בעבורו נתאוה למאכל ולמשתה ולמשגל, כי צריך למשכיל למעט מהם מה שאפשר</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(חלק ג פרק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שמונה פרקים לרמב"ם: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ואשוב אל כוונתי בחלקי הנפש ואומר</w:t>
      </w:r>
      <w:r w:rsidR="0001664D" w:rsidRPr="0001664D">
        <w:rPr>
          <w:rStyle w:val="HebrewChar"/>
          <w:rFonts w:cs="FrankRuehl" w:hint="cs"/>
          <w:rtl/>
        </w:rPr>
        <w:t>...</w:t>
      </w:r>
      <w:r w:rsidRPr="0001664D">
        <w:rPr>
          <w:rStyle w:val="HebrewChar"/>
          <w:rFonts w:cs="FrankRuehl" w:hint="cs"/>
          <w:rtl/>
        </w:rPr>
        <w:t xml:space="preserve"> והחלק המרגיש ממנו הכחות המפורסמים אצל ההמון, הראות השמע, הטעם הריח והמישוש, והוא נמצא בכל שטח הגוף, אין לו אבר מיוחד כמו שיש לארבעה כחות דלעיל</w:t>
      </w:r>
      <w:r w:rsidR="0001664D" w:rsidRPr="0001664D">
        <w:rPr>
          <w:rStyle w:val="HebrewChar"/>
          <w:rFonts w:cs="FrankRuehl" w:hint="cs"/>
          <w:rtl/>
        </w:rPr>
        <w:t>...</w:t>
      </w:r>
      <w:r w:rsidRPr="0001664D">
        <w:rPr>
          <w:rStyle w:val="HebrewChar"/>
          <w:rFonts w:cs="FrankRuehl" w:hint="cs"/>
          <w:rtl/>
        </w:rPr>
        <w:t xml:space="preserve"> (פרק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דע שהעבירות והמצוות התוריות אמנם תמצאנה בשני חלקים מחלקי הנפש, והוא החלק המרגיש וחלק המתעורר בלבד</w:t>
      </w:r>
      <w:r w:rsidR="0001664D" w:rsidRPr="0001664D">
        <w:rPr>
          <w:rStyle w:val="HebrewChar"/>
          <w:rFonts w:cs="FrankRuehl" w:hint="cs"/>
          <w:rtl/>
        </w:rPr>
        <w:t>...</w:t>
      </w:r>
      <w:r w:rsidRPr="0001664D">
        <w:rPr>
          <w:rStyle w:val="HebrewChar"/>
          <w:rFonts w:cs="FrankRuehl" w:hint="cs"/>
          <w:rtl/>
        </w:rPr>
        <w:t xml:space="preserve"> (פרק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שלשה דברים ברא הקב"ה באדם, אזנים, עינים לשון, והם הדברים שמעשה האדם נעשה על ידיהם. אילו לא היה לו אזנים לא היה שומע דברי הבאי וכמה עבירות אשר נעשה על ידי שמיעתם, והוא הולך ועובר, שמע שיש לשם אשה או ממון אשר יוכל לגנוב, ואילו לא היה לו עינים לא היה צופה בערוה ומתאוה לה, ואילו לא היה לו לשון לא היה מדבר לשון הרע וכמה חטאים של הבאי. מה עשה הקב"ה, שם לכל אחד ואחד גדר וחומר להבדיל באדם ולהרחיק מן העבירה. שם לאזנים האצבעות המשופות כיתדות, ואלית האוזן רחבה הרבה להיות סותמו, וגדר נגד השומע אם ישמע דבר חטא. שם עפעפים לכסות ולסתום ולעצום עיניו מראות ברע, וללשון שתי חומות, חומת עצם וחומת בשר</w:t>
      </w:r>
      <w:r w:rsidR="0001664D" w:rsidRPr="0001664D">
        <w:rPr>
          <w:rStyle w:val="HebrewChar"/>
          <w:rFonts w:cs="FrankRuehl" w:hint="cs"/>
          <w:rtl/>
        </w:rPr>
        <w:t>...</w:t>
      </w:r>
      <w:r w:rsidRPr="0001664D">
        <w:rPr>
          <w:rStyle w:val="HebrewChar"/>
          <w:rFonts w:cs="FrankRuehl" w:hint="cs"/>
          <w:rtl/>
        </w:rPr>
        <w:t xml:space="preserve"> (קמח)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יונה: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עוד אמר שלמה (משלי ט"ו ל') "מאור עינים ישמח לב שמועה טובה תדשן עצם"</w:t>
      </w:r>
      <w:r w:rsidR="0001664D" w:rsidRPr="0001664D">
        <w:rPr>
          <w:rStyle w:val="HebrewChar"/>
          <w:rFonts w:cs="FrankRuehl" w:hint="cs"/>
          <w:rtl/>
        </w:rPr>
        <w:t>...</w:t>
      </w:r>
      <w:r w:rsidRPr="0001664D">
        <w:rPr>
          <w:rStyle w:val="HebrewChar"/>
          <w:rFonts w:cs="FrankRuehl" w:hint="cs"/>
          <w:rtl/>
        </w:rPr>
        <w:t xml:space="preserve"> העין אבר נכבד מאד, כי יראו בו את המאורות המשמחים את הלב, ונכבדה ממנו האוזן, כי ישמעו בה שמועה טובה המדשנת את העצם שאין בו ההרגשה, ולא ידושן במאור עינים בלתי בתענוג יתר, וכן אמרו ז"ל </w:t>
      </w:r>
      <w:r>
        <w:rPr>
          <w:rStyle w:val="HebrewChar"/>
          <w:rtl/>
        </w:rPr>
        <w:t> </w:t>
      </w:r>
      <w:r w:rsidRPr="0001664D">
        <w:rPr>
          <w:rStyle w:val="HebrewChar"/>
          <w:rFonts w:cs="FrankRuehl" w:hint="cs"/>
          <w:bCs/>
          <w:rtl/>
        </w:rPr>
        <w:t>כי האוזן נכבדת משאר האברים, שאם סמא את עינו נותן לו דמי עינו, חרשו נותן לו דמי כולו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(שערי תשובה שער ב יב)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מי ישום אלם - </w:t>
      </w:r>
      <w:r w:rsidR="0001664D" w:rsidRPr="0001664D">
        <w:rPr>
          <w:rStyle w:val="HebrewChar"/>
          <w:rFonts w:cs="FrankRuehl" w:hint="cs"/>
          <w:rtl/>
        </w:rPr>
        <w:t>...</w:t>
      </w:r>
      <w:r w:rsidRPr="0001664D">
        <w:rPr>
          <w:rStyle w:val="HebrewChar"/>
          <w:rFonts w:cs="FrankRuehl" w:hint="cs"/>
          <w:rtl/>
        </w:rPr>
        <w:t>ויש להתבונן איך סדר הכתוב ג' מעלות זו למעלה מזו, ראשונה הדבור שהוא מצד הנפש, אשר האלמות הפכו, והשנית חוש השמע שהוא למעלה לחוש הראות, זהו שאמר או חרש, והשלישית חוש הראות הוא שאמר או פקח או עור. וזהו שאמר שלמה ע"ה (משלי ט"ו) "מאור עינים ישמח לב ושמועה טובה תדשן עצם", באר כי האור ירחיב הלב אבל חוש השמע גדול יותר מאד, כי מלבד שירחיב את הלב וישמח אותו עוד ידשן את עצמותיו, הנה כי רבה התועלת המגעת לאדם מן האוזן יותר מן העין</w:t>
      </w:r>
      <w:r w:rsidR="0001664D" w:rsidRPr="0001664D">
        <w:rPr>
          <w:rStyle w:val="HebrewChar"/>
          <w:rFonts w:cs="FrankRuehl" w:hint="cs"/>
          <w:rtl/>
        </w:rPr>
        <w:t>...</w:t>
      </w:r>
      <w:r w:rsidRPr="0001664D">
        <w:rPr>
          <w:rStyle w:val="HebrewChar"/>
          <w:rFonts w:cs="FrankRuehl" w:hint="cs"/>
          <w:rtl/>
        </w:rPr>
        <w:t xml:space="preserve"> (שמות ד יא)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פאת זקנך - </w:t>
      </w:r>
      <w:r w:rsidR="0001664D" w:rsidRPr="0001664D">
        <w:rPr>
          <w:rStyle w:val="HebrewChar"/>
          <w:rFonts w:cs="FrankRuehl" w:hint="cs"/>
          <w:rtl/>
        </w:rPr>
        <w:t>...</w:t>
      </w:r>
      <w:r w:rsidRPr="0001664D">
        <w:rPr>
          <w:rStyle w:val="HebrewChar"/>
          <w:rFonts w:cs="FrankRuehl" w:hint="cs"/>
          <w:rtl/>
        </w:rPr>
        <w:t>ועל דרך השכל טעם המצוה הזאת לפי שכל פעולותיו של אדם נמשכות אחר חמשה חושים שבו, ואין ראוי להשביתם ממלאכתם, כי לא יחיה זולתם, אבל ראוי לו שיסתפק מהם בדבר המותר והמוכרח, ושישאיר לו במקצת לצורך קיום גופו, ועל כן אסר את ההשחתה בתער בחמש פאות כנגד חמשה חושים, והוא אזהרה לאדם והתעוררות ורמז שאי אפשר לו להעביר ממנו חמשה חושים לגמרי, כי היה מאבד גופו ומשחית את עצמו, אבל הותר הגלוח במספרים</w:t>
      </w:r>
      <w:r w:rsidR="0001664D" w:rsidRPr="0001664D">
        <w:rPr>
          <w:rStyle w:val="HebrewChar"/>
          <w:rFonts w:cs="FrankRuehl" w:hint="cs"/>
          <w:rtl/>
        </w:rPr>
        <w:t>...</w:t>
      </w:r>
      <w:r w:rsidRPr="0001664D">
        <w:rPr>
          <w:rStyle w:val="HebrewChar"/>
          <w:rFonts w:cs="FrankRuehl" w:hint="cs"/>
          <w:rtl/>
        </w:rPr>
        <w:t xml:space="preserve"> כנגד מה שראוי להשאיר פעולת החושים במקצת יחיה ויתקיים בהם. (ויקרא יט כז)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אשר לא יראון - הזכיר בכתוב הזה ד' חושים, והה' שהוא חוש המשוש לא הוצרך להזכירו כי הוא בכלל לא יאכלון, שהוא חוש הטעם, ודי שיזכיר אחד מן החושים הגופניים שהם שנים, כי השלשה הם רוחניים, והם חוש הראות וחוש השמע וחוש הריח, ולכך מצאנום בהקב"ה</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מכאן יש ללמוד מעלת הה' חושים שבאדם שהם עיקר פעולותיו במעשה המצות וכן במעשה העבירות, כי בהם יזכה ובהם יענש כי כפי מה שירצה להשתמש בהם. והיו ה' כנגד חמשה חומשי תורה ונגד ה' אורים שבבראשית, וכנגד ה' שמות שיש לנפש. והנה הם שלמות הגוף שהוא היכל הנפש והנפש מראה פעולותיה על ידה</w:t>
      </w:r>
      <w:r w:rsidR="0001664D" w:rsidRPr="0001664D">
        <w:rPr>
          <w:rStyle w:val="HebrewChar"/>
          <w:rFonts w:cs="FrankRuehl" w:hint="cs"/>
          <w:rtl/>
        </w:rPr>
        <w:t>...</w:t>
      </w:r>
      <w:r w:rsidRPr="0001664D">
        <w:rPr>
          <w:rStyle w:val="HebrewChar"/>
          <w:rFonts w:cs="FrankRuehl" w:hint="cs"/>
          <w:rtl/>
        </w:rPr>
        <w:t xml:space="preserve"> כי מנפלאות חכמת היצירה באדם היו ה' חושים הללו באדם נטועים בה' אברים שהם כלים ושערים לנפש השכלית, ואמרו חכמי המחקר כי נתיסדו באדם בחכמה ובהשגחה עליונה ובסדור נפלא, כי חוש המשוש מתפשט בכל הגוף, וחוש הריח מתפשט חוץ לגוף, וחוש השמע מתפשט יותר מן הריח כפי מה שיצטרך לו האדם יותר, וחוש הראות מתפשט יותר מן השמע כי האדם יצטרך לו יתר. והנה זה ענין גדול לכל מסתכל בו יורה על שלמות האדם בה' חושים כי מעשה אלקים המה. (דברים ד כח)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מאור עינים ישמח לב וגו' (משלי ט"ו), יבאר הכתוב מעלת החושים, וידוע כי כפי שתגדל מעלת החוש כן יגדל חיוב האדם שיעבוד בו את השי"ת, כי בידוע שהגוף היכל הנפש, ומנפלאות יצירת האדם שפתח בהיכל הזה חמשה שערים אל העולם, והפקיד על השערים חמשה שוערים מעבדיו הנאמנים, השערים הם כלי החושים, העינים והאזנים והאף והלשון והידים, השוערים הם החושים המשתמשין בהן</w:t>
      </w:r>
      <w:r w:rsidR="0001664D" w:rsidRPr="0001664D">
        <w:rPr>
          <w:rStyle w:val="HebrewChar"/>
          <w:rFonts w:cs="FrankRuehl" w:hint="cs"/>
          <w:rtl/>
        </w:rPr>
        <w:t>...</w:t>
      </w:r>
      <w:r w:rsidRPr="0001664D">
        <w:rPr>
          <w:rStyle w:val="HebrewChar"/>
          <w:rFonts w:cs="FrankRuehl" w:hint="cs"/>
          <w:rtl/>
        </w:rPr>
        <w:t xml:space="preserve"> והמלך שלמה שבח עצמו בחושים, כי לא היה מלך לפניו ואחריו בהשגת תענוג החושים כמוהו.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מעלת הראות גדולה, ואמנם מעלת השמע גדולה יותר, כי כח השמע הוא יותר זך ודק מכח הראות</w:t>
      </w:r>
      <w:r w:rsidR="0001664D" w:rsidRPr="0001664D">
        <w:rPr>
          <w:rStyle w:val="HebrewChar"/>
          <w:rFonts w:cs="FrankRuehl" w:hint="cs"/>
          <w:rtl/>
        </w:rPr>
        <w:t>...</w:t>
      </w:r>
      <w:r w:rsidRPr="0001664D">
        <w:rPr>
          <w:rStyle w:val="HebrewChar"/>
          <w:rFonts w:cs="FrankRuehl" w:hint="cs"/>
          <w:rtl/>
        </w:rPr>
        <w:t xml:space="preserve"> ויהיה ביאור הכתוב לפי זה, שמועה טובה תדשן עצם (שם) מלבד שכח השמועה טובה משמחת את הלב כמאור העין, עוד יגיע ממנה תועלת אחרת שהיא מדשנת את הגוף</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החושים הנכבדים הללו כולן באבר הראשון שהוא מבחר מקומות הגוף ועליונו, מלבד חוש המישוש שהוא מיוחד לידים ומתפשט בכל הגוף, ואינו כי אם בהרגשת דבקות גוף בגוף. והחושים הללו ג' מהם רוחניים, הראות השמע והריח, ושנים מהם גופניים, הטעם והמישוש</w:t>
      </w:r>
      <w:r w:rsidR="0001664D" w:rsidRPr="0001664D">
        <w:rPr>
          <w:rStyle w:val="HebrewChar"/>
          <w:rFonts w:cs="FrankRuehl" w:hint="cs"/>
          <w:rtl/>
        </w:rPr>
        <w:t>...</w:t>
      </w:r>
      <w:r w:rsidRPr="0001664D">
        <w:rPr>
          <w:rStyle w:val="HebrewChar"/>
          <w:rFonts w:cs="FrankRuehl" w:hint="cs"/>
          <w:rtl/>
        </w:rPr>
        <w:t xml:space="preserve"> וה' החושים הללו אנו משתמשין בכל פעולותינו וענינינו ומסכימים עליהם עם השכל הנטוע בנו, </w:t>
      </w:r>
      <w:r w:rsidRPr="0001664D">
        <w:rPr>
          <w:rStyle w:val="HebrewChar"/>
          <w:rFonts w:cs="FrankRuehl" w:hint="cs"/>
          <w:rtl/>
        </w:rPr>
        <w:lastRenderedPageBreak/>
        <w:t>ואין אנו רשאין ליהנות באחד מהן בלא ברכה</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וצריך אתה לדעת כי כל מעשיו של אדם בין המצוות בין העבירות כולם נעשים ונגמרים עם חמשה החושים הללו, ונצטוינו להמשך אחריהן במעשה המצוות, והוזהרנו לקשור אותן במעשה העבירות. חוש הראות נחלק לטוב ולרע, החלק הטוב הוא שנצטוינו להסתכל ביצירות השי"ת כדי להתבונן מזה מעלתו ויכלתו</w:t>
      </w:r>
      <w:r w:rsidR="0001664D" w:rsidRPr="0001664D">
        <w:rPr>
          <w:rStyle w:val="HebrewChar"/>
          <w:rFonts w:cs="FrankRuehl" w:hint="cs"/>
          <w:rtl/>
        </w:rPr>
        <w:t>...</w:t>
      </w:r>
      <w:r w:rsidRPr="0001664D">
        <w:rPr>
          <w:rStyle w:val="HebrewChar"/>
          <w:rFonts w:cs="FrankRuehl" w:hint="cs"/>
          <w:rtl/>
        </w:rPr>
        <w:t xml:space="preserve"> נצטוינו להסתכל בדבר שיש בו תועלת לגוף ולנפש, והוזהרנו מלהסתכל בעריות</w:t>
      </w:r>
      <w:r w:rsidR="0001664D" w:rsidRPr="0001664D">
        <w:rPr>
          <w:rStyle w:val="HebrewChar"/>
          <w:rFonts w:cs="FrankRuehl" w:hint="cs"/>
          <w:rtl/>
        </w:rPr>
        <w:t>...</w:t>
      </w:r>
      <w:r w:rsidRPr="0001664D">
        <w:rPr>
          <w:rStyle w:val="HebrewChar"/>
          <w:rFonts w:cs="FrankRuehl" w:hint="cs"/>
          <w:rtl/>
        </w:rPr>
        <w:t xml:space="preserve"> חוש השמע גם כן מתחלק לשני חלקים, החלק הטוב נצטוינו לשמע דברי תורה ולשמע מוסר החכמים</w:t>
      </w:r>
      <w:r w:rsidR="0001664D" w:rsidRPr="0001664D">
        <w:rPr>
          <w:rStyle w:val="HebrewChar"/>
          <w:rFonts w:cs="FrankRuehl" w:hint="cs"/>
          <w:rtl/>
        </w:rPr>
        <w:t>...</w:t>
      </w:r>
      <w:r w:rsidRPr="0001664D">
        <w:rPr>
          <w:rStyle w:val="HebrewChar"/>
          <w:rFonts w:cs="FrankRuehl" w:hint="cs"/>
          <w:rtl/>
        </w:rPr>
        <w:t xml:space="preserve"> החלק הרע שמיעת דברי רכילות ולשון הרע</w:t>
      </w:r>
      <w:r w:rsidR="0001664D" w:rsidRPr="0001664D">
        <w:rPr>
          <w:rStyle w:val="HebrewChar"/>
          <w:rFonts w:cs="FrankRuehl" w:hint="cs"/>
          <w:rtl/>
        </w:rPr>
        <w:t>...</w:t>
      </w:r>
      <w:r w:rsidRPr="0001664D">
        <w:rPr>
          <w:rStyle w:val="HebrewChar"/>
          <w:rFonts w:cs="FrankRuehl" w:hint="cs"/>
          <w:rtl/>
        </w:rPr>
        <w:t xml:space="preserve"> חוש המישוש גם כן שני חלקים, והחוש הזה מיוחס לידים, החלק הטוב שישתמש בהן במלאכתו וכן דרשו רז"ל גדול הנהנה מיגיעו יותר מירא שמים, ונצטוינו מן התורה שיפתח אדם את ידיו במתן הצדקה לעני, שנאמר "פתח תפתח את ידך לו"</w:t>
      </w:r>
      <w:r w:rsidR="0001664D" w:rsidRPr="0001664D">
        <w:rPr>
          <w:rStyle w:val="HebrewChar"/>
          <w:rFonts w:cs="FrankRuehl" w:hint="cs"/>
          <w:rtl/>
        </w:rPr>
        <w:t>...</w:t>
      </w:r>
      <w:r w:rsidRPr="0001664D">
        <w:rPr>
          <w:rStyle w:val="HebrewChar"/>
          <w:rFonts w:cs="FrankRuehl" w:hint="cs"/>
          <w:rtl/>
        </w:rPr>
        <w:t xml:space="preserve"> והחלק הרע שהוזהרנו לאסור את הידים שלא יגע אדם בדבר אסור, כגון באשתו נדה, ושלא יגע במה שאינו שלו</w:t>
      </w:r>
      <w:r w:rsidR="0001664D" w:rsidRPr="0001664D">
        <w:rPr>
          <w:rStyle w:val="HebrewChar"/>
          <w:rFonts w:cs="FrankRuehl" w:hint="cs"/>
          <w:rtl/>
        </w:rPr>
        <w:t>...</w:t>
      </w:r>
      <w:r w:rsidRPr="0001664D">
        <w:rPr>
          <w:rStyle w:val="HebrewChar"/>
          <w:rFonts w:cs="FrankRuehl" w:hint="cs"/>
          <w:rtl/>
        </w:rPr>
        <w:t xml:space="preserve"> בכלל חוש המישוש המיוחס לידים גם הרגלים והוא גם כן שני חלקים</w:t>
      </w:r>
      <w:r w:rsidR="0001664D" w:rsidRPr="0001664D">
        <w:rPr>
          <w:rStyle w:val="HebrewChar"/>
          <w:rFonts w:cs="FrankRuehl" w:hint="cs"/>
          <w:rtl/>
        </w:rPr>
        <w:t>...</w:t>
      </w:r>
      <w:r w:rsidRPr="0001664D">
        <w:rPr>
          <w:rStyle w:val="HebrewChar"/>
          <w:rFonts w:cs="FrankRuehl" w:hint="cs"/>
          <w:rtl/>
        </w:rPr>
        <w:t xml:space="preserve"> (כד הקמח זנות הלב והעין)</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ידוע הוא שהשכל צופה ומשקיף בדברים המושכלים והדקים בעצמם, לא יצטרך שיהיו נשואים בחומר, והטבע הנטוע באדם לא יסכים לזה, אבל יצטרך שיהיו כל מושגיו ומובניו דברים חמריים מוחשים בחושים הגשמיים, כאשר ירצה השכל להישיר הטבע להבינו ענין דק, יצטרך שילמד אותו אליו במשל ענין גס מוחש</w:t>
      </w:r>
      <w:r w:rsidR="0001664D" w:rsidRPr="0001664D">
        <w:rPr>
          <w:rStyle w:val="HebrewChar"/>
          <w:rFonts w:cs="FrankRuehl" w:hint="cs"/>
          <w:rtl/>
        </w:rPr>
        <w:t>...</w:t>
      </w:r>
      <w:r w:rsidRPr="0001664D">
        <w:rPr>
          <w:rStyle w:val="HebrewChar"/>
          <w:rFonts w:cs="FrankRuehl" w:hint="cs"/>
          <w:rtl/>
        </w:rPr>
        <w:t xml:space="preserve"> (דרוש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כאשר עייננו ביצירת בעלי החיים ושלימות כל אבריהם מצאנו שהשגיח הבורא ביצירתם השגחה נפלאה לתקן עניניהם וכל פרטי צרכיהם</w:t>
      </w:r>
      <w:r w:rsidR="0001664D" w:rsidRPr="0001664D">
        <w:rPr>
          <w:rStyle w:val="HebrewChar"/>
          <w:rFonts w:cs="FrankRuehl" w:hint="cs"/>
          <w:rtl/>
        </w:rPr>
        <w:t>...</w:t>
      </w:r>
      <w:r w:rsidRPr="0001664D">
        <w:rPr>
          <w:rStyle w:val="HebrewChar"/>
          <w:rFonts w:cs="FrankRuehl" w:hint="cs"/>
          <w:rtl/>
        </w:rPr>
        <w:t xml:space="preserve"> על צד היותר טוב, כמו כפילות החושים הנמצא בבעל חי כדי שיסודרו עניניהם בענין יותר נאות ויותר שלם</w:t>
      </w:r>
      <w:r w:rsidR="0001664D" w:rsidRPr="0001664D">
        <w:rPr>
          <w:rStyle w:val="HebrewChar"/>
          <w:rFonts w:cs="FrankRuehl" w:hint="cs"/>
          <w:rtl/>
        </w:rPr>
        <w:t>...</w:t>
      </w:r>
      <w:r w:rsidRPr="0001664D">
        <w:rPr>
          <w:rStyle w:val="HebrewChar"/>
          <w:rFonts w:cs="FrankRuehl" w:hint="cs"/>
          <w:rtl/>
        </w:rPr>
        <w:t xml:space="preserve"> (מאמר א פרק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וזו ראיה שעיקר התכלית האנושי הוא נתלה </w:t>
      </w:r>
      <w:r w:rsidR="0000412F" w:rsidRPr="0001664D">
        <w:rPr>
          <w:rStyle w:val="HebrewChar"/>
          <w:rFonts w:cs="FrankRuehl" w:hint="cs"/>
          <w:rtl/>
        </w:rPr>
        <w:lastRenderedPageBreak/>
        <w:t xml:space="preserve">בחלק העיוני מן הכח השכלי, ולזה תמצא </w:t>
      </w:r>
      <w:r w:rsidR="0000412F">
        <w:rPr>
          <w:rStyle w:val="HebrewChar"/>
          <w:rtl/>
        </w:rPr>
        <w:t> </w:t>
      </w:r>
      <w:r w:rsidR="0000412F" w:rsidRPr="0001664D">
        <w:rPr>
          <w:rStyle w:val="HebrewChar"/>
          <w:rFonts w:cs="FrankRuehl" w:hint="cs"/>
          <w:bCs/>
          <w:rtl/>
        </w:rPr>
        <w:t xml:space="preserve">האדם כוסף אל מוחשי הראות והשמע יותר ממוחשי הריח והטעם, להיותם מתייחסים יותר שנקנה בהם הדברים העיוניים שבהם נתלה השלימות האנושית,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ושאר המוחשים מתייחסים יותר אל ההרגשות והתאוה הגופנית שהם רחוקים משלימות האדם, ואינם בו אלא להעמיד הגוף כשאר בעלי החיים</w:t>
      </w:r>
      <w:r w:rsidRPr="0001664D">
        <w:rPr>
          <w:rStyle w:val="HebrewChar"/>
          <w:rFonts w:cs="FrankRuehl" w:hint="cs"/>
          <w:rtl/>
        </w:rPr>
        <w:t>...</w:t>
      </w:r>
      <w:r w:rsidR="0000412F" w:rsidRPr="0001664D">
        <w:rPr>
          <w:rStyle w:val="HebrewChar"/>
          <w:rFonts w:cs="FrankRuehl" w:hint="cs"/>
          <w:rtl/>
        </w:rPr>
        <w:t xml:space="preserve"> אמר שלמה "אוזן שומעת ועין רואה ה' עשה גם שניהם" (משלי כ'), אבל להיות הלמוד המגיע מן המלמד יותר קיים בנפש, ביאר בפסוק אחר שיש יתרון לשמע על הראות, ואמר "אוזן שומעת תוכחת חיים בקרב חכמים תלין" (שם ט"ו)</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לא ישתמש בחושים אלה רק בהבלי העולם, הנה האדם הוא כאילו חרש ועיוור, שאינם מתעסקים בהם כראוי להם, שהוא להוציא השלימות אשר בכח לפועל</w:t>
      </w:r>
      <w:r w:rsidR="0001664D" w:rsidRPr="0001664D">
        <w:rPr>
          <w:rStyle w:val="HebrewChar"/>
          <w:rFonts w:cs="FrankRuehl" w:hint="cs"/>
          <w:rtl/>
        </w:rPr>
        <w:t>...</w:t>
      </w:r>
      <w:r w:rsidRPr="0001664D">
        <w:rPr>
          <w:rStyle w:val="HebrewChar"/>
          <w:rFonts w:cs="FrankRuehl" w:hint="cs"/>
          <w:rtl/>
        </w:rPr>
        <w:t xml:space="preserve"> (מאמר ג פרק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אחר שהתבאר לך היות בעלי החכמות חולקים זה עם זה בהנחותיהם, מעתה ראוי שנעשה בכל דבר שורש מן החוש, ולא נחוש לדברי כולם אלא למה שנמצא החוש מסכים עמו, ואחר שהחוש מעיד כדברי התורני מהמצא טבע האפשר, והגעת ההודעה מן הא-ל בדברים פרטיים על ידי הנביאים</w:t>
      </w:r>
      <w:r w:rsidR="0001664D" w:rsidRPr="0001664D">
        <w:rPr>
          <w:rStyle w:val="HebrewChar"/>
          <w:rFonts w:cs="FrankRuehl" w:hint="cs"/>
          <w:rtl/>
        </w:rPr>
        <w:t>...</w:t>
      </w:r>
      <w:r w:rsidRPr="0001664D">
        <w:rPr>
          <w:rStyle w:val="HebrewChar"/>
          <w:rFonts w:cs="FrankRuehl" w:hint="cs"/>
          <w:rtl/>
        </w:rPr>
        <w:t xml:space="preserve"> (מאמר ד פרק 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וכן האדם שיש לו חמשה חושים אשר יושגו כל ההרגשות באמצעותם, ואחר שיכנסו כולם אל החוש המשותף, יתחלקו כל הדברים המורגשים בחדרים כפי מה שראוי, ויקח הכח המדמה מן הדברים ההם מה שראוי לו, ויקח הכח השכלי מן הדברים כללותם ועצמותם ויפשיט חלקיותם ויבדיל המקרים מן העצמים. ואחר שיגיע בנפש הכללות הזה מן הדברים, לא תצטרך אל החושים וההרגשות, כמו שלא יצטרך הבית אל השערים אחר המלא הבית כל טוב. וכמו שסתימת השערים יותר טוב לשמור הממונות, כן עזיבת הכחות הגשמיות יותר טוב אל הנפש לפי שההרגשות לנפש הם כמדרגת המצודה או הספינה והבהמה המוליכים את האדם אל המקום המכוון, כי אחר שיגיע אל המקום ההוא אין לו צורך בספינה או בבהמה, ויהיו עליו לטורח גדול, ואף על פי שבתחילה לא היה יכול להגיע אל מחוז חפצו זולתם, כן ההרגשות (החושים) והכחות הגשמיות אחר </w:t>
      </w:r>
      <w:r w:rsidR="0000412F" w:rsidRPr="0001664D">
        <w:rPr>
          <w:rStyle w:val="HebrewChar"/>
          <w:rFonts w:cs="FrankRuehl" w:hint="cs"/>
          <w:rtl/>
        </w:rPr>
        <w:lastRenderedPageBreak/>
        <w:t>שהושגו המושכלות</w:t>
      </w:r>
      <w:r w:rsidRPr="0001664D">
        <w:rPr>
          <w:rStyle w:val="HebrewChar"/>
          <w:rFonts w:cs="FrankRuehl" w:hint="cs"/>
          <w:rtl/>
        </w:rPr>
        <w:t>...</w:t>
      </w:r>
      <w:r w:rsidR="0000412F" w:rsidRPr="0001664D">
        <w:rPr>
          <w:rStyle w:val="HebrewChar"/>
          <w:rFonts w:cs="FrankRuehl" w:hint="cs"/>
          <w:rtl/>
        </w:rPr>
        <w:t xml:space="preserve"> כי יטרידו וימנעו מהשיג אותו על השלימות ומלהתמיד הדביקות בו</w:t>
      </w:r>
      <w:r w:rsidRPr="0001664D">
        <w:rPr>
          <w:rStyle w:val="HebrewChar"/>
          <w:rFonts w:cs="FrankRuehl" w:hint="cs"/>
          <w:rtl/>
        </w:rPr>
        <w:t>...</w:t>
      </w:r>
      <w:r w:rsidR="0000412F" w:rsidRPr="0001664D">
        <w:rPr>
          <w:rStyle w:val="HebrewChar"/>
          <w:rFonts w:cs="FrankRuehl" w:hint="cs"/>
          <w:rtl/>
        </w:rPr>
        <w:t xml:space="preserve"> (שם פרק לב)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שמעו שמע - והנה בחושים הראיה והשמיעה היותר נכבדים, וקבלום להשלמת שכלם, ועל ידם נשלמו בהשגת מציאות ה', יכלתו ואחדותו וכו', וכתב הפילוסוף שבחושים אלו שם ה' תשוקה לדעת יותר מבשאר, ואם אינם משתמשים בהם אם כן נבראו לבטלה. (ישעיה ו ט)</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 המשיח כובש את יצרו ונבדל מכל התאוות הגשמיות, והזכיר בו רק חוש הריח, שהוא נעלה מהחושים הגשמיים המשוש והטעם, וגם בריח ישתמש רק ליראת ה' ולא להנאותו, או הריחתו ועידונו רק ביראת ה' ולא בהבלי עולם הזה. (שם יא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דע מפני שהיה משה רחוק מן החומר, ואין כח בלתי נבדל מן החמרי כמו הפה והלשון, שכח הראיה והשמיעה אין פעולתם בתנועה רק במנוחה, כמו שהוא לאוזן ולעין שפעולתם במנוחה וזה ענין שכלי, כי הגשמי פועל בתנועה ולכך לא היה למשה כח הדבור שהוא גשמי</w:t>
      </w:r>
      <w:r w:rsidR="0001664D" w:rsidRPr="0001664D">
        <w:rPr>
          <w:rStyle w:val="HebrewChar"/>
          <w:rFonts w:cs="FrankRuehl" w:hint="cs"/>
          <w:rtl/>
        </w:rPr>
        <w:t>...</w:t>
      </w:r>
      <w:r w:rsidRPr="0001664D">
        <w:rPr>
          <w:rStyle w:val="HebrewChar"/>
          <w:rFonts w:cs="FrankRuehl" w:hint="cs"/>
          <w:rtl/>
        </w:rPr>
        <w:t xml:space="preserve"> (גבורות ה' פרק כח, וראה עוד ערך דבור)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ואחר כך זכר העינים שהוא הראות, שהוא כח בלתי גשמי אחר הדבור, והוא יותר נכבד מן השמיעה, שהאדם רואה יותר ברחוק ממה שהוא שומע, לפיכך הסכימו שהראיה היא יותר רחוקה מהגשמיות מן השמיעה. ועוד הביאו ראיות הרבה כי הראיה יותר מופשטת מן הגשם מן השמיעה, ואחר כך הריח שהוא פחות מן השמיעה, ששומע יותר מרחוק ממה שהוא מריח, ולפיכך השמיעה יותר מופשטת מן החומר מן הריח. ואחר כך זכר המישוש, "ידיהם ולא ימישון", וזה הדברי יותר גס מן הראשונים כולם, כי הראשונים פועלים מרחוק, והמישוש צריך להיות דבק במה שהוא ממשש</w:t>
      </w:r>
      <w:r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ולא אמר רגליהם להם כמו שאמר עינים להם, וכן כל הד' הראשונים כולם הזכיר אצלם "להם" אבל ג' האחרונים לא הזכיר אצלם "להם" כלל, </w:t>
      </w:r>
      <w:r w:rsidRPr="0001664D">
        <w:rPr>
          <w:rStyle w:val="HebrewChar"/>
          <w:rFonts w:cs="FrankRuehl" w:hint="cs"/>
          <w:rtl/>
        </w:rPr>
        <w:lastRenderedPageBreak/>
        <w:t>כי יש לך לדעת כי אלו האברים, הפה והעינים והאזנים והאף הם פועלים פעולה שאינה מתייחסת אל הגוף, כי הפעולה המתייחסת לגוף שיפעל על ידי מישוש, כי כל גוף לא יוכל לפעול כי אם על ידי מישוש, ואלו כחות שאמרנו אינם פועלים על ידי מישוש, ולפיכך פעולתם אינה דומה לפעולת הגוף, ומפני שהם פועלים פעולה שאינה שייכת לגוף מזה נדע כי אלו האברים נבדלים משאר הגוף, לכך אמר על האברים הללו "להם", כי זה מורה שהם נבדלים מן הגוף, אבל האברים הידים הרגלים והגרון בשביל שיש להם מעשה גוף, וכן הרגלים שהם לתנועה, ומכל שכן הגרון</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אמנם לא זכר חוש הטעם, כי כל אלו שזכר הם חשובים, אבל טעימת האוכל אינו רק להנאת המקבל, ולכך לא הזכיר אותו, כי אינו בחשיבותם</w:t>
      </w:r>
      <w:r w:rsidR="0001664D" w:rsidRPr="0001664D">
        <w:rPr>
          <w:rStyle w:val="HebrewChar"/>
          <w:rFonts w:cs="FrankRuehl" w:hint="cs"/>
          <w:rtl/>
        </w:rPr>
        <w:t>...</w:t>
      </w:r>
      <w:r w:rsidRPr="0001664D">
        <w:rPr>
          <w:rStyle w:val="HebrewChar"/>
          <w:rFonts w:cs="FrankRuehl" w:hint="cs"/>
          <w:rtl/>
        </w:rPr>
        <w:t xml:space="preserve"> (שם פרק סד)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ולפיכך אי אפשר לעמוד על דברים אלו מצד המורגש, רק שצריך לסמוך על שלמה שאמר זה ברוח הקודש, אבל לעמוד על דברים אלו מצד המוחש, דבר זה אינו, כי העיון בזה אין לסמוך עליו כלל (לבחון אם יש לנמלים מלך או לא)</w:t>
      </w:r>
      <w:r w:rsidR="0001664D" w:rsidRPr="0001664D">
        <w:rPr>
          <w:rStyle w:val="HebrewChar"/>
          <w:rFonts w:cs="FrankRuehl" w:hint="cs"/>
          <w:rtl/>
        </w:rPr>
        <w:t>...</w:t>
      </w:r>
      <w:r w:rsidRPr="0001664D">
        <w:rPr>
          <w:rStyle w:val="HebrewChar"/>
          <w:rFonts w:cs="FrankRuehl" w:hint="cs"/>
          <w:rtl/>
        </w:rPr>
        <w:t xml:space="preserve"> (חידושי אגדות חולין נז)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וכמו שאיסור חמור בו להוציא זרע היוצא מן המוח לבטלה, כך איסור גדול הוא המוציא ראיה שהיא מרכבת המוח לבטלה, ועל כן היה רב שח עינים, לא הסתכל לפניו ולא לצדדים רק בד' אמות שלו</w:t>
      </w:r>
      <w:r w:rsidR="0001664D" w:rsidRPr="0001664D">
        <w:rPr>
          <w:rStyle w:val="HebrewChar"/>
          <w:rFonts w:cs="FrankRuehl" w:hint="cs"/>
          <w:rtl/>
        </w:rPr>
        <w:t>...</w:t>
      </w:r>
      <w:r w:rsidRPr="0001664D">
        <w:rPr>
          <w:rStyle w:val="HebrewChar"/>
          <w:rFonts w:cs="FrankRuehl" w:hint="cs"/>
          <w:rtl/>
        </w:rPr>
        <w:t xml:space="preserve"> וכן מצינו בדבור שהוא גם כן מרכבת המוח</w:t>
      </w:r>
      <w:r w:rsidR="0001664D" w:rsidRPr="0001664D">
        <w:rPr>
          <w:rStyle w:val="HebrewChar"/>
          <w:rFonts w:cs="FrankRuehl" w:hint="cs"/>
          <w:rtl/>
        </w:rPr>
        <w:t>...</w:t>
      </w:r>
      <w:r w:rsidRPr="0001664D">
        <w:rPr>
          <w:rStyle w:val="HebrewChar"/>
          <w:rFonts w:cs="FrankRuehl" w:hint="cs"/>
          <w:rtl/>
        </w:rPr>
        <w:t xml:space="preserve"> כך אין להוציא הדיבור לבטלה, וכן יזהר בשמיעה שלא ישמע שום דיבור שהוא לבטלה, כי כבר איפסק הלכתא שומע כעונה. וכן הריח יהיה ניחוח ולא חרון אף כלל וכלל. כל זה הוא לענין עשה טוב אז ידבק במחשבתו ויראה בעיניו ויבין</w:t>
      </w:r>
      <w:r w:rsidR="0001664D" w:rsidRPr="0001664D">
        <w:rPr>
          <w:rStyle w:val="HebrewChar"/>
          <w:rFonts w:cs="FrankRuehl" w:hint="cs"/>
          <w:rtl/>
        </w:rPr>
        <w:t>...</w:t>
      </w:r>
      <w:r w:rsidRPr="0001664D">
        <w:rPr>
          <w:rStyle w:val="HebrewChar"/>
          <w:rFonts w:cs="FrankRuehl" w:hint="cs"/>
          <w:rtl/>
        </w:rPr>
        <w:t xml:space="preserve"> וכן לשמיעה לועשה טוב ישמע ויוסיף לקח</w:t>
      </w:r>
      <w:r w:rsidR="0001664D" w:rsidRPr="0001664D">
        <w:rPr>
          <w:rStyle w:val="HebrewChar"/>
          <w:rFonts w:cs="FrankRuehl" w:hint="cs"/>
          <w:rtl/>
        </w:rPr>
        <w:t>...</w:t>
      </w:r>
      <w:r w:rsidRPr="0001664D">
        <w:rPr>
          <w:rStyle w:val="HebrewChar"/>
          <w:rFonts w:cs="FrankRuehl" w:hint="cs"/>
          <w:rtl/>
        </w:rPr>
        <w:t xml:space="preserve"> (שער האותיות אות ק)</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אך אמיתת הדבר הוא זה, דע כי ההרגש הכללי כבר שמעת שהוא המשוש נמשך מהיות הנשמה מתפשטת בגוף בכל חלקיו, עד שכל דבר אשר יגע על פני הגוף, הנה תרגיש מיד הנשמה אשר </w:t>
      </w:r>
      <w:r w:rsidRPr="0001664D">
        <w:rPr>
          <w:rStyle w:val="HebrewChar"/>
          <w:rFonts w:cs="FrankRuehl" w:hint="cs"/>
          <w:rtl/>
        </w:rPr>
        <w:lastRenderedPageBreak/>
        <w:t>שם, וסוד הענין הוא, כי ודאי הגוף הוא בדמות אלקים מפני היותו רומז בכל חלקיו למאורות העליונות, ולא נמצא חלק קטן בגוף שאינו כנגדו במאורות, ובאותו המאור תלוי כמה פעולות ההשפעות לצורך העולמות, ולתיקון זה ימצאו מצוות או תנאי מצוות בתורה, וכל זה הוא סוד ההרגש הכללי שבהתעוררות החלק ההוא בכלים, הנה שם העצמות עומד להתעורר ולפעול בהתעוררות ההוא, כי זהו פשוט שכאשר תנועת הגוף מן הנשמה, גם כן תנועת הכלים מן העצמות וכל החוקים אשר בגוף האדם סודם ימצא במאורות. וכבר פירשתי במקום אחר, איך כמו שפעולת הרוח בהרגשים אינו אלא בשורש הרוח דהיינו בלב, כן פעולות העצמות המתפשט אינו אלא בשורש, והוא סוד כללות כל פעולה מן הכל, כי בסוד הכל נעשה, ולא בחלק המתפשט, ולא אאריך עתה בזה.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אך החושים ענין אחר, והוא כי כאשר סוגר העצמות בתוך הכלי להתפעל אחריו, כך יש מקומות שגבר העצמות ובוקע הכלי ויצא דרך שם לבלתי היותו משעובד אל הכלי, כי לא יהיה לו הכלי אלא למעבר בעלמא, וזהו בחינת החושים. והאמת היא, כי כללי הנשמה כל כחותיה מתחלקים בד', בסוד ד' אותיות הוי"ה ב"ה ובד' כחות אלו מתפשטות לבקע ולצאת ואז נעשים ד' החושים הנ"ל. ותראה מאלו ג' חושים שהם בלי כלי גופני, רק בקיעה ופתיחה, וא' היא בקיעה וגם כלי מיוחד גופני, והג' הנ"ל הם אוזן חוטם פה, שהם בקיעה לבד, והעינים הם הבקיעה וגם הכלי. ואפרש לך למה נעשה השינוי הזה</w:t>
      </w:r>
      <w:r w:rsidR="0001664D" w:rsidRPr="0001664D">
        <w:rPr>
          <w:rStyle w:val="HebrewChar"/>
          <w:rFonts w:cs="FrankRuehl" w:hint="cs"/>
          <w:rtl/>
        </w:rPr>
        <w:t>...</w:t>
      </w:r>
      <w:r w:rsidRPr="0001664D">
        <w:rPr>
          <w:rStyle w:val="HebrewChar"/>
          <w:rFonts w:cs="FrankRuehl" w:hint="cs"/>
          <w:rtl/>
        </w:rPr>
        <w:t xml:space="preserve"> (אדיר במרום דף עה, ועיין שם עוד וערך עין ונשמה-וגוף)</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וצריך לפרש לך זה הדבר, איך יכול להיות שבאדם יהיה דבר אחד שלא יהיה כך למעלה במאורות, כי הלא האדם הוא בצלם אלקים. אמנם צריך שתדע כי הנה רז"ל אמרו אף על גב דאיהו לא חזי מזליה חזי, וסוד הענין הוא שבעבור הצטייר הדברים בעין אי אפשר לראות אלא הגשמיות, אבל עם כל זה הנשמה אינה אובדת לגמרי ראיתה, אלא שאינה מציירת אותה בגוף, אבל מגיע אליה עם כל זה איזה רושם. וסוד הענין, כי הנה כבר שמעת איך החושים הם סוד הפנימיות המתגלה מן החיצוניות, ונמצא </w:t>
      </w:r>
      <w:r w:rsidRPr="0001664D">
        <w:rPr>
          <w:rStyle w:val="HebrewChar"/>
          <w:rFonts w:cs="FrankRuehl" w:hint="cs"/>
          <w:rtl/>
        </w:rPr>
        <w:lastRenderedPageBreak/>
        <w:t>ששם הנשמה היא פועלת לבדה, אלא שנעשה לה גוף בעינים, ועם כל זה הוא יותר פנימי משאר הגוף, כי כבר שמעת איך נעשה בגלוי הצלם, אך זהו קיום גדול לגוף בכל בחינותיו, שימצא שם הכלי, ונמצא שגם שם פועל באיזה חלק הכלי, אבל אין הנשמה נצררת לגמרי בתוך הכלי אלא תפעול גם בלתו, וזהו מזלייהו קא חזי.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ותדע ששם הוי"ה במילוי אלפי"ן הוא סוד אד"ם וסוד הענין, כי האדם צריך שיהיה נשמה וגוף יחד, והם סוד הוי"ה פשוטה ומלואה, אך הפשוט לבד הוא סוד הנשמה בפני עצמה, שאינה נצררת בגוף, ונמצא שיש שני מיני ראיות, אחד ראיות הגוף, והוא ראיות האד"ם התלוים בשם מ"ה, שלא תצייר הנשמה אלא בעינים, והשני ראית הפשוט של הוי"ה ב"ה שמציירת הציור בלב, אלא שאינה מתגלה כי אם לפעמים ברמז, אף על גב דאיהו לא חזי, ועם כל זה גם זאת הראיה אפשר שתתגלה ברצון הבורא ית"ש, והראיה הזאת לא תשתמש מן העין כלל בסוד הוי"ה לבדו. והנה זאת הראיה היא גלוי עינים, כמו ויגל את האבן וכו', ופירושו העברה והסרה, והיינו שיוסרו העינים מפעולתם, ותהיה הראיה בסוד הוי"ה ב"ה לבד, וזהו כי האד"ם יראה לעינים וה' יראה ללבב</w:t>
      </w:r>
      <w:r w:rsidR="0001664D" w:rsidRPr="0001664D">
        <w:rPr>
          <w:rStyle w:val="HebrewChar"/>
          <w:rFonts w:cs="FrankRuehl" w:hint="cs"/>
          <w:rtl/>
        </w:rPr>
        <w:t>...</w:t>
      </w:r>
      <w:r w:rsidRPr="0001664D">
        <w:rPr>
          <w:rStyle w:val="HebrewChar"/>
          <w:rFonts w:cs="FrankRuehl" w:hint="cs"/>
          <w:rtl/>
        </w:rPr>
        <w:t xml:space="preserve"> נמצא כלל הדבר הפנימיות היא סגור בחיצוניות וגם בוקע ויוצא בסוד החושים, והבקיעה הראשונה היותר חזקה היא הבקיעה בעינים, ששם מתפשטת הנשמה בעצמות הבנתה אשר בלב, ומשם יוצאת הפנימיות ומתדבקת בכל הבריות, וחוזרת ומציירם, ואז נותנת קיום גדול לבריות המצטיירים שם</w:t>
      </w:r>
      <w:r w:rsidR="0001664D" w:rsidRPr="0001664D">
        <w:rPr>
          <w:rStyle w:val="HebrewChar"/>
          <w:rFonts w:cs="FrankRuehl" w:hint="cs"/>
          <w:rtl/>
        </w:rPr>
        <w:t>...</w:t>
      </w:r>
      <w:r w:rsidRPr="0001664D">
        <w:rPr>
          <w:rStyle w:val="HebrewChar"/>
          <w:rFonts w:cs="FrankRuehl" w:hint="cs"/>
          <w:rtl/>
        </w:rPr>
        <w:t xml:space="preserve"> (שם דף מט, ועיין שם עוד וערך ראיה)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י"ב אותיות פשוטות שהם ה"ו ז"ח ט"י ל"נ ס"ע צ"ק מהם נמשכות כח הראיה וכח השמיעה וכח הריח וכח שיחה וכח לעיטה וכח תשמיש וכח מעשה וכח רוגז וכח הילוך וכח שחוק כח הרהור וכח שינה. מכח י"ב אותיות השם, מהם לשם בן י"ב הויות, ומהם לי"ב צינורות ומהם לי"ב שבטים. והנה הראיה מיוחסת לראובן, שנאמר כי ראה ה' בעניי, ושמיעה לשמעון </w:t>
      </w:r>
      <w:r w:rsidRPr="0001664D">
        <w:rPr>
          <w:rStyle w:val="HebrewChar"/>
          <w:rFonts w:cs="FrankRuehl" w:hint="cs"/>
          <w:rtl/>
        </w:rPr>
        <w:lastRenderedPageBreak/>
        <w:t>שנאמר כי שמע ה' כי שנואה אנכי</w:t>
      </w:r>
      <w:r w:rsidR="0001664D" w:rsidRPr="0001664D">
        <w:rPr>
          <w:rStyle w:val="HebrewChar"/>
          <w:rFonts w:cs="FrankRuehl" w:hint="cs"/>
          <w:rtl/>
        </w:rPr>
        <w:t>...</w:t>
      </w:r>
      <w:r w:rsidRPr="0001664D">
        <w:rPr>
          <w:rStyle w:val="HebrewChar"/>
          <w:rFonts w:cs="FrankRuehl" w:hint="cs"/>
          <w:rtl/>
        </w:rPr>
        <w:t xml:space="preserve"> ריח ליוסף כשנמלט מאשת פוטיפר יצא ריחו מסוף עולם ועד סופו, ויש מפרשים ריח ללוי שנאמר ישימו קטורה באפיך</w:t>
      </w:r>
      <w:r w:rsidR="0001664D" w:rsidRPr="0001664D">
        <w:rPr>
          <w:rStyle w:val="HebrewChar"/>
          <w:rFonts w:cs="FrankRuehl" w:hint="cs"/>
          <w:rtl/>
        </w:rPr>
        <w:t>...</w:t>
      </w:r>
      <w:r w:rsidRPr="0001664D">
        <w:rPr>
          <w:rStyle w:val="HebrewChar"/>
          <w:rFonts w:cs="FrankRuehl" w:hint="cs"/>
          <w:rtl/>
        </w:rPr>
        <w:t xml:space="preserve"> ויש מפרשים הריח ליששכר שנאמר הדודאים נתנו ריח, פירוש בשכר דודאי ראובן נולד יששכר</w:t>
      </w:r>
      <w:r w:rsidR="0001664D" w:rsidRPr="0001664D">
        <w:rPr>
          <w:rStyle w:val="HebrewChar"/>
          <w:rFonts w:cs="FrankRuehl" w:hint="cs"/>
          <w:rtl/>
        </w:rPr>
        <w:t>...</w:t>
      </w:r>
      <w:r w:rsidRPr="0001664D">
        <w:rPr>
          <w:rStyle w:val="HebrewChar"/>
          <w:rFonts w:cs="FrankRuehl" w:hint="cs"/>
          <w:rtl/>
        </w:rPr>
        <w:t xml:space="preserve"> (שמות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בעב הענן - שאין האדם משתמש בב' חושים כאחד, ואם יראו לא ישמעו, לכך הסתיר הראיה. (שמות יט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ואחרי עיניכם - הלב מציין בינת הלב והעיון, שלא ישלח מחשבתו לחשוב דברי מינות, והעינים מציינים את החושים שהם מסבבים התאוה לזנות</w:t>
      </w:r>
      <w:r w:rsidR="0001664D" w:rsidRPr="0001664D">
        <w:rPr>
          <w:rStyle w:val="HebrewChar"/>
          <w:rFonts w:cs="FrankRuehl" w:hint="cs"/>
          <w:rtl/>
        </w:rPr>
        <w:t>...</w:t>
      </w:r>
      <w:r w:rsidRPr="0001664D">
        <w:rPr>
          <w:rStyle w:val="HebrewChar"/>
          <w:rFonts w:cs="FrankRuehl" w:hint="cs"/>
          <w:rtl/>
        </w:rPr>
        <w:t xml:space="preserve"> אמנם חז"ל דייקו ההפך, כי בצד א' לולא קדמו ציורי התאוה למשול בלבו בדרך רע או דרכי המינות שמשלו בלבו להסיר מפניו יראת ה' ופחדו לא היה נפעל ממראה עיניו</w:t>
      </w:r>
      <w:r w:rsidR="0001664D" w:rsidRPr="0001664D">
        <w:rPr>
          <w:rStyle w:val="HebrewChar"/>
          <w:rFonts w:cs="FrankRuehl" w:hint="cs"/>
          <w:rtl/>
        </w:rPr>
        <w:t>...</w:t>
      </w:r>
      <w:r w:rsidRPr="0001664D">
        <w:rPr>
          <w:rStyle w:val="HebrewChar"/>
          <w:rFonts w:cs="FrankRuehl" w:hint="cs"/>
          <w:rtl/>
        </w:rPr>
        <w:t xml:space="preserve"> ועל כן הקדים ולא תתורו אחרי לבבכם שהוא הקודם לצייר ציורי התאוה ומדות הרעות ואז יתור אחר עיניו</w:t>
      </w:r>
      <w:r w:rsidR="0001664D" w:rsidRPr="0001664D">
        <w:rPr>
          <w:rStyle w:val="HebrewChar"/>
          <w:rFonts w:cs="FrankRuehl" w:hint="cs"/>
          <w:rtl/>
        </w:rPr>
        <w:t>...</w:t>
      </w:r>
      <w:r w:rsidRPr="0001664D">
        <w:rPr>
          <w:rStyle w:val="HebrewChar"/>
          <w:rFonts w:cs="FrankRuehl" w:hint="cs"/>
          <w:rtl/>
        </w:rPr>
        <w:t xml:space="preserve"> (במדבר טו לט)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דזהו החילוק בין חוש המישוש שהוא מכח ההרגשה היוצא מהלב אינו אלא בפגישה ממשיית, מה שאינו חוש הראיה שבמוח דרואה גם מרחוק</w:t>
      </w:r>
      <w:r w:rsidR="0001664D" w:rsidRPr="0001664D">
        <w:rPr>
          <w:rStyle w:val="HebrewChar"/>
          <w:rFonts w:cs="FrankRuehl" w:hint="cs"/>
          <w:rtl/>
        </w:rPr>
        <w:t>...</w:t>
      </w:r>
      <w:r w:rsidRPr="0001664D">
        <w:rPr>
          <w:rStyle w:val="HebrewChar"/>
          <w:rFonts w:cs="FrankRuehl" w:hint="cs"/>
          <w:rtl/>
        </w:rPr>
        <w:t xml:space="preserve"> (חלק ד עמוד קפא, וראה עוד ערך ראיה)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וכאשר נתבונן על הבדלי הכחות באדם, הכח השכלי והכח החושי, נראה כי לרוב בני אדם חושיו חזקים בהרגשם יותר מהרגש השכל. אמנם לעומת זה חסרון יש בהם, לא יריח באפו רק מה שמריח עתה, ולא מה שיריח מחר, וכן לא יראה רק מה שעתה לנגד עיניו ולא מה שיראה למחר, מה שאינו כן בשכלו, יריח בו היום מה שיריח מחר, יראה היום מה שיחוש למחר.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והנה ידוע כי כל הדברים והפעולות הולכים אחר המחשבה, על כן מי שכל פעולותיו מכוונות רק </w:t>
      </w:r>
      <w:r w:rsidRPr="0001664D">
        <w:rPr>
          <w:rStyle w:val="HebrewChar"/>
          <w:rFonts w:cs="FrankRuehl" w:hint="cs"/>
          <w:rtl/>
        </w:rPr>
        <w:lastRenderedPageBreak/>
        <w:t>אל הקרוב יוכיח, כי מחשבותיו הולכות על פי החושים, מה שאינו כן מי שדואג לאחריתו, יעיד כי מחשבותיו על פי השכל. והנה אם החושים הרגשם חזק, והם רק נובעים מהשכל, ועם כל זה הם חזקים כל כך, השכל בעצמו לא כל שכן, ואם כן למה אין אצלנו הרגשת השכל חזקה כל כך</w:t>
      </w:r>
      <w:r w:rsidR="0001664D" w:rsidRPr="0001664D">
        <w:rPr>
          <w:rStyle w:val="HebrewChar"/>
          <w:rFonts w:cs="FrankRuehl" w:hint="cs"/>
          <w:szCs w:val="20"/>
          <w:rtl/>
        </w:rPr>
        <w:t>?</w:t>
      </w:r>
      <w:r w:rsidRPr="0001664D">
        <w:rPr>
          <w:rStyle w:val="HebrewChar"/>
          <w:rFonts w:cs="FrankRuehl" w:hint="cs"/>
          <w:rtl/>
        </w:rPr>
        <w:t xml:space="preserve"> אלא על כרחך מפני חסרון העסק בו יתרפה טבעו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ותראו דבר נפלא אשר על פי זה יתברר לנו כח בנפש, למה לא יפחד אדם בטבע מן המות</w:t>
      </w:r>
      <w:r w:rsidR="0001664D" w:rsidRPr="0001664D">
        <w:rPr>
          <w:rStyle w:val="HebrewChar"/>
          <w:rFonts w:cs="FrankRuehl" w:hint="cs"/>
          <w:szCs w:val="20"/>
          <w:rtl/>
        </w:rPr>
        <w:t>?</w:t>
      </w:r>
      <w:r w:rsidRPr="0001664D">
        <w:rPr>
          <w:rStyle w:val="HebrewChar"/>
          <w:rFonts w:cs="FrankRuehl" w:hint="cs"/>
          <w:rtl/>
        </w:rPr>
        <w:t xml:space="preserve"> הלא תשוקת החיים גדולה מאד, ולמה ידאג אודות מה יאכל ולא ידאוג שמא ימות</w:t>
      </w:r>
      <w:r w:rsidR="0001664D" w:rsidRPr="0001664D">
        <w:rPr>
          <w:rStyle w:val="HebrewChar"/>
          <w:rFonts w:cs="FrankRuehl" w:hint="cs"/>
          <w:szCs w:val="20"/>
          <w:rtl/>
        </w:rPr>
        <w:t>?</w:t>
      </w:r>
      <w:r w:rsidRPr="0001664D">
        <w:rPr>
          <w:rStyle w:val="HebrewChar"/>
          <w:rFonts w:cs="FrankRuehl" w:hint="cs"/>
          <w:rtl/>
        </w:rPr>
        <w:t xml:space="preserve"> אבל הענין הוא כך, כי הרגש החושים חזק הרבה יותר מהרגש השכל בעוד שלא יצא לפועל, ולכן השכל מתחילתו כפוף ונכנע לחושים, לעבוד בהשכלתו את עבודת החושים החמריים לתאותו ולחפצו, עד שיוציא כח שכלו לפועל ואז נעשה הרגשו הרבה יותר חזק מן החושים, כי מושגיו רבים</w:t>
      </w:r>
      <w:r w:rsidR="0001664D" w:rsidRPr="0001664D">
        <w:rPr>
          <w:rStyle w:val="HebrewChar"/>
          <w:rFonts w:cs="FrankRuehl" w:hint="cs"/>
          <w:rtl/>
        </w:rPr>
        <w:t>...</w:t>
      </w:r>
      <w:r w:rsidRPr="0001664D">
        <w:rPr>
          <w:rStyle w:val="HebrewChar"/>
          <w:rFonts w:cs="FrankRuehl" w:hint="cs"/>
          <w:rtl/>
        </w:rPr>
        <w:t xml:space="preserve"> ויבטלו הרגשי החושים אצל מי אשר כבר הוציא כח שכלו לפועל ברוב שרעפיו, מה שאינו כן למי שכח שכלו רזה ודל, בטל הוא בהרגשי החושים אשר יום ולילה לא ישבותו.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החושים אין להם הרגש בדבר שאין להם בו אחיזה, בדבר שהעין לא תראה והאוזן לא תשמע, כן לא ירגישו החושים במות, כי הם חיים ולא מתים, והאיש אשר שכלו בטל בהרגשי החושים, לא ירגיש דבר רק בחוש, והמות אינו בחוש, מה שאינו כן האיש אשר הרגשי החושים אצלו נעבדים לשכל, ירגיש בשכלו גם מה שאחר המות, כי הכרת השכל כוללת היא, "בצלם אלקים" פירש רש"י "להבין ולהשכיל"</w:t>
      </w:r>
      <w:r w:rsidR="0001664D" w:rsidRPr="0001664D">
        <w:rPr>
          <w:rStyle w:val="HebrewChar"/>
          <w:rFonts w:cs="FrankRuehl" w:hint="cs"/>
          <w:rtl/>
        </w:rPr>
        <w:t>...</w:t>
      </w:r>
      <w:r w:rsidRPr="0001664D">
        <w:rPr>
          <w:rStyle w:val="HebrewChar"/>
          <w:rFonts w:cs="FrankRuehl" w:hint="cs"/>
          <w:rtl/>
        </w:rPr>
        <w:t xml:space="preserve"> (חלק א לח)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הענין כי השכל מקיף כלל הפרטים, והחוש אינו מקיף הכללי רק ענין פרטי, ולכן רוב העולם ההולכים בתאות לבם, ונמצא שהורגלו לחיות החיים החושיים, ונאבד מהם חיי הרגש השכלי, ולכן אינם מבחינים רק ענין פרטי, ולא ענין כללי. וזה ראשית פרי חטאת, כי החוש יגשם האדם מאד, ואינו מרגיש בשום פעם רום ערכת נעימות רוחנית, ובפרט נעימות ידיעת השי"ת, כי כל זה אינו נבחן רק על ידי הבחנת השכל המקיף הכללי</w:t>
      </w:r>
      <w:r w:rsidRPr="0001664D">
        <w:rPr>
          <w:rStyle w:val="HebrewChar"/>
          <w:rFonts w:cs="FrankRuehl" w:hint="cs"/>
          <w:rtl/>
        </w:rPr>
        <w:t>...</w:t>
      </w:r>
      <w:r w:rsidR="0000412F" w:rsidRPr="0001664D">
        <w:rPr>
          <w:rStyle w:val="HebrewChar"/>
          <w:rFonts w:cs="FrankRuehl" w:hint="cs"/>
          <w:rtl/>
        </w:rPr>
        <w:t xml:space="preserve"> (חלק ב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הנה אנחנו רואים חומר הארץ פחות ושפל מאד, </w:t>
      </w:r>
      <w:r w:rsidRPr="0001664D">
        <w:rPr>
          <w:rStyle w:val="HebrewChar"/>
          <w:rFonts w:cs="FrankRuehl" w:hint="cs"/>
          <w:rtl/>
        </w:rPr>
        <w:lastRenderedPageBreak/>
        <w:t>והאדם מתרחק ממנה, מנקה בגדיו ומצעיו מאבק עפר האדמה. והנה אנחנו רואים החומר הפחות מוציא ממנו ב' ענינים נשגבים, ראות עין וראות שכל. ראות עין הוא בתחילת הקיץ, כאשר האדמה תצמיח כל ירק ועשב נחמד למראה וטוב להריח, ואחר כך כאשר יחלופו ימי הקיץ והדשא ימולל ויבש, לא תשמח עוד עין בהם, אז תצמיח ראות השכל, כי תתן לחם לבב אנוש יסעד ויין ישמח לבב אנוש (תהלים ק"ד), אשר על ידי זה יחיה האדם וגם הנפש והשכל יתקיימו בו.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מצינו בזה ב' לימודים, א', כי ראות השכל וחיותו ותענוגו יבואו אחרי ראות העין ותענוגה, הב', כי ראות העין תלויה בראות השכל, כי בלתי ראות השכל אשר הארץ תתן אחר כך מזונו לחיות בהם, גם ראות העין ותענוגה אין, כי אין במות ואבדון תענוגי הראות, אבל גם בעת שירעב האדם אינו חפץ ואינו מתענג בחוש הראות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ומזה נוכל לדעת</w:t>
      </w:r>
      <w:r w:rsidR="0001664D" w:rsidRPr="0001664D">
        <w:rPr>
          <w:rStyle w:val="HebrewChar"/>
          <w:rFonts w:cs="FrankRuehl" w:hint="cs"/>
          <w:rtl/>
        </w:rPr>
        <w:t>...</w:t>
      </w:r>
      <w:r w:rsidRPr="0001664D">
        <w:rPr>
          <w:rStyle w:val="HebrewChar"/>
          <w:rFonts w:cs="FrankRuehl" w:hint="cs"/>
          <w:rtl/>
        </w:rPr>
        <w:t xml:space="preserve"> כן באדם החומר הפחות שלו אשר יוציא ראות העין וראות השכל אחריו,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גם כן ראות העין תלויה בראות השכל,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בלתי ראות השכל הבאה אחר כך, יאבד גם ויפסיד ראות העין, כי התאוה מקלקלת החושים ומאבדת הגוף, כאשר תפרוץ פרץ בלי מעצור לה, וראות העין מביאה תשוקה לאדם לקנאות ולחשוק מה שלא יכול להשיג, ובין כך וכך מצטער יותר במניעת השגת תשוקתו ממה שמתענג בהשגת תשוקתו. ומה גם בהשגת תשוקתו יתן לזרים חילו</w:t>
      </w:r>
      <w:r w:rsidR="0001664D" w:rsidRPr="0001664D">
        <w:rPr>
          <w:rStyle w:val="HebrewChar"/>
          <w:rFonts w:cs="FrankRuehl" w:hint="cs"/>
          <w:rtl/>
        </w:rPr>
        <w:t>...</w:t>
      </w:r>
      <w:r w:rsidRPr="0001664D">
        <w:rPr>
          <w:rStyle w:val="HebrewChar"/>
          <w:rFonts w:cs="FrankRuehl" w:hint="cs"/>
          <w:rtl/>
        </w:rPr>
        <w:t xml:space="preserve"> מה שאינו כן על ידי ראות השכל הבאה לאדם אחר כך, תגביל לראות העין להתענג במדה ובמשקל, ואז פי שנים ברוחו, עונג החכמה ועונג החושים.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ומעתה נקל לנו לדעת, כי כמו בארץ קודם שהכיר האדם על ידי שכלו מה בא בה אחר כך, ואחז בה ערב ובוקר וצהרים, והנה שדהו עלה כולו קמשונים, ואם כן צריך מי שיודיענו וילמדנו כי ישמרו ראות השכל לעבוד שדהו, ואז יתענג בשתיהן. כן האדם הנער, צריך מורה להבינו וללמדו, כי ישמור ראות שכלו הבאה לאדם אחר ראות העין, לעבדה ולשמרה מדמיונות כוזבות בלתי קיימות וגם מאבדות גוף ונפש, ולקבוע דעתו בדעת פנויה לעסוק בחכמה, </w:t>
      </w:r>
      <w:r w:rsidRPr="0001664D">
        <w:rPr>
          <w:rStyle w:val="HebrewChar"/>
          <w:rFonts w:cs="FrankRuehl" w:hint="cs"/>
          <w:rtl/>
        </w:rPr>
        <w:lastRenderedPageBreak/>
        <w:t>ולהגדיר תאותו בגדר וגבול, ולכבוש תאותו לעת הצורך, ואז שניהם יתקיימו בידו. וכמו חומר הארץ תוציא טובה רק על ידי עמל וחרישה וזריעה, כן לב האדם צריך חרישה, שבירת התאוה, וזריעה - רעיונות טובות בעמל והעמקה, ואז יוציא האדם טוב יפיה</w:t>
      </w:r>
      <w:r w:rsidR="0001664D" w:rsidRPr="0001664D">
        <w:rPr>
          <w:rStyle w:val="HebrewChar"/>
          <w:rFonts w:cs="FrankRuehl" w:hint="cs"/>
          <w:rtl/>
        </w:rPr>
        <w:t>...</w:t>
      </w:r>
      <w:r w:rsidRPr="0001664D">
        <w:rPr>
          <w:rStyle w:val="HebrewChar"/>
          <w:rFonts w:cs="FrankRuehl" w:hint="cs"/>
          <w:rtl/>
        </w:rPr>
        <w:t xml:space="preserve"> (שם קנו)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שופטים וגו' בכל שעריך, פירש מו"ז ז"ל כי הם שיעורין דליבא, שידע האדם שכל השערים הנפתחין בלבו, הם אשר ה' אלקיך נותן וגו'. ויש לומר עוד באופן הנ"ל, כי השערים בלב הם התפעלות הרוח ונפש שבלב, כי בכל פעולה והרגשה נקרא שער שנפתח בלב האדם, ויש מ"ט פנים טהור ומ"ט פנים טמא, והם הכחות ומחשבות מיצר טוב ויצר הרע, וצריכין שופט שיהיה האדם שופט כל תנועה ופתיחת הלב אם לטוב הוא</w:t>
      </w:r>
      <w:r w:rsidR="0001664D" w:rsidRPr="0001664D">
        <w:rPr>
          <w:rStyle w:val="HebrewChar"/>
          <w:rFonts w:cs="FrankRuehl" w:hint="cs"/>
          <w:rtl/>
        </w:rPr>
        <w:t>...</w:t>
      </w:r>
      <w:r w:rsidRPr="0001664D">
        <w:rPr>
          <w:rStyle w:val="HebrewChar"/>
          <w:rFonts w:cs="FrankRuehl" w:hint="cs"/>
          <w:rtl/>
        </w:rPr>
        <w:t xml:space="preserve"> וכשמבטל אדם עצמו להשורש והוא שער הנ' ושם נמצא הבירור בין טוב לרע, שהעירוב בא אחר התפשטות בלב האדם, וז"ש אשר ה' אלקיך נותן, שעל ידי זה יוכל לשפוט צדק באותן השערים</w:t>
      </w:r>
      <w:r w:rsidR="0001664D" w:rsidRPr="0001664D">
        <w:rPr>
          <w:rStyle w:val="HebrewChar"/>
          <w:rFonts w:cs="FrankRuehl" w:hint="cs"/>
          <w:rtl/>
        </w:rPr>
        <w:t>...</w:t>
      </w:r>
      <w:r w:rsidRPr="0001664D">
        <w:rPr>
          <w:rStyle w:val="HebrewChar"/>
          <w:rFonts w:cs="FrankRuehl" w:hint="cs"/>
          <w:rtl/>
        </w:rPr>
        <w:t xml:space="preserve"> (שופטים תרל"ד)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כן דומה הוא ברוחניות, ששעת רעה היא, וכחות החיצוניים מתפשטים ומתאמצים להתפשט על נפש האדם להממו ולאבדו, יש בסתימת העינים והלב של הנפש תועלת עצומה שעל כל פנים לא ישחיתו את הנפש על כחות הרע שיתעצמו בה למשוך אותה ברשת זו טמנו לה, כי בעוד העינים והלב פתוחים נקל לכחות החיצוניים לכנוס לתוך תוכו, והגם שלעומת התועלת יש חסרון גדול, שבלתי אפשר להאיר בלב כח והארה אלקית, מכל מקום תיקונו יתר על קילקולו</w:t>
      </w:r>
      <w:r w:rsidRPr="0001664D">
        <w:rPr>
          <w:rStyle w:val="HebrewChar"/>
          <w:rFonts w:cs="FrankRuehl" w:hint="cs"/>
          <w:rtl/>
        </w:rPr>
        <w:t>...</w:t>
      </w:r>
      <w:r w:rsidR="0000412F" w:rsidRPr="0001664D">
        <w:rPr>
          <w:rStyle w:val="HebrewChar"/>
          <w:rFonts w:cs="FrankRuehl" w:hint="cs"/>
          <w:rtl/>
        </w:rPr>
        <w:t xml:space="preserve"> (ויחי תרע"ד)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והנה הרגשות שבאדם מתייחסות לארבעה היסודות, חוש הראיה לאש, כמו שידוע שניצוצי אש יוצאין מן העין מכין על הדבר הנראה, חוש השמיעה לרוח, שהאויר מתנענע ומכה על תוף האוזן, חושי הטעם והריח מתייחסים למים שהם מגדלים כל צמח ומהם הטעם והריח,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ובלתי לחלוחית אין שום טעם וריח, וחוש המישוש מתייחס ליסוד העפר. וידוע שבחטא עץ הדעת </w:t>
      </w:r>
      <w:r w:rsidR="0000412F" w:rsidRPr="0001664D">
        <w:rPr>
          <w:rStyle w:val="HebrewChar"/>
          <w:rFonts w:cs="FrankRuehl" w:hint="cs"/>
          <w:bCs/>
          <w:rtl/>
        </w:rPr>
        <w:lastRenderedPageBreak/>
        <w:t>נתפגמו ארבעת החושים, חוש הראיה במה שכתוב ותרא האשה וגו'</w:t>
      </w:r>
      <w:r w:rsidRPr="0001664D">
        <w:rPr>
          <w:rStyle w:val="HebrewChar"/>
          <w:rFonts w:cs="FrankRuehl" w:hint="cs"/>
          <w:bCs/>
          <w:rtl/>
        </w:rPr>
        <w:t>...</w:t>
      </w:r>
      <w:r w:rsidR="0000412F" w:rsidRPr="0001664D">
        <w:rPr>
          <w:rStyle w:val="HebrewChar"/>
          <w:rFonts w:cs="FrankRuehl" w:hint="cs"/>
          <w:bCs/>
          <w:rtl/>
        </w:rPr>
        <w:t xml:space="preserve"> ועל כן גם ארבעת יסודותיו ירדו פלאים ונתגשמו,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שנשתלשלו מהם ד' מלכיות מרכבה לד' הכחות הרעים</w:t>
      </w:r>
      <w:r w:rsidRPr="0001664D">
        <w:rPr>
          <w:rStyle w:val="HebrewChar"/>
          <w:rFonts w:cs="FrankRuehl" w:hint="cs"/>
          <w:rtl/>
        </w:rPr>
        <w:t>...</w:t>
      </w:r>
      <w:r w:rsidR="0000412F" w:rsidRPr="0001664D">
        <w:rPr>
          <w:rStyle w:val="HebrewChar"/>
          <w:rFonts w:cs="FrankRuehl" w:hint="cs"/>
          <w:rtl/>
        </w:rPr>
        <w:t xml:space="preserve"> (תרומה תרע"ו)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ונראה דהנה איתא בשם הרב חיים ויטאל ז"ל שחמש ההרגשות שבאדם, שהן חוש הראות והשמיעה והריח והטעם והמישוש, הן חמשה שערי הלב, כל חוש וחוש מוביל הרגשתו אל הלב, ועל זה נאמר שופטים ושוטרים תתן לך בכל שעריך, היינו שכל איש ואיש ישפוט קודם בואו לעשות דבר מה בחמש הרגשותיו אם זה ראוי להכניס ללב, שלב האדם הוא גן עדן וכמו שאין נכנסין לגן עדן אלא הראויים לו, כמו כן לא יכניס ללבו דבר שאין ראוי לו</w:t>
      </w:r>
      <w:r w:rsidR="0001664D" w:rsidRPr="0001664D">
        <w:rPr>
          <w:rStyle w:val="HebrewChar"/>
          <w:rFonts w:cs="FrankRuehl" w:hint="cs"/>
          <w:rtl/>
        </w:rPr>
        <w:t>...</w:t>
      </w:r>
      <w:r w:rsidRPr="0001664D">
        <w:rPr>
          <w:rStyle w:val="HebrewChar"/>
          <w:rFonts w:cs="FrankRuehl" w:hint="cs"/>
          <w:rtl/>
        </w:rPr>
        <w:t xml:space="preserve"> (שופטים תרע"א)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ונראה עוד לומר, דאף על פי שהחושים הם חמשה במספר, מכל מקום יש חוש הכולל שממנו מתעוררים ומסתעפין כח כל החושים, ויש לומר שכנגדם הם ששה לאוין הנפרטים בפרשה, הלאו הראשון הוא לא תטה משפט</w:t>
      </w:r>
      <w:r w:rsidR="0001664D" w:rsidRPr="0001664D">
        <w:rPr>
          <w:rStyle w:val="HebrewChar"/>
          <w:rFonts w:cs="FrankRuehl" w:hint="cs"/>
          <w:rtl/>
        </w:rPr>
        <w:t>...</w:t>
      </w:r>
      <w:r w:rsidRPr="0001664D">
        <w:rPr>
          <w:rStyle w:val="HebrewChar"/>
          <w:rFonts w:cs="FrankRuehl" w:hint="cs"/>
          <w:rtl/>
        </w:rPr>
        <w:t xml:space="preserve"> (שם תרע"ו)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ירוחם: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לא כן הוא בעיני רוחניות שם חסר לנו כל השימת לב להבין מהלך התעלות האדם והשתלמותו. למשל אדם המרגיש בעצמו כי היתה לו פעולה גדולה בהשתלמותו, הוא מרגיש ברור כי מתעלה הוא מיום ליום, אבל לא חודר כלל במהלכם של הדברים, חסר לו כל ידיעה במציאות האמיתית, כי אמנם ישנם גם ברוחניות אברים, שהם, ודוקא הם, הנם הכלים לכל התהוות האדם ביצירתו ושכלול דמותו הרוחנית. אין לו כל ידיעה כי ישנם אברים רוחניים שבהם הוא רואה ושומע מריח ומתענג וכו'</w:t>
      </w:r>
      <w:r w:rsidR="0001664D" w:rsidRPr="0001664D">
        <w:rPr>
          <w:rStyle w:val="HebrewChar"/>
          <w:rFonts w:cs="FrankRuehl" w:hint="cs"/>
          <w:rtl/>
        </w:rPr>
        <w:t>...</w:t>
      </w:r>
      <w:r w:rsidRPr="0001664D">
        <w:rPr>
          <w:rStyle w:val="HebrewChar"/>
          <w:rFonts w:cs="FrankRuehl" w:hint="cs"/>
          <w:rtl/>
        </w:rPr>
        <w:t xml:space="preserve"> ואם כי לפי ראות עינינו לכאורה אנו רואים בהיפך, שהרי מוכרחים לראות את האות בעין גשמית, וכן לשמע דברי חכמה מוכרחים לשמע אותם באוזן הגשמית, הנה אין זה סתירה כלל לדברינו, כי העין והאוזן הגשמית אינן כאן כי אם סבה בעלמא, כי על ידן ראה את האות או שמע הדבר חכמה, ואולם החכמה שבאות רואה באמת האבר הרוחני המיוחד לזה, וכן האוזן הרוחנית </w:t>
      </w:r>
      <w:r w:rsidRPr="0001664D">
        <w:rPr>
          <w:rStyle w:val="HebrewChar"/>
          <w:rFonts w:cs="FrankRuehl" w:hint="cs"/>
          <w:rtl/>
        </w:rPr>
        <w:lastRenderedPageBreak/>
        <w:t>היא באמת השומעת את דבר החכמה. אבל על כל פנים עלינו לדעת, כי עניני החכמה והתבונה אינם כלל דברים הפורחים באויר בעלמא, אברים להם ויראו וישמעו, ודע זאת. והנה אחרי שהעלנו כי כמו לגשמיות כן לרוחניות אברים להם, וכל אחד פועל כדרכו, מעכשיו האם נאמר כי האחד סותר את רעהו</w:t>
      </w:r>
      <w:r w:rsidR="0001664D" w:rsidRPr="0001664D">
        <w:rPr>
          <w:rStyle w:val="HebrewChar"/>
          <w:rFonts w:cs="FrankRuehl" w:hint="cs"/>
          <w:szCs w:val="20"/>
          <w:rtl/>
        </w:rPr>
        <w:t>?</w:t>
      </w:r>
      <w:r w:rsidRPr="0001664D">
        <w:rPr>
          <w:rStyle w:val="HebrewChar"/>
          <w:rFonts w:cs="FrankRuehl" w:hint="cs"/>
          <w:rtl/>
        </w:rPr>
        <w:t xml:space="preserve"> ודאי כי אי אפשר לומר על סדר הבריאה כי אחת תהיה מפרעת לחברתה, אלא שהכל תלוי באדם המסדרם באופן עבודתו והשתמשותו באברים</w:t>
      </w:r>
      <w:r w:rsidR="0001664D" w:rsidRPr="0001664D">
        <w:rPr>
          <w:rStyle w:val="HebrewChar"/>
          <w:rFonts w:cs="FrankRuehl" w:hint="cs"/>
          <w:rtl/>
        </w:rPr>
        <w:t>...</w:t>
      </w:r>
      <w:r w:rsidRPr="0001664D">
        <w:rPr>
          <w:rStyle w:val="HebrewChar"/>
          <w:rFonts w:cs="FrankRuehl" w:hint="cs"/>
          <w:rtl/>
        </w:rPr>
        <w:t xml:space="preserve"> יסוד דברינו אלה כי השתלמות האדם בעניני החכמה והתבונה אינה דברי רוח, דברים הפורחים באויר, אלא כי אברים להם ויראו וישמעו, כמעט שאנו יכולים לחוש זה בנסיון. ישנם עתים מיוחדים שהננו כשומעים בקרבנו איזו התעוררות, מרגישים ממש כשומעים, חשים כשומעים פשוט באזנינו</w:t>
      </w:r>
      <w:r w:rsidR="0001664D" w:rsidRPr="0001664D">
        <w:rPr>
          <w:rStyle w:val="HebrewChar"/>
          <w:rFonts w:cs="FrankRuehl" w:hint="cs"/>
          <w:rtl/>
        </w:rPr>
        <w:t>...</w:t>
      </w:r>
      <w:r w:rsidRPr="0001664D">
        <w:rPr>
          <w:rStyle w:val="HebrewChar"/>
          <w:rFonts w:cs="FrankRuehl" w:hint="cs"/>
          <w:rtl/>
        </w:rPr>
        <w:t xml:space="preserve"> אלא שבגודל התגשמיותנו אין אנו משימים לב לכלום, למרות כל ההרגשות והקולות סוף כל סוף נשאר הוא האדם בהנהגותיו הקדומות, כי רוחניות הנן רק סתם דברים פורחים בעלמא, ובלי משים חרשים אנחנו, ואיך נשמע</w:t>
      </w:r>
      <w:r w:rsidR="0001664D" w:rsidRPr="0001664D">
        <w:rPr>
          <w:rStyle w:val="HebrewChar"/>
          <w:rFonts w:cs="FrankRuehl" w:hint="cs"/>
          <w:rtl/>
        </w:rPr>
        <w:t>...</w:t>
      </w:r>
      <w:r w:rsidRPr="0001664D">
        <w:rPr>
          <w:rStyle w:val="HebrewChar"/>
          <w:rFonts w:cs="FrankRuehl" w:hint="cs"/>
          <w:rtl/>
        </w:rPr>
        <w:t xml:space="preserve"> (דעת תורה בשלח עמוד קנד)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כתבנו בקונטרס הבחירה, בהשגתנו אנו מבחינים עצמיות בנו - אנוכיותנו, גם נמצאו לנו חושים שעל פיהם ישיג ה'אנוכי' מה שחוץ ממנו, חושינו מבחינים רק בחיצוניות הדברים ולא במהות הענינים ועצמותם, את הרגשת אנוכיותינו לא נבחין בשום אחד מהחושים, ואינה אלא ידיעה תוכנית פנימית שנמצאת בעצמותנו.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גם את עצמיות הרגשות חושינו נבחין בהבחנה פנימית, וגם את חבור "אנוכי" אל הגוף (הרגשת החיים), וכן הבחנת היושר והמעלות, כל אלו ברורים לנו בלי כל מחקר, ואין מהותם נתפסת בשום הסבר שכלי, וגם לא במחשבה. הם נתפסים במבט הפנימי שבעצמותנו.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לעומת זאת יש אשר נשיג על ידי החושים המבחינים רק בחיצוניות הדברים ולא במהותם, אבל בהשגות אלו נתפסת המחשבה לחקור בשאלות "איך" ו"למה"</w:t>
      </w:r>
      <w:r w:rsidR="0001664D" w:rsidRPr="0001664D">
        <w:rPr>
          <w:rStyle w:val="HebrewChar"/>
          <w:rFonts w:cs="FrankRuehl" w:hint="cs"/>
          <w:rtl/>
        </w:rPr>
        <w:t>...</w:t>
      </w:r>
      <w:r w:rsidRPr="0001664D">
        <w:rPr>
          <w:rStyle w:val="HebrewChar"/>
          <w:rFonts w:cs="FrankRuehl" w:hint="cs"/>
          <w:rtl/>
        </w:rPr>
        <w:t xml:space="preserve"> (חלק ב עמוד ריח)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lastRenderedPageBreak/>
        <w:t xml:space="preserve">חושינו מבחינים רק בחיצוניות כל דבר ולא במהות הענינים, וזה "המבט החיצוני", </w:t>
      </w:r>
      <w:r>
        <w:rPr>
          <w:rStyle w:val="HebrewChar"/>
          <w:rtl/>
        </w:rPr>
        <w:t> </w:t>
      </w:r>
      <w:r w:rsidRPr="0001664D">
        <w:rPr>
          <w:rStyle w:val="HebrewChar"/>
          <w:rFonts w:cs="FrankRuehl" w:hint="cs"/>
          <w:rtl/>
        </w:rPr>
        <w:t>על כן מושג, משפט ומסקנה אשר יבנה השכל על יסוד החושים, הוא המושכל על פי המבט החיצוני, ובדרך זה הולכים ונבנים כל מושגי המדע.</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המבט הפנימי, היינו הרגשת אנוכיותנו, לא נמצא בשום אחד מהחושים ולא בכולם יחד, אלא הוא ידיעה תוכנית פנימית הנמצאת בעצמותנו.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המבט החיצוני אין לו מציאות עבור המשיג, אלא בהצטרפו למבט הפנימי, למשל באמרו 'אני רואה',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מכל מקום הדבר הנראה מושג לנו במבט בחיצון בלבד, שהרי הוא חוץ ממנו. אמנם אנוכיותנו אינה מושגת על פי המבט החיצוני כלל, כמו מכונת צילום שאי אפשר בשום אופן שתצלם את עצמה מבפנים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עמוד רעט)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כי באדם יש השתתפות של גוף ונפש,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וחלק הגוף מושפע רק מדברים הנתפסים לו בחוש, האדם חפץ בצילומי קרוביו, אף שזוכרם בלאו הכי, מכל מקום הצילום המוחש עדיף לו מהזכרון</w:t>
      </w:r>
      <w:r w:rsidRPr="0001664D">
        <w:rPr>
          <w:rStyle w:val="HebrewChar"/>
          <w:rFonts w:cs="FrankRuehl" w:hint="cs"/>
          <w:bCs/>
          <w:rtl/>
        </w:rPr>
        <w:t>...</w:t>
      </w:r>
      <w:r w:rsidR="0000412F" w:rsidRPr="0001664D">
        <w:rPr>
          <w:rStyle w:val="HebrewChar"/>
          <w:rFonts w:cs="FrankRuehl" w:hint="cs"/>
          <w:bCs/>
          <w:rtl/>
        </w:rPr>
        <w:t xml:space="preserve">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(שם רצו)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ומצינו בענין שמש בגבעון דום שאמרו ז"ל שהיו הרבה שעות, וכן שעמדה חמה לנקדימון בן גוריון ועוד כאלה. אמנם בחשבון השנים והמולדות לא באו השינויים האלה בחשבון כלל. הרי פשוט משום שבעולם הגשמי לפי הצורך יש חושים סותרים, זה רואה וזה לא רואה, זה מרגיש במישוש וזה לא, וכך הוא ברוב הנסים, ומשום הכי אף שלישראל עמדה חמה ולבנה שעות הרבה, רק לישראל עמדו, ולא עשה זו שום רושם במהלך החמה והלבנה, כי למחר ולמחרתים היה מקומם ברקיע כחשבון כאילו לא עמדו כלל.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ונקדימון בן גוריון שנקדה לו חמה, היינו לו, וגם לגוי שהיה חייב לו המים גם הוא ראה הנס במציאות, שכך היה הצורך, ואפשר כי כל ירושלים ראו ככה, דאם לא כן איך היה לנקדימון חול בשעה שקיבל הקהל השבת.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אמנם נפלא הוא שעל כרחנו על פי שורת הדין שני הענינים יחד מציאות הם, שכיון שנקדימון וירושלים ראו את החמה לא חלה עדיין השבת להם, ומכל מקום לענין קביעות השנים והמולדות מתחשבים כראיית כל אדם! מכאן ראיה ברורה </w:t>
      </w:r>
      <w:r w:rsidRPr="0001664D">
        <w:rPr>
          <w:rStyle w:val="HebrewChar"/>
          <w:rFonts w:cs="FrankRuehl" w:hint="cs"/>
          <w:bCs/>
          <w:rtl/>
        </w:rPr>
        <w:lastRenderedPageBreak/>
        <w:t>שגדר החוש אליבא דדינא איננו מציאותי אלא יחסי.</w:t>
      </w:r>
      <w:r>
        <w:rPr>
          <w:rStyle w:val="HebrewChar"/>
          <w:rtl/>
        </w:rPr>
        <w:t> </w:t>
      </w:r>
      <w:r w:rsidRPr="0001664D">
        <w:rPr>
          <w:rStyle w:val="HebrewChar"/>
          <w:rFonts w:cs="FrankRuehl" w:hint="cs"/>
          <w:rtl/>
        </w:rPr>
        <w:t xml:space="preserve"> אין הנסים חס ושלום כאחיזת עינים בלבד, אלא ממשיות מוחשי ממש, ואף שסותר להמוחש שכנגד, כי ראיית הנסים הרי היא ניצוץ דעולם היצירה שירד למטה אל העשיה. ובאמת לא שייך כלל סתירה בחושים על פי ההנהגה דעולם היצירה, מפני שכל ענין המוחש אינו מציאות ורק יחסי הוא לפי הצורך.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וכן בענין קפיצת הדרך, הדרך קופץ ולא האדם. כאשר קפץ הדרך ליעקב אבינו ע"ה </w:t>
      </w:r>
      <w:r>
        <w:rPr>
          <w:rStyle w:val="HebrewChar"/>
          <w:rtl/>
        </w:rPr>
        <w:t> </w:t>
      </w:r>
      <w:r w:rsidRPr="0001664D">
        <w:rPr>
          <w:rStyle w:val="HebrewChar"/>
          <w:rFonts w:cs="FrankRuehl" w:hint="cs"/>
          <w:bCs/>
          <w:rtl/>
        </w:rPr>
        <w:t xml:space="preserve">אילו עמדו שם הרבה בני אדם לא היו רואים אותו טס במהירות עצומה, אלא שהדרך, היינו המרחק המקום הוא שקפץ ואיננו.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ברגע הקודם היה בחרן ממש, והכל שראוהו היו מבחינים בודאי שהוא שם, וכיון דיהב דעתיה וכו' קפצה לו הארץ, המקום נתבטל כלפיו ואיננו, ובסתירה להבחנת זמן ומקום הוא נמצא תכף בהר המוריה, והכל רואים וממשמשים אותו שם</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הרי שיש שתי בחינות, הגוף הגשמי וצורתו שעם הנשמה, אשר תוכל להבחן גם כן בהבחנה גשמית אם רוצה. פירוש דבר זה, כי ההבחנה הגשמית אינה מציאותית כלל, וכשיורד ענין מעולם היצירה לתוך עולם העשיה ומתלבש בבחינה גשמית דעולם העשיה, אין זו סתירה כלל, משום שכל הבחנות עולם העשיה אינן אבסולוטיות כלל, אלא יחסיות לצורך הענין, וכשמשתנה הצורך משתנה ההבחנה.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אחר שנתבאר שהבחנת המציאות שלעולם הגשמי יחסית היא למדרגת המבחין, וזהו עולמו, הרי יוצא מזה שאין לגשם מציאות כלל, ואינו אלא בהבחנתנו לבד. נמצאנו למדים לפי זה שהבחנתנו היא היא מציאות העולם עבורנו. זהו פירוש היחסיות שבחושים ובהשגות. הבחנה זו נראית לנו זרה, אבל זה רק כי אנו בעולם העשיה, ורואים את הגשם כממש, כאבסולוטי, אך כשנתרגל במחשבתנו לחשוב על פי הבחנות רוחניות, נמצא מקום בשכלנו להבין שהשגתנו האבסולוטית היא העולם שאנו בו ולא יותר</w:t>
      </w:r>
      <w:r w:rsidR="0001664D" w:rsidRPr="0001664D">
        <w:rPr>
          <w:rStyle w:val="HebrewChar"/>
          <w:rFonts w:cs="FrankRuehl" w:hint="cs"/>
          <w:rtl/>
        </w:rPr>
        <w:t>...</w:t>
      </w:r>
      <w:r w:rsidRPr="0001664D">
        <w:rPr>
          <w:rStyle w:val="HebrewChar"/>
          <w:rFonts w:cs="FrankRuehl" w:hint="cs"/>
          <w:rtl/>
        </w:rPr>
        <w:t xml:space="preserve"> (שם עמוד רח, וראה שם עוד)</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חושים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ובני דן חושים. (בראשית מו כג)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תלמוד בבלי: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חושים בריה דדן תמן הוה ויקירן ליה אודניה (כבד שמיעה), אמר להו מאי האי, ואמרו ליה מעכב האי עד דאתי נפתלי מארעא דמצרים (להביא ספר המקנה), אמר להו ועד דאתי נפתלי ממצרים יהא אבי אבא מוטל בבזיון, שקל קולפא מחייה ארישיה, נתרן עיניה ונפלו אכרעא דיעקב</w:t>
      </w:r>
      <w:r w:rsidR="0001664D" w:rsidRPr="0001664D">
        <w:rPr>
          <w:rStyle w:val="HebrewChar"/>
          <w:rFonts w:cs="FrankRuehl" w:hint="cs"/>
          <w:rtl/>
        </w:rPr>
        <w:t>...</w:t>
      </w:r>
      <w:r w:rsidRPr="0001664D">
        <w:rPr>
          <w:rStyle w:val="HebrewChar"/>
          <w:rFonts w:cs="FrankRuehl" w:hint="cs"/>
          <w:rtl/>
        </w:rPr>
        <w:t xml:space="preserve"> (סוטה יג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חושים בן דן היה פגום באזנו ובלשונו, אמר להם מפני מה אנו יושבים כאן, הראוהו באצבע אמרו לו בשביל האיש הזה שאינו מניח אותנו לקבור את יעקב אבינו, מיד שלף חרבו והתיז את ראשו ונכנס לתוך מערת המכפלה</w:t>
      </w:r>
      <w:r w:rsidRPr="0001664D">
        <w:rPr>
          <w:rStyle w:val="HebrewChar"/>
          <w:rFonts w:cs="FrankRuehl" w:hint="cs"/>
          <w:rtl/>
        </w:rPr>
        <w:t>...</w:t>
      </w:r>
      <w:r w:rsidR="0000412F" w:rsidRPr="0001664D">
        <w:rPr>
          <w:rStyle w:val="HebrewChar"/>
          <w:rFonts w:cs="FrankRuehl" w:hint="cs"/>
          <w:rtl/>
        </w:rPr>
        <w:t xml:space="preserve"> (פרק לט)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מיד כעס יהודה ושאג בקול גדול, והלך קולו ת' פרסה עד ששמע חושים בן דן וקפץ מארץ כנען ובא אצל יהודה ושאגו שניהם, ובקשה ארץ מצרים ליהפך, עליהם אמר איוב (ד') שאגת אריה וקול שחל</w:t>
      </w:r>
      <w:r w:rsidRPr="0001664D">
        <w:rPr>
          <w:rStyle w:val="HebrewChar"/>
          <w:rFonts w:cs="FrankRuehl" w:hint="cs"/>
          <w:rtl/>
        </w:rPr>
        <w:t>...</w:t>
      </w:r>
      <w:r w:rsidR="0000412F" w:rsidRPr="0001664D">
        <w:rPr>
          <w:rStyle w:val="HebrewChar"/>
          <w:rFonts w:cs="FrankRuehl" w:hint="cs"/>
          <w:rtl/>
        </w:rPr>
        <w:t xml:space="preserve"> (בראשית פרשה צג 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ויש אומרים חושים בן דן השלים עמהם את המנין (לשבעים נפש), בתורתו של רבי מאיר מצאו כתוב ובן דן חושים (במקום ובני)</w:t>
      </w:r>
      <w:r w:rsidR="0001664D" w:rsidRPr="0001664D">
        <w:rPr>
          <w:rStyle w:val="HebrewChar"/>
          <w:rFonts w:cs="FrankRuehl" w:hint="cs"/>
          <w:rtl/>
        </w:rPr>
        <w:t>...</w:t>
      </w:r>
      <w:r w:rsidRPr="0001664D">
        <w:rPr>
          <w:rStyle w:val="HebrewChar"/>
          <w:rFonts w:cs="FrankRuehl" w:hint="cs"/>
          <w:rtl/>
        </w:rPr>
        <w:t xml:space="preserve"> דן נתברך בצלמוניותו (בבן אחד בלבד) אצל אביו, ומתברך בע' אלף</w:t>
      </w:r>
      <w:r w:rsidR="0001664D" w:rsidRPr="0001664D">
        <w:rPr>
          <w:rStyle w:val="HebrewChar"/>
          <w:rFonts w:cs="FrankRuehl" w:hint="cs"/>
          <w:rtl/>
        </w:rPr>
        <w:t>...</w:t>
      </w:r>
      <w:r w:rsidRPr="0001664D">
        <w:rPr>
          <w:rStyle w:val="HebrewChar"/>
          <w:rFonts w:cs="FrankRuehl" w:hint="cs"/>
          <w:rtl/>
        </w:rPr>
        <w:t xml:space="preserve"> (שם פרשה צד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ולמה נקרא שמו חושים, שהיו לו בנים כחושים של קנים. דבר אחר ולמה נקרא חושים (שוחם) שהיה שחור בגופו והיה כבד אוזן. (במדבר כו לח)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ובני דן חושים וגו', שהיה לו בנים כחושים של קנה, ואף על פי כשירד למצרים עדיין לא היה לו בנים רק חושים בלבד, מכל מקום נקרא כן על שם העתיד, כדדריש אשר שם שמות, אל תקרי שמות אלא שמות</w:t>
      </w:r>
      <w:r w:rsidR="0001664D" w:rsidRPr="0001664D">
        <w:rPr>
          <w:rStyle w:val="HebrewChar"/>
          <w:rFonts w:cs="FrankRuehl" w:hint="cs"/>
          <w:rtl/>
        </w:rPr>
        <w:t>...</w:t>
      </w:r>
      <w:r w:rsidRPr="0001664D">
        <w:rPr>
          <w:rStyle w:val="HebrewChar"/>
          <w:rFonts w:cs="FrankRuehl" w:hint="cs"/>
          <w:rtl/>
        </w:rPr>
        <w:t xml:space="preserve"> גם חושים נאמר בו בני משום חשיבותו, שהוא יחיד שקול כרבים, שיצא ממנו משיח בן דוד, שאמו מדן, וכתיב חשי"ם חסר וי"ו</w:t>
      </w:r>
      <w:r w:rsidR="0001664D" w:rsidRPr="0001664D">
        <w:rPr>
          <w:rStyle w:val="HebrewChar"/>
          <w:rFonts w:cs="FrankRuehl" w:hint="cs"/>
          <w:rtl/>
        </w:rPr>
        <w:t>...</w:t>
      </w:r>
      <w:r w:rsidRPr="0001664D">
        <w:rPr>
          <w:rStyle w:val="HebrewChar"/>
          <w:rFonts w:cs="FrankRuehl" w:hint="cs"/>
          <w:rtl/>
        </w:rPr>
        <w:t xml:space="preserve"> ודע כי חושים בן דן הוא שהסיר </w:t>
      </w:r>
      <w:r w:rsidRPr="0001664D">
        <w:rPr>
          <w:rStyle w:val="HebrewChar"/>
          <w:rFonts w:cs="FrankRuehl" w:hint="cs"/>
          <w:rtl/>
        </w:rPr>
        <w:lastRenderedPageBreak/>
        <w:t>ראש עשו והפילו אותו למערת המכפלה בשעה שהיו השבטים עסוקים בקבורתו של יעקב. (ויגש)</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חושך</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אור, בריאה-אור, לילה, עשר מכות-חושך)</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חושך הוא אש שחורה החזקה בצבע, (כי שום צבע לא ישלוט לשנות את צבע השחור), והוא אש אדומה החזקה במראה, והוא אש ירוקה החזקה בציור, והוא אש לבנה שהוא צבע שרשי לכל הצבעים. חושך הוא חזק בכל מיני האש, והוא מתקיף את התוהו. חושך הוא אש הנושא ד' גוונים הנ"ל, ואינה אש של חשכה רק בעת התקפתה את התוהו, הפנים של רע הוא חושך, ויצחק שהסביר פנים לרע, לעשו, נקרא אז חושך, ששורה עליו בכדי להתקיף אותו. (בראשית כג, ועיין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האור יוצא בצד ימין, וחושך נשאר בצד שמאל, (שהוא הנוקבא, וז"א) מפריד אחר כך את החושך מן האור כדי שיכללו זה בזה. (ואז בכח הבדלה מקבלת הנוקבא את האור מן הז"א, כמו שמבאר לפנינו). הה"ד ויבדל אלקים בין האור ובין החושך, (שעל ידי הבדל זו ויקרא אלקים לאור יום וגו' היום ולילה נזדווגו ונעשו יום אחד).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תאמר שהכתוב ויבדל אלקים בין האור וגו' פירושו הבדלה ממש, (דהיינו פירוד בין האור ובין החשך, ואומר) לא כן, אלא כי היום בא מצד האור שהוא ימין, והלילה באה מצד החשך שהוא שמאל, וכשיצאו ושלטו כאחד הפריד אותם, וההבדלה היתה מצדו (דז"א) כדי להסתכל פנים בפנים ולהדבק זה בזה, שיהיו לגמרי אחד</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והוא (ז"א) נקרא יום, ועל כן נאמר שקרא האור יום, והוא (הנוקבא) קרא לה לילה, כמ"ש ויקרא אלקים לאור יום ולחשך קרא לילה. מהו החשך, החשך שנאחז בהלילה, שאין לה אור מעצמה ולא כלום, (כלומר הלילה שהיא הנוקבא אין לה מעצמה כלום, ואפילו החשך הנאחז בה אינה שלה אלא הוא חשך הנמשך לה מאמא, דהיינו </w:t>
      </w:r>
      <w:r w:rsidRPr="0001664D">
        <w:rPr>
          <w:rStyle w:val="HebrewChar"/>
          <w:rFonts w:cs="FrankRuehl" w:hint="cs"/>
          <w:rtl/>
        </w:rPr>
        <w:lastRenderedPageBreak/>
        <w:t>הצד שמאל שלה, הנבחן לנקודת השורק שבישסו"ת כנודע). ואף על פי שהחשך בא מצד האש שהוא חשך, מכל מקום אינו אין לה כלום מעצמה.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החושך נמשך עד שמאיר מצד השפעת היום, (דהיינו עד שמקבל חסדים מז"א הנקרא יום, ואז מתלבש באור החסדים ונמצא מבחינה זו, שהיום (שהוא ז"א) מאיר להלילה (שהיא נוקבא), אבל הלילה עצמה אינה מאירה מכח השפעת היום עד הזמן של גמר התקון, שכתוב ולילה כיום יאיר וגו'. (שם שלא)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יצחק, אם כן (שמעלת החשך גדולה כל כך), למה אומר הכתוב ויבדל אלקים בין האור ובין החושך, (שהמשמעות שהבדיל בין חשיבות האור לפחיתות החשך), אמר ליה שמתחלה הוציא האור מדת יום והחשך מדת לילה, ואז נאמר ויבדל וגו', דהיינו שהבדיל בין גודל חשיבות היום לפחיתות הלילה, ואחר כך חבר את היום והלילה, (שהם זו"ן) ביחד, ונעשו אחד, שכתוב ויהי ערב ויהי בקר יום אחד, דלילה ויום אקרון חד. ואז נאמר מגלה עמוקות מני חשך, וגדלה מעלת החשך מאד. ומה שכתוב ויבדל וגו' היינו בזמן הגלות שהם נמצאים נפרדים זה מזה, אז נאמר ויבדל ביניהם כיתרון האור מתוך החשך, וכן מטרם הזווג הנ"ל</w:t>
      </w:r>
      <w:r w:rsidR="0001664D" w:rsidRPr="0001664D">
        <w:rPr>
          <w:rStyle w:val="HebrewChar"/>
          <w:rFonts w:cs="FrankRuehl" w:hint="cs"/>
          <w:rtl/>
        </w:rPr>
        <w:t>...</w:t>
      </w:r>
      <w:r w:rsidRPr="0001664D">
        <w:rPr>
          <w:rStyle w:val="HebrewChar"/>
          <w:rFonts w:cs="FrankRuehl" w:hint="cs"/>
          <w:rtl/>
        </w:rPr>
        <w:t xml:space="preserve"> (שם שנו, ועיין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קם רבי אבא ושאל מהו חשך, הסתובבו החברים, (כלומר שעמלו כדי להשיבו) ולא השיגו להשיבו על מה ששאל, (כי אם) עשו מעשה, (דהיינו שעשו איזה יחוד) והגיע קול מלפני רבון העולם במקרא הזה, ארץ עיפתה וגו' צלמות ולא סדרים ותופע כמו אופל, (שאופל זה פירושו) גיהנם, שעוד מקודם שנברא העולם נגנז לרשעים, (ומזה הבינו שחשך הוא גיהנם)</w:t>
      </w:r>
      <w:r w:rsidR="0001664D" w:rsidRPr="0001664D">
        <w:rPr>
          <w:rStyle w:val="HebrewChar"/>
          <w:rFonts w:cs="FrankRuehl" w:hint="cs"/>
          <w:rtl/>
        </w:rPr>
        <w:t>...</w:t>
      </w:r>
      <w:r w:rsidRPr="0001664D">
        <w:rPr>
          <w:rStyle w:val="HebrewChar"/>
          <w:rFonts w:cs="FrankRuehl" w:hint="cs"/>
          <w:rtl/>
        </w:rPr>
        <w:t xml:space="preserve"> (ויחי מד)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אמר רבי יהודה שלשה מיני חושך היו, שכתוב חושך ענן וערפל, וקול ההוא היה יוצא פנימי מכולם. (יתרו רצה)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אמר להן אור נברא תחלה או חושך, אמרו לו מילתא דא אין לה פתר. ונימרו ליה חושך נברא תחילה, דכתיב והארץ היתה תוהו ובוהו וחושך, </w:t>
      </w:r>
      <w:r w:rsidRPr="0001664D">
        <w:rPr>
          <w:rStyle w:val="HebrewChar"/>
          <w:rFonts w:cs="FrankRuehl" w:hint="cs"/>
          <w:rtl/>
        </w:rPr>
        <w:lastRenderedPageBreak/>
        <w:t>והדר ויאמר אלקים יהי אור, סברי דילמא אתי לשיולי מה למעלה ומה למטה</w:t>
      </w:r>
      <w:r w:rsidR="0001664D" w:rsidRPr="0001664D">
        <w:rPr>
          <w:rStyle w:val="HebrewChar"/>
          <w:rFonts w:cs="FrankRuehl" w:hint="cs"/>
          <w:rtl/>
        </w:rPr>
        <w:t>...</w:t>
      </w:r>
      <w:r w:rsidRPr="0001664D">
        <w:rPr>
          <w:rStyle w:val="HebrewChar"/>
          <w:rFonts w:cs="FrankRuehl" w:hint="cs"/>
          <w:rtl/>
        </w:rPr>
        <w:t xml:space="preserve"> (תמיד לב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הדא הוא דכתיב ויקרא אלקים לאור יום וגו', לאור אמר לו היום יהא תחומך, ולחושך אמר לו הלילה יהא תחומך</w:t>
      </w:r>
      <w:r w:rsidRPr="0001664D">
        <w:rPr>
          <w:rStyle w:val="HebrewChar"/>
          <w:rFonts w:cs="FrankRuehl" w:hint="cs"/>
          <w:rtl/>
        </w:rPr>
        <w:t>...</w:t>
      </w:r>
      <w:r w:rsidR="0000412F" w:rsidRPr="0001664D">
        <w:rPr>
          <w:rStyle w:val="HebrewChar"/>
          <w:rFonts w:cs="FrankRuehl" w:hint="cs"/>
          <w:rtl/>
        </w:rPr>
        <w:t xml:space="preserve"> (ברכות סא א,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רבי יהודה בר רבי אמר במה הרשעים מתכסים בגיהנם, בחשך, חזקיה בן רבי אומר</w:t>
      </w:r>
      <w:r w:rsidR="0001664D" w:rsidRPr="0001664D">
        <w:rPr>
          <w:rStyle w:val="HebrewChar"/>
          <w:rFonts w:cs="FrankRuehl" w:hint="cs"/>
          <w:rtl/>
        </w:rPr>
        <w:t>...</w:t>
      </w:r>
      <w:r w:rsidRPr="0001664D">
        <w:rPr>
          <w:rStyle w:val="HebrewChar"/>
          <w:rFonts w:cs="FrankRuehl" w:hint="cs"/>
          <w:rtl/>
        </w:rPr>
        <w:t xml:space="preserve"> כך הרשעים והיה במחשך מעשיהם (ישעיה כ"ט), לפיכך הקב"ה מכסה עליהם את התהום שהוא חושך, שנאמר וחושך על פני תהום, חושך זה גיהנם, הוי חושך שהביא על המצרים מתוך גיהנם היה. וימש חושך, כמה היה אותו חושך, אמרו רז"ל עבה כדינר. (בא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פסיקתא: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ויהי ערב וגו'</w:t>
      </w:r>
      <w:r w:rsidR="0001664D" w:rsidRPr="0001664D">
        <w:rPr>
          <w:rStyle w:val="HebrewChar"/>
          <w:rFonts w:cs="FrankRuehl" w:hint="cs"/>
          <w:rtl/>
        </w:rPr>
        <w:t>...</w:t>
      </w:r>
      <w:r w:rsidRPr="0001664D">
        <w:rPr>
          <w:rStyle w:val="HebrewChar"/>
          <w:rFonts w:cs="FrankRuehl" w:hint="cs"/>
          <w:rtl/>
        </w:rPr>
        <w:t xml:space="preserve"> בשעה שברא הקב"ה את העולם אמר לשרו של חושך סור מלפני שאני מבקש לבראות אור ומזלותיו. באותה שעה אמר שרו של חשך בדעתו, אם אני מאיר את חשכי ומאזין לו כבר הייתי עבד לעולם, מוטב אשים את עצמי כלא שומע, ואהיה שוגג ולא מזיד, מיד גער בו הקב"ה וכל השרים</w:t>
      </w:r>
      <w:r w:rsidR="0001664D" w:rsidRPr="0001664D">
        <w:rPr>
          <w:rStyle w:val="HebrewChar"/>
          <w:rFonts w:cs="FrankRuehl" w:hint="cs"/>
          <w:rtl/>
        </w:rPr>
        <w:t>...</w:t>
      </w:r>
      <w:r w:rsidRPr="0001664D">
        <w:rPr>
          <w:rStyle w:val="HebrewChar"/>
          <w:rFonts w:cs="FrankRuehl" w:hint="cs"/>
          <w:rtl/>
        </w:rPr>
        <w:t xml:space="preserve"> התחיל אומר לפניו רבונו של עולם, מפני מה אתה רוצה לבראות אור מלפני</w:t>
      </w:r>
      <w:r w:rsidR="0001664D" w:rsidRPr="0001664D">
        <w:rPr>
          <w:rStyle w:val="HebrewChar"/>
          <w:rFonts w:cs="FrankRuehl" w:hint="cs"/>
          <w:szCs w:val="20"/>
          <w:rtl/>
        </w:rPr>
        <w:t>?</w:t>
      </w:r>
      <w:r w:rsidRPr="0001664D">
        <w:rPr>
          <w:rStyle w:val="HebrewChar"/>
          <w:rFonts w:cs="FrankRuehl" w:hint="cs"/>
          <w:rtl/>
        </w:rPr>
        <w:t xml:space="preserve"> אמר לו הקב"ה אם לא תסור מלפני אני גוער בך ומאבדך מן העולם. אמר לפניו אחרי האור מה אתה בורא, אמר לו אותך, ואחרי מה אתה בורא, אמר לו מזל תאומים</w:t>
      </w:r>
      <w:r w:rsidR="0001664D" w:rsidRPr="0001664D">
        <w:rPr>
          <w:rStyle w:val="HebrewChar"/>
          <w:rFonts w:cs="FrankRuehl" w:hint="cs"/>
          <w:rtl/>
        </w:rPr>
        <w:t>...</w:t>
      </w:r>
      <w:r w:rsidRPr="0001664D">
        <w:rPr>
          <w:rStyle w:val="HebrewChar"/>
          <w:rFonts w:cs="FrankRuehl" w:hint="cs"/>
          <w:rtl/>
        </w:rPr>
        <w:t xml:space="preserve"> (הוספה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ונטה עליה קו תוהו, אמר רבי אבא בר כהנא חושך ואפילה שימשו בעולם הזה, הדה הוא דכתיב ויהי חושך אפלה, אבל תוהו ובוהו לא שימשו, והיכן עתידין לשמש, בכרך גדול, הדא הוא דכתיב ונטה עליה קו תוהו ואבני בוהו. רבנין אמרין עובדי אלילים שלא קיימו את התורה שניתנה מתוך החושך, עליהם הוא אומר כי הנה החושך יכסה ארץ</w:t>
      </w:r>
      <w:r w:rsidR="0001664D" w:rsidRPr="0001664D">
        <w:rPr>
          <w:rStyle w:val="HebrewChar"/>
          <w:rFonts w:cs="FrankRuehl" w:hint="cs"/>
          <w:rtl/>
        </w:rPr>
        <w:t>...</w:t>
      </w:r>
      <w:r w:rsidRPr="0001664D">
        <w:rPr>
          <w:rStyle w:val="HebrewChar"/>
          <w:rFonts w:cs="FrankRuehl" w:hint="cs"/>
          <w:rtl/>
        </w:rPr>
        <w:t xml:space="preserve"> (ישעיה פרק לד, תמא)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מדרש הגדול: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ואין חושך אלא אש, דכתיב כל חשך טמון לצפוניו תאכלהו אש לא נפח (איוב כ' כ"ו), ואומר ויהי כשמעכם את הקול מתוך החושך (דברים ה' כ'), ואומר ואת דבריו שמעת מתוך האש, (שם ד' ל"ו). ולמה נקרא האש חושך, לפי שאינה מאירה, שהיא שחורה ואינה אדומה כמו האש שבידינו, ואילו היתה מאירה היה האויר נראה אש דולק בלילה, ומפני זה נקראת חושך וטבעה חם יבש, והיא קלה מכולן, לפיכך היא למעלה מן הכל</w:t>
      </w:r>
      <w:r w:rsidR="0001664D" w:rsidRPr="0001664D">
        <w:rPr>
          <w:rStyle w:val="HebrewChar"/>
          <w:rFonts w:cs="FrankRuehl" w:hint="cs"/>
          <w:rtl/>
        </w:rPr>
        <w:t>...</w:t>
      </w:r>
      <w:r w:rsidRPr="0001664D">
        <w:rPr>
          <w:rStyle w:val="HebrewChar"/>
          <w:rFonts w:cs="FrankRuehl" w:hint="cs"/>
          <w:rtl/>
        </w:rPr>
        <w:t xml:space="preserve"> (בראשית א 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ערב, מגיד הכתוב שהחושך קדם לאור במעשה בראשית, דכתיב ויהי ערב והדר ויהי בקר, לפי שטבעו של עולם התחתון חושך והאור בא עליו, תדע לך שבשעה שהאור שוקע חוזר עולם להיות חושך כברייתו. (שם שם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חושך, בא וראה שאין הקב"ה נפרע מן הרשעים אלא בחושך, שכן מצינו כשנתנקם מפרעה וממצרים לא נתנקם אלא בחשך, במצרים הוא אומר לא ראו איש את אחיו</w:t>
      </w:r>
      <w:r w:rsidR="0001664D" w:rsidRPr="0001664D">
        <w:rPr>
          <w:rStyle w:val="HebrewChar"/>
          <w:rFonts w:cs="FrankRuehl" w:hint="cs"/>
          <w:rtl/>
        </w:rPr>
        <w:t>...</w:t>
      </w:r>
      <w:r w:rsidRPr="0001664D">
        <w:rPr>
          <w:rStyle w:val="HebrewChar"/>
          <w:rFonts w:cs="FrankRuehl" w:hint="cs"/>
          <w:rtl/>
        </w:rPr>
        <w:t xml:space="preserve"> וכן כשנתנקם בסנחריב לא נתנקם ממנו אלא בחושך, שנאמר (מ"ב י"ט ל"ה) ויהי בלילה ההוא ויצא מלאך ה' ויך במחנה אשור. (שמות י כא)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וימש חושך, רבי יצחק אומר אותו החושך שבא במצרים שלממש היה, שנאמר וימש חושך</w:t>
      </w:r>
      <w:r w:rsidR="0001664D" w:rsidRPr="0001664D">
        <w:rPr>
          <w:rStyle w:val="HebrewChar"/>
          <w:rFonts w:cs="FrankRuehl" w:hint="cs"/>
          <w:rtl/>
        </w:rPr>
        <w:t>...</w:t>
      </w:r>
      <w:r w:rsidRPr="0001664D">
        <w:rPr>
          <w:rStyle w:val="HebrewChar"/>
          <w:rFonts w:cs="FrankRuehl" w:hint="cs"/>
          <w:rtl/>
        </w:rPr>
        <w:t xml:space="preserve"> אפילו היו מכנסין כל נרות וכל אבוקות שבעולם לא היו מאירות להם, והיה עביו כדינר זהב, כעובי דינר גורדאני. (שם שם כא)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אמונות ודעות: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כן לא אסתפק במקום בכל מה שהזכרתי, עד שבאר </w:t>
      </w:r>
      <w:r w:rsidR="0000412F">
        <w:rPr>
          <w:rStyle w:val="HebrewChar"/>
          <w:rtl/>
        </w:rPr>
        <w:t> </w:t>
      </w:r>
      <w:r w:rsidR="0000412F" w:rsidRPr="0001664D">
        <w:rPr>
          <w:rStyle w:val="HebrewChar"/>
          <w:rFonts w:cs="FrankRuehl" w:hint="cs"/>
          <w:bCs/>
          <w:rtl/>
        </w:rPr>
        <w:t xml:space="preserve">כי הדבר הזה אשר החזיקו בו האנשים הללו, כלומר החושך, אינו יסוד נגדי לאור, אלא הוא העדר האור,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ומאין אני אומר שהחושך אינו יסוד נגדי לאור, משלוש ראיות: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 שאין האדם יכול ליצור יסוד, והנה אנו רואים שכאשר הוא עומד בשמש ומאהיל על כפו בכפו יהיה ביניהם חושך, נמצא שהאדם לא יצר יסוד החושך, אלא הסתיר את האור מן האויר, ולפיכך החשיך מפני שנעדר האור.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 שאני רואה שיש לאדם צל כאשר הוא עומד לפני נר אחד, וכאשר אנו מקיפים אותו נרות </w:t>
      </w:r>
      <w:r w:rsidRPr="0001664D">
        <w:rPr>
          <w:rStyle w:val="HebrewChar"/>
          <w:rFonts w:cs="FrankRuehl" w:hint="cs"/>
          <w:rtl/>
        </w:rPr>
        <w:lastRenderedPageBreak/>
        <w:t>רבים לא יהיה לו צל, והרי אין ביכולת האדם להשמיד יסוד מן היסודות, אלא המציא את האור שהיה נעדר במקצת האויר המקיף את האדם.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ג', לא ראיתי שני גופים נגדיים ייהפך אחד מהם ויהי השני בשלימות, כמו שלא יהפך המים לאש, וכאשר ראיתי את האויר החשוך נעשה מאיר, ידעתי שאין החושך נגדי לו, אלא הוא העדרו. וכך מצאתי יתר המוחשים על הדרך הזו, שהאויר מעביר הקול מן הצועק אלינו</w:t>
      </w:r>
      <w:r w:rsidR="0001664D" w:rsidRPr="0001664D">
        <w:rPr>
          <w:rStyle w:val="HebrewChar"/>
          <w:rFonts w:cs="FrankRuehl" w:hint="cs"/>
          <w:rtl/>
        </w:rPr>
        <w:t>...</w:t>
      </w:r>
      <w:r w:rsidRPr="0001664D">
        <w:rPr>
          <w:rStyle w:val="HebrewChar"/>
          <w:rFonts w:cs="FrankRuehl" w:hint="cs"/>
          <w:rtl/>
        </w:rPr>
        <w:t xml:space="preserve"> ואין לומר על אותו האויר שאין נשמע בו קול שהוא נגד הקול, אלא הוא העדר הקול, וכך האויר מקבל את האור ומעביר אותו אל ראותנו</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ואני יודע כי ה' כבר תאר את עצמו שהוא יוצר אור ובורא חושך, ואומר במה שתואם את המוחש הזה, שהוא ברא את האויר המקבל אור וחושך במציאות והעדר, והוא כעין מה שאמר אחריו "עושה שלום ובורא רע", ואנחנו מסכימים שהחכם לא יברא רע, אלא ברא את הדברים שאפשר שיהא בהן שלום ורע לאדם לפי בחירתו</w:t>
      </w:r>
      <w:r w:rsidR="0001664D" w:rsidRPr="0001664D">
        <w:rPr>
          <w:rStyle w:val="HebrewChar"/>
          <w:rFonts w:cs="FrankRuehl" w:hint="cs"/>
          <w:rtl/>
        </w:rPr>
        <w:t>...</w:t>
      </w:r>
      <w:r w:rsidRPr="0001664D">
        <w:rPr>
          <w:rStyle w:val="HebrewChar"/>
          <w:rFonts w:cs="FrankRuehl" w:hint="cs"/>
          <w:rtl/>
        </w:rPr>
        <w:t xml:space="preserve"> (מאמר א פרק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ויבדל אלקים בין האור ובין החושך - איננו החושך הנזכר בפסוק הראשון שהוא האש, אבל הוא אפיסת האור, כי נתן אלקים מדה לאור ושיהיה נעדר אחר כן עד שובו</w:t>
      </w:r>
      <w:r w:rsidR="0001664D" w:rsidRPr="0001664D">
        <w:rPr>
          <w:rStyle w:val="HebrewChar"/>
          <w:rFonts w:cs="FrankRuehl" w:hint="cs"/>
          <w:rtl/>
        </w:rPr>
        <w:t>...</w:t>
      </w:r>
      <w:r w:rsidRPr="0001664D">
        <w:rPr>
          <w:rStyle w:val="HebrewChar"/>
          <w:rFonts w:cs="FrankRuehl" w:hint="cs"/>
          <w:rtl/>
        </w:rPr>
        <w:t xml:space="preserve"> (בראשית א 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וכבר פירשתי במעשה בראשית כי יסוד האש יקרא חשך וענן והחשך הוא עמוד אש וענן, אבל עמוד האש היה מאיר לכל ישראל בעמודו והיה מחשיך למצרים מפני היותו בא בעמוד הענן אשר יחשיך עליו כשמש אשר הענן יכסנו</w:t>
      </w:r>
      <w:r w:rsidRPr="0001664D">
        <w:rPr>
          <w:rStyle w:val="HebrewChar"/>
          <w:rFonts w:cs="FrankRuehl" w:hint="cs"/>
          <w:rtl/>
        </w:rPr>
        <w:t>...</w:t>
      </w:r>
      <w:r w:rsidR="0000412F" w:rsidRPr="0001664D">
        <w:rPr>
          <w:rStyle w:val="HebrewChar"/>
          <w:rFonts w:cs="FrankRuehl" w:hint="cs"/>
          <w:rtl/>
        </w:rPr>
        <w:t xml:space="preserve"> (שמות יד כד)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וחושך על פני תהום, האש היסודית שהיא חשכה, כמו שביאר הרב ז"ל, דכתיב "ויהי בשמעכם את הקול מתוך החושך", וכתיב "ואת קולו שמענו מתוך האש", ואלמלא שהאש בגלגל אש חשכה היינו רואים את השמים בגלגל אדומים. ואמר שהחושך הזה על פני תהום, שני היסודות הראשונים, כי מתוהו ובוהו יאמר תהום, כי משניהם יעשה קרקע</w:t>
      </w:r>
      <w:r w:rsidRPr="0001664D">
        <w:rPr>
          <w:rStyle w:val="HebrewChar"/>
          <w:rFonts w:cs="FrankRuehl" w:hint="cs"/>
          <w:rtl/>
        </w:rPr>
        <w:t>...</w:t>
      </w:r>
      <w:r w:rsidR="0000412F" w:rsidRPr="0001664D">
        <w:rPr>
          <w:rStyle w:val="HebrewChar"/>
          <w:rFonts w:cs="FrankRuehl" w:hint="cs"/>
          <w:rtl/>
        </w:rPr>
        <w:t xml:space="preserve"> (תורת ה' תמימה)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ופירש ואמר מאין מוצאם, קץ שם לחושך, </w:t>
      </w:r>
      <w:r w:rsidR="0000412F" w:rsidRPr="0001664D">
        <w:rPr>
          <w:rStyle w:val="HebrewChar"/>
          <w:rFonts w:cs="FrankRuehl" w:hint="cs"/>
          <w:rtl/>
        </w:rPr>
        <w:lastRenderedPageBreak/>
        <w:t>ידוע כי החושך הוא אפיסה, ולא יתכן לומר בו בשום פנים יצירה כי אם בריאה, והבריאה עצמה רוצה לומר שיברר לו מן החושך שאין לו קץ וסוף כלל אחר ואצילות אחר. ובאמרו "קץ שם לחושך", רוצה לומר הגביל מן החושך גבול ונתן לו תכלית</w:t>
      </w:r>
      <w:r w:rsidRPr="0001664D">
        <w:rPr>
          <w:rStyle w:val="HebrewChar"/>
          <w:rFonts w:cs="FrankRuehl" w:hint="cs"/>
          <w:rtl/>
        </w:rPr>
        <w:t>...</w:t>
      </w:r>
      <w:r w:rsidR="0000412F" w:rsidRPr="0001664D">
        <w:rPr>
          <w:rStyle w:val="HebrewChar"/>
          <w:rFonts w:cs="FrankRuehl" w:hint="cs"/>
          <w:rtl/>
        </w:rPr>
        <w:t xml:space="preserve"> רוצה לומר אחר שהוציאו מן הכח אל הפועל, פעל בפעול ההוא ועשה מדות וכלים שיש להם חקר וגבול, ועל כן נאמר במקרא החושך בלשון בריאה, והאור שהוא עומד בכח החושך בלשון יצירה יוצר אור ובורא חושך, וזהו מגלה עמוקות מני חושך ויצא לאור צלמות, קורא חושך וצלמות האפיסה אשר היה בכוחה אור ושאר דברים, וזה שאמר אבן אופל וצלמות, הבן את זה כי הוא עיקר גדול. (שיר השירים הקדמה)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וממה שצריך תדעהו, כי היסודות הארבע שאמרנו ששם ארץ הראשון (בפרשת בראשית) יורה עליהם, נזכרו תחילה אחר השמים שזכר ארץ רוח ומים וחושך,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 xml:space="preserve">וחושך הוא האש היסודי,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לא תחשוב זולת זה, ואמר "ודבריו שמעת מתוך האש", ואמר "כשמעכם את הקול מתוך החושך", ואמר "כל חושך טמון לצפוניו תאכלהו אש לא נופח". אמנם נקרא האש היסודי בשם הזה להיותה בלתי מאירה אבל ספירית, שאילו היתה האש היסודית מאירה היינו רואים האויר כולו בלילה מתלהב אש</w:t>
      </w:r>
      <w:r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וכבר ידעת אתה המעיין, כי ראש סבות ההויה וההפסד אחר הכחות הגלגליות האור והחושך, למה שימשך אחריהם מן החום והקור, ובתנועת הגלגל יתערבו היסודות ובאור ובחושך ישתנו מזגיהם</w:t>
      </w:r>
      <w:r w:rsidR="0001664D" w:rsidRPr="0001664D">
        <w:rPr>
          <w:rStyle w:val="HebrewChar"/>
          <w:rFonts w:cs="FrankRuehl" w:hint="cs"/>
          <w:rtl/>
        </w:rPr>
        <w:t>...</w:t>
      </w:r>
      <w:r w:rsidRPr="0001664D">
        <w:rPr>
          <w:rStyle w:val="HebrewChar"/>
          <w:rFonts w:cs="FrankRuehl" w:hint="cs"/>
          <w:rtl/>
        </w:rPr>
        <w:t xml:space="preserve"> ושהחושך טבע מציאות העולם התחתון כולו, והאור מקרי חוצה לו מתחדש עליו מחוץ. הלא תראה שבהעדר האור ישאר הענין הנח</w:t>
      </w:r>
      <w:r w:rsidR="0001664D" w:rsidRPr="0001664D">
        <w:rPr>
          <w:rStyle w:val="HebrewChar"/>
          <w:rFonts w:cs="FrankRuehl" w:hint="cs"/>
          <w:rtl/>
        </w:rPr>
        <w:t>...</w:t>
      </w:r>
      <w:r w:rsidRPr="0001664D">
        <w:rPr>
          <w:rStyle w:val="HebrewChar"/>
          <w:rFonts w:cs="FrankRuehl" w:hint="cs"/>
          <w:rtl/>
        </w:rPr>
        <w:t xml:space="preserve"> (חלק ב פרק 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אור זרוע לצדיק וגו', דרך הכתוב לכנות כל הטובות שבעולם בלשון אור, ואין הכונה לאור ממש אלא שלוה והשקט וכבוד ובריאות</w:t>
      </w:r>
      <w:r w:rsidR="0001664D" w:rsidRPr="0001664D">
        <w:rPr>
          <w:rStyle w:val="HebrewChar"/>
          <w:rFonts w:cs="FrankRuehl" w:hint="cs"/>
          <w:rtl/>
        </w:rPr>
        <w:t>...</w:t>
      </w:r>
      <w:r w:rsidRPr="0001664D">
        <w:rPr>
          <w:rStyle w:val="HebrewChar"/>
          <w:rFonts w:cs="FrankRuehl" w:hint="cs"/>
          <w:rtl/>
        </w:rPr>
        <w:t xml:space="preserve"> וכן תמצא בהיפך שהכתובים קורין כלל הרעות חושך, כמו "והכסיל בחושך הולך", ומי </w:t>
      </w:r>
      <w:r w:rsidRPr="0001664D">
        <w:rPr>
          <w:rStyle w:val="HebrewChar"/>
          <w:rFonts w:cs="FrankRuehl" w:hint="cs"/>
          <w:rtl/>
        </w:rPr>
        <w:lastRenderedPageBreak/>
        <w:t>שמתעצב ומתרעם כל ימיו קורא הכתוב ימיו חושך, כמו שמצינו באיוב שאמר היום ההוא יהי חושך, עד שתמצא במי שנותן עצה שאינה הגונה שקראו הכתוב מחשיך, הוא שכתוב "מי זה מחשיך עצה במלין"</w:t>
      </w:r>
      <w:r w:rsidR="0001664D" w:rsidRPr="0001664D">
        <w:rPr>
          <w:rStyle w:val="HebrewChar"/>
          <w:rFonts w:cs="FrankRuehl" w:hint="cs"/>
          <w:rtl/>
        </w:rPr>
        <w:t>...</w:t>
      </w:r>
      <w:r w:rsidRPr="0001664D">
        <w:rPr>
          <w:rStyle w:val="HebrewChar"/>
          <w:rFonts w:cs="FrankRuehl" w:hint="cs"/>
          <w:rtl/>
        </w:rPr>
        <w:t xml:space="preserve"> הוא שכתוב "יוצר אור ובורא חושך עושה שלום ובורא רע" (ישעיה מ"ה), העמיד השלום במדרגת אור והרע במדרגת חושך</w:t>
      </w:r>
      <w:r w:rsidR="0001664D" w:rsidRPr="0001664D">
        <w:rPr>
          <w:rStyle w:val="HebrewChar"/>
          <w:rFonts w:cs="FrankRuehl" w:hint="cs"/>
          <w:rtl/>
        </w:rPr>
        <w:t>...</w:t>
      </w:r>
      <w:r w:rsidRPr="0001664D">
        <w:rPr>
          <w:rStyle w:val="HebrewChar"/>
          <w:rFonts w:cs="FrankRuehl" w:hint="cs"/>
          <w:rtl/>
        </w:rPr>
        <w:t xml:space="preserve"> (כד הקמח נר חנוכה)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וחושך על פני תהום - ב' במסורה, ואידך וחושך אי זה מקומו (איוב ל"ח), זה שאמרו בחגיגה שאין לשאול מה לפנים ומה לאחור, שאין לשאול אי זה היה מקום החושך תחילה. (בראשית א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כי אין הענין בקנין והעדר כענין בין ב' הפכים, כי ב' ההפכים לא תכלול אותם סבה אחת, אבל לכל אחד מהם סבה מיוחדת, ולכן יאמר שם הפועל בכל אחד מהם</w:t>
      </w:r>
      <w:r w:rsidRPr="0001664D">
        <w:rPr>
          <w:rStyle w:val="HebrewChar"/>
          <w:rFonts w:cs="FrankRuehl" w:hint="cs"/>
          <w:rtl/>
        </w:rPr>
        <w:t>...</w:t>
      </w:r>
      <w:r w:rsidR="0000412F" w:rsidRPr="0001664D">
        <w:rPr>
          <w:rStyle w:val="HebrewChar"/>
          <w:rFonts w:cs="FrankRuehl" w:hint="cs"/>
          <w:rtl/>
        </w:rPr>
        <w:t xml:space="preserve"> כי מי שהלבין הבגד פעל בו לובן, לפי שאין סבת הלובן סור השחרות בלבד, אבל סבה אחרת חדשה, הלובן, ואין הענין כן בהעדר וקנין לפי שסבתם אחת, ולכן הקנין נתלה בפועל ולא ההעדר, כי איננו נתלה כי אם בהעדר סבת הפועל, כאשר תאמר כי עלות השמש סבת האור, כי האור נתלה בפועל ההוא, </w:t>
      </w:r>
      <w:r w:rsidR="0000412F">
        <w:rPr>
          <w:rStyle w:val="HebrewChar"/>
          <w:rtl/>
        </w:rPr>
        <w:t> </w:t>
      </w:r>
      <w:r w:rsidRPr="0001664D">
        <w:rPr>
          <w:rStyle w:val="HebrewChar"/>
          <w:rFonts w:cs="FrankRuehl" w:hint="cs"/>
          <w:bCs/>
          <w:rtl/>
        </w:rPr>
        <w:t xml:space="preserve"> </w:t>
      </w:r>
      <w:r w:rsidR="0000412F" w:rsidRPr="0001664D">
        <w:rPr>
          <w:rStyle w:val="HebrewChar"/>
          <w:rFonts w:cs="FrankRuehl" w:hint="cs"/>
          <w:bCs/>
          <w:rtl/>
        </w:rPr>
        <w:t>אבל החושך שהוא העדר האור אינו נתלה בפועל רק בהעדר סבת האור, ולכן לא תתכן בו פעולה ובריאה, כי אם בהעדרה, לפי שאיננו ענין בעצמו רק העדר ענין אחד</w:t>
      </w:r>
      <w:r w:rsidRPr="0001664D">
        <w:rPr>
          <w:rStyle w:val="HebrewChar"/>
          <w:rFonts w:cs="FrankRuehl" w:hint="cs"/>
          <w:bCs/>
          <w:rtl/>
        </w:rPr>
        <w:t>...</w:t>
      </w:r>
      <w:r w:rsidR="0000412F" w:rsidRPr="0001664D">
        <w:rPr>
          <w:rStyle w:val="HebrewChar"/>
          <w:rFonts w:cs="FrankRuehl" w:hint="cs"/>
          <w:bCs/>
          <w:rtl/>
        </w:rPr>
        <w:t xml:space="preserve"> </w:t>
      </w:r>
      <w:r w:rsidR="0000412F">
        <w:rPr>
          <w:rStyle w:val="HebrewChar"/>
          <w:rtl/>
        </w:rPr>
        <w:t> </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אמנם כבר כתבו החכמים שעל צד העברה לשונית יאמר על מי שביטל סבת הקנין שהוא חידש, וזה אמרו "יוצר אור ובורא חושך", אף על פי שלא תתכן בחושך בריאה, כי אין עילתו רק העדר האור, ועל זה הענין יאמר במי שכבה את הנר שחידש החושך, וזה יהיה על שלש מדרגות, בשתים מהם תאמר פועל החושך לפי העברה לשונית, ובשלישית לא תאמר כלל. האחד שיאמר על מי שכבה את הנר שפעל את החושך, וזו קרובה להיות נתלית בפועל על צד ההעברה. השני במי שמנע מישהו הרוצה להדליק הנר בבית, יאמר על המונע שסיבב </w:t>
      </w:r>
      <w:r w:rsidRPr="0001664D">
        <w:rPr>
          <w:rStyle w:val="HebrewChar"/>
          <w:rFonts w:cs="FrankRuehl" w:hint="cs"/>
          <w:rtl/>
        </w:rPr>
        <w:lastRenderedPageBreak/>
        <w:t>החושך. השלישי יאמר במי שלא הדליק את הנר בביתו שלא יאיר בו, שהוא סבת העדר אור. וזה אמנם באדם, אך השי"ת אינו כן, כי כמו שהוא סבת כל אופני קנין, כן הוא סבת כל אופני ההעדר</w:t>
      </w:r>
      <w:r w:rsidR="0001664D" w:rsidRPr="0001664D">
        <w:rPr>
          <w:rStyle w:val="HebrewChar"/>
          <w:rFonts w:cs="FrankRuehl" w:hint="cs"/>
          <w:rtl/>
        </w:rPr>
        <w:t>...</w:t>
      </w:r>
      <w:r w:rsidRPr="0001664D">
        <w:rPr>
          <w:rStyle w:val="HebrewChar"/>
          <w:rFonts w:cs="FrankRuehl" w:hint="cs"/>
          <w:rtl/>
        </w:rPr>
        <w:t xml:space="preserve"> (דרוש ג,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ובורא חושך - משל כאן על השלום והקיום והמלחמה וחורבן, ולא תלה לשון בריאה בחושך שהוא העדר, כי אם בצרות שהן מציאות רע, ומה שאנו אומרים בתפלה "ובורא חושך" הוא על הנעת הגלגל שממנו ימשך החושך</w:t>
      </w:r>
      <w:r w:rsidR="0001664D" w:rsidRPr="0001664D">
        <w:rPr>
          <w:rStyle w:val="HebrewChar"/>
          <w:rFonts w:cs="FrankRuehl" w:hint="cs"/>
          <w:rtl/>
        </w:rPr>
        <w:t>...</w:t>
      </w:r>
      <w:r w:rsidRPr="0001664D">
        <w:rPr>
          <w:rStyle w:val="HebrewChar"/>
          <w:rFonts w:cs="FrankRuehl" w:hint="cs"/>
          <w:rtl/>
        </w:rPr>
        <w:t xml:space="preserve"> (ישעיה מה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וחושך - האויר החשוך הנאצל אז מהמורכב הראשון היה על פני תהום - היסודות השפלים שנאצלו אז מהמורכב הראשון</w:t>
      </w:r>
      <w:r w:rsidR="0001664D" w:rsidRPr="0001664D">
        <w:rPr>
          <w:rStyle w:val="HebrewChar"/>
          <w:rFonts w:cs="FrankRuehl" w:hint="cs"/>
          <w:rtl/>
        </w:rPr>
        <w:t>...</w:t>
      </w:r>
      <w:r w:rsidRPr="0001664D">
        <w:rPr>
          <w:rStyle w:val="HebrewChar"/>
          <w:rFonts w:cs="FrankRuehl" w:hint="cs"/>
          <w:rtl/>
        </w:rPr>
        <w:t xml:space="preserve"> מרחפת - מניעי הגלגל הניעו את האויר החשוך על פני המים, וכך התלהב בתנועתו והיה האש היסודי בחלק הסמוך לגלגל. (בראשית א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ולחושך קרא לילה - </w:t>
      </w:r>
      <w:r>
        <w:rPr>
          <w:rStyle w:val="HebrewChar"/>
          <w:rtl/>
        </w:rPr>
        <w:t> </w:t>
      </w:r>
      <w:r w:rsidRPr="0001664D">
        <w:rPr>
          <w:rStyle w:val="HebrewChar"/>
          <w:rFonts w:cs="FrankRuehl" w:hint="cs"/>
          <w:bCs/>
          <w:rtl/>
        </w:rPr>
        <w:t xml:space="preserve">להורות שהחושך בריאה בפני עצמה ולא רק העדר.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שם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וכבר התבאר לך למעלה שאין דבר יותר ראוי להיות נקרא בשם מציאות כמו האור, והיפך מזה החושך הוא העדר בודאי, ולפיכך תחילת המציאות היה האור, לפי שהאור ראוי למציאות יותר מכל, ואם אין אור, הנמצאים עומדים בהעדר שהוא החושך. אמנם כל הנמצאים דבוק בהם ההעדר, ואין דבר זה יוצא מן סדר המציאות כיון שהוא בטבע כך, ולפיכך הלילה שהוא העדר טבעי, אין בזה דבר העדר במה שהוא טבעי, אבל כאשר יש חושך שהוא העדר בלתי טבעי, כמו לקות המאורות, כי אף שלקות המאורות כסדר העולם, מכל מקום הוא ביטול והפסד אל המציאות</w:t>
      </w:r>
      <w:r w:rsidRPr="0001664D">
        <w:rPr>
          <w:rStyle w:val="HebrewChar"/>
          <w:rFonts w:cs="FrankRuehl" w:hint="cs"/>
          <w:rtl/>
        </w:rPr>
        <w:t>...</w:t>
      </w:r>
      <w:r w:rsidR="0000412F" w:rsidRPr="0001664D">
        <w:rPr>
          <w:rStyle w:val="HebrewChar"/>
          <w:rFonts w:cs="FrankRuehl" w:hint="cs"/>
          <w:rtl/>
        </w:rPr>
        <w:t xml:space="preserve"> מצד שהעולם מוכן בצד עצמו אל ההעדר שיש בו חטא</w:t>
      </w:r>
      <w:r w:rsidRPr="0001664D">
        <w:rPr>
          <w:rStyle w:val="HebrewChar"/>
          <w:rFonts w:cs="FrankRuehl" w:hint="cs"/>
          <w:rtl/>
        </w:rPr>
        <w:t>...</w:t>
      </w:r>
      <w:r w:rsidR="0000412F" w:rsidRPr="0001664D">
        <w:rPr>
          <w:rStyle w:val="HebrewChar"/>
          <w:rFonts w:cs="FrankRuehl" w:hint="cs"/>
          <w:rtl/>
        </w:rPr>
        <w:t xml:space="preserve"> (באר הגולה ו ד"ה במדרש אחור וקדם)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וכבר ביארנו כי החשך שנקרא כך מפני </w:t>
      </w:r>
      <w:r w:rsidR="0000412F" w:rsidRPr="0001664D">
        <w:rPr>
          <w:rStyle w:val="HebrewChar"/>
          <w:rFonts w:cs="FrankRuehl" w:hint="cs"/>
          <w:rtl/>
        </w:rPr>
        <w:lastRenderedPageBreak/>
        <w:t>שהחשך הפך האור כי האור נותן המציאות לאחר והחושך הפך זה שכל אשר הוא בחושך לא נמצא ולא נראה, והחושך שהוא הפך האור נקרא חושך שהוא לשון העדר שהוא הפך המציאות, מלשון ולא חשכת את בנך</w:t>
      </w:r>
      <w:r w:rsidRPr="0001664D">
        <w:rPr>
          <w:rStyle w:val="HebrewChar"/>
          <w:rFonts w:cs="FrankRuehl" w:hint="cs"/>
          <w:rtl/>
        </w:rPr>
        <w:t>...</w:t>
      </w:r>
      <w:r w:rsidR="0000412F" w:rsidRPr="0001664D">
        <w:rPr>
          <w:rStyle w:val="HebrewChar"/>
          <w:rFonts w:cs="FrankRuehl" w:hint="cs"/>
          <w:rtl/>
        </w:rPr>
        <w:t xml:space="preserve"> (דרך חיים ג יד)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והנה שם האדון ב"ה </w:t>
      </w:r>
      <w:r>
        <w:rPr>
          <w:rStyle w:val="HebrewChar"/>
          <w:rtl/>
        </w:rPr>
        <w:t> </w:t>
      </w:r>
      <w:r w:rsidRPr="0001664D">
        <w:rPr>
          <w:rStyle w:val="HebrewChar"/>
          <w:rFonts w:cs="FrankRuehl" w:hint="cs"/>
          <w:bCs/>
          <w:rtl/>
        </w:rPr>
        <w:t xml:space="preserve">שתי מציאויות חזקות האור והחושך, שהם נמשכים מבחינת ההארה וההעלם, שבארנו בחלק א', ונתן להם חלק בזמן, והיינו היום והלילה, ואחריהם נמשכים שליטת כחות הטומאה שזכרנו וגרושם,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והכל הזמנה לתולדות המעשים.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ואמנם בהנתן שליטה זאת לכחות הרע ובהפשטם בעולם, נמצא חשכו של עולם מתרבה ומתחזק, והאדם גם הוא בהיותו שוכב על מטתו גם עליו מתפשט מן הטומאה המשוטטת, בשיעור שינתן לה</w:t>
      </w:r>
      <w:r w:rsidR="0001664D" w:rsidRPr="0001664D">
        <w:rPr>
          <w:rStyle w:val="HebrewChar"/>
          <w:rFonts w:cs="FrankRuehl" w:hint="cs"/>
          <w:rtl/>
        </w:rPr>
        <w:t>...</w:t>
      </w:r>
      <w:r w:rsidRPr="0001664D">
        <w:rPr>
          <w:rStyle w:val="HebrewChar"/>
          <w:rFonts w:cs="FrankRuehl" w:hint="cs"/>
          <w:rtl/>
        </w:rPr>
        <w:t xml:space="preserve"> והנה הכינה החכמה העליונה לאדם, מה שישתדל בו בבוקר ויתרומם ממה שנשפל במצב הלילה ליטהר ממה שנטמא, וכן ישוב וירומם העולם כולו ממה שנשפל, ויאיר אותו מן החושך שהוחשך</w:t>
      </w:r>
      <w:r w:rsidR="0001664D" w:rsidRPr="0001664D">
        <w:rPr>
          <w:rStyle w:val="HebrewChar"/>
          <w:rFonts w:cs="FrankRuehl" w:hint="cs"/>
          <w:rtl/>
        </w:rPr>
        <w:t>...</w:t>
      </w:r>
      <w:r w:rsidRPr="0001664D">
        <w:rPr>
          <w:rStyle w:val="HebrewChar"/>
          <w:rFonts w:cs="FrankRuehl" w:hint="cs"/>
          <w:rtl/>
        </w:rPr>
        <w:t xml:space="preserve"> (דרך ה' חלק ד פרק ו א והלאה, וראה עוד ערך מציאות)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נתיב השני מן ל"ב נתיבות חכמה נקרא שכל מזהיר וכו', ועל ידי נתיב הזה הוא השבתת הקליפות והעברת גילולים מן הארץ, וזהו ביאור הכתוב באמרו והארץ היתה תהו ובהו וחשך, חש"ך הם ג' קליפות הקשות, נגד ג' גווני הקשת, ואמר והארץ, שהיא המלכות, מתלבשת בקליפות האלה, שהנתיב הב' הוא ורוח אלקים מרחפת על פני המים, מימי החסד, ועל ידו מתבערים הקליפות</w:t>
      </w:r>
      <w:r w:rsidR="0001664D" w:rsidRPr="0001664D">
        <w:rPr>
          <w:rStyle w:val="HebrewChar"/>
          <w:rFonts w:cs="FrankRuehl" w:hint="cs"/>
          <w:rtl/>
        </w:rPr>
        <w:t>...</w:t>
      </w:r>
      <w:r w:rsidRPr="0001664D">
        <w:rPr>
          <w:rStyle w:val="HebrewChar"/>
          <w:rFonts w:cs="FrankRuehl" w:hint="cs"/>
          <w:rtl/>
        </w:rPr>
        <w:t xml:space="preserve"> (בראשית)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ב' מיני חושך הם, חשך טמא, חושך טהור נקרא לילה וכו'.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וחש"ך על פני תהום, נוטריקון חמור שור כלב, ותהום אותיות המות, ולכן נקרא עולם הקליפות עלמא דמותא</w:t>
      </w:r>
      <w:r w:rsidR="0001664D" w:rsidRPr="0001664D">
        <w:rPr>
          <w:rStyle w:val="HebrewChar"/>
          <w:rFonts w:cs="FrankRuehl" w:hint="cs"/>
          <w:rtl/>
        </w:rPr>
        <w:t>...</w:t>
      </w:r>
      <w:r w:rsidRPr="0001664D">
        <w:rPr>
          <w:rStyle w:val="HebrewChar"/>
          <w:rFonts w:cs="FrankRuehl" w:hint="cs"/>
          <w:rtl/>
        </w:rPr>
        <w:t xml:space="preserve"> אמר לו רבי מהו וחשך, מהו ו', אמר לו אי לאו ו' מי יוכל לסבל שריפתו, זהו עושה שלום במרומיו. אמר לו רבי מהו חשך, </w:t>
      </w:r>
      <w:r w:rsidRPr="0001664D">
        <w:rPr>
          <w:rStyle w:val="HebrewChar"/>
          <w:rFonts w:cs="FrankRuehl" w:hint="cs"/>
          <w:rtl/>
        </w:rPr>
        <w:lastRenderedPageBreak/>
        <w:t>אמר לו ספרו לי מלאכי מעלה וישכח את ישראל ויאהב את האומות, והוא זמן גלות הד', אף חובב עמים זהו חושך שכ"ח א-ל ועתידים להנצל ממנו. אמר לו עתידים להעלות ממה שהיו במתן תורה, ואומות יפלו תחתיהם למעלה ולמטה, אמר לו מי יצילם ומי יעלם, אמר לו אות ו' שהוא ו' של יעקב, שניתן לו ליהנות אלא בזמן הגאולה יעקוב</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וירא אלקים את האור וגו', ואלו היה רק אור לא היה עין יוכל לסבול לכך נברא חושך, שלא נתמעט אדם מאור עיניו. ועוד אלו היה רק אור כמו בימות החמה, כמו כן לא תקנת עין, לכך ימות הגשמים והאור קצר והחושך ארוך. וכן מי שהיה לו עבד לא היה מניחו לישן, דחקו לעבד עד שלא היה יכול לסבול, ועכשיו שברא חושך, ישן, וכן אם יעשה אדם רעה מחבירו יוכל להנצל ממנו בחושך</w:t>
      </w:r>
      <w:r w:rsidR="0001664D" w:rsidRPr="0001664D">
        <w:rPr>
          <w:rStyle w:val="HebrewChar"/>
          <w:rFonts w:cs="FrankRuehl" w:hint="cs"/>
          <w:rtl/>
        </w:rPr>
        <w:t>...</w:t>
      </w:r>
      <w:r w:rsidRPr="0001664D">
        <w:rPr>
          <w:rStyle w:val="HebrewChar"/>
          <w:rFonts w:cs="FrankRuehl" w:hint="cs"/>
          <w:rtl/>
        </w:rPr>
        <w:t xml:space="preserve"> (שם)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חושך טהור נקרא לילה, והוא המלכות שנקרא לילה, ולחשך קרא לילה, פעולותיה, כלומר כעין זמן המבול, שאלו אמר ולחשך קרא ערב אין מבול לעולם, וצופה ומביט סוף כל הדורות, וכן נטמן נח וחברותיה בתיבה, כי היא לילה ופעולותיה בלילה.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הגר"א: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וימש חושך - יש לומר דהנה האור בריה והחושך בריה, ולא כיש אומרים שהחושך העדר האור, דבאמת לא כן הוא רק בריה בפני עצמה אלא שנדחה מפני האור, כי כן שם הקב"ה בטבע הבריאה, ולפי זה כאן שינה הקב"ה את הטבע, שחושך ימש את האור ולא להיפך. (קול אליהו בא)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וכן בשתי תכונות המתנגדות האור והחשך, כאשר חשך השמש בצאתו יעדר האור ונשאר החשך קיים, וכן בעצם היום כשיסגור הבית והחלונות מבוא האור יגיע חשך ויתפשט בכל פנות הבית ולא נודע אופן הגעתו, ומזה נדע כי הוא עצם הבריאה, אמנם האור דוחה את החשך עד מקום שקרני נגהו מגיעות, וכאשר יעדר מקבילו אז נשאר קיים על מתכונתו, לכן על חדוש החשך נאמר בריאה, בורא חשך, בעבור </w:t>
      </w:r>
      <w:r w:rsidR="0000412F" w:rsidRPr="0001664D">
        <w:rPr>
          <w:rStyle w:val="HebrewChar"/>
          <w:rFonts w:cs="FrankRuehl" w:hint="cs"/>
          <w:rtl/>
        </w:rPr>
        <w:lastRenderedPageBreak/>
        <w:t>שהוא חומר עצם שאין כח באדם לדעת תארו. ועל זכות האור הונחה מלת יצירה, כי גבול שם לו לדחות החשך כפי כח ממשלתו והפקת נגהו</w:t>
      </w:r>
      <w:r w:rsidRPr="0001664D">
        <w:rPr>
          <w:rStyle w:val="HebrewChar"/>
          <w:rFonts w:cs="FrankRuehl" w:hint="cs"/>
          <w:rtl/>
        </w:rPr>
        <w:t>...</w:t>
      </w:r>
      <w:r w:rsidR="0000412F" w:rsidRPr="0001664D">
        <w:rPr>
          <w:rStyle w:val="HebrewChar"/>
          <w:rFonts w:cs="FrankRuehl" w:hint="cs"/>
          <w:rtl/>
        </w:rPr>
        <w:t xml:space="preserve"> (בראשית 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ויבדל - </w:t>
      </w:r>
      <w:r>
        <w:rPr>
          <w:rStyle w:val="HebrewChar"/>
          <w:rtl/>
        </w:rPr>
        <w:t> </w:t>
      </w:r>
      <w:r w:rsidRPr="0001664D">
        <w:rPr>
          <w:rStyle w:val="HebrewChar"/>
          <w:rFonts w:cs="FrankRuehl" w:hint="cs"/>
          <w:bCs/>
          <w:rtl/>
        </w:rPr>
        <w:t xml:space="preserve">שהיו נצמדים כשני חצאי כדורים, האור מלמעלה והחשך מלמטה, ונבדל האור מן החשך בשלשה, הא' שלא יתערבו יחד, הב' שזה ישמש ביום וזה בלילה, הג' שיהא האור נדחה ויסוג אחור מפני החשך וחשך מפני אור, ולא כדעת האומרים שהחשך העדר האור, אבל הוא בריאה רק שאין טובו נגלה כל כך,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ולכן לא נאמר כי טוב אצל החשך אף שתועלתו גדולה לנוח עבדים וכדומה, מכל מקום אינו נגלה (הגר"א)</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ולי נראה כי שם חשך מורכב משתי תיבות, מן חש ושך, אשר כל אחד מהם יורה על השקט ומנוחה, כמו ויחשו גליהם, וישוכו המים. כי בחשכת הלילה ישקטו וינוחו בני אדם מיגיעתם, וטעם חשך עת ההשקט ומנוחה</w:t>
      </w:r>
      <w:r w:rsidR="0001664D" w:rsidRPr="0001664D">
        <w:rPr>
          <w:rStyle w:val="HebrewChar"/>
          <w:rFonts w:cs="FrankRuehl" w:hint="cs"/>
          <w:rtl/>
        </w:rPr>
        <w:t>...</w:t>
      </w:r>
      <w:r w:rsidRPr="0001664D">
        <w:rPr>
          <w:rStyle w:val="HebrewChar"/>
          <w:rFonts w:cs="FrankRuehl" w:hint="cs"/>
          <w:rtl/>
        </w:rPr>
        <w:t xml:space="preserve"> (שם שם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ואנחנו נאמין </w:t>
      </w:r>
      <w:r w:rsidR="0000412F">
        <w:rPr>
          <w:rStyle w:val="HebrewChar"/>
          <w:rtl/>
        </w:rPr>
        <w:t> </w:t>
      </w:r>
      <w:r w:rsidR="0000412F" w:rsidRPr="0001664D">
        <w:rPr>
          <w:rStyle w:val="HebrewChar"/>
          <w:rFonts w:cs="FrankRuehl" w:hint="cs"/>
          <w:bCs/>
          <w:rtl/>
        </w:rPr>
        <w:t xml:space="preserve">שה' ברא כל הטוב, והשאיר בחומר מקצת כח ההעדר כך שיוכלו הדברים להשתנות, וכן הגביל את האור בתנאים מיוחדים, שאם לא ימצאו יבא ההעדר שהוא החושך,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ודבר זה מציאות כל הכחות, מרומז בשם אלקים, על כן יוליד גם מות ורע, לא שהוא ממציאם אלא מצד שהכחות שהשפיע על הנבראים הם מוגבלים והניח מקום להעדרם</w:t>
      </w:r>
      <w:r w:rsidRPr="0001664D">
        <w:rPr>
          <w:rStyle w:val="HebrewChar"/>
          <w:rFonts w:cs="FrankRuehl" w:hint="cs"/>
          <w:rtl/>
        </w:rPr>
        <w:t>...</w:t>
      </w:r>
      <w:r w:rsidR="0000412F" w:rsidRPr="0001664D">
        <w:rPr>
          <w:rStyle w:val="HebrewChar"/>
          <w:rFonts w:cs="FrankRuehl" w:hint="cs"/>
          <w:rtl/>
        </w:rPr>
        <w:t xml:space="preserve"> (ישעיה מה 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יוצר אור - בריאה היא הוצאת עצם הדבר, ויצירה היא הוצאת המקרים הדבוקים בו, ורוצה לומר יצר את האור בעל מקרים כך שיוכל להשתנות, כי הופעת העצם משתנה על ידי מקריו, אף שבעצמו לא ישתנה, אבל החושך והרע אינם נושאי מקרים, שלא נדע לתאר את ההעדר כי אם את עצמו. אני ה' - ואל תשאל מדוע הניח את ההעדר בבריאה, כי כך רצה על הצד היותר טוב. (שם שם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וחשך על פני תהום - זה יסוד האש שהיה בתוך האדמה כמו שעד היום יש הרבה יסודות אש, ואם תקיאם תרעש הארץ. (בראשית א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ולחשך קרא לילה - פירשו חז"ל ריש מסכת פסחים קרא הקב"ה לחשכה ופקדה אלילה, למדונו רבותינו שלא נימא דחשך הוא העדר האור לבד, כמו בעצם היום כשסותמים החלונות נעשה חושך, ואם כן אינו בריאה, אבל באמת חשך הוא בריאה בפני עצמו גם כן, כדכתיב "ובורא חשך", וטעות גדול לומר שחשך אינו אלא העדר האור, אלא ה' עושה שניהם כמו כחות הקדושה והטומאה. ואל תקשה מאי מועיל בריאה זו, הרי בלא בראיה יהיה חשך בהעדר אור, אבל כבר הורונו חז"ל דאור האש אינו מנהר ביום במקום חשך כמו בלילה שבו החשך מושל (בפרק חלק ובב"ר נח, ובירושלמי פסחים)</w:t>
      </w:r>
      <w:r w:rsidR="0001664D" w:rsidRPr="0001664D">
        <w:rPr>
          <w:rStyle w:val="HebrewChar"/>
          <w:rFonts w:cs="FrankRuehl" w:hint="cs"/>
          <w:rtl/>
        </w:rPr>
        <w:t>...</w:t>
      </w:r>
      <w:r w:rsidRPr="0001664D">
        <w:rPr>
          <w:rStyle w:val="HebrewChar"/>
          <w:rFonts w:cs="FrankRuehl" w:hint="cs"/>
          <w:rtl/>
        </w:rPr>
        <w:t xml:space="preserve"> (שם שם 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ידוע כי כל המחקרים אומרים כי החושך רק העדר אור ולא בריאה,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והמקובלים אומרים כי החושך בריאה ולא רק העדר, </w:t>
      </w:r>
      <w:r>
        <w:rPr>
          <w:rStyle w:val="HebrewChar"/>
          <w:rtl/>
        </w:rPr>
        <w:t> </w:t>
      </w:r>
      <w:r w:rsidR="0001664D" w:rsidRPr="0001664D">
        <w:rPr>
          <w:rStyle w:val="HebrewChar"/>
          <w:rFonts w:cs="FrankRuehl" w:hint="cs"/>
          <w:rtl/>
        </w:rPr>
        <w:t xml:space="preserve"> </w:t>
      </w:r>
      <w:r w:rsidRPr="0001664D">
        <w:rPr>
          <w:rStyle w:val="HebrewChar"/>
          <w:rFonts w:cs="FrankRuehl" w:hint="cs"/>
          <w:rtl/>
        </w:rPr>
        <w:t>ראיתם מ"בורא" חושך, ותודה לא-ל מצאתי ראיה חושית, כי החושך בריאה ולא רק העדר.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 הנה מפורסם מה שנמצא עתה סגולות אור על ידי העלעקטרישע, באופן שמאיר לילה כאור השמש, אחרי שהסגולות מולידות אור, האם ה"צינק" מוליד האור</w:t>
      </w:r>
      <w:r w:rsidR="0001664D" w:rsidRPr="0001664D">
        <w:rPr>
          <w:rStyle w:val="HebrewChar"/>
          <w:rFonts w:cs="FrankRuehl" w:hint="cs"/>
          <w:szCs w:val="20"/>
          <w:rtl/>
        </w:rPr>
        <w:t>?</w:t>
      </w:r>
      <w:r w:rsidRPr="0001664D">
        <w:rPr>
          <w:rStyle w:val="HebrewChar"/>
          <w:rFonts w:cs="FrankRuehl" w:hint="cs"/>
          <w:rtl/>
        </w:rPr>
        <w:t xml:space="preserve"> מאין לו אור</w:t>
      </w:r>
      <w:r w:rsidR="0001664D" w:rsidRPr="0001664D">
        <w:rPr>
          <w:rStyle w:val="HebrewChar"/>
          <w:rFonts w:cs="FrankRuehl" w:hint="cs"/>
          <w:szCs w:val="20"/>
          <w:rtl/>
        </w:rPr>
        <w:t>?</w:t>
      </w:r>
      <w:r w:rsidRPr="0001664D">
        <w:rPr>
          <w:rStyle w:val="HebrewChar"/>
          <w:rFonts w:cs="FrankRuehl" w:hint="cs"/>
          <w:rtl/>
        </w:rPr>
        <w:t xml:space="preserve"> אלא על כרחך העולם מלא אורה, ורצה השי"ת להחשיך האור, וברא חושך, ורק השמש יאיר לנו או הנר, ובמקום שאין שמש ואין אור נברא החושך שיחשיך האורה, הרי בעליל שהחושך בריאה, כי אחרי שמלא כל העולם אורה, למה לא יאיר לנו האורה, ורק על ידי סגולות יאיר, הרי כי רצה השי"ת שעל ידי הצינק יתברר האורה, וידעו כולם כח מעשיו מחשיך האור וגנזו, כדי שנבין מזה שאור ששת ימי בראשית גנזו הקב"ה לצדיקים, כמו שאנו רואים שגנז את האור אשר מלא כל העולם.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ואל יטעוך מה שקוראים אור עלעקטרישע שאין אנו יודעים מה זאת, אבל על כל פנים </w:t>
      </w:r>
      <w:r>
        <w:rPr>
          <w:rStyle w:val="HebrewChar"/>
          <w:rtl/>
        </w:rPr>
        <w:t> </w:t>
      </w:r>
      <w:r w:rsidRPr="0001664D">
        <w:rPr>
          <w:rStyle w:val="HebrewChar"/>
          <w:rFonts w:cs="FrankRuehl" w:hint="cs"/>
          <w:bCs/>
          <w:rtl/>
        </w:rPr>
        <w:t>העולם מלא אורה, ורק החושך נברא להחשיך האורה,</w:t>
      </w:r>
      <w:r>
        <w:rPr>
          <w:rStyle w:val="HebrewChar"/>
          <w:rtl/>
        </w:rPr>
        <w:t> </w:t>
      </w:r>
      <w:r w:rsidRPr="0001664D">
        <w:rPr>
          <w:rStyle w:val="HebrewChar"/>
          <w:rFonts w:cs="FrankRuehl" w:hint="cs"/>
          <w:rtl/>
        </w:rPr>
        <w:t xml:space="preserve"> ולכן תיקנו אנשי כנסת הגדולה "ועל מאורי אור שעשית יפארוך סלה", כי ידעו שכמו שנגנז האורה בחושך, כן נגנז אור בתוך אור וכו' עד אין תכלית</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הרי אתה רואה לילה, והאמת אינו כן, רק אור עטוף תחת החושך, ונגנז ברצון השי"ת, והרי זה בדור אחרון אשר המינות נפרצה, ורצה הבורא יתברך לברר לעין כל, כי החוקרים אין אתם יודע עד מה בטבע הבריאה הגנוזה, ורק המקובלים המה יודעים בטבע גנזי הבריאה, ויסד כי על ידי צינק או שאר סגולות יתראה אור הגנוז תחת החושך, כדי שישימו החוקרים יד לפה</w:t>
      </w:r>
      <w:r w:rsidR="0001664D" w:rsidRPr="0001664D">
        <w:rPr>
          <w:rStyle w:val="HebrewChar"/>
          <w:rFonts w:cs="FrankRuehl" w:hint="cs"/>
          <w:rtl/>
        </w:rPr>
        <w:t>...</w:t>
      </w:r>
      <w:r w:rsidRPr="0001664D">
        <w:rPr>
          <w:rStyle w:val="HebrewChar"/>
          <w:rFonts w:cs="FrankRuehl" w:hint="cs"/>
          <w:rtl/>
        </w:rPr>
        <w:t xml:space="preserve"> (חלק א קפב)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ירוחם: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ונראה לי להגיד בזה, ותדעו כי מוסר אני לכם בזה סוד גדול, כי עיקר כוונתו ית' היה באמת כי תיקון הבריאה יבא אמנם מתוך חושך, מתוך הנהגת משפט, הנהגת טוב ורע של שית אלפי שנין. וביסוד זה נוכל להבין מדרש פליאה מאד</w:t>
      </w:r>
      <w:r w:rsidR="0001664D" w:rsidRPr="0001664D">
        <w:rPr>
          <w:rStyle w:val="HebrewChar"/>
          <w:rFonts w:cs="FrankRuehl" w:hint="cs"/>
          <w:rtl/>
        </w:rPr>
        <w:t>...</w:t>
      </w:r>
      <w:r w:rsidRPr="0001664D">
        <w:rPr>
          <w:rStyle w:val="HebrewChar"/>
          <w:rFonts w:cs="FrankRuehl" w:hint="cs"/>
          <w:rtl/>
        </w:rPr>
        <w:t xml:space="preserve"> ואשר אני מפחד להגיד זאת לפני רבים, שלא תתהווה מזה איזה קלות מידיעה כזאת כי גם החושך הוא למען התכלית, כי החושך עצמו הנהו אמנם הנהגה שלמה, להנהיג בו עולם מלא</w:t>
      </w:r>
      <w:r w:rsidR="0001664D" w:rsidRPr="0001664D">
        <w:rPr>
          <w:rStyle w:val="HebrewChar"/>
          <w:rFonts w:cs="FrankRuehl" w:hint="cs"/>
          <w:rtl/>
        </w:rPr>
        <w:t>...</w:t>
      </w:r>
      <w:r w:rsidRPr="0001664D">
        <w:rPr>
          <w:rStyle w:val="HebrewChar"/>
          <w:rFonts w:cs="FrankRuehl" w:hint="cs"/>
          <w:rtl/>
        </w:rPr>
        <w:t xml:space="preserve"> איתא במדרש (בר"ר ג' ז-י) מתחילת ברייתו של עולם צפה הקב"ה במעשיהן של צדיקים ובמעשיהן של רשעים, והארץ היתה תהו אלו מעשיהן של רשעים, ויאמר אלקים יהי אור אלו מעשיהן של צדיקים</w:t>
      </w:r>
      <w:r w:rsidR="0001664D" w:rsidRPr="0001664D">
        <w:rPr>
          <w:rStyle w:val="HebrewChar"/>
          <w:rFonts w:cs="FrankRuehl" w:hint="cs"/>
          <w:rtl/>
        </w:rPr>
        <w:t>...</w:t>
      </w:r>
      <w:r w:rsidRPr="0001664D">
        <w:rPr>
          <w:rStyle w:val="HebrewChar"/>
          <w:rFonts w:cs="FrankRuehl" w:hint="cs"/>
          <w:rtl/>
        </w:rPr>
        <w:t xml:space="preserve"> אבל איני יודע באיזה מהם חפץ, אם במעשה אלו ואם במעשה אלו, כיון דכתיב וירא אלקים את האור כי טוב, הוי במעשיהן של צדיקים חפץ ואינו חפץ במעשיהן של רשעים. נוראים הדברים! הנה כי לולא המקרא, לולא הגזרת הכתוב כי חפץ הקב"ה במעשיהן של צדיקים, לא היינו יודעים באיזה מהן חפץ יתר, אם באור אם בחושך, כי כיון שאור וחושך אחד הם, ויתכן אפילו כי בחושך יש אור יותר חזק מאשר באור גופא, אם כן אמנם אפשר ונדמה כי חפץ יותר במעשה רשעים</w:t>
      </w:r>
      <w:r w:rsidR="0001664D" w:rsidRPr="0001664D">
        <w:rPr>
          <w:rStyle w:val="HebrewChar"/>
          <w:rFonts w:cs="FrankRuehl" w:hint="cs"/>
          <w:rtl/>
        </w:rPr>
        <w:t>...</w:t>
      </w:r>
      <w:r w:rsidRPr="0001664D">
        <w:rPr>
          <w:rStyle w:val="HebrewChar"/>
          <w:rFonts w:cs="FrankRuehl" w:hint="cs"/>
          <w:rtl/>
        </w:rPr>
        <w:t xml:space="preserve"> (דעת תורה במדבר עמוד קמה)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לנו אין בעצם כל קושיא כלל, האמנם כי נמצאים אנו בחושך, אבל באמונה שפיר אנו עוברים היטב כל הדרכים ללא כל מכשול כל דהו. ועוד זאת, כי מהחושך עצמו יוצא תורה, היא התורה של אמונה, ואנו ודאי מתעלים מפרשת פרה לא פחות כלל מאשר מן מסכת נזיקין וכדומה. דכי מפני שאין אנו יודעים טעם </w:t>
      </w:r>
      <w:r w:rsidR="0000412F" w:rsidRPr="0001664D">
        <w:rPr>
          <w:rStyle w:val="HebrewChar"/>
          <w:rFonts w:cs="FrankRuehl" w:hint="cs"/>
          <w:rtl/>
        </w:rPr>
        <w:lastRenderedPageBreak/>
        <w:t>אשת אח האם לא מתעלים אנו מלימוד מסכת יבמות</w:t>
      </w:r>
      <w:r w:rsidRPr="0001664D">
        <w:rPr>
          <w:rStyle w:val="HebrewChar"/>
          <w:rFonts w:cs="FrankRuehl" w:hint="cs"/>
          <w:rtl/>
        </w:rPr>
        <w:t>...</w:t>
      </w:r>
      <w:r w:rsidR="0000412F" w:rsidRPr="0001664D">
        <w:rPr>
          <w:rStyle w:val="HebrewChar"/>
          <w:rFonts w:cs="FrankRuehl" w:hint="cs"/>
          <w:rtl/>
        </w:rPr>
        <w:t xml:space="preserve"> והנה דוקא באלה הגזירות הכתוב, דוקא באלו שאין יד שכלנו תופסת בהם כל דרך ומהלך, ובהם עוד ביותר אנו מתעלים עד רוח הקודש. הוא סוד הענין של חושך, כי בחושך אמנם מתעלים עוד הרבה יותר מאשר באור, וכל מה שהחושך יותר גדול, יותר הרבה מתעלים</w:t>
      </w:r>
      <w:r w:rsidRPr="0001664D">
        <w:rPr>
          <w:rStyle w:val="HebrewChar"/>
          <w:rFonts w:cs="FrankRuehl" w:hint="cs"/>
          <w:rtl/>
        </w:rPr>
        <w:t>...</w:t>
      </w:r>
      <w:r w:rsidR="0000412F" w:rsidRPr="0001664D">
        <w:rPr>
          <w:rStyle w:val="HebrewChar"/>
          <w:rFonts w:cs="FrankRuehl" w:hint="cs"/>
          <w:rtl/>
        </w:rPr>
        <w:t xml:space="preserve"> (שם עמוד קנב)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לחשך, כל זמן שיצר הרע בעולם הזה אבן אופל וכו'. כי אין קיום לסט"א רק בהסתלקות הארת הקדושה כמו חושך על ידי העדר אור, כן יש קליפה והסתר</w:t>
      </w:r>
      <w:r w:rsidR="0001664D" w:rsidRPr="0001664D">
        <w:rPr>
          <w:rStyle w:val="HebrewChar"/>
          <w:rFonts w:cs="FrankRuehl" w:hint="cs"/>
          <w:rtl/>
        </w:rPr>
        <w:t>...</w:t>
      </w:r>
      <w:r w:rsidRPr="0001664D">
        <w:rPr>
          <w:rStyle w:val="HebrewChar"/>
          <w:rFonts w:cs="FrankRuehl" w:hint="cs"/>
          <w:rtl/>
        </w:rPr>
        <w:t xml:space="preserve"> כי עיקר קיום החושך בעולם הוא על ידי מחשבות שקרים מהבלי עולם שאין בהם ממש, וכפי התדבקות בני אדם בהבלים דהאי עלמא נותנים קיום לחושך הנ"ל</w:t>
      </w:r>
      <w:r w:rsidR="0001664D" w:rsidRPr="0001664D">
        <w:rPr>
          <w:rStyle w:val="HebrewChar"/>
          <w:rFonts w:cs="FrankRuehl" w:hint="cs"/>
          <w:rtl/>
        </w:rPr>
        <w:t>...</w:t>
      </w:r>
      <w:r w:rsidRPr="0001664D">
        <w:rPr>
          <w:rStyle w:val="HebrewChar"/>
          <w:rFonts w:cs="FrankRuehl" w:hint="cs"/>
          <w:rtl/>
        </w:rPr>
        <w:t xml:space="preserve"> ויש זמנים טובים שמתבטל החושך בהם, וכ' "שער החצר הפנימית וגו' ביום השבת יפתח וביום החודש יפתח", שמתגלה בהם חיות הפנימיות שבכל העולמות</w:t>
      </w:r>
      <w:r w:rsidR="0001664D" w:rsidRPr="0001664D">
        <w:rPr>
          <w:rStyle w:val="HebrewChar"/>
          <w:rFonts w:cs="FrankRuehl" w:hint="cs"/>
          <w:rtl/>
        </w:rPr>
        <w:t>...</w:t>
      </w:r>
      <w:r w:rsidRPr="0001664D">
        <w:rPr>
          <w:rStyle w:val="HebrewChar"/>
          <w:rFonts w:cs="FrankRuehl" w:hint="cs"/>
          <w:rtl/>
        </w:rPr>
        <w:t xml:space="preserve"> (מקץ תרל"ד)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 כי לכאורה נראה כי החושך רק אפיסת אור, אם כן לא שייך לומר בורא חושך, אבל באמת אורו ית' מתפשט בכל מקום, אבל החושך הוא כסוי לאור כשאין עולם כדאי ושאין האור יכול להתגלות ברא הקב"ה מקום להתעלם שם, לכן הוא במקום גבוה, לכן באור כתיב יצירה ובחושך בריאה</w:t>
      </w:r>
      <w:r w:rsidR="0001664D" w:rsidRPr="0001664D">
        <w:rPr>
          <w:rStyle w:val="HebrewChar"/>
          <w:rFonts w:cs="FrankRuehl" w:hint="cs"/>
          <w:rtl/>
        </w:rPr>
        <w:t>...</w:t>
      </w:r>
      <w:r w:rsidRPr="0001664D">
        <w:rPr>
          <w:rStyle w:val="HebrewChar"/>
          <w:rFonts w:cs="FrankRuehl" w:hint="cs"/>
          <w:rtl/>
        </w:rPr>
        <w:t xml:space="preserve"> (שם תרל"ט)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 וכו', כל זמן שיצר הרע בעולם וכו' אם כי החושך בא מאפיסת האור, אבל אפיסת האור עצמו בא על ידי שורש החושך שהוא היצר הרע אבן אופל. והענין דאיתא גולל אור מפני חושך וחושך מפני אור, והוא על פי מ"ש "וירא אלקים את האור כי טוב ויבדל", דרשו חז"ל ראה שאין העולם כדאי וכו'</w:t>
      </w:r>
      <w:r w:rsidR="0001664D" w:rsidRPr="0001664D">
        <w:rPr>
          <w:rStyle w:val="HebrewChar"/>
          <w:rFonts w:cs="FrankRuehl" w:hint="cs"/>
          <w:rtl/>
        </w:rPr>
        <w:t>...</w:t>
      </w:r>
      <w:r w:rsidRPr="0001664D">
        <w:rPr>
          <w:rStyle w:val="HebrewChar"/>
          <w:rFonts w:cs="FrankRuehl" w:hint="cs"/>
          <w:rtl/>
        </w:rPr>
        <w:t xml:space="preserve"> כי על ידי שליטת החושך בלילה הבדיל האור וגללו מפני החושך שלא יהיה להחושך מגע באור, וגלילה זו היא מפני האור שלא יפגם על ידי החושך</w:t>
      </w:r>
      <w:r w:rsidR="0001664D" w:rsidRPr="0001664D">
        <w:rPr>
          <w:rStyle w:val="HebrewChar"/>
          <w:rFonts w:cs="FrankRuehl" w:hint="cs"/>
          <w:rtl/>
        </w:rPr>
        <w:t>...</w:t>
      </w:r>
      <w:r w:rsidRPr="0001664D">
        <w:rPr>
          <w:rStyle w:val="HebrewChar"/>
          <w:rFonts w:cs="FrankRuehl" w:hint="cs"/>
          <w:rtl/>
        </w:rPr>
        <w:t xml:space="preserve"> אבל כשיהיה ביטול יצר הרע לעתיד אז לילה כיום יאיר וכו'. ומעין זה נעשה בימי חנוכה שפסעו פסיעה אנשי בית שני </w:t>
      </w:r>
      <w:r w:rsidRPr="0001664D">
        <w:rPr>
          <w:rStyle w:val="HebrewChar"/>
          <w:rFonts w:cs="FrankRuehl" w:hint="cs"/>
          <w:rtl/>
        </w:rPr>
        <w:lastRenderedPageBreak/>
        <w:t>וביטלו כחו של יצר הרע, כאשר חכמים הגידו</w:t>
      </w:r>
      <w:r w:rsidR="0001664D" w:rsidRPr="0001664D">
        <w:rPr>
          <w:rStyle w:val="HebrewChar"/>
          <w:rFonts w:cs="FrankRuehl" w:hint="cs"/>
          <w:rtl/>
        </w:rPr>
        <w:t>...</w:t>
      </w:r>
      <w:r w:rsidRPr="0001664D">
        <w:rPr>
          <w:rStyle w:val="HebrewChar"/>
          <w:rFonts w:cs="FrankRuehl" w:hint="cs"/>
          <w:rtl/>
        </w:rPr>
        <w:t xml:space="preserve"> וזה שתקנו בנרות, דכתיב כי נר מצוה ותורה אור, כי התורה היא עצם האור ואין לחושך מגע בעצם האור כלל</w:t>
      </w:r>
      <w:r w:rsidR="0001664D" w:rsidRPr="0001664D">
        <w:rPr>
          <w:rStyle w:val="HebrewChar"/>
          <w:rFonts w:cs="FrankRuehl" w:hint="cs"/>
          <w:rtl/>
        </w:rPr>
        <w:t>...</w:t>
      </w:r>
      <w:r w:rsidRPr="0001664D">
        <w:rPr>
          <w:rStyle w:val="HebrewChar"/>
          <w:rFonts w:cs="FrankRuehl" w:hint="cs"/>
          <w:rtl/>
        </w:rPr>
        <w:t xml:space="preserve"> (מקץ תרמ"א)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 וכו', כי החושך יש לו זמן וקצבה ואין בו תוספות אבל בחינת האור מתחדש בכל יום ולא שייך בזה זמן, כי הברכה היא למעלה מהזמן, רק בעת שיש שליטת סט"א ויצר הרע מתכסה האור. ובזהר הקדש על פסוק ולא זכר שר המשקים את יוסף וישכחהו, מפרש כי החושך הוא השכחה והאור הוא הזכירה</w:t>
      </w:r>
      <w:r w:rsidR="0001664D" w:rsidRPr="0001664D">
        <w:rPr>
          <w:rStyle w:val="HebrewChar"/>
          <w:rFonts w:cs="FrankRuehl" w:hint="cs"/>
          <w:rtl/>
        </w:rPr>
        <w:t>...</w:t>
      </w:r>
      <w:r w:rsidRPr="0001664D">
        <w:rPr>
          <w:rStyle w:val="HebrewChar"/>
          <w:rFonts w:cs="FrankRuehl" w:hint="cs"/>
          <w:rtl/>
        </w:rPr>
        <w:t xml:space="preserve"> ולהבין הענין על פי מ"ש "וירא אלקים את האור כי טוב ויבדל", אמרו חז"ל ראה שאין רשעים כדאי וגנזו לצדיקים, פירוש שזה עצמו קיום האור על ידי שנסתר מן הרשעים</w:t>
      </w:r>
      <w:r w:rsidR="0001664D" w:rsidRPr="0001664D">
        <w:rPr>
          <w:rStyle w:val="HebrewChar"/>
          <w:rFonts w:cs="FrankRuehl" w:hint="cs"/>
          <w:rtl/>
        </w:rPr>
        <w:t>...</w:t>
      </w:r>
      <w:r w:rsidRPr="0001664D">
        <w:rPr>
          <w:rStyle w:val="HebrewChar"/>
          <w:rFonts w:cs="FrankRuehl" w:hint="cs"/>
          <w:rtl/>
        </w:rPr>
        <w:t xml:space="preserve"> (שם תרמ"ג)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איתא במדרש קץ שם לחושך</w:t>
      </w:r>
      <w:r w:rsidR="0001664D" w:rsidRPr="0001664D">
        <w:rPr>
          <w:rStyle w:val="HebrewChar"/>
          <w:rFonts w:cs="FrankRuehl" w:hint="cs"/>
          <w:rtl/>
        </w:rPr>
        <w:t>...</w:t>
      </w:r>
      <w:r w:rsidRPr="0001664D">
        <w:rPr>
          <w:rStyle w:val="HebrewChar"/>
          <w:rFonts w:cs="FrankRuehl" w:hint="cs"/>
          <w:rtl/>
        </w:rPr>
        <w:t xml:space="preserve"> כי אור הראשון היה מאיר מסוף עולם עד סופו, וגנזו הקב"ה לצדיקים, וכל החשכות שנמצא בעולם מכח הטבע המכסה זה האור הפנימי, וכשנעשה נס מתגלה זה האור</w:t>
      </w:r>
      <w:r w:rsidR="0001664D" w:rsidRPr="0001664D">
        <w:rPr>
          <w:rStyle w:val="HebrewChar"/>
          <w:rFonts w:cs="FrankRuehl" w:hint="cs"/>
          <w:rtl/>
        </w:rPr>
        <w:t>...</w:t>
      </w:r>
      <w:r w:rsidRPr="0001664D">
        <w:rPr>
          <w:rStyle w:val="HebrewChar"/>
          <w:rFonts w:cs="FrankRuehl" w:hint="cs"/>
          <w:rtl/>
        </w:rPr>
        <w:t xml:space="preserve"> (שם תרנ"ז)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 זמן נתן לעולם כמה שנים יעשה באפילה וכו'. כל זמן שיצר הרע בעולם אבן אופל בעולם וכו'. כי הנה הזמן עצמו הוא האבן אופל, כי הטבע מסתיר הפנימיות והטבע והזמן הוא שורש כל השינוים בעולם כל הכ"ח עתים</w:t>
      </w:r>
      <w:r w:rsidR="0001664D" w:rsidRPr="0001664D">
        <w:rPr>
          <w:rStyle w:val="HebrewChar"/>
          <w:rFonts w:cs="FrankRuehl" w:hint="cs"/>
          <w:rtl/>
        </w:rPr>
        <w:t>...</w:t>
      </w:r>
      <w:r w:rsidRPr="0001664D">
        <w:rPr>
          <w:rStyle w:val="HebrewChar"/>
          <w:rFonts w:cs="FrankRuehl" w:hint="cs"/>
          <w:rtl/>
        </w:rPr>
        <w:t xml:space="preserve"> וכשיש איזה פתיחות שער והארה מלמעלה מן הזמן זהו בחינת גאולה מן החושך</w:t>
      </w:r>
      <w:r w:rsidR="0001664D" w:rsidRPr="0001664D">
        <w:rPr>
          <w:rStyle w:val="HebrewChar"/>
          <w:rFonts w:cs="FrankRuehl" w:hint="cs"/>
          <w:rtl/>
        </w:rPr>
        <w:t>...</w:t>
      </w:r>
      <w:r w:rsidRPr="0001664D">
        <w:rPr>
          <w:rStyle w:val="HebrewChar"/>
          <w:rFonts w:cs="FrankRuehl" w:hint="cs"/>
          <w:rtl/>
        </w:rPr>
        <w:t xml:space="preserve"> (שם תרס"ד)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במדרש נר מצוה וכו'</w:t>
      </w:r>
      <w:r w:rsidR="0001664D" w:rsidRPr="0001664D">
        <w:rPr>
          <w:rStyle w:val="HebrewChar"/>
          <w:rFonts w:cs="FrankRuehl" w:hint="cs"/>
          <w:rtl/>
        </w:rPr>
        <w:t>...</w:t>
      </w:r>
      <w:r w:rsidRPr="0001664D">
        <w:rPr>
          <w:rStyle w:val="HebrewChar"/>
          <w:rFonts w:cs="FrankRuehl" w:hint="cs"/>
          <w:rtl/>
        </w:rPr>
        <w:t xml:space="preserve"> ויש ב' מיני חושך, א' על ידי היצר הרע וסט"א שהוא חושך ממש ועל ידי המצות מבטל זה החושך</w:t>
      </w:r>
      <w:r w:rsidR="0001664D" w:rsidRPr="0001664D">
        <w:rPr>
          <w:rStyle w:val="HebrewChar"/>
          <w:rFonts w:cs="FrankRuehl" w:hint="cs"/>
          <w:rtl/>
        </w:rPr>
        <w:t>...</w:t>
      </w:r>
      <w:r w:rsidRPr="0001664D">
        <w:rPr>
          <w:rStyle w:val="HebrewChar"/>
          <w:rFonts w:cs="FrankRuehl" w:hint="cs"/>
          <w:rtl/>
        </w:rPr>
        <w:t xml:space="preserve"> שגם אור העליון נקרא אצלינו חושך, כמ"ש בספרים שהוא גבוה מהשגתנו, וכפי מה שהאדם מאיר בחושך הגשמי על ידי נרות המצות, כמו כן זוכה להמשיך אור על נשמתו ונפשו מאור העליון כנ"ל</w:t>
      </w:r>
      <w:r w:rsidR="0001664D" w:rsidRPr="0001664D">
        <w:rPr>
          <w:rStyle w:val="HebrewChar"/>
          <w:rFonts w:cs="FrankRuehl" w:hint="cs"/>
          <w:rtl/>
        </w:rPr>
        <w:t>...</w:t>
      </w:r>
      <w:r w:rsidRPr="0001664D">
        <w:rPr>
          <w:rStyle w:val="HebrewChar"/>
          <w:rFonts w:cs="FrankRuehl" w:hint="cs"/>
          <w:rtl/>
        </w:rPr>
        <w:t xml:space="preserve"> (תצוה תרל"ה)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ונראה דהנה במדרש (ב"ר ב') וחושך זו יון שהחשיכה עיניהם של ישראל בגזרותיהם, וכבר הגדנו בשם הרמ"ז שחשך ראשי תיבות של חמור שור כלב, והם קליפת ישמעאל עשו ועמלק בטומאה, שהם לעומת כח אברהם יצחק </w:t>
      </w:r>
      <w:r w:rsidRPr="0001664D">
        <w:rPr>
          <w:rStyle w:val="HebrewChar"/>
          <w:rFonts w:cs="FrankRuehl" w:hint="cs"/>
          <w:rtl/>
        </w:rPr>
        <w:lastRenderedPageBreak/>
        <w:t>ויעקב בקדושה</w:t>
      </w:r>
      <w:r w:rsidR="0001664D" w:rsidRPr="0001664D">
        <w:rPr>
          <w:rStyle w:val="HebrewChar"/>
          <w:rFonts w:cs="FrankRuehl" w:hint="cs"/>
          <w:rtl/>
        </w:rPr>
        <w:t>...</w:t>
      </w:r>
      <w:r w:rsidRPr="0001664D">
        <w:rPr>
          <w:rStyle w:val="HebrewChar"/>
          <w:rFonts w:cs="FrankRuehl" w:hint="cs"/>
          <w:rtl/>
        </w:rPr>
        <w:t xml:space="preserve"> (חנכה תרע"ו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והנה חושך יש בתרי גווני, יש חושך שהוא העדר אור בלבד, ויש חושך שהוא כמין ענן עב עד שיש בו ממש, ושניהם היו במצרים, שלשת הימים הראשונים לא ראו איש את אחיו שהיה העדר אור בלבד, ועוד שלשה ימים שלא קמו איש מתחתיו שהיה בו ממש. ונראה דחושך שנמשלה בו מלכות יון איננו העדר האור בלבד, שהרי הוזכר בכתוב קודם מאמר יהי אור, ואם כן להעדר האור בלבד לא היה צריך קרא למימר, ומוכרח שהכוונה על חשכת הענן והאדים שהיו עולים מן התהום, ועל חושך כזה רמז בזוהר הקדש שיש עננין חשוכין דמכסיין על נהורין, וכל האור שבא בהן נטבע בחושך כדמיון שבע הפרות הרעות שבחלום פרעה, שאכלו את הפרות הטובות ולא נודע כי באו אל קרבנה, על כן אינו מועיל להם שום אור זולת אור שנברא ביום ראשון, שאדם מביט בו מסוף העולם ועד סופו, כי האור הזה יש בכחו לדחות את האדים והעננין המחשיכין ומכסיין על נהורין, ועל חושך כזה ברוחניות היתה מלכות יון שהיתה מכסה על נהורין, ועל כן לא היה מועיל אורו של בית המקדש שהיה קיים אז</w:t>
      </w:r>
      <w:r w:rsidRPr="0001664D">
        <w:rPr>
          <w:rStyle w:val="HebrewChar"/>
          <w:rFonts w:cs="FrankRuehl" w:hint="cs"/>
          <w:rtl/>
        </w:rPr>
        <w:t>...</w:t>
      </w:r>
      <w:r w:rsidR="0000412F" w:rsidRPr="0001664D">
        <w:rPr>
          <w:rStyle w:val="HebrewChar"/>
          <w:rFonts w:cs="FrankRuehl" w:hint="cs"/>
          <w:rtl/>
        </w:rPr>
        <w:t xml:space="preserve"> (שם תרע"ט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דהנה בכתבי האריז"ל בפירוש יוצר אור ובורא חושך, שלכאורה באשר בריאה היא גבוהה מיצירה איפכא מיבעיא ליה, למימר יוצר חושך ובורא אור, אך אדרבה באשר הבריאה האור רב מאד ומחמת רב האור אי אפשר להסתכל בו נקרא חושך, וזהו חושך של מעלה דכתיב (תהלים י"ח) "ישת חושך סתרו", ויצירה שהיא למטה הימנה יכולין לסבול את האור. והנה ידוע דקדש הקדשים רומז לבריאה ואוהל מועד ליצירה, על כן בקדש הקדשים מחמת רב האור נקרא חושך של מעלה</w:t>
      </w:r>
      <w:r w:rsidRPr="0001664D">
        <w:rPr>
          <w:rStyle w:val="HebrewChar"/>
          <w:rFonts w:cs="FrankRuehl" w:hint="cs"/>
          <w:rtl/>
        </w:rPr>
        <w:t>...</w:t>
      </w:r>
      <w:r w:rsidR="0000412F" w:rsidRPr="0001664D">
        <w:rPr>
          <w:rStyle w:val="HebrewChar"/>
          <w:rFonts w:cs="FrankRuehl" w:hint="cs"/>
          <w:rtl/>
        </w:rPr>
        <w:t xml:space="preserve"> (תרומה תרע"ג)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וכבר אמרנו שבשביל זה גם החושך יש לו תיקון שהרי בסיבתו ניכרת מעלת האור, וכעין נטפל לעוברי עבירה שנענש כעושי העבירה, וקל וחומר למדה טובה המרובה</w:t>
      </w:r>
      <w:r w:rsidRPr="0001664D">
        <w:rPr>
          <w:rStyle w:val="HebrewChar"/>
          <w:rFonts w:cs="FrankRuehl" w:hint="cs"/>
          <w:rtl/>
        </w:rPr>
        <w:t>...</w:t>
      </w:r>
      <w:r w:rsidR="0000412F" w:rsidRPr="0001664D">
        <w:rPr>
          <w:rStyle w:val="HebrewChar"/>
          <w:rFonts w:cs="FrankRuehl" w:hint="cs"/>
          <w:rtl/>
        </w:rPr>
        <w:t xml:space="preserve"> (נשא תרע"ד)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אך המכוון שעל ידי הראיה שראה השי"ת הבריאה ונסתכל בהם הכניס בהם האור כי טוב, ובמאמר ראשון שלא נאמר בו וירא כי טוב מפני </w:t>
      </w:r>
      <w:r w:rsidR="0000412F" w:rsidRPr="0001664D">
        <w:rPr>
          <w:rStyle w:val="HebrewChar"/>
          <w:rFonts w:cs="FrankRuehl" w:hint="cs"/>
          <w:rtl/>
        </w:rPr>
        <w:lastRenderedPageBreak/>
        <w:t>שנזכר בו חושך ותוהו ובהו, וכן ביום שני לא נאמר בו כי טוב מפני שנברא בו גיהנם</w:t>
      </w:r>
      <w:r w:rsidRPr="0001664D">
        <w:rPr>
          <w:rStyle w:val="HebrewChar"/>
          <w:rFonts w:cs="FrankRuehl" w:hint="cs"/>
          <w:rtl/>
        </w:rPr>
        <w:t>...</w:t>
      </w:r>
      <w:r w:rsidR="0000412F" w:rsidRPr="0001664D">
        <w:rPr>
          <w:rStyle w:val="HebrewChar"/>
          <w:rFonts w:cs="FrankRuehl" w:hint="cs"/>
          <w:rtl/>
        </w:rPr>
        <w:t xml:space="preserve"> (שמות 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שהוא מקליפת עמלק </w:t>
      </w:r>
      <w:r w:rsidR="0000412F">
        <w:rPr>
          <w:rStyle w:val="HebrewChar"/>
          <w:rtl/>
        </w:rPr>
        <w:t> </w:t>
      </w:r>
      <w:r w:rsidR="0000412F" w:rsidRPr="0001664D">
        <w:rPr>
          <w:rStyle w:val="HebrewChar"/>
          <w:rFonts w:cs="FrankRuehl" w:hint="cs"/>
          <w:bCs/>
          <w:rtl/>
        </w:rPr>
        <w:t xml:space="preserve">וראשית גוים עמלק, והיינו שהוא בחינת חושך שנזכר במאמר בראשית מאמר ראשון והוא החשך ממש, וקליפה זו רוצה לבלוע הכל להיות הכל בחושך,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אבל אצל ישראל על ידי היראה מתקנים החושך שיהיה טוב מאד, נהורא דנפיק מגו חשוכא כנ"ל</w:t>
      </w:r>
      <w:r w:rsidRPr="0001664D">
        <w:rPr>
          <w:rStyle w:val="HebrewChar"/>
          <w:rFonts w:cs="FrankRuehl" w:hint="cs"/>
          <w:rtl/>
        </w:rPr>
        <w:t>...</w:t>
      </w:r>
      <w:r w:rsidR="0000412F" w:rsidRPr="0001664D">
        <w:rPr>
          <w:rStyle w:val="HebrewChar"/>
          <w:rFonts w:cs="FrankRuehl" w:hint="cs"/>
          <w:rtl/>
        </w:rPr>
        <w:t xml:space="preserve"> (ר"ח תמוז ב)</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חותן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חמי.</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חזאל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אלישע, ארם)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ה' אליו לך שוב לדרכך מדברה דמשק, ובאת ומשחת את חזאל למלך על ארם. (מלכים א יט טו)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אל חזהאל קח בידך מנחה ולך לקראת איש האלקים ודרשת את ה' מאותו לאמר האחיה מחולי זה</w:t>
      </w:r>
      <w:r w:rsidR="0001664D" w:rsidRPr="0001664D">
        <w:rPr>
          <w:rStyle w:val="HebrewChar"/>
          <w:rFonts w:cs="FrankRuehl" w:hint="cs"/>
          <w:rtl/>
        </w:rPr>
        <w:t>...</w:t>
      </w:r>
      <w:r w:rsidRPr="0001664D">
        <w:rPr>
          <w:rStyle w:val="HebrewChar"/>
          <w:rFonts w:cs="FrankRuehl" w:hint="cs"/>
          <w:rtl/>
        </w:rPr>
        <w:t xml:space="preserve"> ויאמר חזהאל מדוע אדוני בוכה, ויאמר כי ידעתי את אשר תעשה לבני ישראל רעה מבצריהם תשלח באש ובחוריהם בחרב תהרג ועולליהם תרטש והרותיהם תבקע. ויאמר חזהאל כי מה עבדך הכלב כי יעשה הדבר הגדול הזה, ויאמר אלישע הראני ה' אותך מלך על ארם</w:t>
      </w:r>
      <w:r w:rsidR="0001664D" w:rsidRPr="0001664D">
        <w:rPr>
          <w:rStyle w:val="HebrewChar"/>
          <w:rFonts w:cs="FrankRuehl" w:hint="cs"/>
          <w:rtl/>
        </w:rPr>
        <w:t>...</w:t>
      </w:r>
      <w:r w:rsidRPr="0001664D">
        <w:rPr>
          <w:rStyle w:val="HebrewChar"/>
          <w:rFonts w:cs="FrankRuehl" w:hint="cs"/>
          <w:rtl/>
        </w:rPr>
        <w:t xml:space="preserve"> ויהי ממחרת ויקח המכבר ויטבל במים ויפרש על פניו וימות, וימלך חזהאל תחתיו. (מלכים ב ח 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אז יעלה חזאל מלך ארם וילחם על גת וילכדה, וישם חזאל פניו לעלות על ירושלים. ויקח יהואש מלך יהודה את כל הקדשים אשר הקדישו יהושפט ויהורם ואחזיהו אבותיו מלכי יהודה ואת קדשיו ואת כל הזהב הנמצא באוצרות בית ה' ואת קדשיו ואת כל הזהב הנמצא באוצרות בית ה' ובית המלך, וישלח לחזאל מלך ארם ויעל מעל ירושלים. (שם יב יח)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כבר עשיתי לכם בימי חזאל, (מלכים ב' ח') וילך חזאל לקראתו ויקח מנחה בידו וכל טוב דמשק משא ארבעים גמל, אמר רבי יהודה וכי כל טוב דמשק משא מ' גמל היה, אלא ללמדך </w:t>
      </w:r>
      <w:r w:rsidR="0000412F" w:rsidRPr="0001664D">
        <w:rPr>
          <w:rStyle w:val="HebrewChar"/>
          <w:rFonts w:cs="FrankRuehl" w:hint="cs"/>
          <w:rtl/>
        </w:rPr>
        <w:lastRenderedPageBreak/>
        <w:t>שהיתה בידו אבן טובה ומרגליות שהיה ראוי ליתן בדמיהם כל טוב דמשק</w:t>
      </w:r>
      <w:r w:rsidRPr="0001664D">
        <w:rPr>
          <w:rStyle w:val="HebrewChar"/>
          <w:rFonts w:cs="FrankRuehl" w:hint="cs"/>
          <w:rtl/>
        </w:rPr>
        <w:t>...</w:t>
      </w:r>
      <w:r w:rsidR="0000412F" w:rsidRPr="0001664D">
        <w:rPr>
          <w:rStyle w:val="HebrewChar"/>
          <w:rFonts w:cs="FrankRuehl" w:hint="cs"/>
          <w:rtl/>
        </w:rPr>
        <w:t xml:space="preserve"> (שה"ש פרשה ד יח)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וימת חזאל - שנמשח על ידי נבואה, ואז יכלה הגזירה שיהיו תחת יד ארם להתבטל. (מלכים ב יג כג)</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חזון - חזה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גם: נבואה, נביא)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וכמה חזיונות יש לה, וכן כמה דמיונות ומראות יש לה, והכל נודע בעין השכל שבלב, (שהוא המלכות), שנאמר בה, הלב יודע הלב מבין. ומה שאמר (הכתוב) וביד הנביאים אדמה, הנה הדמיון אינו אלא בשכל הלב, (שהוא המלכות), ואינו כדמיון שבעין, ז"ש ואל מי תדמיוני ואשוה, ואל מי תדמיון א-ל, ויש חזיונות כמו החוזים בכוכבים, (שהם מסטרא אחרא, אבל חזיון של נבואה היא כחזיון לילה, (שהיא מלכות הנקראת לילה, ולא בספירות העליונות ממנה.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דמיונות וחזיונות הם כמו המבין דבר מתוך דבר, והמדמה דבר לדבר, אבל מראה שהיא בעין השכל, היא כאור המאיר בבת עין, (שהיא המלכות), כי הבת עין היא שחורה, כמ"ש שחורה אני, (היינו הבת עין, ונאוה, באור הלב שבפנים העין, המאיר לבת עין, ובת עין הזו היא שנקראת נר מצוה, והוא שמאיר בה מבפנים, (דהיינו הלבן), הוא ותורה אור, (דהיינו ז"א שנקרא תורה)</w:t>
      </w:r>
      <w:r w:rsidR="0001664D" w:rsidRPr="0001664D">
        <w:rPr>
          <w:rStyle w:val="HebrewChar"/>
          <w:rFonts w:cs="FrankRuehl" w:hint="cs"/>
          <w:rtl/>
        </w:rPr>
        <w:t>...</w:t>
      </w:r>
      <w:r w:rsidRPr="0001664D">
        <w:rPr>
          <w:rStyle w:val="HebrewChar"/>
          <w:rFonts w:cs="FrankRuehl" w:hint="cs"/>
          <w:rtl/>
        </w:rPr>
        <w:t xml:space="preserve"> (תצא צא, ועיין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 אליעזר: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לכל הנביאים היה נראה בחזון הלילה, ולאברהם בחזון ובמראה, בחזון מנין, שנאמר (בראשית ט"ו) במחזה לאמר</w:t>
      </w:r>
      <w:r w:rsidR="0001664D" w:rsidRPr="0001664D">
        <w:rPr>
          <w:rStyle w:val="HebrewChar"/>
          <w:rFonts w:cs="FrankRuehl" w:hint="cs"/>
          <w:rtl/>
        </w:rPr>
        <w:t>...</w:t>
      </w:r>
      <w:r w:rsidRPr="0001664D">
        <w:rPr>
          <w:rStyle w:val="HebrewChar"/>
          <w:rFonts w:cs="FrankRuehl" w:hint="cs"/>
          <w:rtl/>
        </w:rPr>
        <w:t xml:space="preserve"> ובמראה מנין, שנאמר (שם י"ח) וירא אליו ה'</w:t>
      </w:r>
      <w:r w:rsidR="0001664D" w:rsidRPr="0001664D">
        <w:rPr>
          <w:rStyle w:val="HebrewChar"/>
          <w:rFonts w:cs="FrankRuehl" w:hint="cs"/>
          <w:rtl/>
        </w:rPr>
        <w:t>...</w:t>
      </w:r>
      <w:r w:rsidRPr="0001664D">
        <w:rPr>
          <w:rStyle w:val="HebrewChar"/>
          <w:rFonts w:cs="FrankRuehl" w:hint="cs"/>
          <w:rtl/>
        </w:rPr>
        <w:t xml:space="preserve"> (פרק כח)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עשרה לשונות נקראת נבואה, חזון הטפה דבור אמירה צווי משא משל מליצה חידה,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ואיזו היא קשה שבכולן, ר"א אמר חזון,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שנאמר (ישעיה </w:t>
      </w:r>
      <w:r w:rsidRPr="0001664D">
        <w:rPr>
          <w:rStyle w:val="HebrewChar"/>
          <w:rFonts w:cs="FrankRuehl" w:hint="cs"/>
          <w:rtl/>
        </w:rPr>
        <w:lastRenderedPageBreak/>
        <w:t>כ"א) חזות קשה הוגד לי. רבי יוחנן אמר דבור, שנאמר (בראשית מ"ב) דבר האיש אדוני הארץ אתנו קשות</w:t>
      </w:r>
      <w:r w:rsidR="0001664D" w:rsidRPr="0001664D">
        <w:rPr>
          <w:rStyle w:val="HebrewChar"/>
          <w:rFonts w:cs="FrankRuehl" w:hint="cs"/>
          <w:rtl/>
        </w:rPr>
        <w:t>...</w:t>
      </w:r>
      <w:r w:rsidRPr="0001664D">
        <w:rPr>
          <w:rStyle w:val="HebrewChar"/>
          <w:rFonts w:cs="FrankRuehl" w:hint="cs"/>
          <w:rtl/>
        </w:rPr>
        <w:t xml:space="preserve"> (בראשית פרשה מד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וכשנגלה הקב"ה על אברהם בחזון נגלה עליו היה מתירא שנגלה עליו בדבר קשה, אמר לו הקב"ה מתיירא אתה שנראיתי לך בחזון, חייך שאיני מראה לבניך אלא בחזון היאך אני פורע משונאיהם, שנאמר (דניאל ז') חזה הוית בחזוי ליליא</w:t>
      </w:r>
      <w:r w:rsidR="0001664D" w:rsidRPr="0001664D">
        <w:rPr>
          <w:rStyle w:val="HebrewChar"/>
          <w:rFonts w:cs="FrankRuehl" w:hint="cs"/>
          <w:rtl/>
        </w:rPr>
        <w:t>...</w:t>
      </w:r>
      <w:r w:rsidRPr="0001664D">
        <w:rPr>
          <w:rStyle w:val="HebrewChar"/>
          <w:rFonts w:cs="FrankRuehl" w:hint="cs"/>
          <w:rtl/>
        </w:rPr>
        <w:t xml:space="preserve"> אף הגואל שהוא גואל לבניך בחזון אני מראה אותו לבניך, שנאמר (דניאל ז') חזה הוית ליליא וארו עם ענני שמיא כבר אנש וגו'. דבר אחר חזון ישעיהו, שני נביאים נתנבאו בלשון הזה, ישעיה ועובדיה, ישעיה גדול שבנביאים, ועובדיה קטן שבנביאים, ויש אומרים גר היה</w:t>
      </w:r>
      <w:r w:rsidR="0001664D" w:rsidRPr="0001664D">
        <w:rPr>
          <w:rStyle w:val="HebrewChar"/>
          <w:rFonts w:cs="FrankRuehl" w:hint="cs"/>
          <w:rtl/>
        </w:rPr>
        <w:t>...</w:t>
      </w:r>
      <w:r w:rsidRPr="0001664D">
        <w:rPr>
          <w:rStyle w:val="HebrewChar"/>
          <w:rFonts w:cs="FrankRuehl" w:hint="cs"/>
          <w:rtl/>
        </w:rPr>
        <w:t xml:space="preserve"> ולכך נתנבאו שניהם בחזון, שחזון בגימטריא שבעים ואחד, שנתנבאו שניהם בחזון, שנתנבאו שניהם בע"א סנהדרין, רבי בנייהו אומר שנתנבאו שניהם בע"א לשון. (ישעיה פרק א, שפה)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ולחוזים - ולמלפא</w:t>
      </w:r>
      <w:r w:rsidR="0001664D" w:rsidRPr="0001664D">
        <w:rPr>
          <w:rStyle w:val="HebrewChar"/>
          <w:rFonts w:cs="FrankRuehl" w:hint="cs"/>
          <w:rtl/>
        </w:rPr>
        <w:t>...</w:t>
      </w:r>
      <w:r w:rsidRPr="0001664D">
        <w:rPr>
          <w:rStyle w:val="HebrewChar"/>
          <w:rFonts w:cs="FrankRuehl" w:hint="cs"/>
          <w:rtl/>
        </w:rPr>
        <w:t xml:space="preserve"> (ישעיה ל 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הבט, חזה, דע כי ראה והביט וחזה שלשה המלות האלה נופלות על ראות העין, והושאלו שלשתם להשגת השכל</w:t>
      </w:r>
      <w:r w:rsidR="0001664D" w:rsidRPr="0001664D">
        <w:rPr>
          <w:rStyle w:val="HebrewChar"/>
          <w:rFonts w:cs="FrankRuehl" w:hint="cs"/>
          <w:rtl/>
        </w:rPr>
        <w:t>...</w:t>
      </w:r>
      <w:r w:rsidRPr="0001664D">
        <w:rPr>
          <w:rStyle w:val="HebrewChar"/>
          <w:rFonts w:cs="FrankRuehl" w:hint="cs"/>
          <w:rtl/>
        </w:rPr>
        <w:t xml:space="preserve"> וכן חזה נופל על ראות העין, "ותחז בציון עינינו", והושאל להשגת הלב, "אשר חזה על יהודה וירושלים", "היה דבר ה' אל אברם במחזה", ועל זאת ההשאלה נאמר "ויחזו את האלקים" ורעהו. (חלק א פרק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וקרא כל הענין ההוא חזון, אחר שזכר שהוא חלם חזא, מפני שפרשו לו המלאך</w:t>
      </w:r>
      <w:r w:rsidR="0001664D" w:rsidRPr="0001664D">
        <w:rPr>
          <w:rStyle w:val="HebrewChar"/>
          <w:rFonts w:cs="FrankRuehl" w:hint="cs"/>
          <w:rtl/>
        </w:rPr>
        <w:t>...</w:t>
      </w:r>
      <w:r w:rsidRPr="0001664D">
        <w:rPr>
          <w:rStyle w:val="HebrewChar"/>
          <w:rFonts w:cs="FrankRuehl" w:hint="cs"/>
          <w:rtl/>
        </w:rPr>
        <w:t xml:space="preserve"> והוא אמרו אחר זה "חזון נראה אלי", וזה מבואר כי חזון נגזר מן חזה ומראה מן ראה, וחזה וראה בענין אחד ואין הפרש</w:t>
      </w:r>
      <w:r w:rsidR="0001664D" w:rsidRPr="0001664D">
        <w:rPr>
          <w:rStyle w:val="HebrewChar"/>
          <w:rFonts w:cs="FrankRuehl" w:hint="cs"/>
          <w:rtl/>
        </w:rPr>
        <w:t>...</w:t>
      </w:r>
      <w:r w:rsidRPr="0001664D">
        <w:rPr>
          <w:rStyle w:val="HebrewChar"/>
          <w:rFonts w:cs="FrankRuehl" w:hint="cs"/>
          <w:rtl/>
        </w:rPr>
        <w:t xml:space="preserve"> (חלק ב פרק מג)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המדרגה הו' שידבר לו מלאך בחלום, וזה ענין רוב הנביאים</w:t>
      </w:r>
      <w:r w:rsidR="0001664D" w:rsidRPr="0001664D">
        <w:rPr>
          <w:rStyle w:val="HebrewChar"/>
          <w:rFonts w:cs="FrankRuehl" w:hint="cs"/>
          <w:rtl/>
        </w:rPr>
        <w:t>...</w:t>
      </w:r>
      <w:r w:rsidRPr="0001664D">
        <w:rPr>
          <w:rStyle w:val="HebrewChar"/>
          <w:rFonts w:cs="FrankRuehl" w:hint="cs"/>
          <w:rtl/>
        </w:rPr>
        <w:t xml:space="preserve"> המדרגה הז' שיראה בחלום של הנבואה כאילו הוא יתעלה מדבר עמו</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המדרגה הח' שיבואהו חזון במראה הנבואה </w:t>
      </w:r>
      <w:r w:rsidRPr="0001664D">
        <w:rPr>
          <w:rStyle w:val="HebrewChar"/>
          <w:rFonts w:cs="FrankRuehl" w:hint="cs"/>
          <w:bCs/>
          <w:rtl/>
        </w:rPr>
        <w:lastRenderedPageBreak/>
        <w:t xml:space="preserve">ויראה משלים כאברהם במראה בין הבתרים,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המשלים האלה היו במראה ביום</w:t>
      </w:r>
      <w:r w:rsidR="0001664D" w:rsidRPr="0001664D">
        <w:rPr>
          <w:rStyle w:val="HebrewChar"/>
          <w:rFonts w:cs="FrankRuehl" w:hint="cs"/>
          <w:rtl/>
        </w:rPr>
        <w:t>...</w:t>
      </w:r>
      <w:r w:rsidRPr="0001664D">
        <w:rPr>
          <w:rStyle w:val="HebrewChar"/>
          <w:rFonts w:cs="FrankRuehl" w:hint="cs"/>
          <w:rtl/>
        </w:rPr>
        <w:t xml:space="preserve"> (שם פרק מה)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במחזה - זכה מעתה לנבואה ביום</w:t>
      </w:r>
      <w:r w:rsidR="0001664D" w:rsidRPr="0001664D">
        <w:rPr>
          <w:rStyle w:val="HebrewChar"/>
          <w:rFonts w:cs="FrankRuehl" w:hint="cs"/>
          <w:rtl/>
        </w:rPr>
        <w:t>...</w:t>
      </w:r>
      <w:r w:rsidRPr="0001664D">
        <w:rPr>
          <w:rStyle w:val="HebrewChar"/>
          <w:rFonts w:cs="FrankRuehl" w:hint="cs"/>
          <w:rtl/>
        </w:rPr>
        <w:t xml:space="preserve"> וסודם ליודעי חן. (בראשית טו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במחזה - לפי שהראהו כאן מעשה, שהוציאו החוצה, ולא דבור בלבד.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כל חוזה - ידמה שהחוזה שלם מהנביא, שיבא אליו דבר ה' במראה ולא בחלום. (מלכים ב יז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במחזה - להמורה בא לומר שיש נבואה אינה שוה בחלקיה והופכת מזכה ובהירה שהוא המחזה ליותר גסה על ידי הרתת והתפעלות הדמיון</w:t>
      </w:r>
      <w:r w:rsidR="0001664D" w:rsidRPr="0001664D">
        <w:rPr>
          <w:rStyle w:val="HebrewChar"/>
          <w:rFonts w:cs="FrankRuehl" w:hint="cs"/>
          <w:rtl/>
        </w:rPr>
        <w:t>...</w:t>
      </w:r>
      <w:r w:rsidRPr="0001664D">
        <w:rPr>
          <w:rStyle w:val="HebrewChar"/>
          <w:rFonts w:cs="FrankRuehl" w:hint="cs"/>
          <w:rtl/>
        </w:rPr>
        <w:t xml:space="preserve"> (בראשית טו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ונבואת ישיעה צחה ובהירה, לכך נאמר בו תמיד חזון, שהתנבא במראה ולא בחלום, וחזון שייך גם על נבואה טובה, ולא כבמדרש רבה. (ישעיה הקדמה)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סוג ב' ההתחלה ב"חזון", ונכלל עמה ההתחלה ב"דברי", שמיד בא אחריה אשר חזה, ומתחיל ב"דברי", כי בספרים אלו מספר גם מקורות הנביא עצמו</w:t>
      </w:r>
      <w:r w:rsidR="0001664D" w:rsidRPr="0001664D">
        <w:rPr>
          <w:rStyle w:val="HebrewChar"/>
          <w:rFonts w:cs="FrankRuehl" w:hint="cs"/>
          <w:rtl/>
        </w:rPr>
        <w:t>...</w:t>
      </w:r>
      <w:r w:rsidRPr="0001664D">
        <w:rPr>
          <w:rStyle w:val="HebrewChar"/>
          <w:rFonts w:cs="FrankRuehl" w:hint="cs"/>
          <w:rtl/>
        </w:rPr>
        <w:t xml:space="preserve"> (הושע 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מצודת דוד: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כל חוזה - שהוא לה' לבדו, שנביא נאמר גם לנביאי הבעל. (מלכים ב יז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במחזה - החזון הוא מדרגה מיוחדת מן הנבואה, שהנביא חוזה בעין הלב את העתיד בציורים נשגבים ודמיונות, ולפעמים יהיה מחזה שוא, כמ"ש חזו לך שוא ותפל, לכן באר שהיה מחזה אלקית, כי היה דבר ה' אליו אל תירא אברם</w:t>
      </w:r>
      <w:r w:rsidR="0001664D" w:rsidRPr="0001664D">
        <w:rPr>
          <w:rStyle w:val="HebrewChar"/>
          <w:rFonts w:cs="FrankRuehl" w:hint="cs"/>
          <w:rtl/>
        </w:rPr>
        <w:t>...</w:t>
      </w:r>
      <w:r w:rsidRPr="0001664D">
        <w:rPr>
          <w:rStyle w:val="HebrewChar"/>
          <w:rFonts w:cs="FrankRuehl" w:hint="cs"/>
          <w:rtl/>
        </w:rPr>
        <w:t xml:space="preserve"> (בראשית טו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ואתה תחזה - ויש הבדל בין ראה ובין חזה, שראה הוא ראות העין החושי, וחזה מורה על </w:t>
      </w:r>
      <w:r w:rsidRPr="0001664D">
        <w:rPr>
          <w:rStyle w:val="HebrewChar"/>
          <w:rFonts w:cs="FrankRuehl" w:hint="cs"/>
          <w:rtl/>
        </w:rPr>
        <w:lastRenderedPageBreak/>
        <w:t>צפיית הרוח והנפש ובא לרוב על מחזה הנבואה, רוצה לומר שלא תסמך בזה על בחירת העם שאין רואים רק לעינים, רק אתה תחזה ברוח הקדש מי ההגון לכך</w:t>
      </w:r>
      <w:r w:rsidR="0001664D" w:rsidRPr="0001664D">
        <w:rPr>
          <w:rStyle w:val="HebrewChar"/>
          <w:rFonts w:cs="FrankRuehl" w:hint="cs"/>
          <w:rtl/>
        </w:rPr>
        <w:t>...</w:t>
      </w:r>
      <w:r w:rsidRPr="0001664D">
        <w:rPr>
          <w:rStyle w:val="HebrewChar"/>
          <w:rFonts w:cs="FrankRuehl" w:hint="cs"/>
          <w:rtl/>
        </w:rPr>
        <w:t xml:space="preserve"> (שמות יח כא)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ויחזו - </w:t>
      </w:r>
      <w:r w:rsidR="0001664D" w:rsidRPr="0001664D">
        <w:rPr>
          <w:rStyle w:val="HebrewChar"/>
          <w:rFonts w:cs="FrankRuehl" w:hint="cs"/>
          <w:rtl/>
        </w:rPr>
        <w:t>...</w:t>
      </w:r>
      <w:r w:rsidRPr="0001664D">
        <w:rPr>
          <w:rStyle w:val="HebrewChar"/>
          <w:rFonts w:cs="FrankRuehl" w:hint="cs"/>
          <w:rtl/>
        </w:rPr>
        <w:t>כי לא השיגו בנבואה רק בחזיון הלב שמחזה היא מדרגה למטה ממראה</w:t>
      </w:r>
      <w:r w:rsidR="0001664D" w:rsidRPr="0001664D">
        <w:rPr>
          <w:rStyle w:val="HebrewChar"/>
          <w:rFonts w:cs="FrankRuehl" w:hint="cs"/>
          <w:rtl/>
        </w:rPr>
        <w:t>...</w:t>
      </w:r>
      <w:r w:rsidRPr="0001664D">
        <w:rPr>
          <w:rStyle w:val="HebrewChar"/>
          <w:rFonts w:cs="FrankRuehl" w:hint="cs"/>
          <w:rtl/>
        </w:rPr>
        <w:t xml:space="preserve"> (שם כד יא)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חזון לילה - חלום שאינו אמיתי כי אם מהכח המדמה ולא ישאר ממנו רושם והתפעלות כלל. (ישעיה כט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והתנבא משא על חורבן קרוב, וחזון על חורבן רחוק. (נחום א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ההבדל בין פעל חזה ובין יתר לשונות שבאים על הראיה הוא,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שפעל חזה בא תמיד על ראית הרוח והלב בעינים הפנימיים, אם יצייר בנפשו תמונה דמיונית או ציור שכלי הוא חוזה בעין השכל והדמיון, ועקרו בא על עצמים הגיוניים וציור הבלתי בעל תכלית והבלתי גשמי ומוגבל שאין רואים אותם בעין הגשמי רק במחזה הלב והרוח. </w:t>
      </w:r>
      <w:r>
        <w:rPr>
          <w:rStyle w:val="HebrewChar"/>
          <w:rtl/>
        </w:rPr>
        <w:t> </w:t>
      </w:r>
      <w:r w:rsidR="0001664D" w:rsidRPr="0001664D">
        <w:rPr>
          <w:rStyle w:val="HebrewChar"/>
          <w:rFonts w:cs="FrankRuehl" w:hint="cs"/>
          <w:rtl/>
        </w:rPr>
        <w:t xml:space="preserve"> </w:t>
      </w:r>
      <w:r w:rsidRPr="0001664D">
        <w:rPr>
          <w:rStyle w:val="HebrewChar"/>
          <w:rFonts w:cs="FrankRuehl" w:hint="cs"/>
          <w:rtl/>
        </w:rPr>
        <w:t>ועל כן בא פעל "חזה" תמיד על "מחזה אלקים". ומה שנמצא "ישמח צדיק כי חזה נקם", פה מצייר את הנקם כעצם מופשט חי שהוא הורג את הרשע, והצדיק יחזה במחזה הרוח והלב איך שהנקם "ירחץ פעמים בדם הרשע"</w:t>
      </w:r>
      <w:r w:rsidR="0001664D" w:rsidRPr="0001664D">
        <w:rPr>
          <w:rStyle w:val="HebrewChar"/>
          <w:rFonts w:cs="FrankRuehl" w:hint="cs"/>
          <w:rtl/>
        </w:rPr>
        <w:t>...</w:t>
      </w:r>
      <w:r w:rsidRPr="0001664D">
        <w:rPr>
          <w:rStyle w:val="HebrewChar"/>
          <w:rFonts w:cs="FrankRuehl" w:hint="cs"/>
          <w:rtl/>
        </w:rPr>
        <w:t xml:space="preserve"> (הכרמל)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bCs/>
          <w:rtl/>
        </w:rPr>
        <w:t>החזון הוא מדרגה קטנה מן הנבואה, שכח הדמיון גובר בו יותר ויחזה מחזות בדמיונו עד שהאור מתלבש במעטפות רבות בציור איזה מחזה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והחלום הוא בלא מחזה, והוא מדרגה היותר קטנה בנבואה שמעורב בו תבן יותר גם מן החזון</w:t>
      </w:r>
      <w:r w:rsidR="0001664D" w:rsidRPr="0001664D">
        <w:rPr>
          <w:rStyle w:val="HebrewChar"/>
          <w:rFonts w:cs="FrankRuehl" w:hint="cs"/>
          <w:rtl/>
        </w:rPr>
        <w:t>...</w:t>
      </w:r>
      <w:r w:rsidRPr="0001664D">
        <w:rPr>
          <w:rStyle w:val="HebrewChar"/>
          <w:rFonts w:cs="FrankRuehl" w:hint="cs"/>
          <w:rtl/>
        </w:rPr>
        <w:t xml:space="preserve"> (שם)</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חזיר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ואת החזיר כי מפריס פרסה הוא ושסע שסע פרסה והוא גרה לא יגר, טמא הוא לכם. (ויקרא יא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יכרסמנה חזיר מיער, וזיז שדי ירענה. (תהלים פ יד)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נזם זהב באף חזיר, אשה יפה וסרת טעם. (משלי יא כב)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ואבדיל אתכם מן העמים להיות לי</w:t>
      </w:r>
      <w:r w:rsidR="0001664D" w:rsidRPr="0001664D">
        <w:rPr>
          <w:rStyle w:val="HebrewChar"/>
          <w:rFonts w:cs="FrankRuehl" w:hint="cs"/>
          <w:rtl/>
        </w:rPr>
        <w:t>...</w:t>
      </w:r>
      <w:r w:rsidRPr="0001664D">
        <w:rPr>
          <w:rStyle w:val="HebrewChar"/>
          <w:rFonts w:cs="FrankRuehl" w:hint="cs"/>
          <w:rtl/>
        </w:rPr>
        <w:t xml:space="preserve"> רבי אלעזר </w:t>
      </w:r>
      <w:r w:rsidRPr="0001664D">
        <w:rPr>
          <w:rStyle w:val="HebrewChar"/>
          <w:rFonts w:cs="FrankRuehl" w:hint="cs"/>
          <w:rtl/>
        </w:rPr>
        <w:lastRenderedPageBreak/>
        <w:t>בן עזריה אומר מניין שלא יאמר אדם אי אפשי לאכל בשר חזיר</w:t>
      </w:r>
      <w:r w:rsidR="0001664D" w:rsidRPr="0001664D">
        <w:rPr>
          <w:rStyle w:val="HebrewChar"/>
          <w:rFonts w:cs="FrankRuehl" w:hint="cs"/>
          <w:rtl/>
        </w:rPr>
        <w:t>...</w:t>
      </w:r>
      <w:r w:rsidRPr="0001664D">
        <w:rPr>
          <w:rStyle w:val="HebrewChar"/>
          <w:rFonts w:cs="FrankRuehl" w:hint="cs"/>
          <w:rtl/>
        </w:rPr>
        <w:t xml:space="preserve"> אבל אפשי, מה אעשה ואבי שבשמים גזר עלי, ואבדיל אתכם מן העמים להיות לי, נמצא פורש מן העבירה ומקבל עליו מלכות שמים. (קדושים פרק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פפא פי חזיר כצואה עוברת דמי, פשיטא, לא צריכא אף על גב דסליק מנהרא. (ברכות כה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כי הא דאמרה ליה ההיא מטרוניתא לרבי יהודה ברבי אלעאי פניך דומים למגדלי חזירים ולמלוי ברבית</w:t>
      </w:r>
      <w:r w:rsidR="0001664D" w:rsidRPr="0001664D">
        <w:rPr>
          <w:rStyle w:val="HebrewChar"/>
          <w:rFonts w:cs="FrankRuehl" w:hint="cs"/>
          <w:rtl/>
        </w:rPr>
        <w:t>...</w:t>
      </w:r>
      <w:r w:rsidRPr="0001664D">
        <w:rPr>
          <w:rStyle w:val="HebrewChar"/>
          <w:rFonts w:cs="FrankRuehl" w:hint="cs"/>
          <w:rtl/>
        </w:rPr>
        <w:t xml:space="preserve"> (שם נה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תנו רבנן </w:t>
      </w:r>
      <w:r>
        <w:rPr>
          <w:rStyle w:val="HebrewChar"/>
          <w:rtl/>
        </w:rPr>
        <w:t> </w:t>
      </w:r>
      <w:r w:rsidRPr="0001664D">
        <w:rPr>
          <w:rStyle w:val="HebrewChar"/>
          <w:rFonts w:cs="FrankRuehl" w:hint="cs"/>
          <w:bCs/>
          <w:rtl/>
        </w:rPr>
        <w:t xml:space="preserve">שלשה כל זמן שמזקינים מוסיפין גבורה, ואלו הן דג ונחש וחזיר. </w:t>
      </w:r>
      <w:r>
        <w:rPr>
          <w:rStyle w:val="HebrewChar"/>
          <w:rtl/>
        </w:rPr>
        <w:t> </w:t>
      </w:r>
      <w:r w:rsidR="0001664D" w:rsidRPr="0001664D">
        <w:rPr>
          <w:rStyle w:val="HebrewChar"/>
          <w:rFonts w:cs="FrankRuehl" w:hint="cs"/>
          <w:rtl/>
        </w:rPr>
        <w:t xml:space="preserve"> </w:t>
      </w:r>
      <w:r w:rsidRPr="0001664D">
        <w:rPr>
          <w:rStyle w:val="HebrewChar"/>
          <w:rFonts w:cs="FrankRuehl" w:hint="cs"/>
          <w:rtl/>
        </w:rPr>
        <w:t>(שבת עז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 ושמואל דאמרי תרוייהו האי מאן דעביד מילתא (הקיז)</w:t>
      </w:r>
      <w:r w:rsidR="0001664D" w:rsidRPr="0001664D">
        <w:rPr>
          <w:rStyle w:val="HebrewChar"/>
          <w:rFonts w:cs="FrankRuehl" w:hint="cs"/>
          <w:rtl/>
        </w:rPr>
        <w:t>...</w:t>
      </w:r>
      <w:r w:rsidRPr="0001664D">
        <w:rPr>
          <w:rStyle w:val="HebrewChar"/>
          <w:rFonts w:cs="FrankRuehl" w:hint="cs"/>
          <w:rtl/>
        </w:rPr>
        <w:t xml:space="preserve"> אי פגע בדבר אחר קשה לדבר אחר (צרעת). (שם קכט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פפא לית דעניא מכלבא ולית דעתיר מחזירא. (שם קנה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וכל מקום שחולדה וחזיר יכולין להלוך אין צריך בדיקה (מחמץ)</w:t>
      </w:r>
      <w:r w:rsidRPr="0001664D">
        <w:rPr>
          <w:rStyle w:val="HebrewChar"/>
          <w:rFonts w:cs="FrankRuehl" w:hint="cs"/>
          <w:rtl/>
        </w:rPr>
        <w:t>...</w:t>
      </w:r>
      <w:r w:rsidR="0000412F" w:rsidRPr="0001664D">
        <w:rPr>
          <w:rStyle w:val="HebrewChar"/>
          <w:rFonts w:cs="FrankRuehl" w:hint="cs"/>
          <w:rtl/>
        </w:rPr>
        <w:t xml:space="preserve"> (פסחים 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שלשה אין ממצעין ולא מתמצעין, ואלו הן הכלב והדקל והאשה, ויש אומרים אף החזיר</w:t>
      </w:r>
      <w:r w:rsidR="0001664D" w:rsidRPr="0001664D">
        <w:rPr>
          <w:rStyle w:val="HebrewChar"/>
          <w:rFonts w:cs="FrankRuehl" w:hint="cs"/>
          <w:rtl/>
        </w:rPr>
        <w:t>...</w:t>
      </w:r>
      <w:r w:rsidRPr="0001664D">
        <w:rPr>
          <w:rStyle w:val="HebrewChar"/>
          <w:rFonts w:cs="FrankRuehl" w:hint="cs"/>
          <w:rtl/>
        </w:rPr>
        <w:t xml:space="preserve"> (שם קיא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שאני חזירי דדמיין מעייהו לבני אינשי</w:t>
      </w:r>
      <w:r w:rsidR="0001664D" w:rsidRPr="0001664D">
        <w:rPr>
          <w:rStyle w:val="HebrewChar"/>
          <w:rFonts w:cs="FrankRuehl" w:hint="cs"/>
          <w:rtl/>
        </w:rPr>
        <w:t>...</w:t>
      </w:r>
      <w:r w:rsidRPr="0001664D">
        <w:rPr>
          <w:rStyle w:val="HebrewChar"/>
          <w:rFonts w:cs="FrankRuehl" w:hint="cs"/>
          <w:rtl/>
        </w:rPr>
        <w:t xml:space="preserve"> (תענית כא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עשרה קבין נגעים ירדו לעולם, ט' נטלו חזירים</w:t>
      </w:r>
      <w:r w:rsidR="0001664D" w:rsidRPr="0001664D">
        <w:rPr>
          <w:rStyle w:val="HebrewChar"/>
          <w:rFonts w:cs="FrankRuehl" w:hint="cs"/>
          <w:rtl/>
        </w:rPr>
        <w:t>...</w:t>
      </w:r>
      <w:r w:rsidRPr="0001664D">
        <w:rPr>
          <w:rStyle w:val="HebrewChar"/>
          <w:rFonts w:cs="FrankRuehl" w:hint="cs"/>
          <w:rtl/>
        </w:rPr>
        <w:t xml:space="preserve"> (קידושין מט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מגדלין חזירין בכל מקום</w:t>
      </w:r>
      <w:r w:rsidR="0001664D" w:rsidRPr="0001664D">
        <w:rPr>
          <w:rStyle w:val="HebrewChar"/>
          <w:rFonts w:cs="FrankRuehl" w:hint="cs"/>
          <w:rtl/>
        </w:rPr>
        <w:t>...</w:t>
      </w:r>
      <w:r w:rsidRPr="0001664D">
        <w:rPr>
          <w:rStyle w:val="HebrewChar"/>
          <w:rFonts w:cs="FrankRuehl" w:hint="cs"/>
          <w:rtl/>
        </w:rPr>
        <w:t xml:space="preserve"> ובכל יום היו משלשלין להם בקופה דינרין, והיו מעלין להם תמידים, למחר שילשלו דינרין בקופה והעלו להם חזיר, כיון שהגיע לחצי החומה נעץ צפרניו בחומה ונזדעזעה ארץ ישראל ת' פרסה על ת' פרסה, באותה שעה אמרו </w:t>
      </w:r>
      <w:r>
        <w:rPr>
          <w:rStyle w:val="HebrewChar"/>
          <w:rtl/>
        </w:rPr>
        <w:t> </w:t>
      </w:r>
      <w:r w:rsidRPr="0001664D">
        <w:rPr>
          <w:rStyle w:val="HebrewChar"/>
          <w:rFonts w:cs="FrankRuehl" w:hint="cs"/>
          <w:bCs/>
          <w:rtl/>
        </w:rPr>
        <w:t>ארור האיש שיגדל חזירים</w:t>
      </w:r>
      <w:r w:rsidR="0001664D" w:rsidRPr="0001664D">
        <w:rPr>
          <w:rStyle w:val="HebrewChar"/>
          <w:rFonts w:cs="FrankRuehl" w:hint="cs"/>
          <w:bCs/>
          <w:rtl/>
        </w:rPr>
        <w:t>...</w:t>
      </w:r>
      <w:r>
        <w:rPr>
          <w:rStyle w:val="HebrewChar"/>
          <w:rtl/>
        </w:rPr>
        <w:t> </w:t>
      </w:r>
      <w:r w:rsidRPr="0001664D">
        <w:rPr>
          <w:rStyle w:val="HebrewChar"/>
          <w:rFonts w:cs="FrankRuehl" w:hint="cs"/>
          <w:rtl/>
        </w:rPr>
        <w:t xml:space="preserve"> (בבא קמא עט ב ופב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שאמר תודוס הרופא אין פרה וחזירה יוצאת מאלכסנדריא של מצרים אלא אם כן חותכין האם שלה כדי שלא תלד</w:t>
      </w:r>
      <w:r w:rsidR="0001664D" w:rsidRPr="0001664D">
        <w:rPr>
          <w:rStyle w:val="HebrewChar"/>
          <w:rFonts w:cs="FrankRuehl" w:hint="cs"/>
          <w:rtl/>
        </w:rPr>
        <w:t>...</w:t>
      </w:r>
      <w:r w:rsidRPr="0001664D">
        <w:rPr>
          <w:rStyle w:val="HebrewChar"/>
          <w:rFonts w:cs="FrankRuehl" w:hint="cs"/>
          <w:rtl/>
        </w:rPr>
        <w:t xml:space="preserve"> (סנהדרין לג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רב חסדא היה מהלך בדרך ומצא בהמה שפיה גמום בודק בפרסותיה, אם פרסותיה סדוקות בידוע שהיא טהורה, אם לאו בידוע שהיא טמאה, ובלבד שיכיר חזיר, לאו אמרת </w:t>
      </w:r>
      <w:r w:rsidRPr="0001664D">
        <w:rPr>
          <w:rStyle w:val="HebrewChar"/>
          <w:rFonts w:cs="FrankRuehl" w:hint="cs"/>
          <w:rtl/>
        </w:rPr>
        <w:lastRenderedPageBreak/>
        <w:t>איכא חזיר, איכא נמי מינא אחרינא דדמיא לחזיר, לא סלקא דעתך, דתנא דבי רבי ישמעאל ואת החזיר כי מפריס פרסה הוא, שליט בעולמו יודע שאין לך דבר שמפריס פרסה וטמא אלא חזיר</w:t>
      </w:r>
      <w:r w:rsidR="0001664D" w:rsidRPr="0001664D">
        <w:rPr>
          <w:rStyle w:val="HebrewChar"/>
          <w:rFonts w:cs="FrankRuehl" w:hint="cs"/>
          <w:rtl/>
        </w:rPr>
        <w:t>...</w:t>
      </w:r>
      <w:r w:rsidRPr="0001664D">
        <w:rPr>
          <w:rStyle w:val="HebrewChar"/>
          <w:rFonts w:cs="FrankRuehl" w:hint="cs"/>
          <w:rtl/>
        </w:rPr>
        <w:t xml:space="preserve"> (חולין נט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אמרה ליה ילתא לרב נחמן מכדי כל דאסר לן רחמנא שרא לן כוותיה</w:t>
      </w:r>
      <w:r w:rsidR="0001664D" w:rsidRPr="0001664D">
        <w:rPr>
          <w:rStyle w:val="HebrewChar"/>
          <w:rFonts w:cs="FrankRuehl" w:hint="cs"/>
          <w:rtl/>
        </w:rPr>
        <w:t>...</w:t>
      </w:r>
      <w:r w:rsidRPr="0001664D">
        <w:rPr>
          <w:rStyle w:val="HebrewChar"/>
          <w:rFonts w:cs="FrankRuehl" w:hint="cs"/>
          <w:rtl/>
        </w:rPr>
        <w:t xml:space="preserve"> חזיר, מוחא דשיבוטא (בטעם שלו)</w:t>
      </w:r>
      <w:r w:rsidR="0001664D" w:rsidRPr="0001664D">
        <w:rPr>
          <w:rStyle w:val="HebrewChar"/>
          <w:rFonts w:cs="FrankRuehl" w:hint="cs"/>
          <w:rtl/>
        </w:rPr>
        <w:t>...</w:t>
      </w:r>
      <w:r w:rsidRPr="0001664D">
        <w:rPr>
          <w:rStyle w:val="HebrewChar"/>
          <w:rFonts w:cs="FrankRuehl" w:hint="cs"/>
          <w:rtl/>
        </w:rPr>
        <w:t xml:space="preserve"> (חולין קט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אלו שעורותיהן כבשרן</w:t>
      </w:r>
      <w:r w:rsidR="0001664D" w:rsidRPr="0001664D">
        <w:rPr>
          <w:rStyle w:val="HebrewChar"/>
          <w:rFonts w:cs="FrankRuehl" w:hint="cs"/>
          <w:rtl/>
        </w:rPr>
        <w:t>...</w:t>
      </w:r>
      <w:r w:rsidRPr="0001664D">
        <w:rPr>
          <w:rStyle w:val="HebrewChar"/>
          <w:rFonts w:cs="FrankRuehl" w:hint="cs"/>
          <w:rtl/>
        </w:rPr>
        <w:t xml:space="preserve"> ועור חזיר של ישוב, רבי יהודה אומר אף עור חזיר הבר</w:t>
      </w:r>
      <w:r w:rsidR="0001664D" w:rsidRPr="0001664D">
        <w:rPr>
          <w:rStyle w:val="HebrewChar"/>
          <w:rFonts w:cs="FrankRuehl" w:hint="cs"/>
          <w:rtl/>
        </w:rPr>
        <w:t>...</w:t>
      </w:r>
      <w:r w:rsidRPr="0001664D">
        <w:rPr>
          <w:rStyle w:val="HebrewChar"/>
          <w:rFonts w:cs="FrankRuehl" w:hint="cs"/>
          <w:rtl/>
        </w:rPr>
        <w:t xml:space="preserve"> (שם קכב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חזיר (יולד) לששים יום, כנגדו באילן תפוח</w:t>
      </w:r>
      <w:r w:rsidR="0001664D" w:rsidRPr="0001664D">
        <w:rPr>
          <w:rStyle w:val="HebrewChar"/>
          <w:rFonts w:cs="FrankRuehl" w:hint="cs"/>
          <w:rtl/>
        </w:rPr>
        <w:t>...</w:t>
      </w:r>
      <w:r w:rsidRPr="0001664D">
        <w:rPr>
          <w:rStyle w:val="HebrewChar"/>
          <w:rFonts w:cs="FrankRuehl" w:hint="cs"/>
          <w:rtl/>
        </w:rPr>
        <w:t xml:space="preserve"> (בכורות ח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רבה בר בר חנה אמר רבי יוחנן ראה חזיר שכרוך אחר רחל פטורה מן הבכורה ואסור באכילה עד יבא ויורה צדק לכם</w:t>
      </w:r>
      <w:r w:rsidR="0001664D" w:rsidRPr="0001664D">
        <w:rPr>
          <w:rStyle w:val="HebrewChar"/>
          <w:rFonts w:cs="FrankRuehl" w:hint="cs"/>
          <w:rtl/>
        </w:rPr>
        <w:t>...</w:t>
      </w:r>
      <w:r w:rsidRPr="0001664D">
        <w:rPr>
          <w:rStyle w:val="HebrewChar"/>
          <w:rFonts w:cs="FrankRuehl" w:hint="cs"/>
          <w:rtl/>
        </w:rPr>
        <w:t xml:space="preserve"> (שם כד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חזירין (לרש"י חזרת) שבמקומינו יש להם ששים רבוא קלפים בבית המסס שלו</w:t>
      </w:r>
      <w:r w:rsidR="0001664D" w:rsidRPr="0001664D">
        <w:rPr>
          <w:rStyle w:val="HebrewChar"/>
          <w:rFonts w:cs="FrankRuehl" w:hint="cs"/>
          <w:rtl/>
        </w:rPr>
        <w:t>...</w:t>
      </w:r>
      <w:r w:rsidRPr="0001664D">
        <w:rPr>
          <w:rStyle w:val="HebrewChar"/>
          <w:rFonts w:cs="FrankRuehl" w:hint="cs"/>
          <w:rtl/>
        </w:rPr>
        <w:t xml:space="preserve"> (שם נז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מר עוקבא אמר אהן חזירא בית כסא מטולטל הוה. (ברכות טו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החזיר מין בהמה</w:t>
      </w:r>
      <w:r w:rsidR="0001664D" w:rsidRPr="0001664D">
        <w:rPr>
          <w:rStyle w:val="HebrewChar"/>
          <w:rFonts w:cs="FrankRuehl" w:hint="cs"/>
          <w:rtl/>
        </w:rPr>
        <w:t>...</w:t>
      </w:r>
      <w:r w:rsidRPr="0001664D">
        <w:rPr>
          <w:rStyle w:val="HebrewChar"/>
          <w:rFonts w:cs="FrankRuehl" w:hint="cs"/>
          <w:rtl/>
        </w:rPr>
        <w:t xml:space="preserve"> (כלאים לט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תוספתא: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חזיר וחזיר הבר אף על פי שדומין זה לזה כלאים זה בזה. (כלאים פרק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יצחק חזירתא רעיא בעשרה (יולדת עשרה), ואימרתא ולא בחד</w:t>
      </w:r>
      <w:r w:rsidR="0001664D" w:rsidRPr="0001664D">
        <w:rPr>
          <w:rStyle w:val="HebrewChar"/>
          <w:rFonts w:cs="FrankRuehl" w:hint="cs"/>
          <w:rtl/>
        </w:rPr>
        <w:t>...</w:t>
      </w:r>
      <w:r w:rsidRPr="0001664D">
        <w:rPr>
          <w:rStyle w:val="HebrewChar"/>
          <w:rFonts w:cs="FrankRuehl" w:hint="cs"/>
          <w:rtl/>
        </w:rPr>
        <w:t xml:space="preserve"> (בראשית מד כח)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אלא </w:t>
      </w:r>
      <w:r>
        <w:rPr>
          <w:rStyle w:val="HebrewChar"/>
          <w:rtl/>
        </w:rPr>
        <w:t> </w:t>
      </w:r>
      <w:r w:rsidRPr="0001664D">
        <w:rPr>
          <w:rStyle w:val="HebrewChar"/>
          <w:rFonts w:cs="FrankRuehl" w:hint="cs"/>
          <w:bCs/>
          <w:rtl/>
        </w:rPr>
        <w:t xml:space="preserve">מה חזיר הזה בשעה שהוא רובץ הוא מפשיט את טלפיו כלומר שאני טהור, </w:t>
      </w:r>
      <w:r>
        <w:rPr>
          <w:rStyle w:val="HebrewChar"/>
          <w:rtl/>
        </w:rPr>
        <w:t> </w:t>
      </w:r>
      <w:r w:rsidR="0001664D" w:rsidRPr="0001664D">
        <w:rPr>
          <w:rStyle w:val="HebrewChar"/>
          <w:rFonts w:cs="FrankRuehl" w:hint="cs"/>
          <w:rtl/>
        </w:rPr>
        <w:t xml:space="preserve"> </w:t>
      </w:r>
      <w:r w:rsidRPr="0001664D">
        <w:rPr>
          <w:rStyle w:val="HebrewChar"/>
          <w:rFonts w:cs="FrankRuehl" w:hint="cs"/>
          <w:rtl/>
        </w:rPr>
        <w:t>כך מלכות הרשעה הזאת גוזלת וחומסת נראית כאילו מצעת את הבימה</w:t>
      </w:r>
      <w:r w:rsidR="0001664D" w:rsidRPr="0001664D">
        <w:rPr>
          <w:rStyle w:val="HebrewChar"/>
          <w:rFonts w:cs="FrankRuehl" w:hint="cs"/>
          <w:rtl/>
        </w:rPr>
        <w:t>...</w:t>
      </w:r>
      <w:r w:rsidRPr="0001664D">
        <w:rPr>
          <w:rStyle w:val="HebrewChar"/>
          <w:rFonts w:cs="FrankRuehl" w:hint="cs"/>
          <w:rtl/>
        </w:rPr>
        <w:t xml:space="preserve"> (שם פרשה סה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ואת החזיר זו פרס</w:t>
      </w:r>
      <w:r w:rsidR="0001664D" w:rsidRPr="0001664D">
        <w:rPr>
          <w:rStyle w:val="HebrewChar"/>
          <w:rFonts w:cs="FrankRuehl" w:hint="cs"/>
          <w:rtl/>
        </w:rPr>
        <w:t>...</w:t>
      </w:r>
      <w:r w:rsidRPr="0001664D">
        <w:rPr>
          <w:rStyle w:val="HebrewChar"/>
          <w:rFonts w:cs="FrankRuehl" w:hint="cs"/>
          <w:rtl/>
        </w:rPr>
        <w:t xml:space="preserve"> רבי פנחס ורבי חלקיה בשם רבי סימון מכל הנביאים לא פרסמו אלא שנים, אסף ומשה, אסף אמר יכרסמנה חזיר מיער, משה אמר ואת החזיר כי מפריס פרסה, למה נמשלה לחזיר, לומר לך מה חזיר בשעה שרובץ מוציא טלפיו ואומר ראו שאני טהור,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כך מלכות אדום מתגאה וחומסת וגוזלת ונראית כאילו מצעת בימה</w:t>
      </w:r>
      <w:r w:rsidR="0001664D" w:rsidRPr="0001664D">
        <w:rPr>
          <w:rStyle w:val="HebrewChar"/>
          <w:rFonts w:cs="FrankRuehl" w:hint="cs"/>
          <w:bCs/>
          <w:rtl/>
        </w:rPr>
        <w:t>...</w:t>
      </w:r>
      <w:r>
        <w:rPr>
          <w:rStyle w:val="HebrewChar"/>
          <w:rtl/>
        </w:rPr>
        <w:t> </w:t>
      </w:r>
      <w:r w:rsidRPr="0001664D">
        <w:rPr>
          <w:rStyle w:val="HebrewChar"/>
          <w:rFonts w:cs="FrankRuehl" w:hint="cs"/>
          <w:rtl/>
        </w:rPr>
        <w:t xml:space="preserve"> (ויקרא פרשה יג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את החזיר זו אדום והוא גרה לא יגר, שאינה מקלסת להקב"ה, ולא דייה שאינה מקלסת אלא מחרפת ומגדפת ואומרת מי לי בשמים</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ואת החזיר זו אדום, והוא גרה לא יגר, שאינה גוררת מלכות אחריה, ולמה נקרא שמה חזיר שמחזרת עטרה לבעלה, הה"ד ועלו מושיעים בהר ציון לשפוט את הר עשו והיתה לה' המלוכה. (שם)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רבנן אמרין לעתיד לבא הקב"ה מוציא כרוז ומכריז ואומר כל מי שלא אכל בשר חזיר מימיו יבא ויטול שכרו</w:t>
      </w:r>
      <w:r w:rsidR="0001664D" w:rsidRPr="0001664D">
        <w:rPr>
          <w:rStyle w:val="HebrewChar"/>
          <w:rFonts w:cs="FrankRuehl" w:hint="cs"/>
          <w:rtl/>
        </w:rPr>
        <w:t>...</w:t>
      </w:r>
      <w:r w:rsidRPr="0001664D">
        <w:rPr>
          <w:rStyle w:val="HebrewChar"/>
          <w:rFonts w:cs="FrankRuehl" w:hint="cs"/>
          <w:rtl/>
        </w:rPr>
        <w:t xml:space="preserve"> למה נקרא שמו חזיר, שעתיד להחזיר הגדולה והמלכות לבעליה. (קהלת פרשה א כח)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משל לאדם שהיתה לו סייחה וחמורה וחזירה, והיה נותן לחזירה בלא מדה לחמורה ולסייחה במדה, אמרה סייחה לחמורה מה שוטה זה עושה, אנו שאנו עושין מלאכתו של בעל הבית נותן לנו במדה, ולחזירה שהיא בטלה שלא במדה, אמרה לה תבא השעה ואת רואה במפלתה, שאין מאכילין אותה יותר לכבודה אלא לרעתה, כיון שבא קלנדס מיד נטלו לחזירה ונחרוה</w:t>
      </w:r>
      <w:r w:rsidR="0001664D" w:rsidRPr="0001664D">
        <w:rPr>
          <w:rStyle w:val="HebrewChar"/>
          <w:rFonts w:cs="FrankRuehl" w:hint="cs"/>
          <w:rtl/>
        </w:rPr>
        <w:t>...</w:t>
      </w:r>
      <w:r w:rsidRPr="0001664D">
        <w:rPr>
          <w:rStyle w:val="HebrewChar"/>
          <w:rFonts w:cs="FrankRuehl" w:hint="cs"/>
          <w:rtl/>
        </w:rPr>
        <w:t xml:space="preserve"> (אסתר פרשה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הרי הוא אומר (תהלים פ') יכרסמנה חזיר מיאור, (כתיב) יכרסמנה חזיר מיער, שבזמן שאין ישראל עושין רצונו של מקום כותים דומות עליהם כחזיר מיער, מה חזיר מיער הורג נפשות ומזיק את הבהמות ומלקה בני אדם, כך כל זמן שאין ישראל עושים רצונו של מקום כותים הורגין ומלקין ומזיקין אותם, וכל זמן שישראל עושים רצונו של מקום אין כותים מושלין בהם כחזיר של יאור</w:t>
      </w:r>
      <w:r w:rsidR="0001664D" w:rsidRPr="0001664D">
        <w:rPr>
          <w:rStyle w:val="HebrewChar"/>
          <w:rFonts w:cs="FrankRuehl" w:hint="cs"/>
          <w:rtl/>
        </w:rPr>
        <w:t>...</w:t>
      </w:r>
      <w:r w:rsidRPr="0001664D">
        <w:rPr>
          <w:rStyle w:val="HebrewChar"/>
          <w:rFonts w:cs="FrankRuehl" w:hint="cs"/>
          <w:rtl/>
        </w:rPr>
        <w:t xml:space="preserve"> לכך נכתב חזיר מיאור. (פרק לד 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שוחר טוב: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אימתי יהיה כן, והשבתי חיה רעה מן הארץ,</w:t>
      </w:r>
      <w:r>
        <w:rPr>
          <w:rStyle w:val="HebrewChar"/>
          <w:rtl/>
        </w:rPr>
        <w:t> </w:t>
      </w:r>
      <w:r w:rsidRPr="0001664D">
        <w:rPr>
          <w:rStyle w:val="HebrewChar"/>
          <w:rFonts w:cs="FrankRuehl" w:hint="cs"/>
          <w:bCs/>
          <w:rtl/>
        </w:rPr>
        <w:t xml:space="preserve"> ואין חיה רעה אלא חזיר,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יכרסמנה חזיר מיער, זה עשו הרשע</w:t>
      </w:r>
      <w:r w:rsidR="0001664D" w:rsidRPr="0001664D">
        <w:rPr>
          <w:rStyle w:val="HebrewChar"/>
          <w:rFonts w:cs="FrankRuehl" w:hint="cs"/>
          <w:rtl/>
        </w:rPr>
        <w:t>...</w:t>
      </w:r>
      <w:r w:rsidRPr="0001664D">
        <w:rPr>
          <w:rStyle w:val="HebrewChar"/>
          <w:rFonts w:cs="FrankRuehl" w:hint="cs"/>
          <w:rtl/>
        </w:rPr>
        <w:t xml:space="preserve"> (מזמור קכ)</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יכרסמנה חזיר מיער זה רומולוס, וזיז שדי ירענה זה האיסקראטורין. דבר אחר חזיר מיער העי"ן </w:t>
      </w:r>
      <w:r w:rsidRPr="0001664D">
        <w:rPr>
          <w:rStyle w:val="HebrewChar"/>
          <w:rFonts w:cs="FrankRuehl" w:hint="cs"/>
          <w:rtl/>
        </w:rPr>
        <w:lastRenderedPageBreak/>
        <w:t>תלויה, אם זכיתם מיאור, כשם שאין חיות הים שולטות ביבשה כך אין שולטין בך, ואם לאו מן יער, מן חיותא דחורשא</w:t>
      </w:r>
      <w:r w:rsidR="0001664D" w:rsidRPr="0001664D">
        <w:rPr>
          <w:rStyle w:val="HebrewChar"/>
          <w:rFonts w:cs="FrankRuehl" w:hint="cs"/>
          <w:rtl/>
        </w:rPr>
        <w:t>...</w:t>
      </w:r>
      <w:r w:rsidRPr="0001664D">
        <w:rPr>
          <w:rStyle w:val="HebrewChar"/>
          <w:rFonts w:cs="FrankRuehl" w:hint="cs"/>
          <w:rtl/>
        </w:rPr>
        <w:t xml:space="preserve"> (תהלים מזמור פ, תתל)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נזם זהב באף חזיר, אם אתה נותן כלי זהב באף חזיר הוא מלכלכו בטיט וצואה ואינו מדיחו, כך תלמיד חכם אם הולך אצל זונה ומקלקל עמה מלכלך את תורתו</w:t>
      </w:r>
      <w:r w:rsidR="0001664D" w:rsidRPr="0001664D">
        <w:rPr>
          <w:rStyle w:val="HebrewChar"/>
          <w:rFonts w:cs="FrankRuehl" w:hint="cs"/>
          <w:rtl/>
        </w:rPr>
        <w:t>...</w:t>
      </w:r>
      <w:r w:rsidRPr="0001664D">
        <w:rPr>
          <w:rStyle w:val="HebrewChar"/>
          <w:rFonts w:cs="FrankRuehl" w:hint="cs"/>
          <w:rtl/>
        </w:rPr>
        <w:t xml:space="preserve"> (משלי פרק יא, תתקמז)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ואת החזיר, שמחזר כל גופו ואינו מחזר צוארו. (שמיני)</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ולמה נקרא שמו מאיר, שהוא מאיר פנים בהלכה ובחכמה. וכיון שנכנס לרומי שאלוניה בני רומי למה נקרא שם חזיר חזיר, אמר להן שהוא עתיד לחזור, אמרו לו דייך מאיר, אין כל חדש תחת השמש. (ויקרא יא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וכן אסרו חכמים לגדל חזירים בכל מקום</w:t>
      </w:r>
      <w:r w:rsidR="0001664D" w:rsidRPr="0001664D">
        <w:rPr>
          <w:rStyle w:val="HebrewChar"/>
          <w:rFonts w:cs="FrankRuehl" w:hint="cs"/>
          <w:rtl/>
        </w:rPr>
        <w:t>...</w:t>
      </w:r>
      <w:r w:rsidRPr="0001664D">
        <w:rPr>
          <w:rStyle w:val="HebrewChar"/>
          <w:rFonts w:cs="FrankRuehl" w:hint="cs"/>
          <w:rtl/>
        </w:rPr>
        <w:t xml:space="preserve"> ואמרו חכמים ארור מגדל כלבים וחזירים מפני שהיזקן מרובה ומצוי. (נזקי ממון פרק ה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טמאים הם לכם - וסמיך ליה ואת החזיר, לומר שאסור לגדל חזירים. (דברים יד 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והחזיר והארנבת והשפן נשחת מזגם לרוב החומר הלבני בחזיר ובגמל</w:t>
      </w:r>
      <w:r w:rsidR="0001664D" w:rsidRPr="0001664D">
        <w:rPr>
          <w:rStyle w:val="HebrewChar"/>
          <w:rFonts w:cs="FrankRuehl" w:hint="cs"/>
          <w:rtl/>
        </w:rPr>
        <w:t>...</w:t>
      </w:r>
      <w:r w:rsidRPr="0001664D">
        <w:rPr>
          <w:rStyle w:val="HebrewChar"/>
          <w:rFonts w:cs="FrankRuehl" w:hint="cs"/>
          <w:rtl/>
        </w:rPr>
        <w:t xml:space="preserve"> (ויקרא יא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וזה שאמר אבי בשם אליהו ז"ל שהגוף נקרא לבוש אדם, וזה שאמר כי ישראל נקרא אדם על שנפשו ירדה לו מאדם עליון, אבל לעכו"ם שבאה נפשם מרוח הטומאה נקרא חזיר, ואם כן בו' של עכו"ם הוא גוף ונפש חזיר. אמר לו רבי והלא דוד המלך ע"ה אמר טוב לחסות בה' מבטוח באדם, הוא אדם חיצוני, אמר לו בני אדם חיצוני נקראים אדם, פנימי לא נקרא אדם, ואדם חיצוני נקרא חזיר מטעם שעתידין לחזור ולהודות שה' אחד ולו הכח והממשלה</w:t>
      </w:r>
      <w:r w:rsidRPr="0001664D">
        <w:rPr>
          <w:rStyle w:val="HebrewChar"/>
          <w:rFonts w:cs="FrankRuehl" w:hint="cs"/>
          <w:rtl/>
        </w:rPr>
        <w:t>...</w:t>
      </w:r>
      <w:r w:rsidR="0000412F" w:rsidRPr="0001664D">
        <w:rPr>
          <w:rStyle w:val="HebrewChar"/>
          <w:rFonts w:cs="FrankRuehl" w:hint="cs"/>
          <w:rtl/>
        </w:rPr>
        <w:t xml:space="preserve"> </w:t>
      </w:r>
      <w:r w:rsidR="0000412F" w:rsidRPr="0001664D">
        <w:rPr>
          <w:rStyle w:val="HebrewChar"/>
          <w:rFonts w:cs="FrankRuehl" w:hint="cs"/>
          <w:rtl/>
        </w:rPr>
        <w:lastRenderedPageBreak/>
        <w:t>(בראשית)</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כל מפרסת - </w:t>
      </w:r>
      <w:r w:rsidR="0001664D" w:rsidRPr="0001664D">
        <w:rPr>
          <w:rStyle w:val="HebrewChar"/>
          <w:rFonts w:cs="FrankRuehl" w:hint="cs"/>
          <w:rtl/>
        </w:rPr>
        <w:t>...</w:t>
      </w:r>
      <w:r w:rsidRPr="0001664D">
        <w:rPr>
          <w:rStyle w:val="HebrewChar"/>
          <w:rFonts w:cs="FrankRuehl" w:hint="cs"/>
          <w:rtl/>
        </w:rPr>
        <w:t>ואולי ממה שלא הוציאו מן הכלל סמוך להודעת הכלל רמז שאפילו החזיר בכלל, על דרך אומרם ז"ל למה נקרא שמו חזיר שעתיד להחזיר להיות מותר</w:t>
      </w:r>
      <w:r w:rsidR="0001664D" w:rsidRPr="0001664D">
        <w:rPr>
          <w:rStyle w:val="HebrewChar"/>
          <w:rFonts w:cs="FrankRuehl" w:hint="cs"/>
          <w:rtl/>
        </w:rPr>
        <w:t>...</w:t>
      </w:r>
      <w:r w:rsidRPr="0001664D">
        <w:rPr>
          <w:rStyle w:val="HebrewChar"/>
          <w:rFonts w:cs="FrankRuehl" w:hint="cs"/>
          <w:rtl/>
        </w:rPr>
        <w:t xml:space="preserve"> (שם שם ג)</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חזן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ראה: שליח צבור.</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מוהר"ן: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ובשביל זה מרגלא בפומא דאינשי עכשיו לומר שהחזנים הם שוטים ואינם בני דיעה, כי עכשיו מלכות דקדושה בגלות, ועל כן הנגינה שהיא נמשכת מאתר דנביאים מבחינת מוחין ודעת דמלכות דקדושה, ועכשיו שהמלכות בגלות ועל כן הנגינה נפגמת, ועל כן החזנים הם בלא דעת כי אין להם כח עכשיו להמשיך הנגינה משרשה שבקדושה, שהוא בחינת מוחין ודעת של מלכות דקדושה כנ"ל. אבל לעתיד שיתעלה מלכות דקדושה ויהיה ה' למלך על כל הארץ ויתעלה מלכות דקדושה אזי זמרו משכיל, היינו שהחזנים המזמרים יהיו בדעת ובשכל על ידי שיתעלה מלכות דקדושה</w:t>
      </w:r>
      <w:r w:rsidR="0001664D" w:rsidRPr="0001664D">
        <w:rPr>
          <w:rStyle w:val="HebrewChar"/>
          <w:rFonts w:cs="FrankRuehl" w:hint="cs"/>
          <w:rtl/>
        </w:rPr>
        <w:t>...</w:t>
      </w:r>
      <w:r w:rsidRPr="0001664D">
        <w:rPr>
          <w:rStyle w:val="HebrewChar"/>
          <w:rFonts w:cs="FrankRuehl" w:hint="cs"/>
          <w:rtl/>
        </w:rPr>
        <w:t xml:space="preserve"> (ג)</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חזק ואמץ</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חזק ואמץ - בדרך ארץ, כמה שהוא אומר כי אתה תנחיל. (יהושע א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רק חזק ואמץ מאד - בתורה, כמו שהוא אומר לשמר ולעשות ככל התורה. (שם שם 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הלא ציויתיך חזק ואמץ - במלחמה</w:t>
      </w:r>
      <w:r w:rsidR="0001664D" w:rsidRPr="0001664D">
        <w:rPr>
          <w:rStyle w:val="HebrewChar"/>
          <w:rFonts w:cs="FrankRuehl" w:hint="cs"/>
          <w:rtl/>
        </w:rPr>
        <w:t>...</w:t>
      </w:r>
      <w:r w:rsidRPr="0001664D">
        <w:rPr>
          <w:rStyle w:val="HebrewChar"/>
          <w:rFonts w:cs="FrankRuehl" w:hint="cs"/>
          <w:rtl/>
        </w:rPr>
        <w:t xml:space="preserve"> (שם שם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חזק ואמץ - שיתחזק בהנהגת העם, ב', שיתחזק נגד הא-ל שלא ימשך אחר תאוותיו, ועל זה אמר ואמץ מאד, ג', נגד האויבים, ועל זה הוסיף אל תערוץ וגו'. (שם)</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הגר"א: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חזק ואמץ - חזק בתורה, ואמץ בדרך ארץ, ודרך </w:t>
      </w:r>
      <w:r w:rsidRPr="0001664D">
        <w:rPr>
          <w:rStyle w:val="HebrewChar"/>
          <w:rFonts w:cs="FrankRuehl" w:hint="cs"/>
          <w:rtl/>
        </w:rPr>
        <w:lastRenderedPageBreak/>
        <w:t>ארץ הוא ביראת שמים. (שם שם 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תאמץ - הוא התמדת החוזק, וחזוק הוא התחלתו</w:t>
      </w:r>
      <w:r w:rsidR="0001664D" w:rsidRPr="0001664D">
        <w:rPr>
          <w:rStyle w:val="HebrewChar"/>
          <w:rFonts w:cs="FrankRuehl" w:hint="cs"/>
          <w:rtl/>
        </w:rPr>
        <w:t>...</w:t>
      </w:r>
      <w:r w:rsidRPr="0001664D">
        <w:rPr>
          <w:rStyle w:val="HebrewChar"/>
          <w:rFonts w:cs="FrankRuehl" w:hint="cs"/>
          <w:rtl/>
        </w:rPr>
        <w:t xml:space="preserve"> (דברים טו ז)</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חזקיה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הסטוריה-בית ראשון, ישעיה, סנחריב)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בן עשרים וחמש שנה היה במלכו ועשרים ותשע שנה מלך בירושלים, ושם אמו אבי בת זכריה. ויעשה הישר בעיני ה' ככל אשר עשה דוד אביו. הוא הסיר את הבמות ושבר את המצבות וכרת את האשרה, וכתת נחש הנחושת אשר עשה משה כי עד הימים ההמה היו בני ישראל מקטרים לו ויקרא לו נחושתן. בה' אלקי ישראל בטח, ואחריו לא היה כמוהו בכל מלכי יהודה ואשר היו לפניו</w:t>
      </w:r>
      <w:r w:rsidR="0001664D" w:rsidRPr="0001664D">
        <w:rPr>
          <w:rStyle w:val="HebrewChar"/>
          <w:rFonts w:cs="FrankRuehl" w:hint="cs"/>
          <w:rtl/>
        </w:rPr>
        <w:t>...</w:t>
      </w:r>
      <w:r w:rsidRPr="0001664D">
        <w:rPr>
          <w:rStyle w:val="HebrewChar"/>
          <w:rFonts w:cs="FrankRuehl" w:hint="cs"/>
          <w:rtl/>
        </w:rPr>
        <w:t xml:space="preserve"> והיה ה' עמו בכל אשר יצא ישכיל, וימרוד במלך אשור ולא עבדו. הוא הכה את פלשתים עד עזה ואת גבוליה, ממגדל נוצרים עד עיר מבצר. (מלכים ב יח א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ובארבע עשרה שנה למלך חזקיהו עלה סנחריב מלך אשור על כל ערי יהודה הבצורות ויתפשם. וישלח חזקיה מלך יהודה אל מלך אשור לכישה לאמר חטאתי שוב מעלי את אשר תתן עלי אשא, וישם מלך אשור על חזקיה מלך יהודה שלש מאות ככר כסף ושלשים ככר זהב. ויתן חזקיה את כל הכסף הנמצא בית ה' ובאוצרות בית המלך. בעת ההיא קצץ חזקיה את דלתות היכל ה' ואת האומנות אשר צפה חזקיה מלך יהודה ויתן למלך אשור</w:t>
      </w:r>
      <w:r w:rsidR="0001664D" w:rsidRPr="0001664D">
        <w:rPr>
          <w:rStyle w:val="HebrewChar"/>
          <w:rFonts w:cs="FrankRuehl" w:hint="cs"/>
          <w:rtl/>
        </w:rPr>
        <w:t>...</w:t>
      </w:r>
      <w:r w:rsidRPr="0001664D">
        <w:rPr>
          <w:rStyle w:val="HebrewChar"/>
          <w:rFonts w:cs="FrankRuehl" w:hint="cs"/>
          <w:rtl/>
        </w:rPr>
        <w:t xml:space="preserve"> (שם שם יג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כשמע המלך חזקיהו ויקרע את בגדיו, ויתכס בשק ויבא בית ה'. וישלח את אליקים אשר על הבית ושבנא הסופר ואת זקני הכהנים מתכסים בשקים, אל ישעיהו הנביא בן אמוץ. ויאמרו אליו כה אמר חזקיהו יום צרה ותוכחה ונאצה היום הזה כי באו בנים עד משבר וכח אין ללידה. אולי ישמע ה' אלקיך את כל דברי רבשקה אשר שלחו מלך אשור אדוניו לחרף אלהים חי והוכיח בדברים אשר שמע ה' אלקיך, ונשאת תפלה בעד השארית הנמצאה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ויאמר להם ישעיהו כה תאמרון אל אדוניכם כה אמר ה' אל תירא מפני הדברים אשר שמעת אשר </w:t>
      </w:r>
      <w:r w:rsidRPr="0001664D">
        <w:rPr>
          <w:rStyle w:val="HebrewChar"/>
          <w:rFonts w:cs="FrankRuehl" w:hint="cs"/>
          <w:rtl/>
        </w:rPr>
        <w:lastRenderedPageBreak/>
        <w:t>גדפו נערי מלך אשור אותי. הנני נותן בו רוח ושמע שמועה ושב לארצו והפלתיו בחרב בארצו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ויקח חזקיהו את הספרים מיד המלאכים ויקראם, ויעל בית ה' ויפרשהו חזקיהו לפני ה'. ויתפלל חזקיהו לפני ה' ויאמר ה' אלקי ישראל יושב הכרובים אתה הוא האלקים לבדך לכל ממלכות הארץ, אתה עשית את השמים ואת הארץ</w:t>
      </w:r>
      <w:r w:rsidR="0001664D" w:rsidRPr="0001664D">
        <w:rPr>
          <w:rStyle w:val="HebrewChar"/>
          <w:rFonts w:cs="FrankRuehl" w:hint="cs"/>
          <w:rtl/>
        </w:rPr>
        <w:t>...</w:t>
      </w:r>
      <w:r w:rsidRPr="0001664D">
        <w:rPr>
          <w:rStyle w:val="HebrewChar"/>
          <w:rFonts w:cs="FrankRuehl" w:hint="cs"/>
          <w:rtl/>
        </w:rPr>
        <w:t xml:space="preserve"> ועתה ה' אלקינו הושיענו נא מידו, וידעו כל ממלכות הארץ כי אתה ה' אלקים לבדך.</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וישלח ישעיהו בן אמוץ אל חזקיהו לאמר, כה אמר ה' אלקי ישראל אשר התפללת אלי אל סנחריב מלך אשור שמעתי</w:t>
      </w:r>
      <w:r w:rsidR="0001664D" w:rsidRPr="0001664D">
        <w:rPr>
          <w:rStyle w:val="HebrewChar"/>
          <w:rFonts w:cs="FrankRuehl" w:hint="cs"/>
          <w:rtl/>
        </w:rPr>
        <w:t>...</w:t>
      </w:r>
      <w:r w:rsidRPr="0001664D">
        <w:rPr>
          <w:rStyle w:val="HebrewChar"/>
          <w:rFonts w:cs="FrankRuehl" w:hint="cs"/>
          <w:rtl/>
        </w:rPr>
        <w:t xml:space="preserve"> וזה לך האות אכול השנה ספיח ובשנה השנית סחיש ובשנה השלישית זרעו וקצרו ונטעו כרמים ואכלו פרים. ויספה פליטת בית יהודה הנשארה שורש למטה, ועשה פרי למעלה. כי מירושלים תצא שארית ופליטה מהר ציון קנאת ה' צב-אות תעשה זאת. לכן כה אמר ה' אל מלך אשור לא יבוא אל העיר הזאת ולא יורה שם חץ, ולא יקדמנה מגן ולא ישפוך עליה סוללה</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בלילה ההוא ויצא מלאך ה' ויך במחנה אשור מאה שמונים וחמשה אלף, וישכימו בבקר והנה כולם פגרים מתים. (שם יא א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בימים ההם חלה חזקיהו למות, ויבא אליו ישעיהו בן אמוץ הנביא ויאמר אליו כה אמר ה' צו לביתך כי מת אתה ולא תחיה. ויסב את פניו אל הקיר ויתפלל אל ה' לאמר. אנה ה' זכר נא את אשר התהלכתי לפניך באמת ובלבב שלם והטוב בעיניך עשיתי, ויבך חזקיהו בכי גדול. ויהי ישעיהו לא יצא העיר התיכונה, ודבר ה' היה אליו לאמר. שוב ואמרת אל חזקיהו נגיד עמי כה אמר ה' אלקי דוד אביך שמעתי את תפלתך ראיתי את דמעתך, הנני רופא לך ביום השלישי תעלה בית ה'. והוספתי על ימיך חמש עשרה שנה ומכף מלך אשור אצילך ואת העיר הזאת וגנותי על העיר הזאת למעני ולמען דוד עבדי.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ויאמר ישעיהו קחו דבלת תאנים ויקחו וישימו על השחין ויחי. ויאמר חזקיהו אל ישעיהו מה אות כי ירפא ה' לי ועליתי ביום השלישי בית ה'. ויאמר ישעיהו זה לך האות מאת ה' כי יעשה ה' את הדבר אשר דבר, הלך הצל עשר מעלות אם </w:t>
      </w:r>
      <w:r w:rsidRPr="0001664D">
        <w:rPr>
          <w:rStyle w:val="HebrewChar"/>
          <w:rFonts w:cs="FrankRuehl" w:hint="cs"/>
          <w:rtl/>
        </w:rPr>
        <w:lastRenderedPageBreak/>
        <w:t>ישוב עשר מעלות. ויאמר יחזקיהו נקל לצל לנטות עשר מעלות, לא כי ישוב הצל אחורנית עשר מעלות. ויקרא ישעיהו הנביא אל ה', וישב את הצל במעלות אשר ירדה במעלות אחז אחורנית עשר מעלות.</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בעת ההיא שלח בראדך בלאדן בן בלאדן מלך בבל ספרים ומנחה אל חזקיהו, כי שמע כי חלה חזקיהו. וישמע עליהם חזקיהו ויראם את כל בית נכתה את הכסף ואת הזהב ואת הבשמים ואת שמן הטוב ואת בית כליו ואת כל אשר נמצא באוצרותיו, לא היה דבר אשר לא הראם חזקיהו בביתו ובכל ממשלתו.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ויבא ישעיהו הנביא אל המלך חזקיהו ויאמר אליו מה אמרו האנשים האלה ומאין יבאו אליך ויאמר חזקיהו מארץ רחוקה באו מבבל</w:t>
      </w:r>
      <w:r w:rsidR="0001664D" w:rsidRPr="0001664D">
        <w:rPr>
          <w:rStyle w:val="HebrewChar"/>
          <w:rFonts w:cs="FrankRuehl" w:hint="cs"/>
          <w:rtl/>
        </w:rPr>
        <w:t>...</w:t>
      </w:r>
      <w:r w:rsidRPr="0001664D">
        <w:rPr>
          <w:rStyle w:val="HebrewChar"/>
          <w:rFonts w:cs="FrankRuehl" w:hint="cs"/>
          <w:rtl/>
        </w:rPr>
        <w:t xml:space="preserve"> ויאמר ישעיהו אל חזקיהו שמע דבר ה'. הנה ימים באים ונשא כל אשר בביתך ואשר אצרו אבותיך עד היום הזה בבלה, לא יותר דבר אמר ה'</w:t>
      </w:r>
      <w:r w:rsidR="0001664D" w:rsidRPr="0001664D">
        <w:rPr>
          <w:rStyle w:val="HebrewChar"/>
          <w:rFonts w:cs="FrankRuehl" w:hint="cs"/>
          <w:rtl/>
        </w:rPr>
        <w:t>...</w:t>
      </w:r>
      <w:r w:rsidRPr="0001664D">
        <w:rPr>
          <w:rStyle w:val="HebrewChar"/>
          <w:rFonts w:cs="FrankRuehl" w:hint="cs"/>
          <w:rtl/>
        </w:rPr>
        <w:t xml:space="preserve"> ויאמר חזקיהו אל ישעיהו טוב דבר ה' אשר דברת, ויאמר הלוא אם שלום ואמת יהיה בימי.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ויתר דברי חזקיהו וכל גבורתו ואשר עשה את הברכה ואת התעלה ויבא את המים העירה הלוא הם כתובים על ספר דברי הימים למלכי יהודה</w:t>
      </w:r>
      <w:r w:rsidR="0001664D" w:rsidRPr="0001664D">
        <w:rPr>
          <w:rStyle w:val="HebrewChar"/>
          <w:rFonts w:cs="FrankRuehl" w:hint="cs"/>
          <w:rtl/>
        </w:rPr>
        <w:t>...</w:t>
      </w:r>
      <w:r w:rsidRPr="0001664D">
        <w:rPr>
          <w:rStyle w:val="HebrewChar"/>
          <w:rFonts w:cs="FrankRuehl" w:hint="cs"/>
          <w:rtl/>
        </w:rPr>
        <w:t xml:space="preserve"> (שם כ א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מכתב לחזקיהו מלך יהודה בחלותו ויחי מחליו. אני אמרתי בדמי ימה אלכה בשערי שאול, פוקדתי יתר שנותי</w:t>
      </w:r>
      <w:r w:rsidR="0001664D" w:rsidRPr="0001664D">
        <w:rPr>
          <w:rStyle w:val="HebrewChar"/>
          <w:rFonts w:cs="FrankRuehl" w:hint="cs"/>
          <w:rtl/>
        </w:rPr>
        <w:t>...</w:t>
      </w:r>
      <w:r w:rsidRPr="0001664D">
        <w:rPr>
          <w:rStyle w:val="HebrewChar"/>
          <w:rFonts w:cs="FrankRuehl" w:hint="cs"/>
          <w:rtl/>
        </w:rPr>
        <w:t xml:space="preserve"> חי חי הוא יודך כמוני היום, אב לבנים יודיע אל אמיתך. (ישעיה לח ט)</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יחזקיהו מלך בן עשרים וחמש שנה ועשרים ותשע שנה מלך בירושלים, ושם אמו אביה בת זכריהו</w:t>
      </w:r>
      <w:r w:rsidR="0001664D" w:rsidRPr="0001664D">
        <w:rPr>
          <w:rStyle w:val="HebrewChar"/>
          <w:rFonts w:cs="FrankRuehl" w:hint="cs"/>
          <w:rtl/>
        </w:rPr>
        <w:t>...</w:t>
      </w:r>
      <w:r w:rsidRPr="0001664D">
        <w:rPr>
          <w:rStyle w:val="HebrewChar"/>
          <w:rFonts w:cs="FrankRuehl" w:hint="cs"/>
          <w:rtl/>
        </w:rPr>
        <w:t xml:space="preserve"> הוא בשנה הראשונה למלכו בחדש הראשון פתח את דלתות בית ה' ויחזקם. ויבא את הכהנים ואת הלוים ויאספם לרחוב המזרח. ויאמר להם שמעוני הלוים, עתה התקדשו וקדשו את בית ה' אלקי אבותיכם והוציאו את הנדה מן הקדש</w:t>
      </w:r>
      <w:r w:rsidR="0001664D" w:rsidRPr="0001664D">
        <w:rPr>
          <w:rStyle w:val="HebrewChar"/>
          <w:rFonts w:cs="FrankRuehl" w:hint="cs"/>
          <w:rtl/>
        </w:rPr>
        <w:t>...</w:t>
      </w:r>
      <w:r w:rsidRPr="0001664D">
        <w:rPr>
          <w:rStyle w:val="HebrewChar"/>
          <w:rFonts w:cs="FrankRuehl" w:hint="cs"/>
          <w:rtl/>
        </w:rPr>
        <w:t xml:space="preserve"> עתה עם לבבי לכרות ברית לה' אלקי ישראל, וישוב ממנו חרון אפו. בני עתה אל תישלו, כי בכם בחר ה' לעמוד לפניו לשרתו ולהיות לו משרתים ומקטרים</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ויאספו את אחיהם ויתקדשו ויבואו במצות המלך בדבר ה', לטהר בית ה'. ויבואו הכהנים לפנימה בית ה' לטהר ויוציאו את כל הטומאה אשר מצאו בהיכל ה' לחצר בית ה', ויקבלו </w:t>
      </w:r>
      <w:r w:rsidRPr="0001664D">
        <w:rPr>
          <w:rStyle w:val="HebrewChar"/>
          <w:rFonts w:cs="FrankRuehl" w:hint="cs"/>
          <w:rtl/>
        </w:rPr>
        <w:lastRenderedPageBreak/>
        <w:t>הלוים להוציא לנחל קדרון חוצה</w:t>
      </w:r>
      <w:r w:rsidR="0001664D" w:rsidRPr="0001664D">
        <w:rPr>
          <w:rStyle w:val="HebrewChar"/>
          <w:rFonts w:cs="FrankRuehl" w:hint="cs"/>
          <w:rtl/>
        </w:rPr>
        <w:t>...</w:t>
      </w:r>
      <w:r w:rsidRPr="0001664D">
        <w:rPr>
          <w:rStyle w:val="HebrewChar"/>
          <w:rFonts w:cs="FrankRuehl" w:hint="cs"/>
          <w:rtl/>
        </w:rPr>
        <w:t xml:space="preserve"> ויחלו באחד לחודש הראשון לקדש וביום שמונה לחדש באו לאולם ה' ויקדשו את בית ה' לימים שמונה וביום ששה עשר לחודש הראשון כלו. ויבואו פנימה אל חזקיהו המלך ויאמרו טהרנו את כל בית ה' ואת מזבח העולה ואת כל כליו ואת שלחן המערכת ואת כל כליו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וישכם יחזקיהו המלך ויאסף את שרי העיר, ויעל בית ה'. ויביאו פרים שבעה ואילים שבעה וכבשים שבעה וצפירי עזים שבעה לחטאת על הממלכה ועל המקדש ועל יהודה, ויאמר לבני אהרן הכהנים להעלות על מזבח ה'</w:t>
      </w:r>
      <w:r w:rsidR="0001664D" w:rsidRPr="0001664D">
        <w:rPr>
          <w:rStyle w:val="HebrewChar"/>
          <w:rFonts w:cs="FrankRuehl" w:hint="cs"/>
          <w:rtl/>
        </w:rPr>
        <w:t>...</w:t>
      </w:r>
      <w:r w:rsidRPr="0001664D">
        <w:rPr>
          <w:rStyle w:val="HebrewChar"/>
          <w:rFonts w:cs="FrankRuehl" w:hint="cs"/>
          <w:rtl/>
        </w:rPr>
        <w:t xml:space="preserve"> וישחטום הכהנים ויחטאו את דמם המזבחה לכפר על כל ישראל, כי לכל ישראל אמר המלך העולה והחטאת. ויעמד את הלוים בית ה' במצלתים בנבלים ובכנורות במצות דויד וגד חוזה המלך ונתן הנביא, כי ביד ה' המצוה ביד נביאיו</w:t>
      </w:r>
      <w:r w:rsidR="0001664D" w:rsidRPr="0001664D">
        <w:rPr>
          <w:rStyle w:val="HebrewChar"/>
          <w:rFonts w:cs="FrankRuehl" w:hint="cs"/>
          <w:rtl/>
        </w:rPr>
        <w:t>...</w:t>
      </w:r>
      <w:r w:rsidRPr="0001664D">
        <w:rPr>
          <w:rStyle w:val="HebrewChar"/>
          <w:rFonts w:cs="FrankRuehl" w:hint="cs"/>
          <w:rtl/>
        </w:rPr>
        <w:t xml:space="preserve"> וככלות להעלות כרעו המלך וכל הנמצאים אתו וישתחוו</w:t>
      </w:r>
      <w:r w:rsidR="0001664D" w:rsidRPr="0001664D">
        <w:rPr>
          <w:rStyle w:val="HebrewChar"/>
          <w:rFonts w:cs="FrankRuehl" w:hint="cs"/>
          <w:rtl/>
        </w:rPr>
        <w:t>...</w:t>
      </w:r>
      <w:r w:rsidRPr="0001664D">
        <w:rPr>
          <w:rStyle w:val="HebrewChar"/>
          <w:rFonts w:cs="FrankRuehl" w:hint="cs"/>
          <w:rtl/>
        </w:rPr>
        <w:t xml:space="preserve"> ויהי מספר העולה אשר הביאו הקהל בקר שבעים אילים מאה כבשים מאתים לעולה לה' כל אלה. והקדשים בקר שש מאות וצאן שלשת אלפים. רק הכהנים היו למעט ולא יכלו להפשיט את כל העולות ויחזקום אחיהם הלוים עד כלות המלאכה ועד יתקדשו הכהנים, כי הלוים ישרי לבב להתקדש מהכהנים</w:t>
      </w:r>
      <w:r w:rsidR="0001664D" w:rsidRPr="0001664D">
        <w:rPr>
          <w:rStyle w:val="HebrewChar"/>
          <w:rFonts w:cs="FrankRuehl" w:hint="cs"/>
          <w:rtl/>
        </w:rPr>
        <w:t>...</w:t>
      </w:r>
      <w:r w:rsidRPr="0001664D">
        <w:rPr>
          <w:rStyle w:val="HebrewChar"/>
          <w:rFonts w:cs="FrankRuehl" w:hint="cs"/>
          <w:rtl/>
        </w:rPr>
        <w:t xml:space="preserve"> וישמח יחזקיהו וכל העם על ההכין האלקים לעם, כי בפתאום היה הדבר. (דברי הימים ב כט א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וישלח יחזקיהו על כל ישראל ויהודה וגם אגרות כתב על אפרים ומנשה לבוא לבית ה' בירושלים, לעשות פסח לה' אלקי ישראל. ויועץ המלך ושריו וכל הקהל בירושלים לעשות הפסח בחודש השני. כי לא יכלו לעשותו בעת ההיא, כי הכהנים לא התקדשו למדי והעם לא נאספו לירושלים</w:t>
      </w:r>
      <w:r w:rsidR="0001664D" w:rsidRPr="0001664D">
        <w:rPr>
          <w:rStyle w:val="HebrewChar"/>
          <w:rFonts w:cs="FrankRuehl" w:hint="cs"/>
          <w:rtl/>
        </w:rPr>
        <w:t>...</w:t>
      </w:r>
      <w:r w:rsidRPr="0001664D">
        <w:rPr>
          <w:rStyle w:val="HebrewChar"/>
          <w:rFonts w:cs="FrankRuehl" w:hint="cs"/>
          <w:rtl/>
        </w:rPr>
        <w:t xml:space="preserve"> ויעמידו דבר להעביר קול בכל ישראל מבאר שבע ועד דן לבוא לעשות פסח לה' אלקי ישראל בירושלים כי לא לרוב עשו ככתוב. וילכו הרצים באגרות מיד המלך ושריו בכל ישראל ויהודה וכמצות המלך לאמר, בני ישראל שובו אל ה' אלקי אברהם יצחק וישראל וישוב אל הפליטה הנשארת לכם מכף מלכי אשור</w:t>
      </w:r>
      <w:r w:rsidR="0001664D" w:rsidRPr="0001664D">
        <w:rPr>
          <w:rStyle w:val="HebrewChar"/>
          <w:rFonts w:cs="FrankRuehl" w:hint="cs"/>
          <w:rtl/>
        </w:rPr>
        <w:t>...</w:t>
      </w:r>
      <w:r w:rsidRPr="0001664D">
        <w:rPr>
          <w:rStyle w:val="HebrewChar"/>
          <w:rFonts w:cs="FrankRuehl" w:hint="cs"/>
          <w:rtl/>
        </w:rPr>
        <w:t xml:space="preserve"> ויהי הרצים עוברים מעיר לעיר בארץ אפרים ומנשה ועד זבולון, ויהיו משחיקים </w:t>
      </w:r>
      <w:r w:rsidRPr="0001664D">
        <w:rPr>
          <w:rStyle w:val="HebrewChar"/>
          <w:rFonts w:cs="FrankRuehl" w:hint="cs"/>
          <w:rtl/>
        </w:rPr>
        <w:lastRenderedPageBreak/>
        <w:t>עליהם ומלעיגים בם. אך אנשים מאשר ומנשה ומזבולון נכנעו ויבאו לירושלים. גם ביהודה היתה יד האלקים לתת להם לב אחד לעשות מצות המלך והשרים בדבר ה'</w:t>
      </w:r>
      <w:r w:rsidR="0001664D" w:rsidRPr="0001664D">
        <w:rPr>
          <w:rStyle w:val="HebrewChar"/>
          <w:rFonts w:cs="FrankRuehl" w:hint="cs"/>
          <w:rtl/>
        </w:rPr>
        <w:t>...</w:t>
      </w:r>
      <w:r w:rsidRPr="0001664D">
        <w:rPr>
          <w:rStyle w:val="HebrewChar"/>
          <w:rFonts w:cs="FrankRuehl" w:hint="cs"/>
          <w:rtl/>
        </w:rPr>
        <w:t xml:space="preserve"> וישחטו הפסח בארבעה עשר לחדש השני, והכהנים והלוים נכלמו ויתקדשו ויביאו עולות בית ה'. ויעמדו על עמדם כמשפטם כתורת משה איש האלקים, הכהנים זורקים את הדם מיד הלוים. כי רבת בקהל אשר לא התקדשו, והלוים על שחיטת הפסחים לכל לא טהור להקדיש לה'. כי מרבית העם רבת מאפרים ומנשה יששכר וזבולון לא הטהרו, כי אכלו את הפסח בלא ככתוב, כי התפלל יחזקיהו עליהם לאמר ה' הטוב יכפר בעד. כל לבבו הכין לדרוש האלקים ה' אלקי אבותיו, ולא כטהרת הקדש. וישמע ה' אל יחזקיהו וירפא את העם. ויעשו בני ישראל הנמצאים בירושלים את חג המצות שבעת ימים בשמחה גדולה, ומהללים לה' יום ביום הלוים והכהנים בכלי עז לה'</w:t>
      </w:r>
      <w:r w:rsidR="0001664D" w:rsidRPr="0001664D">
        <w:rPr>
          <w:rStyle w:val="HebrewChar"/>
          <w:rFonts w:cs="FrankRuehl" w:hint="cs"/>
          <w:rtl/>
        </w:rPr>
        <w:t>...</w:t>
      </w:r>
      <w:r w:rsidRPr="0001664D">
        <w:rPr>
          <w:rStyle w:val="HebrewChar"/>
          <w:rFonts w:cs="FrankRuehl" w:hint="cs"/>
          <w:rtl/>
        </w:rPr>
        <w:t xml:space="preserve"> ויועצו כל הקהל לעשות שבעת ימים אחרים, ויעשו שבעת ימים שמחה. כי חזקיהו מלך יהודה הרים להקהל אלף פרים ושבעת אלפים צאן, והשרים הרימו לקהל פרים אלף וצאן עשרת אלפים ויתקדשו כהנים לרוב</w:t>
      </w:r>
      <w:r w:rsidR="0001664D" w:rsidRPr="0001664D">
        <w:rPr>
          <w:rStyle w:val="HebrewChar"/>
          <w:rFonts w:cs="FrankRuehl" w:hint="cs"/>
          <w:rtl/>
        </w:rPr>
        <w:t>...</w:t>
      </w:r>
      <w:r w:rsidRPr="0001664D">
        <w:rPr>
          <w:rStyle w:val="HebrewChar"/>
          <w:rFonts w:cs="FrankRuehl" w:hint="cs"/>
          <w:rtl/>
        </w:rPr>
        <w:t xml:space="preserve"> ותהי שמחה גדולה בירושלים כי מימי שלמה בן דויד מלך ישראל לא כזאת בירושלים. ויקומו הכהנים הלוים ויברכו את העם וישמע בקולם, ותבוא תפלתם למעון קדשו לשמים. (שם ל א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וככלות כל זאת יצאו כל ישראל הנמצאים לערי יהודה וישברו המצבות ויגדעו האשרים וינתצו את הבמות ואת המזבחות מכל יהודה ובנימין ובאפרים ומנשה עד לכלה, וישובו כל בני ישראל איש באחוזתו לעריהם. ויעמד יחזקיהו את מחלקות הכהנים והלוים על מחלקותם איש כפי עבודתו לכהנים וללוים לעולה ולשלמים לשרת ולהודות ולהלל בשערי מחנות ה'. ומנת המלך מן רכושו  עולות לעולות הבקר והערב והעולות לשבתות ולחדשים ולמועדים, ככתוב בתורת ה'. ויאמר לעם ליושבי ירושלים לתת מנת הכהנים והלוים, למען יחזקו בתורת ה'. וכפרץ הדבר הרבו בני ישראל ראשית דגן תירוש ויצהר ודבש וכל תבואת שדה ומעשר הכל לרוב הביאו</w:t>
      </w:r>
      <w:r w:rsidR="0001664D" w:rsidRPr="0001664D">
        <w:rPr>
          <w:rStyle w:val="HebrewChar"/>
          <w:rFonts w:cs="FrankRuehl" w:hint="cs"/>
          <w:rtl/>
        </w:rPr>
        <w:t>...</w:t>
      </w:r>
      <w:r w:rsidRPr="0001664D">
        <w:rPr>
          <w:rStyle w:val="HebrewChar"/>
          <w:rFonts w:cs="FrankRuehl" w:hint="cs"/>
          <w:rtl/>
        </w:rPr>
        <w:t xml:space="preserve"> ויבואו יחזקיהו והשרים ויראו את </w:t>
      </w:r>
      <w:r w:rsidRPr="0001664D">
        <w:rPr>
          <w:rStyle w:val="HebrewChar"/>
          <w:rFonts w:cs="FrankRuehl" w:hint="cs"/>
          <w:rtl/>
        </w:rPr>
        <w:lastRenderedPageBreak/>
        <w:t>הערמות, ויברכו את ה' ואת עמו ישראל. וידרש יחזקיהו על הכהנים והלוים על הערמות. ויאמר אליו עזריהו הכהן הראש לבית צדוק, ויאמר מהחל התרומה לביא בית ה' אכול ושבוע והותר עד לרוב, כי ה' ברך את עמו והנותר את ההמון הזה. ויאמר יחזקיהו להכין לשכות בבית ה' ויכינו. ויביאו את התרומה והמעשר והקדשים באמונה ועליהם נגיד כונניהו הלוי ושמעי אחיהו משנה</w:t>
      </w:r>
      <w:r w:rsidR="0001664D" w:rsidRPr="0001664D">
        <w:rPr>
          <w:rStyle w:val="HebrewChar"/>
          <w:rFonts w:cs="FrankRuehl" w:hint="cs"/>
          <w:rtl/>
        </w:rPr>
        <w:t>...</w:t>
      </w:r>
      <w:r w:rsidRPr="0001664D">
        <w:rPr>
          <w:rStyle w:val="HebrewChar"/>
          <w:rFonts w:cs="FrankRuehl" w:hint="cs"/>
          <w:rtl/>
        </w:rPr>
        <w:t xml:space="preserve"> (שם לא א והלאה)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אחר הדברים והאמת האלה בא סנחריב מלך אשור, ויבא ביהודה וילן על הערים הבצורות ויאמר לבקעם אליו</w:t>
      </w:r>
      <w:r w:rsidR="0001664D" w:rsidRPr="0001664D">
        <w:rPr>
          <w:rStyle w:val="HebrewChar"/>
          <w:rFonts w:cs="FrankRuehl" w:hint="cs"/>
          <w:rtl/>
        </w:rPr>
        <w:t>...</w:t>
      </w:r>
      <w:r w:rsidRPr="0001664D">
        <w:rPr>
          <w:rStyle w:val="HebrewChar"/>
          <w:rFonts w:cs="FrankRuehl" w:hint="cs"/>
          <w:rtl/>
        </w:rPr>
        <w:t xml:space="preserve"> ויקבצו עם רב ויסתמו את כל המעינות ואת הנחל השוטף בתוך הארץ לאמר, למה יבואו מלכי אשור ומצאו מים רבים. ויתחזק ויבן את כל החומה הפרוצה ויעל על המגדלות ולחוצה החומה האחרת ויחזק את המלוא עיר דויד, ויעש שלח לרב ומגינים. ויתן שרי מלחמות על העם, ויקבצם אליו אל רחוב שער העיר וידבר על לבבם לאמר</w:t>
      </w:r>
      <w:r w:rsidR="0001664D" w:rsidRPr="0001664D">
        <w:rPr>
          <w:rStyle w:val="HebrewChar"/>
          <w:rFonts w:cs="FrankRuehl" w:hint="cs"/>
          <w:rtl/>
        </w:rPr>
        <w:t>...</w:t>
      </w:r>
      <w:r w:rsidRPr="0001664D">
        <w:rPr>
          <w:rStyle w:val="HebrewChar"/>
          <w:rFonts w:cs="FrankRuehl" w:hint="cs"/>
          <w:rtl/>
        </w:rPr>
        <w:t xml:space="preserve"> עמו זרוע בשר ועמנו ה' אלקינו לעזרנו ולהלחם מלחמותינו ויסמכו העם על דברי יחזקיהו מלך יהודה</w:t>
      </w:r>
      <w:r w:rsidR="0001664D" w:rsidRPr="0001664D">
        <w:rPr>
          <w:rStyle w:val="HebrewChar"/>
          <w:rFonts w:cs="FrankRuehl" w:hint="cs"/>
          <w:rtl/>
        </w:rPr>
        <w:t>...</w:t>
      </w:r>
      <w:r w:rsidRPr="0001664D">
        <w:rPr>
          <w:rStyle w:val="HebrewChar"/>
          <w:rFonts w:cs="FrankRuehl" w:hint="cs"/>
          <w:rtl/>
        </w:rPr>
        <w:t xml:space="preserve"> (שם לב א והלאה)</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בימים ההם חלה יחזקיהו עד למות, ויתפלל אל ה' ויאמר לו ומופת נתן לו. ולא כגמול עליו השיב יחזקיהו כי גבה לבו ויהי עליו קצף ועל יהודה וירושלים. ויכנע יחזקיהו בגובה לבו הוא ויושבי ירושלים, ולא בא עליהם קצף ה' בימי יחזקיהו. ויהי ליחזקיהו עושר וכבוד הרבה מאד, ואוצרות עשה לו לכסף ולזהב ולאבן יקרה ולבשמים ולמגינים ולכל כלי חמדה</w:t>
      </w:r>
      <w:r w:rsidR="0001664D" w:rsidRPr="0001664D">
        <w:rPr>
          <w:rStyle w:val="HebrewChar"/>
          <w:rFonts w:cs="FrankRuehl" w:hint="cs"/>
          <w:rtl/>
        </w:rPr>
        <w:t>...</w:t>
      </w:r>
      <w:r w:rsidRPr="0001664D">
        <w:rPr>
          <w:rStyle w:val="HebrewChar"/>
          <w:rFonts w:cs="FrankRuehl" w:hint="cs"/>
          <w:rtl/>
        </w:rPr>
        <w:t xml:space="preserve"> וערים עשה לו ומקנה צאן ובקר לרב כי נתן לו אלקים רכוש רב מאד. והוא יחזקיהו סתם את מוצא מימי גיחון העליון ויישרם למטה מערבה לעיר דויד, ויצלח יחזקיהו בכל מעשהו. וגם במליצי שרי בבל המשלחים עליו לדרוש המופת אשר היה בארץ עזבו האלקים לנסותו לדעת כל בלבבו</w:t>
      </w:r>
      <w:r w:rsidR="0001664D" w:rsidRPr="0001664D">
        <w:rPr>
          <w:rStyle w:val="HebrewChar"/>
          <w:rFonts w:cs="FrankRuehl" w:hint="cs"/>
          <w:rtl/>
        </w:rPr>
        <w:t>...</w:t>
      </w:r>
      <w:r w:rsidRPr="0001664D">
        <w:rPr>
          <w:rStyle w:val="HebrewChar"/>
          <w:rFonts w:cs="FrankRuehl" w:hint="cs"/>
          <w:rtl/>
        </w:rPr>
        <w:t xml:space="preserve"> וישכב יחזקיהו עם אבותיו ויקברוהו במעלה קברי בני דויד וכבוד עשו לו במותו כל יהודה ויושבי ירושלים, וימלוך מנשה בנו תחתיו. (שם שם כד והלאה)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חזקיה מלך יהודה גם כן אמר, אני איני יכול לא </w:t>
      </w:r>
      <w:r w:rsidRPr="0001664D">
        <w:rPr>
          <w:rStyle w:val="HebrewChar"/>
          <w:rFonts w:cs="FrankRuehl" w:hint="cs"/>
          <w:rtl/>
        </w:rPr>
        <w:lastRenderedPageBreak/>
        <w:t>לזמר, ולא לרדוף, ולא לערוך מלחמה, משום שהיה מתירא מאלו העבירות שאמרנו, (שאדם דש ברגליו), מה כתיב, ויהיה בלילה ההוא וגו' ויך במחנה אשר וגו', וחזקיה היה יושב בביתו, והקב"ה הרג אותם. (מקץ קכד)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מאין לנו זה, מחזקיהו,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חזקיהו חטא חטא ההוא שגילה סתריו של הקב"ה לאומות אחרות עעכו"ם, שלא היה צריך לגלותם,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והקב"ה שלח את ישעיהו ואמר לו, הנה ימים באים ונשא כל אשר בביתך וגו'.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כמה גרם אותו עון, שגילה מה שהיה סתום, כי כיון שנגלה ניתן מקום (שליטה) למקום אחר (דהיינו לס"א) שלא היה צריך לשלוט עליו. משום זה אין הברכה שורה אלא במקום סתר ובארוהו</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כתיב כל מכבדיה הזילוה וכו' זה מלכות בבל, כי משם נשלח מנחה לירושלים, שכתוב בעת ההיא שלח מרודך וגו'. ומה היה כתוב בהם, שלם לחזקיהו מלך יהודה ושלם לא-להא רבא, ושלם לירושלים</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ולמה הזילוה, משום כי ראו ערותה, דהראה להם חזקיה, ולולא זה לא הזילוה לאחר כך, ומתוך שחזקיהו היה צדיק נעכב הדבר ביותר מלבא, ולא בא בימיו, שכתוב כי יהיה שלום ואמת בימי</w:t>
      </w:r>
      <w:r w:rsidR="0001664D" w:rsidRPr="0001664D">
        <w:rPr>
          <w:rStyle w:val="HebrewChar"/>
          <w:rFonts w:cs="FrankRuehl" w:hint="cs"/>
          <w:rtl/>
        </w:rPr>
        <w:t>...</w:t>
      </w:r>
      <w:r w:rsidRPr="0001664D">
        <w:rPr>
          <w:rStyle w:val="HebrewChar"/>
          <w:rFonts w:cs="FrankRuehl" w:hint="cs"/>
          <w:rtl/>
        </w:rPr>
        <w:t xml:space="preserve"> (שם רג,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 יהודה פתח ואמר, ויסב חזקיהו פניו אל הקיר ויתפלל אל ה', הנה בארוהו, שלא יתפלל אדם אלא סמוך לקיר, ולא יהיה דבר חוצץ בינו לבין הקיר</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סוד הדבר הוא, שלמדנו שחזקיהו באותו זמן לא היה נשוי, ולא היה לו אשה ולא הוליד בנים, מה כתוב, ויבא אליו וגו' כי מת אתה ולא תחיה, ולמדנו כי מת אתה בעולם הזה, ולא תחיה בעולם הבא, מה הטעם, משום שלא הוליד בנים</w:t>
      </w:r>
      <w:r w:rsidR="0001664D"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ולא עוד אלא השכינה אינה שורה עליו כלל, אז כתוב ויסב חזקיהו פניו אל הקיר, למדנו ששם מחשבותיו וכוון פניו, לקחת אשה, כדי שתשרה עליו השכינה שהיא סוד קיר, (כי השכינה מכונה קיר). (ויחי שפו)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אחר שמת לא היה אדם (בעולם) שהיה לו מחלה ולא מת מן המחלה, עד שבא חזקיה,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מה כתוב בו, בימים ההם חלה חזקיה למות וגו', תא חזי, </w:t>
      </w:r>
      <w:r w:rsidRPr="0001664D">
        <w:rPr>
          <w:rStyle w:val="HebrewChar"/>
          <w:rFonts w:cs="FrankRuehl" w:hint="cs"/>
          <w:rtl/>
        </w:rPr>
        <w:lastRenderedPageBreak/>
        <w:t>מה כתוב ויסב חזקיהו פניו אל הקיר ויתפלל אל ה', אמר לו (להקב"ה), אם טוב לפניך שאנשים ירפאו ממחלתם ויודו שמך ויכירו וישובו אחר כך בתשובה שלמה, ובני העולם יהיו נמצאים זכאים לפניך, אמר לו הקב"ה יפה הוא, אתה תהיה סימן בעולם, (שבך יתחיל הדבר), וכן היה, מה שלא היה מקודם לכן, זהו שכתוב מכתב לחזקיהו מלך יהודה בחלותו ויחי מחליו, ולמדנו ביום ההוא חזר השמש עשר מעלות (אחורנית)</w:t>
      </w:r>
      <w:r w:rsidR="0001664D" w:rsidRPr="0001664D">
        <w:rPr>
          <w:rStyle w:val="HebrewChar"/>
          <w:rFonts w:cs="FrankRuehl" w:hint="cs"/>
          <w:rtl/>
        </w:rPr>
        <w:t>...</w:t>
      </w:r>
      <w:r w:rsidRPr="0001664D">
        <w:rPr>
          <w:rStyle w:val="HebrewChar"/>
          <w:rFonts w:cs="FrankRuehl" w:hint="cs"/>
          <w:rtl/>
        </w:rPr>
        <w:t xml:space="preserve"> (תרומה תתצט)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המנונא מאי דכתיב מי כהחכם ומי יודע פשר דבר, מי כהקב"ה שיודע לעשות פשרה בין שני צדיקים, בין חזקיהו לישעיהו, חזקיהו אמר ליתי ישעיה גבאי, דהכי אשכחן באליהו דאזל לגבי אחאב</w:t>
      </w:r>
      <w:r w:rsidR="0001664D" w:rsidRPr="0001664D">
        <w:rPr>
          <w:rStyle w:val="HebrewChar"/>
          <w:rFonts w:cs="FrankRuehl" w:hint="cs"/>
          <w:rtl/>
        </w:rPr>
        <w:t>...</w:t>
      </w:r>
      <w:r w:rsidRPr="0001664D">
        <w:rPr>
          <w:rStyle w:val="HebrewChar"/>
          <w:rFonts w:cs="FrankRuehl" w:hint="cs"/>
          <w:rtl/>
        </w:rPr>
        <w:t xml:space="preserve"> ישעיהו אמר ליתי חזקיהו גבאי, דהכי אשכחן ביהורם בן אחאב דאזל לגבי אלישע, מה עשה הקב"ה הביא יסורים על חזקיהו ואמר לו לישעיהו לך ובקר את החולה, שנאמר בימים ההם חלה חזקיהו למות ויבא אליו ישעיהו בן אמוץ הנביא ויאמר אליו כה אמר ה' צוה לביתך כי מת אתה ולא תחיה וגו', מאי כי מת אתה ולא תחיה, מת אתה בעולם הזה, ולא תחיה לעולם הבא. אמר ליה מאי כולי האי, אמר ליה משום דלא עסקת בפריה ורביה. א"ל משום דחזאי לי ברוח הקדש דנפקי מינאי בנין דלא מעלו. א"ל בהדי כבשי דרחמנא למה לך, מאי דמפקדת איבעי לך למעבד, ומה דניחא קמיה קודשא בריך הוא לעביד. אמר ליה השתא הב לי ברתך, אפשר דגרמא זכותא דידי ודידך ונפקי מנאי בנין דמעלו. א"ל כבר נגזרה גזירה, א"ל בן אמוץ כלה נבואתך וצא, כך מקובלני מבית אבי אבא אפילו חרב חדה מונחת על צוארו של אדם אל ימנע עצמו מן הרחמים, שנאמר הן יקטלני לו איחל</w:t>
      </w:r>
      <w:r w:rsidR="0001664D" w:rsidRPr="0001664D">
        <w:rPr>
          <w:rStyle w:val="HebrewChar"/>
          <w:rFonts w:cs="FrankRuehl" w:hint="cs"/>
          <w:rtl/>
        </w:rPr>
        <w:t>...</w:t>
      </w:r>
      <w:r w:rsidRPr="0001664D">
        <w:rPr>
          <w:rStyle w:val="HebrewChar"/>
          <w:rFonts w:cs="FrankRuehl" w:hint="cs"/>
          <w:rtl/>
        </w:rPr>
        <w:t xml:space="preserve"> מיד ויסב חזקיהו פניו אל הקיר ויתפלל אל ה'. מאי קיר, אמר רשב"ל מקירות לבו, שנאמר מעי מעי אוחילה קירות לבי וגו'. ר' לוי אמר על עסקי הקיר, אמר לפניו, רבונו של עולם ומה שונמית שלא עשתה אלא קיר אחת קטנה החיית את בנה, אבי אבא שחפה את ההיכל כולו בכסף ובזהב על אחת כמה וכמה, זכר נא את אשר התהלכתי לפניך </w:t>
      </w:r>
      <w:r w:rsidRPr="0001664D">
        <w:rPr>
          <w:rStyle w:val="HebrewChar"/>
          <w:rFonts w:cs="FrankRuehl" w:hint="cs"/>
          <w:rtl/>
        </w:rPr>
        <w:lastRenderedPageBreak/>
        <w:t xml:space="preserve">באמת ובלב שלם והטוב בעיניך עשיתי,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מאי והטוב בעיניך עשיתי, א"ר יהודה אמר רב שסמך גאולה לתפלה, ר' לוי אמר שגנז ספר רפואות. תנו רבנן ששה דברים עשה חזקיה המלך, על ג' הודו לו ועל ג' לא הודו לו. </w:t>
      </w:r>
      <w:r>
        <w:rPr>
          <w:rStyle w:val="HebrewChar"/>
          <w:rtl/>
        </w:rPr>
        <w:t> </w:t>
      </w:r>
      <w:r w:rsidR="0001664D" w:rsidRPr="0001664D">
        <w:rPr>
          <w:rStyle w:val="HebrewChar"/>
          <w:rFonts w:cs="FrankRuehl" w:hint="cs"/>
          <w:rtl/>
        </w:rPr>
        <w:t xml:space="preserve"> </w:t>
      </w:r>
      <w:r w:rsidRPr="0001664D">
        <w:rPr>
          <w:rStyle w:val="HebrewChar"/>
          <w:rFonts w:cs="FrankRuehl" w:hint="cs"/>
          <w:rtl/>
        </w:rPr>
        <w:t>על ג' הודו לו, גנז ספר רפואות והודו לו, כתת נחש הנחושת והודו לו, גירר עצמות אביו על מטה של חבלים והודו לו. ועל ג' לא הודו לו, סתם מי גיחון ולא הודו לו, קצץ דלתות היכל ושגרם למלך אשור ולא הודו לו, עבר ניסן בניסן ולא הודו לו. ומי לית ליה לחזקיהו החדש הזה לכם ראש חדשים, זה ניסן ואין אחר ניסן, אלא טעה בדשמואל, דאמר שמואל אין מעברין את השנה ביום שלשים של אדר הואיל וראוי לקובעו ניסן, סבר הואיל וראוי לא אמרינן. (ברכות י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מאימתי תמה זכות אבות</w:t>
      </w:r>
      <w:r w:rsidR="0001664D" w:rsidRPr="0001664D">
        <w:rPr>
          <w:rStyle w:val="HebrewChar"/>
          <w:rFonts w:cs="FrankRuehl" w:hint="cs"/>
          <w:rtl/>
        </w:rPr>
        <w:t>...</w:t>
      </w:r>
      <w:r w:rsidRPr="0001664D">
        <w:rPr>
          <w:rStyle w:val="HebrewChar"/>
          <w:rFonts w:cs="FrankRuehl" w:hint="cs"/>
          <w:rtl/>
        </w:rPr>
        <w:t xml:space="preserve"> ורבי יוחנן אמר מימי חזקיה, שנאמר למרבה המשרה ולשלום אין קץ על כסא דוד ועל ממלכתו להכין אותה ולסעדה במשפט ובצדקה מעתה עוד עולם קנאת ה' צב-אות תעשה זאת. (שבת נה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וישעיהו מאי בעי התם, אמר רבה בר בר חנה אמר רבי יוחנן מלמד שחלה חזקיה והלך ישעיהו והושיב ישיבה על פתחו</w:t>
      </w:r>
      <w:r w:rsidR="0001664D" w:rsidRPr="0001664D">
        <w:rPr>
          <w:rStyle w:val="HebrewChar"/>
          <w:rFonts w:cs="FrankRuehl" w:hint="cs"/>
          <w:rtl/>
        </w:rPr>
        <w:t>...</w:t>
      </w:r>
      <w:r w:rsidRPr="0001664D">
        <w:rPr>
          <w:rStyle w:val="HebrewChar"/>
          <w:rFonts w:cs="FrankRuehl" w:hint="cs"/>
          <w:rtl/>
        </w:rPr>
        <w:t xml:space="preserve"> (עירובין כו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אלעזר בן עזריה אומר חזקיה וסיעתו אמרוהו בשעה שעמד עליהם סנחריב, הם אמרו לא לנו, ומשיבה רוח הקודש למעני למעני אעשה</w:t>
      </w:r>
      <w:r w:rsidR="0001664D" w:rsidRPr="0001664D">
        <w:rPr>
          <w:rStyle w:val="HebrewChar"/>
          <w:rFonts w:cs="FrankRuehl" w:hint="cs"/>
          <w:rtl/>
        </w:rPr>
        <w:t>...</w:t>
      </w:r>
      <w:r w:rsidRPr="0001664D">
        <w:rPr>
          <w:rStyle w:val="HebrewChar"/>
          <w:rFonts w:cs="FrankRuehl" w:hint="cs"/>
          <w:rtl/>
        </w:rPr>
        <w:t xml:space="preserve"> (פסחים קיז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רבה בריה דרבא ואיתימא רבי הילל בריה דרבי וולס מימות משה ועד רבי לא מצינו תורה וגדולה במקום אחד</w:t>
      </w:r>
      <w:r w:rsidR="0001664D" w:rsidRPr="0001664D">
        <w:rPr>
          <w:rStyle w:val="HebrewChar"/>
          <w:rFonts w:cs="FrankRuehl" w:hint="cs"/>
          <w:rtl/>
        </w:rPr>
        <w:t>...</w:t>
      </w:r>
      <w:r w:rsidRPr="0001664D">
        <w:rPr>
          <w:rStyle w:val="HebrewChar"/>
          <w:rFonts w:cs="FrankRuehl" w:hint="cs"/>
          <w:rtl/>
        </w:rPr>
        <w:t xml:space="preserve"> והוא הוה חזקיה</w:t>
      </w:r>
      <w:r w:rsidR="0001664D" w:rsidRPr="0001664D">
        <w:rPr>
          <w:rStyle w:val="HebrewChar"/>
          <w:rFonts w:cs="FrankRuehl" w:hint="cs"/>
          <w:rtl/>
        </w:rPr>
        <w:t>...</w:t>
      </w:r>
      <w:r w:rsidRPr="0001664D">
        <w:rPr>
          <w:rStyle w:val="HebrewChar"/>
          <w:rFonts w:cs="FrankRuehl" w:hint="cs"/>
          <w:rtl/>
        </w:rPr>
        <w:t xml:space="preserve"> (גיטין נט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וכבוד עשו לו במותו, מלמד שהושיבו ישיבה על קברו, פליגי בה רבי נתן ורבנן, חד אמר שלשה, וחד אמר שבעה, ואמרי לה שלשים, תנו רבנן וכבוד עשו לו במותו, זה חזקיה מלך יהודה שיצאו לפניו שלשים וששה אלף חלוצי כתף, דברי רבי יהודה, אמר לו רבי נחמיה והלא לפני אחאב עשו כן, אלא שהניחו ספר תורה על מטתו ואמרו קיים זה מה שכתוב בזה</w:t>
      </w:r>
      <w:r w:rsidR="0001664D" w:rsidRPr="0001664D">
        <w:rPr>
          <w:rStyle w:val="HebrewChar"/>
          <w:rFonts w:cs="FrankRuehl" w:hint="cs"/>
          <w:rtl/>
        </w:rPr>
        <w:t>...</w:t>
      </w:r>
      <w:r w:rsidRPr="0001664D">
        <w:rPr>
          <w:rStyle w:val="HebrewChar"/>
          <w:rFonts w:cs="FrankRuehl" w:hint="cs"/>
          <w:rtl/>
        </w:rPr>
        <w:t xml:space="preserve"> (בבא קמא טז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bCs/>
          <w:rtl/>
        </w:rPr>
        <w:t>חזקיה וסיעתו כתבו ישעיה משלי שיר השירים וקהלת</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(בבא בתרא טו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אמר רבי יהודה מעשה בחזקיה המלך שעיבר את השנה מפני הטומאה, ובקש רחמים על עצמו, דכתיב כי מרבית העם רבת מאפרים ומנשה יששכר וזבולון לא הטהרו</w:t>
      </w:r>
      <w:r w:rsidR="0001664D" w:rsidRPr="0001664D">
        <w:rPr>
          <w:rStyle w:val="HebrewChar"/>
          <w:rFonts w:cs="FrankRuehl" w:hint="cs"/>
          <w:rtl/>
        </w:rPr>
        <w:t>...</w:t>
      </w:r>
      <w:r w:rsidRPr="0001664D">
        <w:rPr>
          <w:rStyle w:val="HebrewChar"/>
          <w:rFonts w:cs="FrankRuehl" w:hint="cs"/>
          <w:rtl/>
        </w:rPr>
        <w:t xml:space="preserve"> רבי שמעון אומר אם מפני הטומאה עיברוה מעוברת, אלא מפני מה בקש רחמים על עצמו, שאין מעברין אלא אדר, והוא עיבר ניסן בניסן, רבי שמעון בן יהודה אומר משום רבי שמעון מפני שהשיא את ישראל לעשות פסח שני. (סנהדרין יב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שקר החן זה דורו של משה, והבל היופי זה דורו של יהושע, אשה יראת ה' היא תתהלל זה דורו של חזקיה</w:t>
      </w:r>
      <w:r w:rsidR="0001664D" w:rsidRPr="0001664D">
        <w:rPr>
          <w:rStyle w:val="HebrewChar"/>
          <w:rFonts w:cs="FrankRuehl" w:hint="cs"/>
          <w:rtl/>
        </w:rPr>
        <w:t>...</w:t>
      </w:r>
      <w:r w:rsidRPr="0001664D">
        <w:rPr>
          <w:rStyle w:val="HebrewChar"/>
          <w:rFonts w:cs="FrankRuehl" w:hint="cs"/>
          <w:rtl/>
        </w:rPr>
        <w:t xml:space="preserve"> (שם כ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שבנא הוה דריש בתליסר רבוותא, חזקיה הוה דריש בחד סר רבוותא, כי אתא סנחריב כתב שבנא פתקא שדא בגירא (ירה על ידי חץ), שבנא וסיעתו השלימו, חזקיה וסיעתו לא השלימו</w:t>
      </w:r>
      <w:r w:rsidR="0001664D" w:rsidRPr="0001664D">
        <w:rPr>
          <w:rStyle w:val="HebrewChar"/>
          <w:rFonts w:cs="FrankRuehl" w:hint="cs"/>
          <w:rtl/>
        </w:rPr>
        <w:t>...</w:t>
      </w:r>
      <w:r w:rsidRPr="0001664D">
        <w:rPr>
          <w:rStyle w:val="HebrewChar"/>
          <w:rFonts w:cs="FrankRuehl" w:hint="cs"/>
          <w:rtl/>
        </w:rPr>
        <w:t xml:space="preserve"> קא מסתפי חזקיה, אמר דילמא חס ושלום נטיה דעתיה דקב"ה בתר רובא, בא נביא ואמר לו לא תאמרון קשר לכל אשר יאמר העם הזה קשר, כלומר קשר רשעים הוא, וקשר רשעים אינו מן המנין</w:t>
      </w:r>
      <w:r w:rsidR="0001664D" w:rsidRPr="0001664D">
        <w:rPr>
          <w:rStyle w:val="HebrewChar"/>
          <w:rFonts w:cs="FrankRuehl" w:hint="cs"/>
          <w:rtl/>
        </w:rPr>
        <w:t>...</w:t>
      </w:r>
      <w:r w:rsidRPr="0001664D">
        <w:rPr>
          <w:rStyle w:val="HebrewChar"/>
          <w:rFonts w:cs="FrankRuehl" w:hint="cs"/>
          <w:rtl/>
        </w:rPr>
        <w:t xml:space="preserve"> (שם כו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תא שמע נבזה בעיניו נמאס, זה חזקיהו מלך יהודה שגירר עצמות אביו על מטה של חבלים, ואי משום יקרא דחייה הוא (ההספד) מאי טעמא, כי היכי דתיהוי ליה כפרה לאבוה</w:t>
      </w:r>
      <w:r w:rsidR="0001664D" w:rsidRPr="0001664D">
        <w:rPr>
          <w:rStyle w:val="HebrewChar"/>
          <w:rFonts w:cs="FrankRuehl" w:hint="cs"/>
          <w:rtl/>
        </w:rPr>
        <w:t>...</w:t>
      </w:r>
      <w:r w:rsidRPr="0001664D">
        <w:rPr>
          <w:rStyle w:val="HebrewChar"/>
          <w:rFonts w:cs="FrankRuehl" w:hint="cs"/>
          <w:rtl/>
        </w:rPr>
        <w:t xml:space="preserve"> (שם מז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אף חזקיה מלך יהודה ביקש אביו לעשות לו כן (להעבירו למולך), אלא שסכתו אמו סלמנדרא</w:t>
      </w:r>
      <w:r w:rsidRPr="0001664D">
        <w:rPr>
          <w:rStyle w:val="HebrewChar"/>
          <w:rFonts w:cs="FrankRuehl" w:hint="cs"/>
          <w:rtl/>
        </w:rPr>
        <w:t>...</w:t>
      </w:r>
      <w:r w:rsidR="0000412F" w:rsidRPr="0001664D">
        <w:rPr>
          <w:rStyle w:val="HebrewChar"/>
          <w:rFonts w:cs="FrankRuehl" w:hint="cs"/>
          <w:rtl/>
        </w:rPr>
        <w:t xml:space="preserve"> (שם סג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למרבה המשרה, אמר רבי תנחום דרש בר קפרא בצפורי מפני מה מ"ם זו שבאמצע התיבה סתומה,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בקש הקב"ה לעשות חזקיהו משיח וסנחריב גוג ומגוג,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אמרה מדת הדין לפני הקב"ה, ומה דוד שאמר לפניך כמה שירות ותשבחות לא עשיתו משיח, וחזקיה שעשית לו כל הנסים הללו ולא אמר לפניך שירה תעשהו משיח, מיד פתחה הארץ ואמרה לפניו, רבונו של עולם אני אומרת לפניך שירה תחת צדיק זה ועשהו משיח, פתחה ואמרה שירה לפניו, שנאמר מכנף הארץ זמירות שמענו צבי לצדיק וגו', אמר שר העולם לפניו, רבונו של עולם צביונו עשה לצדיק זה, יצאה בת קול ואמרה רזי לי רזי לי</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מאי במשמניו רזון, אמר הקב"ה יבא חזקיהו שיש לו שמונה שמות, ויפרע מסנחריב שיש לו שמונה שמות, חזקיה דכתיב כי ילד יולד לנו בן ניתן לנו ותהי המשרה על שכמו ויקרא שמו פלא יועץ א-ל גבור אבי עד שר שלום, והאיכא חזקיה, שחיזק את ישראל לאביהם שבשמים</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ונוה צדיקים יבורך זה חזקיה מלך יהודה שהיה אוכל ליטרא ירק בסעודה</w:t>
      </w:r>
      <w:r w:rsidR="0001664D" w:rsidRPr="0001664D">
        <w:rPr>
          <w:rStyle w:val="HebrewChar"/>
          <w:rFonts w:cs="FrankRuehl" w:hint="cs"/>
          <w:bCs/>
          <w:rtl/>
        </w:rPr>
        <w:t>...</w:t>
      </w:r>
      <w:r>
        <w:rPr>
          <w:rStyle w:val="HebrewChar"/>
          <w:rtl/>
        </w:rPr>
        <w:t> </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וחובל עול מפני שמן, אמר רבי יצחק נפחא חובל עול של סנחריב מפני שמנו של חזקיה שהיה דולק בבתי כנסיות ובבתי מדרשות. מה עשה,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נעץ חרב על פתח בית המדרש, ואמר כל מי שאינו עוסק בתורה ידקר בחרב זו, בדקו מדן ועד באר שבע ולא מצאו עם הארץ, מגבת ועד אנטיפרס ולא מצאו תינוק ותינוקת איש ואשה שלא היו בקיאין בהלכות טומאה וטהרה,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ועל אותו הדור הוא אומר והיה ביום ההוא יחיה איש עגלת בקר ושתי צאן וגו'</w:t>
      </w:r>
      <w:r w:rsidR="0001664D" w:rsidRPr="0001664D">
        <w:rPr>
          <w:rStyle w:val="HebrewChar"/>
          <w:rFonts w:cs="FrankRuehl" w:hint="cs"/>
          <w:rtl/>
        </w:rPr>
        <w:t>...</w:t>
      </w:r>
      <w:r w:rsidRPr="0001664D">
        <w:rPr>
          <w:rStyle w:val="HebrewChar"/>
          <w:rFonts w:cs="FrankRuehl" w:hint="cs"/>
          <w:rtl/>
        </w:rPr>
        <w:t xml:space="preserve"> (שם צד א וב)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דאמר רבי יוחנן אותו היום שמת בו אחז שתי שעות היה, וכי חלה חזקיהו ואיתפח אהדרינו קודשא בריך הוא להנך עשר שעי ניהליה</w:t>
      </w:r>
      <w:r w:rsidRPr="0001664D">
        <w:rPr>
          <w:rStyle w:val="HebrewChar"/>
          <w:rFonts w:cs="FrankRuehl" w:hint="cs"/>
          <w:rtl/>
        </w:rPr>
        <w:t>...</w:t>
      </w:r>
      <w:r w:rsidR="0000412F" w:rsidRPr="0001664D">
        <w:rPr>
          <w:rStyle w:val="HebrewChar"/>
          <w:rFonts w:cs="FrankRuehl" w:hint="cs"/>
          <w:rtl/>
        </w:rPr>
        <w:t xml:space="preserve"> (שם צו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וכי חזקיה מלך יהודה לכל העולם כולו לימד התורה ולמנשה בנו לא לימד, אלא מכל טורח שטרח בו ומכל עמל שעמל בו לא העלהו למוטב אלא יסורין</w:t>
      </w:r>
      <w:r w:rsidR="0001664D" w:rsidRPr="0001664D">
        <w:rPr>
          <w:rStyle w:val="HebrewChar"/>
          <w:rFonts w:cs="FrankRuehl" w:hint="cs"/>
          <w:rtl/>
        </w:rPr>
        <w:t>...</w:t>
      </w:r>
      <w:r w:rsidRPr="0001664D">
        <w:rPr>
          <w:rStyle w:val="HebrewChar"/>
          <w:rFonts w:cs="FrankRuehl" w:hint="cs"/>
          <w:rtl/>
        </w:rPr>
        <w:t xml:space="preserve"> (שם קא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מסייע ליה לחזקיה, דאמר חזקיה כל המזמן עובד כוכבים לתוך ביתו ומשמש עליו גורם גלות לבניו, שנאמר ובניך אשר יצאו ממך יקחו והיו סריסים בהיכל מלך בבל. וישמח עליהם חזקיה ויראם את בית נכתה, מאי בית נכתה, אשתו השקתה עליהם, ושמואל אמר בית גנזיו הראה להם, ורבי יוחנן אמר זיין אוכל זיין הראה להם. (שם קד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בשם רבי אבדומה דמין חיפה צריך אדם להסב פניו לכותל להתפלל, מה טעם, ויסב חזקיה פניו אל הקיר, באיזה קיר נשא עיניו, רבי יהושע בן לוי אמר בקיר של רחב נשא עיניו, אמר לפניו, רבונו של עולם רחב הזונה שתי נפשות הצילה לך, ראה כמה נפשות הצלת לה</w:t>
      </w:r>
      <w:r w:rsidRPr="0001664D">
        <w:rPr>
          <w:rStyle w:val="HebrewChar"/>
          <w:rFonts w:cs="FrankRuehl" w:hint="cs"/>
          <w:rtl/>
        </w:rPr>
        <w:t>...</w:t>
      </w:r>
      <w:r w:rsidR="0000412F" w:rsidRPr="0001664D">
        <w:rPr>
          <w:rStyle w:val="HebrewChar"/>
          <w:rFonts w:cs="FrankRuehl" w:hint="cs"/>
          <w:rtl/>
        </w:rPr>
        <w:t xml:space="preserve"> אבותי שקירבו לך כל הגרים האלו על אחת כמה וכמה, רבי </w:t>
      </w:r>
      <w:r w:rsidR="0000412F" w:rsidRPr="0001664D">
        <w:rPr>
          <w:rStyle w:val="HebrewChar"/>
          <w:rFonts w:cs="FrankRuehl" w:hint="cs"/>
          <w:rtl/>
        </w:rPr>
        <w:lastRenderedPageBreak/>
        <w:t>חיננא בר פפא אמר בקירות בית המקדש נשא עיניו</w:t>
      </w:r>
      <w:r w:rsidRPr="0001664D">
        <w:rPr>
          <w:rStyle w:val="HebrewChar"/>
          <w:rFonts w:cs="FrankRuehl" w:hint="cs"/>
          <w:rtl/>
        </w:rPr>
        <w:t>...</w:t>
      </w:r>
      <w:r w:rsidR="0000412F" w:rsidRPr="0001664D">
        <w:rPr>
          <w:rStyle w:val="HebrewChar"/>
          <w:rFonts w:cs="FrankRuehl" w:hint="cs"/>
          <w:rtl/>
        </w:rPr>
        <w:t xml:space="preserve"> רבי שמואל בר נחמן אמר בקירה של שונמית נשא עיניו, שנאמר נעשה נא עליית קיר קטנה</w:t>
      </w:r>
      <w:r w:rsidRPr="0001664D">
        <w:rPr>
          <w:rStyle w:val="HebrewChar"/>
          <w:rFonts w:cs="FrankRuehl" w:hint="cs"/>
          <w:rtl/>
        </w:rPr>
        <w:t>...</w:t>
      </w:r>
      <w:r w:rsidR="0000412F" w:rsidRPr="0001664D">
        <w:rPr>
          <w:rStyle w:val="HebrewChar"/>
          <w:rFonts w:cs="FrankRuehl" w:hint="cs"/>
          <w:rtl/>
        </w:rPr>
        <w:t xml:space="preserve"> ורבנן אמרי בקירות לבו נשא עיניו</w:t>
      </w:r>
      <w:r w:rsidRPr="0001664D">
        <w:rPr>
          <w:rStyle w:val="HebrewChar"/>
          <w:rFonts w:cs="FrankRuehl" w:hint="cs"/>
          <w:rtl/>
        </w:rPr>
        <w:t>...</w:t>
      </w:r>
      <w:r w:rsidR="0000412F" w:rsidRPr="0001664D">
        <w:rPr>
          <w:rStyle w:val="HebrewChar"/>
          <w:rFonts w:cs="FrankRuehl" w:hint="cs"/>
          <w:rtl/>
        </w:rPr>
        <w:t xml:space="preserve"> אמר לפניו רבונו של עולם חיזרתי על רמ"ח אברים שנתת בי ולא מצאתי שהכעסתיך באחת מהם על אחת כמה וכמה תינתן לי נפשי. (ברכות לה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רבי יודא אומר ציבור עושה פסח שני, שכן מצינו בחזקיה שעשה פסח שני</w:t>
      </w:r>
      <w:r w:rsidRPr="0001664D">
        <w:rPr>
          <w:rStyle w:val="HebrewChar"/>
          <w:rFonts w:cs="FrankRuehl" w:hint="cs"/>
          <w:rtl/>
        </w:rPr>
        <w:t>...</w:t>
      </w:r>
      <w:r w:rsidR="0000412F" w:rsidRPr="0001664D">
        <w:rPr>
          <w:rStyle w:val="HebrewChar"/>
          <w:rFonts w:cs="FrankRuehl" w:hint="cs"/>
          <w:rtl/>
        </w:rPr>
        <w:t xml:space="preserve"> מאן דאמר אין מעברין את השנה מפני הטומאה מה מקיים כי אכלו את הפסח בלא ככתוב, שעיברו את ניסן ואינו מעובר אלא אדר, ואתייא כי דמר רבי סימון ברבי זבדי גולגלתו של ארנן היבוסי מצאו תחת המזבח. כתיב ויחלו באחד לחודש לקדש וביום שמונה לחודש וכו', והלא ביום אחד היו יכולין לבער כל עבודה זרה שהיתה שם, מר רב אידי מפני צלמי כשדים שהיו חקוקים בששר. כתיב כל לבבו הכין לדרוש האלקים ה' אלקי אבותיו, רבי סימון בר זבדי ור' שמואל בר נחמני, חד אמר אפילו עשה כמה בטהרת הקדש לא יצא ידי טהרת הקדש (לטהרה מכל מטומאת עכו"ם לא היה ביכלתו לשרש הכל). וחרנא אמר אפילו כל מעשים טובים שעשה לא יצא ידי טהרת הקדש</w:t>
      </w:r>
      <w:r w:rsidRPr="0001664D">
        <w:rPr>
          <w:rStyle w:val="HebrewChar"/>
          <w:rFonts w:cs="FrankRuehl" w:hint="cs"/>
          <w:rtl/>
        </w:rPr>
        <w:t>...</w:t>
      </w:r>
      <w:r w:rsidR="0000412F" w:rsidRPr="0001664D">
        <w:rPr>
          <w:rStyle w:val="HebrewChar"/>
          <w:rFonts w:cs="FrankRuehl" w:hint="cs"/>
          <w:rtl/>
        </w:rPr>
        <w:t xml:space="preserve"> (פסחים סד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אית תניי תני אין מעברין מפני הטומאה, רבי יוסי אומר מעברין, שכן מצינו בחזקיה שעיבר מפני הטומאה, שנאמר כי מרבית העם מאפרים ומנשה</w:t>
      </w:r>
      <w:r w:rsidR="0001664D" w:rsidRPr="0001664D">
        <w:rPr>
          <w:rStyle w:val="HebrewChar"/>
          <w:rFonts w:cs="FrankRuehl" w:hint="cs"/>
          <w:rtl/>
        </w:rPr>
        <w:t>...</w:t>
      </w:r>
      <w:r w:rsidRPr="0001664D">
        <w:rPr>
          <w:rStyle w:val="HebrewChar"/>
          <w:rFonts w:cs="FrankRuehl" w:hint="cs"/>
          <w:rtl/>
        </w:rPr>
        <w:t xml:space="preserve"> לא הטהרו</w:t>
      </w:r>
      <w:r w:rsidR="0001664D" w:rsidRPr="0001664D">
        <w:rPr>
          <w:rStyle w:val="HebrewChar"/>
          <w:rFonts w:cs="FrankRuehl" w:hint="cs"/>
          <w:rtl/>
        </w:rPr>
        <w:t>...</w:t>
      </w:r>
      <w:r w:rsidRPr="0001664D">
        <w:rPr>
          <w:rStyle w:val="HebrewChar"/>
          <w:rFonts w:cs="FrankRuehl" w:hint="cs"/>
          <w:rtl/>
        </w:rPr>
        <w:t xml:space="preserve"> כי התפלל חזקיה ה' הטוב יכפר בעד</w:t>
      </w:r>
      <w:r w:rsidR="0001664D" w:rsidRPr="0001664D">
        <w:rPr>
          <w:rStyle w:val="HebrewChar"/>
          <w:rFonts w:cs="FrankRuehl" w:hint="cs"/>
          <w:rtl/>
        </w:rPr>
        <w:t>...</w:t>
      </w:r>
      <w:r w:rsidRPr="0001664D">
        <w:rPr>
          <w:rStyle w:val="HebrewChar"/>
          <w:rFonts w:cs="FrankRuehl" w:hint="cs"/>
          <w:rtl/>
        </w:rPr>
        <w:t xml:space="preserve"> רבי שמעון בן יהודה אומר משום רבי שמעון עישה חזקיהו לצבור לעשות פסח שני</w:t>
      </w:r>
      <w:r w:rsidR="0001664D" w:rsidRPr="0001664D">
        <w:rPr>
          <w:rStyle w:val="HebrewChar"/>
          <w:rFonts w:cs="FrankRuehl" w:hint="cs"/>
          <w:rtl/>
        </w:rPr>
        <w:t>...</w:t>
      </w:r>
      <w:r w:rsidRPr="0001664D">
        <w:rPr>
          <w:rStyle w:val="HebrewChar"/>
          <w:rFonts w:cs="FrankRuehl" w:hint="cs"/>
          <w:rtl/>
        </w:rPr>
        <w:t xml:space="preserve"> (סנהדרין ה 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כתיב בימים ההם חלה חזקיהו למות</w:t>
      </w:r>
      <w:r w:rsidR="0001664D" w:rsidRPr="0001664D">
        <w:rPr>
          <w:rStyle w:val="HebrewChar"/>
          <w:rFonts w:cs="FrankRuehl" w:hint="cs"/>
          <w:rtl/>
        </w:rPr>
        <w:t>...</w:t>
      </w:r>
      <w:r w:rsidRPr="0001664D">
        <w:rPr>
          <w:rStyle w:val="HebrewChar"/>
          <w:rFonts w:cs="FrankRuehl" w:hint="cs"/>
          <w:rtl/>
        </w:rPr>
        <w:t xml:space="preserve"> אמר ליה סב ברתי דילמא מיני ומינך מיקים בר נש טב. אף על גב לא קם אלא בר ביש, הדא דכתיב וכל כיליו רעים. אמר ליה לא לך אנא שמע, איני קופץ אלא למה שאמר לי זקיני, שאמר לי אם ראית חלומות קשים או חזיונות קשים קפץ לשלשה דברים ואת ניצול, ואלו הן לתפלה ולצדקה ולתשובה</w:t>
      </w:r>
      <w:r w:rsidR="0001664D" w:rsidRPr="0001664D">
        <w:rPr>
          <w:rStyle w:val="HebrewChar"/>
          <w:rFonts w:cs="FrankRuehl" w:hint="cs"/>
          <w:rtl/>
        </w:rPr>
        <w:t>...</w:t>
      </w:r>
      <w:r w:rsidRPr="0001664D">
        <w:rPr>
          <w:rStyle w:val="HebrewChar"/>
          <w:rFonts w:cs="FrankRuehl" w:hint="cs"/>
          <w:rtl/>
        </w:rPr>
        <w:t xml:space="preserve"> (שם נא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סדר עולם: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לפני מפלתו של סנחריב חלה חזקיהו ג' ימים, </w:t>
      </w:r>
      <w:r w:rsidRPr="0001664D">
        <w:rPr>
          <w:rStyle w:val="HebrewChar"/>
          <w:rFonts w:cs="FrankRuehl" w:hint="cs"/>
          <w:rtl/>
        </w:rPr>
        <w:lastRenderedPageBreak/>
        <w:t>רבי יוסי אומר יום ג' לחליו של חזקיהו היתה מפלתו של סנחריב, ועמדה לו חמה</w:t>
      </w:r>
      <w:r w:rsidR="0001664D" w:rsidRPr="0001664D">
        <w:rPr>
          <w:rStyle w:val="HebrewChar"/>
          <w:rFonts w:cs="FrankRuehl" w:hint="cs"/>
          <w:rtl/>
        </w:rPr>
        <w:t>...</w:t>
      </w:r>
      <w:r w:rsidRPr="0001664D">
        <w:rPr>
          <w:rStyle w:val="HebrewChar"/>
          <w:rFonts w:cs="FrankRuehl" w:hint="cs"/>
          <w:rtl/>
        </w:rPr>
        <w:t xml:space="preserve"> לאחר מפלתו של סנחריב עמד חזקיה ופטר את האוכלוסים שבאו עמו בקולרטין, וקבלו עליהם מלכות שמים, לקיים מה שנאמר (ישעיה י"ט) ביום ההוא יהיו חמש ערים מדברות שפת כנען וגו', הלכו ובנו מזבח והיו מקריבין עליו עולות לשם שמים</w:t>
      </w:r>
      <w:r w:rsidR="0001664D" w:rsidRPr="0001664D">
        <w:rPr>
          <w:rStyle w:val="HebrewChar"/>
          <w:rFonts w:cs="FrankRuehl" w:hint="cs"/>
          <w:rtl/>
        </w:rPr>
        <w:t>...</w:t>
      </w:r>
      <w:r w:rsidRPr="0001664D">
        <w:rPr>
          <w:rStyle w:val="HebrewChar"/>
          <w:rFonts w:cs="FrankRuehl" w:hint="cs"/>
          <w:rtl/>
        </w:rPr>
        <w:t xml:space="preserve"> (פרק כג)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יחזקיהו מלך יהודה עשה ד' דברים והסכימה דעתו לדעת המקום, גנז ספר רפואות, כתת נחש הנחושת, והסיר את הבמות והמזבחות, סתם מי גיחון העליון</w:t>
      </w:r>
      <w:r w:rsidR="0001664D" w:rsidRPr="0001664D">
        <w:rPr>
          <w:rStyle w:val="HebrewChar"/>
          <w:rFonts w:cs="FrankRuehl" w:hint="cs"/>
          <w:rtl/>
        </w:rPr>
        <w:t>...</w:t>
      </w:r>
      <w:r w:rsidRPr="0001664D">
        <w:rPr>
          <w:rStyle w:val="HebrewChar"/>
          <w:rFonts w:cs="FrankRuehl" w:hint="cs"/>
          <w:rtl/>
        </w:rPr>
        <w:t xml:space="preserve"> (פרק ב 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חזקיה חידש חולי שיתרפא, אמר לו העמדת אותו עד יום מותו, אלא מתוך שאדם חולה ועומד הוא עושה תשובה, אמר לו הקב"ה דבר טוב תבעת וממך אני מתחיל. הדא הוא דכתיב (ישעיה ל"ח) מכתב לחזקיהו מלך יהודה בחליו ויחי מחליו, אמר רבי שמואל בר נחמן מכאן שהיה בין חולי לחולי חולי כבד משניהם. (בראשית פרשה סה 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על דעתיה דרבי יהודה בר רבי דאמר תפלה עשתה את הכל, ממי אתה למד, מחזקיה, חזקיה עיקר מלכותו לא היתה אלא י"ד שנה, וכיון שהתפלל הוסיפו לו ט"ו שנה</w:t>
      </w:r>
      <w:r w:rsidRPr="0001664D">
        <w:rPr>
          <w:rStyle w:val="HebrewChar"/>
          <w:rFonts w:cs="FrankRuehl" w:hint="cs"/>
          <w:rtl/>
        </w:rPr>
        <w:t>...</w:t>
      </w:r>
      <w:r w:rsidR="0000412F" w:rsidRPr="0001664D">
        <w:rPr>
          <w:rStyle w:val="HebrewChar"/>
          <w:rFonts w:cs="FrankRuehl" w:hint="cs"/>
          <w:rtl/>
        </w:rPr>
        <w:t xml:space="preserve"> (ויקרא פרשה י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שמואל בן נחמן היא (מצות העומר) שעמדה להם בימי חזקיהו, הדא הוא דכתיב והיה כל מעבר מטה מוסדה אשר יניח ה' עליו בתופים ובכנורות ובמלחמות תנופה נלחם בה, וכי יש מלחמת תנופה באותו הדור, הוי אומר זו מצות העומר</w:t>
      </w:r>
      <w:r w:rsidR="0001664D" w:rsidRPr="0001664D">
        <w:rPr>
          <w:rStyle w:val="HebrewChar"/>
          <w:rFonts w:cs="FrankRuehl" w:hint="cs"/>
          <w:rtl/>
        </w:rPr>
        <w:t>...</w:t>
      </w:r>
      <w:r w:rsidRPr="0001664D">
        <w:rPr>
          <w:rStyle w:val="HebrewChar"/>
          <w:rFonts w:cs="FrankRuehl" w:hint="cs"/>
          <w:rtl/>
        </w:rPr>
        <w:t xml:space="preserve"> (שם פרשה כח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זה אחד מג' בני אדם שבדקן הקב"ה ומצא קרון של מי רגלים</w:t>
      </w:r>
      <w:r w:rsidR="0001664D" w:rsidRPr="0001664D">
        <w:rPr>
          <w:rStyle w:val="HebrewChar"/>
          <w:rFonts w:cs="FrankRuehl" w:hint="cs"/>
          <w:rtl/>
        </w:rPr>
        <w:t>...</w:t>
      </w:r>
      <w:r w:rsidRPr="0001664D">
        <w:rPr>
          <w:rStyle w:val="HebrewChar"/>
          <w:rFonts w:cs="FrankRuehl" w:hint="cs"/>
          <w:rtl/>
        </w:rPr>
        <w:t xml:space="preserve"> חזקיה כשעמד מחליו שלח לו מרודך בלאדן וגו'</w:t>
      </w:r>
      <w:r w:rsidR="0001664D" w:rsidRPr="0001664D">
        <w:rPr>
          <w:rStyle w:val="HebrewChar"/>
          <w:rFonts w:cs="FrankRuehl" w:hint="cs"/>
          <w:rtl/>
        </w:rPr>
        <w:t>...</w:t>
      </w:r>
      <w:r w:rsidRPr="0001664D">
        <w:rPr>
          <w:rStyle w:val="HebrewChar"/>
          <w:rFonts w:cs="FrankRuehl" w:hint="cs"/>
          <w:rtl/>
        </w:rPr>
        <w:t xml:space="preserve"> בא ישעיה ואמר לו מה אמרו האנשים האלה ומאין יבואו אליך, היה צריך לומר, נביא של מקום את ולי את שואל. אלא התחיל מתגאה ואומר מארץ רחוקה באו</w:t>
      </w:r>
      <w:r w:rsidR="0001664D" w:rsidRPr="0001664D">
        <w:rPr>
          <w:rStyle w:val="HebrewChar"/>
          <w:rFonts w:cs="FrankRuehl" w:hint="cs"/>
          <w:rtl/>
        </w:rPr>
        <w:t>...</w:t>
      </w:r>
      <w:r w:rsidRPr="0001664D">
        <w:rPr>
          <w:rStyle w:val="HebrewChar"/>
          <w:rFonts w:cs="FrankRuehl" w:hint="cs"/>
          <w:rtl/>
        </w:rPr>
        <w:t xml:space="preserve"> (במדבר פרשה כ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 xml:space="preserve">עמד חזקיה ואמר אני </w:t>
      </w:r>
      <w:r w:rsidR="0000412F">
        <w:rPr>
          <w:rStyle w:val="HebrewChar"/>
          <w:rtl/>
        </w:rPr>
        <w:t> </w:t>
      </w:r>
      <w:r w:rsidR="0000412F" w:rsidRPr="0001664D">
        <w:rPr>
          <w:rStyle w:val="HebrewChar"/>
          <w:rFonts w:cs="FrankRuehl" w:hint="cs"/>
          <w:bCs/>
          <w:rtl/>
        </w:rPr>
        <w:t xml:space="preserve">אין בי כח לא להרוג </w:t>
      </w:r>
      <w:r w:rsidR="0000412F" w:rsidRPr="0001664D">
        <w:rPr>
          <w:rStyle w:val="HebrewChar"/>
          <w:rFonts w:cs="FrankRuehl" w:hint="cs"/>
          <w:bCs/>
          <w:rtl/>
        </w:rPr>
        <w:lastRenderedPageBreak/>
        <w:t xml:space="preserve">ולא לרדוף ולא לומר שירה, אלא אני ישן על מיטתי ואת עושה,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אמר לו הקב"ה אני עושה</w:t>
      </w:r>
      <w:r w:rsidRPr="0001664D">
        <w:rPr>
          <w:rStyle w:val="HebrewChar"/>
          <w:rFonts w:cs="FrankRuehl" w:hint="cs"/>
          <w:rtl/>
        </w:rPr>
        <w:t>...</w:t>
      </w:r>
      <w:r w:rsidR="0000412F" w:rsidRPr="0001664D">
        <w:rPr>
          <w:rStyle w:val="HebrewChar"/>
          <w:rFonts w:cs="FrankRuehl" w:hint="cs"/>
          <w:rtl/>
        </w:rPr>
        <w:t xml:space="preserve"> (איכה פתיחתא 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טובה חכמה זו חכמתו של חזקיהו מלך יהודה, מכלי קרב של סנחריב</w:t>
      </w:r>
      <w:r w:rsidR="0001664D" w:rsidRPr="0001664D">
        <w:rPr>
          <w:rStyle w:val="HebrewChar"/>
          <w:rFonts w:cs="FrankRuehl" w:hint="cs"/>
          <w:rtl/>
        </w:rPr>
        <w:t>...</w:t>
      </w:r>
      <w:r w:rsidRPr="0001664D">
        <w:rPr>
          <w:rStyle w:val="HebrewChar"/>
          <w:rFonts w:cs="FrankRuehl" w:hint="cs"/>
          <w:rtl/>
        </w:rPr>
        <w:t xml:space="preserve"> מיד עמד חזקיה וזיינם כלי זיין מבפנים והלבישם לבנים מבחוץ, והתקין עצמו לשלשה דברים, לתפלה ולדורון ולמלחמה</w:t>
      </w:r>
      <w:r w:rsidR="0001664D" w:rsidRPr="0001664D">
        <w:rPr>
          <w:rStyle w:val="HebrewChar"/>
          <w:rFonts w:cs="FrankRuehl" w:hint="cs"/>
          <w:rtl/>
        </w:rPr>
        <w:t>...</w:t>
      </w:r>
      <w:r w:rsidRPr="0001664D">
        <w:rPr>
          <w:rStyle w:val="HebrewChar"/>
          <w:rFonts w:cs="FrankRuehl" w:hint="cs"/>
          <w:rtl/>
        </w:rPr>
        <w:t xml:space="preserve"> ואמר כל מי שאינו עוסק בתורה תהא החרב הזה עוברת על צוארו</w:t>
      </w:r>
      <w:r w:rsidR="0001664D" w:rsidRPr="0001664D">
        <w:rPr>
          <w:rStyle w:val="HebrewChar"/>
          <w:rFonts w:cs="FrankRuehl" w:hint="cs"/>
          <w:rtl/>
        </w:rPr>
        <w:t>...</w:t>
      </w:r>
      <w:r w:rsidRPr="0001664D">
        <w:rPr>
          <w:rStyle w:val="HebrewChar"/>
          <w:rFonts w:cs="FrankRuehl" w:hint="cs"/>
          <w:rtl/>
        </w:rPr>
        <w:t xml:space="preserve"> (קהלת פרשה ט כז)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יהודה בר רבי סימון בזכות וימד שש שעורים וישת עליה זכה ועמדו ממנה ו' צדיקים וכל אחד ואחד בהן שש מדות</w:t>
      </w:r>
      <w:r w:rsidR="0001664D" w:rsidRPr="0001664D">
        <w:rPr>
          <w:rStyle w:val="HebrewChar"/>
          <w:rFonts w:cs="FrankRuehl" w:hint="cs"/>
          <w:rtl/>
        </w:rPr>
        <w:t>...</w:t>
      </w:r>
      <w:r w:rsidRPr="0001664D">
        <w:rPr>
          <w:rStyle w:val="HebrewChar"/>
          <w:rFonts w:cs="FrankRuehl" w:hint="cs"/>
          <w:rtl/>
        </w:rPr>
        <w:t xml:space="preserve"> חזקיה שנאמר (ישעיה ט') למרבה המשרה ולשלום אין קץ וגו'</w:t>
      </w:r>
      <w:r w:rsidR="0001664D" w:rsidRPr="0001664D">
        <w:rPr>
          <w:rStyle w:val="HebrewChar"/>
          <w:rFonts w:cs="FrankRuehl" w:hint="cs"/>
          <w:rtl/>
        </w:rPr>
        <w:t>...</w:t>
      </w:r>
      <w:r w:rsidRPr="0001664D">
        <w:rPr>
          <w:rStyle w:val="HebrewChar"/>
          <w:rFonts w:cs="FrankRuehl" w:hint="cs"/>
          <w:rtl/>
        </w:rPr>
        <w:t xml:space="preserve"> (רות פרשה ז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יודן עד שחזקיהו וסיעתו אוכלין פסחיהם בירושלים, כבר הקדים הקב"ה בלילה ההוא, שנאמר (מלכים ב' י"ט) ויהי בלילה ההוא ויצא מלאך ה' ויך במחנה אשור</w:t>
      </w:r>
      <w:r w:rsidR="0001664D" w:rsidRPr="0001664D">
        <w:rPr>
          <w:rStyle w:val="HebrewChar"/>
          <w:rFonts w:cs="FrankRuehl" w:hint="cs"/>
          <w:rtl/>
        </w:rPr>
        <w:t>...</w:t>
      </w:r>
      <w:r w:rsidRPr="0001664D">
        <w:rPr>
          <w:rStyle w:val="HebrewChar"/>
          <w:rFonts w:cs="FrankRuehl" w:hint="cs"/>
          <w:rtl/>
        </w:rPr>
        <w:t xml:space="preserve"> (שיר השירים פרשה א נז)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רבי ברכיה בשם רבי אליעזר אמר</w:t>
      </w:r>
      <w:r w:rsidR="0001664D" w:rsidRPr="0001664D">
        <w:rPr>
          <w:rStyle w:val="HebrewChar"/>
          <w:rFonts w:cs="FrankRuehl" w:hint="cs"/>
          <w:rtl/>
        </w:rPr>
        <w:t>...</w:t>
      </w:r>
      <w:r w:rsidRPr="0001664D">
        <w:rPr>
          <w:rStyle w:val="HebrewChar"/>
          <w:rFonts w:cs="FrankRuehl" w:hint="cs"/>
          <w:rtl/>
        </w:rPr>
        <w:t xml:space="preserve"> ראוי היה חזקיה לומר שירה על מפלת סנחריב, דכתיב (דברי הימים ב' ל"ב) ולא כגמול עליו השיב יחזקיה, למה כי גבה לבו, את חמי חזקיה מלך וצדיק ואת אמרת כי גבה לבו</w:t>
      </w:r>
      <w:r w:rsidR="0001664D" w:rsidRPr="0001664D">
        <w:rPr>
          <w:rStyle w:val="HebrewChar"/>
          <w:rFonts w:cs="FrankRuehl" w:hint="cs"/>
          <w:szCs w:val="20"/>
          <w:rtl/>
        </w:rPr>
        <w:t>?</w:t>
      </w:r>
      <w:r w:rsidRPr="0001664D">
        <w:rPr>
          <w:rStyle w:val="HebrewChar"/>
          <w:rFonts w:cs="FrankRuehl" w:hint="cs"/>
          <w:rtl/>
        </w:rPr>
        <w:t xml:space="preserve"> אלא גאה לבו מלומר שירה. אתא ישעיה לגביהון דחזקיהו וסיעתו אמר לון (ישעיה י"ב) זמרו ה', אמרון ליה למה, כי גאות עשה (שם), אמרון ליה כבר מודעת זאת בכל הארץ. אמר רבי אבא בר כהנא אמר חזקיהו תורה שאני עוסק בה מכפרת על השירה. אמר רבי לוי אמר חזקיהו מה אנו צריכין לומר נסיו וגבורותיו של הקב"ה, כבר מודעת זאת מסוף העולם ועד סופו, לא כבר עמד גלגל חמה</w:t>
      </w:r>
      <w:r w:rsidR="0001664D" w:rsidRPr="0001664D">
        <w:rPr>
          <w:rStyle w:val="HebrewChar"/>
          <w:rFonts w:cs="FrankRuehl" w:hint="cs"/>
          <w:rtl/>
        </w:rPr>
        <w:t>...</w:t>
      </w:r>
      <w:r w:rsidRPr="0001664D">
        <w:rPr>
          <w:rStyle w:val="HebrewChar"/>
          <w:rFonts w:cs="FrankRuehl" w:hint="cs"/>
          <w:rtl/>
        </w:rPr>
        <w:t xml:space="preserve"> רבי ישמעאל ברבי יוסי בשם רבי אומר כבר פרעה מלך מצרים ותרהקה מלך כוש היו באותו הנס, ובאו לסייע לחזקיהו, הרגיש בהן סנחריב וכפתן, בחצי הלילה יצא המלאך ונגפן לחיילותיו של סנחריב, בשחרית השכים חזקיהו ומצאן כפותין, אמר דומה שלא באו אלו אלא לסייעני, התירם והלכו וסיפרו נסיו וגבורותיו של הקב"ה</w:t>
      </w:r>
      <w:r w:rsidR="0001664D" w:rsidRPr="0001664D">
        <w:rPr>
          <w:rStyle w:val="HebrewChar"/>
          <w:rFonts w:cs="FrankRuehl" w:hint="cs"/>
          <w:rtl/>
        </w:rPr>
        <w:t>...</w:t>
      </w:r>
      <w:r w:rsidRPr="0001664D">
        <w:rPr>
          <w:rStyle w:val="HebrewChar"/>
          <w:rFonts w:cs="FrankRuehl" w:hint="cs"/>
          <w:rtl/>
        </w:rPr>
        <w:t xml:space="preserve"> רבי יהושע בן לוי אמר אילו אמר חזקיהו שירה על מפלת סנחריב היה נעשה הוא מלך המשיח וסנחריב גוג ומגוג, והוא לא עשה </w:t>
      </w:r>
      <w:r w:rsidRPr="0001664D">
        <w:rPr>
          <w:rStyle w:val="HebrewChar"/>
          <w:rFonts w:cs="FrankRuehl" w:hint="cs"/>
          <w:rtl/>
        </w:rPr>
        <w:lastRenderedPageBreak/>
        <w:t>כן, אלא אמר (תהלים כ') עתה ידעתי כי הושיע ה' משיחו וגו'</w:t>
      </w:r>
      <w:r w:rsidR="0001664D" w:rsidRPr="0001664D">
        <w:rPr>
          <w:rStyle w:val="HebrewChar"/>
          <w:rFonts w:cs="FrankRuehl" w:hint="cs"/>
          <w:rtl/>
        </w:rPr>
        <w:t>...</w:t>
      </w:r>
      <w:r w:rsidRPr="0001664D">
        <w:rPr>
          <w:rStyle w:val="HebrewChar"/>
          <w:rFonts w:cs="FrankRuehl" w:hint="cs"/>
          <w:rtl/>
        </w:rPr>
        <w:t xml:space="preserve"> (שם פרשה ד יט)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שוחר טוב: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השלישי היה לוקה ומבקש מאוהבו שלא ילקהו, זה חזקיהו, וכן הוא אומר (ישעיה ל"ח) ויסב חזקיהו פניו אל הקיר, רבי נתן אומר אף לוקה ובועט, שכן הוא אומר (שם) כסוס עגור כן אצפצף, מגיד שהיו מכותיו קשות משל איוב, באיוב כתיב (איוב י"ט) בעורי ובבשרי דבקה עצמי, ובחזקיה הוא אומר (ישעיה ל"ח) דורי נסע ונגלה</w:t>
      </w:r>
      <w:r w:rsidRPr="0001664D">
        <w:rPr>
          <w:rStyle w:val="HebrewChar"/>
          <w:rFonts w:cs="FrankRuehl" w:hint="cs"/>
          <w:rtl/>
        </w:rPr>
        <w:t>...</w:t>
      </w:r>
      <w:r w:rsidR="0000412F" w:rsidRPr="0001664D">
        <w:rPr>
          <w:rStyle w:val="HebrewChar"/>
          <w:rFonts w:cs="FrankRuehl" w:hint="cs"/>
          <w:rtl/>
        </w:rPr>
        <w:t xml:space="preserve"> (מזמור כו)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נכבדות מדובר בך זה חזקיה, שנאמר (מלכים ב' כ') ויבא את המים העירה, שהוא סודרן, לפי שאינו מדבר אלא בדברי תורה שנמשלו למים,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מה היה חזקיה עושה, חמי סדרן טב מייתי ליה, חמי תנאי טב מייתי ליה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(מזמור פז)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משלי: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צדיק אוכל לשובע נפשו זה חזקיה מלך יהודה, שהיו מעלים על שולחנו שתי אגודות של ירק וליטרא אחת של בשר בכל יום, והיו ישראל מליזין אחריו ואומרים זה מלך ורצין מלך, ומשוש את רצין</w:t>
      </w:r>
      <w:r w:rsidR="0001664D" w:rsidRPr="0001664D">
        <w:rPr>
          <w:rStyle w:val="HebrewChar"/>
          <w:rFonts w:cs="FrankRuehl" w:hint="cs"/>
          <w:rtl/>
        </w:rPr>
        <w:t>...</w:t>
      </w:r>
      <w:r w:rsidRPr="0001664D">
        <w:rPr>
          <w:rStyle w:val="HebrewChar"/>
          <w:rFonts w:cs="FrankRuehl" w:hint="cs"/>
          <w:rtl/>
        </w:rPr>
        <w:t xml:space="preserve"> הדא הוא דכתיב יען כי מאס העם הזה את מי השילוח ההולכים לאט וגו' זה חזקיהו מלך יהודה שהיה מטהר את ישראל במקוה של מ' סאין, מנין לא"ט</w:t>
      </w:r>
      <w:r w:rsidR="0001664D" w:rsidRPr="0001664D">
        <w:rPr>
          <w:rStyle w:val="HebrewChar"/>
          <w:rFonts w:cs="FrankRuehl" w:hint="cs"/>
          <w:rtl/>
        </w:rPr>
        <w:t>...</w:t>
      </w:r>
      <w:r w:rsidRPr="0001664D">
        <w:rPr>
          <w:rStyle w:val="HebrewChar"/>
          <w:rFonts w:cs="FrankRuehl" w:hint="cs"/>
          <w:rtl/>
        </w:rPr>
        <w:t xml:space="preserve"> (פרק יג)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מפני מה זכו אנשי חזקיהו לאריכות ימים, מפני שהיו מתונים בדין, ומישבין את הדין, שנאמר תפוחי זהב במשכיות כסף דבר דבור על אפניו, אשר העתיקו אנשי חזקיה למה נאמר, שאני אומר משלי שיר השירים וקהלת גנוזין היו עד שהן בכתובים</w:t>
      </w:r>
      <w:r w:rsidR="0001664D" w:rsidRPr="0001664D">
        <w:rPr>
          <w:rStyle w:val="HebrewChar"/>
          <w:rFonts w:cs="FrankRuehl" w:hint="cs"/>
          <w:rtl/>
        </w:rPr>
        <w:t>...</w:t>
      </w:r>
      <w:r w:rsidRPr="0001664D">
        <w:rPr>
          <w:rStyle w:val="HebrewChar"/>
          <w:rFonts w:cs="FrankRuehl" w:hint="cs"/>
          <w:rtl/>
        </w:rPr>
        <w:t xml:space="preserve"> (פרק כה, וראה שם עוד)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תנא דבי אליהו רבא: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ישמור אדם דברים בלבו שלא יאכל עם העכו"ם על השולחן, שכן מצינו בחזקיה מלך יהודה שאכל עם העכו"ם על השולחן, ולבסוף נענש עליו עונש גדול. תדע לך, כשבא סנחריב והקיף את ירושלים עמד חזקיהו בתפלה לפני הקב"ה, שנאמר (מלכים ב' י"ט) ויתפלל חזקיהו לפני ה' וגו'</w:t>
      </w:r>
      <w:r w:rsidR="0001664D" w:rsidRPr="0001664D">
        <w:rPr>
          <w:rStyle w:val="HebrewChar"/>
          <w:rFonts w:cs="FrankRuehl" w:hint="cs"/>
          <w:rtl/>
        </w:rPr>
        <w:t>...</w:t>
      </w:r>
      <w:r w:rsidRPr="0001664D">
        <w:rPr>
          <w:rStyle w:val="HebrewChar"/>
          <w:rFonts w:cs="FrankRuehl" w:hint="cs"/>
          <w:rtl/>
        </w:rPr>
        <w:t xml:space="preserve"> נראה שהיה חזקיה מדבר עם הקב"ה </w:t>
      </w:r>
      <w:r w:rsidRPr="0001664D">
        <w:rPr>
          <w:rStyle w:val="HebrewChar"/>
          <w:rFonts w:cs="FrankRuehl" w:hint="cs"/>
          <w:rtl/>
        </w:rPr>
        <w:lastRenderedPageBreak/>
        <w:t>כאדם שהוא מדבר עם חברו, מיד נחה רוח אלקים על ישעיהו הנביא, ואמר ליה ישעיהו הנביא לחזקיהו המלך והלא אדם שהוא מדבר עם מי שגדול ממנו הלא מרתיע כל גופו</w:t>
      </w:r>
      <w:r w:rsidR="0001664D" w:rsidRPr="0001664D">
        <w:rPr>
          <w:rStyle w:val="HebrewChar"/>
          <w:rFonts w:cs="FrankRuehl" w:hint="cs"/>
          <w:rtl/>
        </w:rPr>
        <w:t>...</w:t>
      </w:r>
      <w:r w:rsidRPr="0001664D">
        <w:rPr>
          <w:rStyle w:val="HebrewChar"/>
          <w:rFonts w:cs="FrankRuehl" w:hint="cs"/>
          <w:rtl/>
        </w:rPr>
        <w:t xml:space="preserve"> המדבר לפני מלך מלכי המלכים הקב"ה על אחת כמה וכמה שיהא מדבר באימה וביראה וברתת ובזיע,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לפיכך חלה חזקיהו חולי גדול</w:t>
      </w:r>
      <w:r w:rsidR="0001664D" w:rsidRPr="0001664D">
        <w:rPr>
          <w:rStyle w:val="HebrewChar"/>
          <w:rFonts w:cs="FrankRuehl" w:hint="cs"/>
          <w:bCs/>
          <w:rtl/>
        </w:rPr>
        <w:t>...</w:t>
      </w:r>
      <w:r>
        <w:rPr>
          <w:rStyle w:val="HebrewChar"/>
          <w:rtl/>
        </w:rPr>
        <w:t> </w:t>
      </w:r>
      <w:r w:rsidRPr="0001664D">
        <w:rPr>
          <w:rStyle w:val="HebrewChar"/>
          <w:rFonts w:cs="FrankRuehl" w:hint="cs"/>
          <w:rtl/>
        </w:rPr>
        <w:t xml:space="preserve"> מכאן אמרו לא יתגאה אדם מדברי תורה ולא יתגרה עליהם, שמא עוקרין אותו מן העולם, שכן מצינו בחזקיהו המלך שנתגאה בדברי תורה והתגרה עליהן, ובקשו לעוקרו מן העולם, בשעה שאלקים שבשמים הודיעו לחזקיהו שירפא אותו בשכר תפלתו ודמעתו, ויעלה ביום השלישי בית ה' שאל חזקיהו אות, ושינה לו הקב"ה מעשה בראשית,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גבה דעתו עליו, ואכל עם העכו"ם על השולחן, והראה להם הארון וגלה להם סוד העליונים, ובשביל שאכל</w:t>
      </w:r>
      <w:r w:rsidR="0001664D" w:rsidRPr="0001664D">
        <w:rPr>
          <w:rStyle w:val="HebrewChar"/>
          <w:rFonts w:cs="FrankRuehl" w:hint="cs"/>
          <w:bCs/>
          <w:rtl/>
        </w:rPr>
        <w:t>...</w:t>
      </w:r>
      <w:r w:rsidRPr="0001664D">
        <w:rPr>
          <w:rStyle w:val="HebrewChar"/>
          <w:rFonts w:cs="FrankRuehl" w:hint="cs"/>
          <w:bCs/>
          <w:rtl/>
        </w:rPr>
        <w:t xml:space="preserve"> נתן לו מנשה.</w:t>
      </w:r>
      <w:r>
        <w:rPr>
          <w:rStyle w:val="HebrewChar"/>
          <w:rtl/>
        </w:rPr>
        <w:t> </w:t>
      </w:r>
      <w:r w:rsidRPr="0001664D">
        <w:rPr>
          <w:rStyle w:val="HebrewChar"/>
          <w:rFonts w:cs="FrankRuehl" w:hint="cs"/>
          <w:rtl/>
        </w:rPr>
        <w:t xml:space="preserve"> (פרק ט, וראה שם עוד)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וכן בימי חזקיהו מלך יהודה והיו ישראל עוסקין במקרא ובמשנה במדרש הלכות ואגדות, שכרן של ישראל שקיבלו עול מלכות שמים בימי חזקיהו אותה הדבר שעתידה להיות בסוף, כמו שנאמר זכריה י"ד וזאת תהיה המגפה וגו', כך נעשה לחזקיהו מלך יהודה ולדורו, שנאמר (ישעיה ל"ז) ויצא מלאך ה' ויך במחנה אשור וגו', וקבע להם נחמה שהיא מדה טובה בעולם, שנאמר (שם מ') נחמו נחמו עמי וגו'</w:t>
      </w:r>
      <w:r w:rsidR="0001664D" w:rsidRPr="0001664D">
        <w:rPr>
          <w:rStyle w:val="HebrewChar"/>
          <w:rFonts w:cs="FrankRuehl" w:hint="cs"/>
          <w:rtl/>
        </w:rPr>
        <w:t>...</w:t>
      </w:r>
      <w:r w:rsidRPr="0001664D">
        <w:rPr>
          <w:rStyle w:val="HebrewChar"/>
          <w:rFonts w:cs="FrankRuehl" w:hint="cs"/>
          <w:rtl/>
        </w:rPr>
        <w:t xml:space="preserve"> (פרק יז)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מדרשים: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דבר אחר לריח שמניך טובים זה דורו של חזקיהו מלך יהודה, ר' דוסתאי בר ינאי אמר משום ר' מאיר מפני מה שלח הקב"ה שחין רע על חזקיהו מפני שפשט ידו על דלתות בית המקדש וקפלן ושגרן למלך אשור</w:t>
      </w:r>
      <w:r w:rsidR="0001664D" w:rsidRPr="0001664D">
        <w:rPr>
          <w:rStyle w:val="HebrewChar"/>
          <w:rFonts w:cs="FrankRuehl" w:hint="cs"/>
          <w:rtl/>
        </w:rPr>
        <w:t>...</w:t>
      </w:r>
      <w:r w:rsidRPr="0001664D">
        <w:rPr>
          <w:rStyle w:val="HebrewChar"/>
          <w:rFonts w:cs="FrankRuehl" w:hint="cs"/>
          <w:rtl/>
        </w:rPr>
        <w:t xml:space="preserve"> (פרק ר' יאשיהו)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חזקיהו קרא לו נחושתן נחושתים, שהנחש נושך ממית בעולם הזה, ויש לו חיים לעולם הבא, והמקטיר לזה לוקה בעולם הזה ואין לו חיים לעולם הבא, מוטב שיכתת</w:t>
      </w:r>
      <w:r w:rsidR="0001664D" w:rsidRPr="0001664D">
        <w:rPr>
          <w:rStyle w:val="HebrewChar"/>
          <w:rFonts w:cs="FrankRuehl" w:hint="cs"/>
          <w:rtl/>
        </w:rPr>
        <w:t>...</w:t>
      </w:r>
      <w:r w:rsidRPr="0001664D">
        <w:rPr>
          <w:rStyle w:val="HebrewChar"/>
          <w:rFonts w:cs="FrankRuehl" w:hint="cs"/>
          <w:rtl/>
        </w:rPr>
        <w:t xml:space="preserve"> (במדבר פרק כא, תשסד)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מה כבוד עשו לו במותו, רבי יהודה אומר בית </w:t>
      </w:r>
      <w:r w:rsidRPr="0001664D">
        <w:rPr>
          <w:rStyle w:val="HebrewChar"/>
          <w:rFonts w:cs="FrankRuehl" w:hint="cs"/>
          <w:rtl/>
        </w:rPr>
        <w:lastRenderedPageBreak/>
        <w:t>ועד בנו למעלה מקברו של חזקיה, וכשהיו הולכים לשם היו אומרים למדנו. רבי חנינא אומר ספר תורה נתנו למעלה בקברו, והיו אומרים המוטל בארון זה קיים מה שכתוב בזה. ורבנן אמרי הציעו לו טפיטאות מפתח בתיהם ועד קברי בית דוד כדי שלא יתיחפו רגליהם, ואף על פי כן נתיחפו</w:t>
      </w:r>
      <w:r w:rsidR="0001664D" w:rsidRPr="0001664D">
        <w:rPr>
          <w:rStyle w:val="HebrewChar"/>
          <w:rFonts w:cs="FrankRuehl" w:hint="cs"/>
          <w:rtl/>
        </w:rPr>
        <w:t>...</w:t>
      </w:r>
      <w:r w:rsidRPr="0001664D">
        <w:rPr>
          <w:rStyle w:val="HebrewChar"/>
          <w:rFonts w:cs="FrankRuehl" w:hint="cs"/>
          <w:rtl/>
        </w:rPr>
        <w:t xml:space="preserve"> (דברי הימים ב פרק לב, תתרפה)</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דאמר רבי יוחנן יום שמת בו אחז עשרים ושתים שעות היה, שנאמר ויאמר חזקיהו מה אות כי אעלה בית ה' (ישעיה ל"ח), ויאמר הנני משיב את צל המעלות אשר ירדה במעלות אחז בשמש אחרונית עשר מעלות. (שמות ל יא)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המכירי: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חזקיה מלך יהודה אף הוא מעצמו הכיר הקב"ה, מנין, שכן כתיב עליו חמאה ודבש יאכל לדעתו מאוס ברא ובחור בטוב. (ישעיה ז טו)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איתא חמי חזקיהו מלך צדיק, ואת אמרת כי גבה לבו, אלא גבה לבו מלומר שירה, אתא ישעיהו לגבהון דחזקיהו וסיעתו אמר לו זמרו ה', אמרון ליה למה, כי גאות עשה, אמר ליה כבר מודעת זאת בכל הארץ. אמר ר' אבא בר כהנא אמר חזקיהו תורה שאני עוסק בה מכפרת על השירה. אמר ר' לוי וכי מה היו צריכין לומר נסיו וגבורותיו של הקב"ה והלא כבר עמד גלגל חמה באמצע הרקיע וראו נסיו וגבורותיו של הקב"ה עד סוף העולם. ר' ישמעאל בן ר' אחא כבר היה פרעה מלך מצרים ותרהקה מלך כוש היו באותו הנס, ובאו לסייע את חזקיהו, הרגיש בהן סנחריב ומה עשה להם סנחריב הרשע, בערבית כפתן, וחצי הלילה יצא המלאך ונגף לחיילותיו של סנחריב</w:t>
      </w:r>
      <w:r w:rsidRPr="0001664D">
        <w:rPr>
          <w:rStyle w:val="HebrewChar"/>
          <w:rFonts w:cs="FrankRuehl" w:hint="cs"/>
          <w:rtl/>
        </w:rPr>
        <w:t>...</w:t>
      </w:r>
      <w:r w:rsidR="0000412F" w:rsidRPr="0001664D">
        <w:rPr>
          <w:rStyle w:val="HebrewChar"/>
          <w:rFonts w:cs="FrankRuehl" w:hint="cs"/>
          <w:rtl/>
        </w:rPr>
        <w:t xml:space="preserve"> התירן והלכו להן וספרו נסיו וגבורותיו של הקב"ה, הה"ד יגיע מצרים וסחר כוש וסאים אנשי מדה</w:t>
      </w:r>
      <w:r w:rsidRPr="0001664D">
        <w:rPr>
          <w:rStyle w:val="HebrewChar"/>
          <w:rFonts w:cs="FrankRuehl" w:hint="cs"/>
          <w:rtl/>
        </w:rPr>
        <w:t>...</w:t>
      </w:r>
      <w:r w:rsidR="0000412F" w:rsidRPr="0001664D">
        <w:rPr>
          <w:rStyle w:val="HebrewChar"/>
          <w:rFonts w:cs="FrankRuehl" w:hint="cs"/>
          <w:rtl/>
        </w:rPr>
        <w:t xml:space="preserve"> (שם מה יד)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א"ר לוי מפני מה זכו ישראל בזמן חזקיה לאריכות ימים, מפני שהיו מתונין בדין ומישבין את הדין</w:t>
      </w:r>
      <w:r w:rsidR="0001664D" w:rsidRPr="0001664D">
        <w:rPr>
          <w:rStyle w:val="HebrewChar"/>
          <w:rFonts w:cs="FrankRuehl" w:hint="cs"/>
          <w:rtl/>
        </w:rPr>
        <w:t>...</w:t>
      </w:r>
      <w:r w:rsidRPr="0001664D">
        <w:rPr>
          <w:rStyle w:val="HebrewChar"/>
          <w:rFonts w:cs="FrankRuehl" w:hint="cs"/>
          <w:rtl/>
        </w:rPr>
        <w:t xml:space="preserve"> (משלי כה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שמע ה' קול יהודה - </w:t>
      </w:r>
      <w:r w:rsidR="0001664D" w:rsidRPr="0001664D">
        <w:rPr>
          <w:rStyle w:val="HebrewChar"/>
          <w:rFonts w:cs="FrankRuehl" w:hint="cs"/>
          <w:rtl/>
        </w:rPr>
        <w:t>...</w:t>
      </w:r>
      <w:r w:rsidRPr="0001664D">
        <w:rPr>
          <w:rStyle w:val="HebrewChar"/>
          <w:rFonts w:cs="FrankRuehl" w:hint="cs"/>
          <w:rtl/>
        </w:rPr>
        <w:t xml:space="preserve">וחזקיה מפני סנחריב. </w:t>
      </w:r>
      <w:r w:rsidRPr="0001664D">
        <w:rPr>
          <w:rStyle w:val="HebrewChar"/>
          <w:rFonts w:cs="FrankRuehl" w:hint="cs"/>
          <w:rtl/>
        </w:rPr>
        <w:lastRenderedPageBreak/>
        <w:t>(דברים לג 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נחושתן - לשון בזיון, כלומר מה צורך בו, אינו אלא נחש נחושת. (מלכים ב יח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קנאת ה' תעשה זאת - ולא שיש בידכם זכות, כי אחז הרשיע הרבה. (שם יט לא)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בימים ההם חלה - ג' ימים לפני מפלתו של סנחריב, ויום ג' כשעלה בית ה' היתה מפלתו של סנחריב, ויום טוב של פסח היה. (שם כ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לא יצא - הקב"ה מיהר להודיע רפואתו בטרם יצא הקול בעיר שנקנסה עליו מיתה, כבירושלמי. (שם שם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הלך הצל - כבר ירד לשם, החפץ אתה שימתין שם, או שישוב אחור ויראה כאילו הוא שחרית. ישוב הצל - שישאר שם הוא דבר יותר קל מאשר אם ישוב. ירדה במעלות אחז - יום שמת אחז נתקצר היום כדי שלא יספד, ואותן י' שעות חזר עכשיו לחזקיה</w:t>
      </w:r>
      <w:r w:rsidR="0001664D" w:rsidRPr="0001664D">
        <w:rPr>
          <w:rStyle w:val="HebrewChar"/>
          <w:rFonts w:cs="FrankRuehl" w:hint="cs"/>
          <w:rtl/>
        </w:rPr>
        <w:t>...</w:t>
      </w:r>
      <w:r w:rsidRPr="0001664D">
        <w:rPr>
          <w:rStyle w:val="HebrewChar"/>
          <w:rFonts w:cs="FrankRuehl" w:hint="cs"/>
          <w:rtl/>
        </w:rPr>
        <w:t xml:space="preserve"> (שם שם ט ויא)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העלמה הרה - </w:t>
      </w:r>
      <w:r w:rsidR="0001664D" w:rsidRPr="0001664D">
        <w:rPr>
          <w:rStyle w:val="HebrewChar"/>
          <w:rFonts w:cs="FrankRuehl" w:hint="cs"/>
          <w:rtl/>
        </w:rPr>
        <w:t>...</w:t>
      </w:r>
      <w:r w:rsidRPr="0001664D">
        <w:rPr>
          <w:rStyle w:val="HebrewChar"/>
          <w:rFonts w:cs="FrankRuehl" w:hint="cs"/>
          <w:rtl/>
        </w:rPr>
        <w:t>ויש מפרשים על חזקיה, ואי אפשר כי נולד ט' שנים לפני מלוך אחז</w:t>
      </w:r>
      <w:r w:rsidR="0001664D" w:rsidRPr="0001664D">
        <w:rPr>
          <w:rStyle w:val="HebrewChar"/>
          <w:rFonts w:cs="FrankRuehl" w:hint="cs"/>
          <w:rtl/>
        </w:rPr>
        <w:t>...</w:t>
      </w:r>
      <w:r w:rsidRPr="0001664D">
        <w:rPr>
          <w:rStyle w:val="HebrewChar"/>
          <w:rFonts w:cs="FrankRuehl" w:hint="cs"/>
          <w:rtl/>
        </w:rPr>
        <w:t xml:space="preserve"> (ישעיה ז יד)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מרוב חלב - </w:t>
      </w:r>
      <w:r w:rsidR="0001664D" w:rsidRPr="0001664D">
        <w:rPr>
          <w:rStyle w:val="HebrewChar"/>
          <w:rFonts w:cs="FrankRuehl" w:hint="cs"/>
          <w:rtl/>
        </w:rPr>
        <w:t>...</w:t>
      </w:r>
      <w:r w:rsidRPr="0001664D">
        <w:rPr>
          <w:rStyle w:val="HebrewChar"/>
          <w:rFonts w:cs="FrankRuehl" w:hint="cs"/>
          <w:rtl/>
        </w:rPr>
        <w:t>נותר הצדיקים מחרב סנחריב תזדמן להם פרנסה אחר השממון הגדול</w:t>
      </w:r>
      <w:r w:rsidR="0001664D" w:rsidRPr="0001664D">
        <w:rPr>
          <w:rStyle w:val="HebrewChar"/>
          <w:rFonts w:cs="FrankRuehl" w:hint="cs"/>
          <w:rtl/>
        </w:rPr>
        <w:t>...</w:t>
      </w:r>
      <w:r w:rsidRPr="0001664D">
        <w:rPr>
          <w:rStyle w:val="HebrewChar"/>
          <w:rFonts w:cs="FrankRuehl" w:hint="cs"/>
          <w:rtl/>
        </w:rPr>
        <w:t xml:space="preserve"> יראת שמיר - כי בהם יתעסקו לזרע תבואה, כי אי אפשר בלא תבואה, אבל הגפנים יהיו לבז, כי דורו של חזקיה ישובו לעסוק בתורה, ולא לשתות יין. (שם שם כב וכה)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מאס העם - </w:t>
      </w:r>
      <w:r w:rsidR="0001664D" w:rsidRPr="0001664D">
        <w:rPr>
          <w:rStyle w:val="HebrewChar"/>
          <w:rFonts w:cs="FrankRuehl" w:hint="cs"/>
          <w:rtl/>
        </w:rPr>
        <w:t>...</w:t>
      </w:r>
      <w:r w:rsidRPr="0001664D">
        <w:rPr>
          <w:rStyle w:val="HebrewChar"/>
          <w:rFonts w:cs="FrankRuehl" w:hint="cs"/>
          <w:rtl/>
        </w:rPr>
        <w:t>ונבא על שבנא וסיעתו שרצו למרוד בחזקיה על שמאס בשולחן של מלכים אלא אוכל ליטרא ירק ועוסק בתורה</w:t>
      </w:r>
      <w:r w:rsidR="0001664D" w:rsidRPr="0001664D">
        <w:rPr>
          <w:rStyle w:val="HebrewChar"/>
          <w:rFonts w:cs="FrankRuehl" w:hint="cs"/>
          <w:rtl/>
        </w:rPr>
        <w:t>...</w:t>
      </w:r>
      <w:r w:rsidRPr="0001664D">
        <w:rPr>
          <w:rStyle w:val="HebrewChar"/>
          <w:rFonts w:cs="FrankRuehl" w:hint="cs"/>
          <w:rtl/>
        </w:rPr>
        <w:t xml:space="preserve"> אמר להם הקב"ה אוכלין אתם מתאווים, אני מביא עליכם אוכלין הרבה, את מי הנהר וכו'. (שם ח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לא הגדלת - כתוב (לא) באלף, שלא היתה שמחתו של חזקיה שלמה, שבאותו פרק נאמר לו "ונישא כל אשר בביתך" וגו'. (שם 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ותהי המשרה - משרת הקב"ה ועולו, שיהיה עוסק בתורה. ויקרא - הקב"ה את שמו שר שלום. למרבה המשרה - שם זה יקרא לו שמרבה משרת הקב"ה על שכמו. על כסא דוד - יהיה שלום זה במשפט וצדקה שעשה חזקיה, ועד עולם - עולמו של חזקיה</w:t>
      </w:r>
      <w:r w:rsidR="0001664D" w:rsidRPr="0001664D">
        <w:rPr>
          <w:rStyle w:val="HebrewChar"/>
          <w:rFonts w:cs="FrankRuehl" w:hint="cs"/>
          <w:rtl/>
        </w:rPr>
        <w:t>...</w:t>
      </w:r>
      <w:r w:rsidRPr="0001664D">
        <w:rPr>
          <w:rStyle w:val="HebrewChar"/>
          <w:rFonts w:cs="FrankRuehl" w:hint="cs"/>
          <w:rtl/>
        </w:rPr>
        <w:t xml:space="preserve"> ואמרו חז"ל בקש הקב"ה לעשות חזקיה משיח, אמרו מלאכי השרת מי שקיצץ דלתות היכל</w:t>
      </w:r>
      <w:r w:rsidR="0001664D" w:rsidRPr="0001664D">
        <w:rPr>
          <w:rStyle w:val="HebrewChar"/>
          <w:rFonts w:cs="FrankRuehl" w:hint="cs"/>
          <w:rtl/>
        </w:rPr>
        <w:t>...</w:t>
      </w:r>
      <w:r w:rsidRPr="0001664D">
        <w:rPr>
          <w:rStyle w:val="HebrewChar"/>
          <w:rFonts w:cs="FrankRuehl" w:hint="cs"/>
          <w:rtl/>
        </w:rPr>
        <w:t xml:space="preserve"> יעשה משיח, מיד סתמו הכתוב. (שם שם ה וו)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לשלום מר - כשבישרו לי שלום הוא מר, כי תלוי בזכות דוד ולא בזכותי. (שם לח יז)</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אשר העתיקו - חזר לדורשם, והושיב תלמידים בכל עיר. העתיקו - החזיקו. (משלי כה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והשבתי חיה רעה - והכוונה היתה בו על חזקיהו שבקש הקב"ה לעשותו משיח ולא עלתה זכותם לכך, ויהיה המעשה על המשיח תחלה לעתיד לבא. (ויקרא כו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הנה הנחמות אשר בתחלת ספר ישעיה רבים אומרים שהם על חזקיה המלך, ומהם מתייחסות אליו באמת, ומהן מעורבות, כגון פרשת "ויצא חוטר מגזע ישי", שדעת רובי המפרשים שהיא לעתיד לרוב הפלגת הנחמות הגדולות. כי לא מצאנו אותן בימי חזקיה</w:t>
      </w:r>
      <w:r w:rsidR="0001664D" w:rsidRPr="0001664D">
        <w:rPr>
          <w:rStyle w:val="HebrewChar"/>
          <w:rFonts w:cs="FrankRuehl" w:hint="cs"/>
          <w:rtl/>
        </w:rPr>
        <w:t>...</w:t>
      </w:r>
      <w:r w:rsidRPr="0001664D">
        <w:rPr>
          <w:rStyle w:val="HebrewChar"/>
          <w:rFonts w:cs="FrankRuehl" w:hint="cs"/>
          <w:rtl/>
        </w:rPr>
        <w:t xml:space="preserve"> ולכן נראה כי אצלם (אצל חז"ל) כל הפרשיות האלה אשר בהן הנחמות הגדולות נאמרו לנביא על צד העתיד לישראל ולזרע דוד שהוא מלכם לעולם, ועל צד התנאי היתה הכוונה בחזקיהו המלך, כי אם היו ישראל וחזקיהו המלך חוזרים בתשובה שלמה היה מביא אותם, ואומות העולם שרובם עם סנחריב בדין העתיד, ומאבד אלו מפני אלו. אך כאשר הגיע הזמן ולא נגמרה זכותם, אולי גם כן לא נתמלאה סאתם של אלו, ונתן עליהם הדין להאריך עוד, בטל תנאי חזקיהו ונשארו הטובות והנחמות ההן על המלך המשיח</w:t>
      </w:r>
      <w:r w:rsidR="0001664D" w:rsidRPr="0001664D">
        <w:rPr>
          <w:rStyle w:val="HebrewChar"/>
          <w:rFonts w:cs="FrankRuehl" w:hint="cs"/>
          <w:rtl/>
        </w:rPr>
        <w:t>...</w:t>
      </w:r>
      <w:r w:rsidRPr="0001664D">
        <w:rPr>
          <w:rStyle w:val="HebrewChar"/>
          <w:rFonts w:cs="FrankRuehl" w:hint="cs"/>
          <w:rtl/>
        </w:rPr>
        <w:t xml:space="preserve"> (ספר הגאולה שער 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ואם תשאל הלא חזקיה נתנסה ולא עמד בנסיונו, שנאמר "וכן במליצי שרי בבל" וגו', מעולם לא ניסה הקב"ה לאותו צדיק ולא בקש ממנו דבר, אלא הוא ברשות עצמו חטא, זהו שכתוב "עזבו האלקים לנסותו", לומר שלא עשה עמו נס, ולא סייע אותו באותו ענין, כמו שעשה עמו נס בסנחריב ורפואת חליו, ועזבו לעצמו מפני שחטא ברפואתו, כמו שכתוב "ולא כגמול עליו השיב יחזקיה כי גבה לבו"</w:t>
      </w:r>
      <w:r w:rsidR="0001664D" w:rsidRPr="0001664D">
        <w:rPr>
          <w:rStyle w:val="HebrewChar"/>
          <w:rFonts w:cs="FrankRuehl" w:hint="cs"/>
          <w:rtl/>
        </w:rPr>
        <w:t>...</w:t>
      </w:r>
      <w:r w:rsidRPr="0001664D">
        <w:rPr>
          <w:rStyle w:val="HebrewChar"/>
          <w:rFonts w:cs="FrankRuehl" w:hint="cs"/>
          <w:rtl/>
        </w:rPr>
        <w:t xml:space="preserve"> (תורת האדם שער הגמול)</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כתת - </w:t>
      </w:r>
      <w:r w:rsidR="0001664D" w:rsidRPr="0001664D">
        <w:rPr>
          <w:rStyle w:val="HebrewChar"/>
          <w:rFonts w:cs="FrankRuehl" w:hint="cs"/>
          <w:rtl/>
        </w:rPr>
        <w:t>...</w:t>
      </w:r>
      <w:r w:rsidRPr="0001664D">
        <w:rPr>
          <w:rStyle w:val="HebrewChar"/>
          <w:rFonts w:cs="FrankRuehl" w:hint="cs"/>
          <w:rtl/>
        </w:rPr>
        <w:t xml:space="preserve">ובדין שלא היה צריך לכתתו אלא שטעו אחריו, כיון שמצאו כתוב "וראה אותו וחי", וחשבו שהוא טוב לאמצעי, ובימי יהושפט </w:t>
      </w:r>
      <w:r w:rsidRPr="0001664D">
        <w:rPr>
          <w:rStyle w:val="HebrewChar"/>
          <w:rFonts w:cs="FrankRuehl" w:hint="cs"/>
          <w:rtl/>
        </w:rPr>
        <w:lastRenderedPageBreak/>
        <w:t>היה עדיין לזכרון הנס ולא עבדוהו, ולרז"ל מקום הניחו לו אבותיו (לחזקיהו) להתגדר בו. (מלכים ב יח 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וישלח סנחריב - אחר שכבש הערים ושם פניו לעלות לירושלים, וכאשר פסק לשלם לו מדי שנה בשנה חזר ובא עליו, ואז השלימו אתו שבנא וסיעתו, וחנה על ירושלים והושמד חילו, ונתגיירו כל השבויים ממצרים וכוש, שהיו אתו. (שם שם יג)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ויש מרז"ל סוברין ספר תגין הראה להם, ואין הכוונה בראיית ספר התורה בלבד, אלא שלימד אותם חכמת התגין שבכל אות ואות ואל מה שירמזו, ונראה לי שזה נרמז בכתוב שאמר "ויראם את בית נכאתה"</w:t>
      </w:r>
      <w:r w:rsidRPr="0001664D">
        <w:rPr>
          <w:rStyle w:val="HebrewChar"/>
          <w:rFonts w:cs="FrankRuehl" w:hint="cs"/>
          <w:rtl/>
        </w:rPr>
        <w:t>...</w:t>
      </w:r>
      <w:r w:rsidR="0000412F" w:rsidRPr="0001664D">
        <w:rPr>
          <w:rStyle w:val="HebrewChar"/>
          <w:rFonts w:cs="FrankRuehl" w:hint="cs"/>
          <w:rtl/>
        </w:rPr>
        <w:t xml:space="preserve"> וזהו שאמר אחר כך את הכסף ואת הזהב, כי הראה להם את הכל, גנזי הנפש וגנזי הגוף</w:t>
      </w:r>
      <w:r w:rsidRPr="0001664D">
        <w:rPr>
          <w:rStyle w:val="HebrewChar"/>
          <w:rFonts w:cs="FrankRuehl" w:hint="cs"/>
          <w:rtl/>
        </w:rPr>
        <w:t>...</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ובמדרש נחמו נחמו עמי, אמר הקב"ה לחזקיה, כשהתנבא ישעיה גלות על ישראל היה לך לנחם את בני, ולא חששת להם כי אם לעצמך, שאמר "כי יהיה שלום ואמת בימי", וכיון שאתה מנהיגם והיה לך לנחמם ולא נחמתם, אני אנחם אותם</w:t>
      </w:r>
      <w:r w:rsidR="0001664D" w:rsidRPr="0001664D">
        <w:rPr>
          <w:rStyle w:val="HebrewChar"/>
          <w:rFonts w:cs="FrankRuehl" w:hint="cs"/>
          <w:rtl/>
        </w:rPr>
        <w:t>...</w:t>
      </w:r>
      <w:r w:rsidRPr="0001664D">
        <w:rPr>
          <w:rStyle w:val="HebrewChar"/>
          <w:rFonts w:cs="FrankRuehl" w:hint="cs"/>
          <w:rtl/>
        </w:rPr>
        <w:t xml:space="preserve"> (כד הקמח נחמו)</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מה אות - שאולי תהיה הרפואה רק על תנאי, לכן רצה אות שהיא במתנה. ישוב הצל - אם הוא ממש שחזר השמש יהיה זה נס גדול מנס משה, שהיה רק לשנות הדברים השפלים ולא הגרמים השמימיים, ואם נאמר שלא היה בתנועת השמש, מדוע באו שלוחי בבל לדרוש המופת אשר היה בארץ</w:t>
      </w:r>
      <w:r w:rsidR="0001664D" w:rsidRPr="0001664D">
        <w:rPr>
          <w:rStyle w:val="HebrewChar"/>
          <w:rFonts w:cs="FrankRuehl" w:hint="cs"/>
          <w:szCs w:val="20"/>
          <w:rtl/>
        </w:rPr>
        <w:t>?</w:t>
      </w:r>
      <w:r w:rsidRPr="0001664D">
        <w:rPr>
          <w:rStyle w:val="HebrewChar"/>
          <w:rFonts w:cs="FrankRuehl" w:hint="cs"/>
          <w:rtl/>
        </w:rPr>
        <w:t xml:space="preserve"> לכן נראה שהמופת היה בצל ולא בתנועת השמש, כי העננים יוליכו לפעמים ניצוץ השמש למקום אחר, ורצה שתשתנה תנועת העננים עד שישוב הצל י' מעלות ממה שהיה צריך להיות אז. (מלכים ב כח ח, וראה עוד ערך נס)</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ותדע שאמרו על חזקיה איש שלם מאד ואהוב לאלקים בסנהדרין צ"ד, בקש הקב"ה לעשות חזקיה משיח וכו', כי סברו שנאמר עליו הפסוק </w:t>
      </w:r>
      <w:r w:rsidRPr="0001664D">
        <w:rPr>
          <w:rStyle w:val="HebrewChar"/>
          <w:rFonts w:cs="FrankRuehl" w:hint="cs"/>
          <w:rtl/>
        </w:rPr>
        <w:lastRenderedPageBreak/>
        <w:t>"ונחה עליו רוח ה'" וגו' ועל בני דורו "כי מלאה הארץ דעה את ה'", וחזקיה ודאי לא היה משיח לגאלנו, שהרי לא נעקרו כלל מעל אדמתם, אלא שהיה שלם על השיעור הזה, ודורו לא היה ראוי לכך</w:t>
      </w:r>
      <w:r w:rsidR="0001664D" w:rsidRPr="0001664D">
        <w:rPr>
          <w:rStyle w:val="HebrewChar"/>
          <w:rFonts w:cs="FrankRuehl" w:hint="cs"/>
          <w:rtl/>
        </w:rPr>
        <w:t>...</w:t>
      </w:r>
      <w:r w:rsidRPr="0001664D">
        <w:rPr>
          <w:rStyle w:val="HebrewChar"/>
          <w:rFonts w:cs="FrankRuehl" w:hint="cs"/>
          <w:rtl/>
        </w:rPr>
        <w:t xml:space="preserve"> (בראשית לז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ובימי חזקיה כאשר נעצו חרב בבית המדרש מצאום מעורבים עם רבבות משלים ושירים, וביררום וחיברום עם כתבי הקודש, ותכלית המגלה יראת שמים. (קהלת א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מנורת המאור: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יהב ליה (ישעיה לחזקיה) ברתיה, נפקו מיניה מנשה ורבשקה, יומא חד ארכבינהו אכתפיה לאמטויינהו לבי מדרשא, אמר ליה חד מינייהו חזי רישא דאבא למיטוי ביה גילדני, וחד אמר לקרובי קורבנא לע"ז, חבטינהו בארעא, רבשקה מית, מנשה חיה, קרא אנפשיה וכל כליו רעים</w:t>
      </w:r>
      <w:r w:rsidR="0001664D" w:rsidRPr="0001664D">
        <w:rPr>
          <w:rStyle w:val="HebrewChar"/>
          <w:rFonts w:cs="FrankRuehl" w:hint="cs"/>
          <w:rtl/>
        </w:rPr>
        <w:t>...</w:t>
      </w:r>
      <w:r w:rsidRPr="0001664D">
        <w:rPr>
          <w:rStyle w:val="HebrewChar"/>
          <w:rFonts w:cs="FrankRuehl" w:hint="cs"/>
          <w:rtl/>
        </w:rPr>
        <w:t xml:space="preserve"> (נר ג כלל ב חלק א פרק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הוא הכה - למרות חסידותו היה גבור מלחמה, ובדברי הימים הוסיף לספר חסידותו. (מלכים ב יח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בימים ההם - באותו זמן חלה, ובכל זאת התחזק ועלה אל בית ה' להתפלל על דברי רבשקה, אבל לא יכול ללכת אל ישעיה בעצמו, והיה חליו השגחי כדי שישא אשה ולא יפסק זרע דוד</w:t>
      </w:r>
      <w:r w:rsidR="0001664D" w:rsidRPr="0001664D">
        <w:rPr>
          <w:rStyle w:val="HebrewChar"/>
          <w:rFonts w:cs="FrankRuehl" w:hint="cs"/>
          <w:rtl/>
        </w:rPr>
        <w:t>...</w:t>
      </w:r>
      <w:r w:rsidRPr="0001664D">
        <w:rPr>
          <w:rStyle w:val="HebrewChar"/>
          <w:rFonts w:cs="FrankRuehl" w:hint="cs"/>
          <w:rtl/>
        </w:rPr>
        <w:t xml:space="preserve"> (שם כ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ראו אור - ולא ישבו עוד בימי חזקיה בחשכת העולם הזה, אור גדול - התורה והמצוה, או על מפלת סנחריב. (ישעיה 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למרבה המשרה - תארים אלו הם למלך המרבה המשרה, אך לא על ידי מלחמה כי אם בשלום אין קץ על כסא דוד - ואינו מתגאה בממלכה בהצלחתו, כי אם רואה את עצמו כעומד במקום דוד</w:t>
      </w:r>
      <w:r w:rsidR="0001664D" w:rsidRPr="0001664D">
        <w:rPr>
          <w:rStyle w:val="HebrewChar"/>
          <w:rFonts w:cs="FrankRuehl" w:hint="cs"/>
          <w:rtl/>
        </w:rPr>
        <w:t>...</w:t>
      </w:r>
      <w:r w:rsidRPr="0001664D">
        <w:rPr>
          <w:rStyle w:val="HebrewChar"/>
          <w:rFonts w:cs="FrankRuehl" w:hint="cs"/>
          <w:rtl/>
        </w:rPr>
        <w:t xml:space="preserve"> ואפרש בישועות מלכו כי חזקיה דמה למשיח ברוח חכמה וכו', וסנחריב שמלך בכפה ונשבר לפניו, והיתה בזה לחזקיה הכנה רבה לכבוש כל ממלכתו ונמנע מזה מפני שהיה כפוי טובה, שלא נתן שבח והודיה, ולא זכה לשלום אין קץ וכו', מפני קנאת ה' צב-אות על זאת. (שם שם ו)</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ושב - ילך נגד תרהקה כדי שתוכלו לאסוף </w:t>
      </w:r>
      <w:r w:rsidRPr="0001664D">
        <w:rPr>
          <w:rStyle w:val="HebrewChar"/>
          <w:rFonts w:cs="FrankRuehl" w:hint="cs"/>
          <w:rtl/>
        </w:rPr>
        <w:lastRenderedPageBreak/>
        <w:t>תבואה מהחוץ. ושב - לבדו לארצו אחר המגפה ושם אפילנו. (שם לז 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ומבניך - ויש להקשות איך נענש עונש גדול כזה בסבה קטנה, ולא ראינו שהנביא הוכיחו על גאותו, ואם חטא מדוע יכשלו בני ישראל בעוונו</w:t>
      </w:r>
      <w:r w:rsidR="0001664D" w:rsidRPr="0001664D">
        <w:rPr>
          <w:rStyle w:val="HebrewChar"/>
          <w:rFonts w:cs="FrankRuehl" w:hint="cs"/>
          <w:szCs w:val="20"/>
          <w:rtl/>
        </w:rPr>
        <w:t>?</w:t>
      </w:r>
      <w:r w:rsidRPr="0001664D">
        <w:rPr>
          <w:rStyle w:val="HebrewChar"/>
          <w:rFonts w:cs="FrankRuehl" w:hint="cs"/>
          <w:rtl/>
        </w:rPr>
        <w:t xml:space="preserve"> ועוד. ואבן כספי פירש כי אחר שהראה לבבליים את אוצרותיו נכנסה בהם קנאה, וזו הסבה הרחוקה, וחטא מנשה היתה הסבה הקרובה לחורבן. ונראה שחורבן ירושלים כבר היה גזור מזמן, אך בזכות חזקיה לא גלו עם י' השבטים עד שבא מנשה ונחתמה הגזירה, והודיעו כאן הגלות כעתיד ולא כעונש, כי חזקיה עצמו נכנע מגאוותו. (שם לט ז)</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חזקיהו הוא עמרם, ועמרם כשגזר פרעה כל הבן הילוד וגו' עמד וגירש, כי אמר מה אנו עושים וכו'</w:t>
      </w:r>
      <w:r w:rsidR="0001664D" w:rsidRPr="0001664D">
        <w:rPr>
          <w:rStyle w:val="HebrewChar"/>
          <w:rFonts w:cs="FrankRuehl" w:hint="cs"/>
          <w:rtl/>
        </w:rPr>
        <w:t>...</w:t>
      </w:r>
      <w:r w:rsidRPr="0001664D">
        <w:rPr>
          <w:rStyle w:val="HebrewChar"/>
          <w:rFonts w:cs="FrankRuehl" w:hint="cs"/>
          <w:rtl/>
        </w:rPr>
        <w:t xml:space="preserve"> ובאת מרים בתו ועשתה פשרה בינו לבין המקום</w:t>
      </w:r>
      <w:r w:rsidR="0001664D" w:rsidRPr="0001664D">
        <w:rPr>
          <w:rStyle w:val="HebrewChar"/>
          <w:rFonts w:cs="FrankRuehl" w:hint="cs"/>
          <w:rtl/>
        </w:rPr>
        <w:t>...</w:t>
      </w:r>
      <w:r w:rsidRPr="0001664D">
        <w:rPr>
          <w:rStyle w:val="HebrewChar"/>
          <w:rFonts w:cs="FrankRuehl" w:hint="cs"/>
          <w:rtl/>
        </w:rPr>
        <w:t xml:space="preserve"> וכן חזקיה הבא עתה מניצוצו חשב מחשבת בכבשי דרחמנא דחזי דנפקי מיניה בנין דלא מעלו, ובא ישעיה והראה לו בהדי כבשי דרחמנא למה לך. (גלגולי נשמות נט)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הנס שנעשה לחזקיהו צריך עיון אם היה הנס לכל העולם, או לחזקיה דוקא, שאליו שבה השמש לאחור י' מעלות ולכל העולם הולכת כסדר. ואם תאמר איך אפשר שיהיה השמש הולך לאחור ולפנים בזמן אחד ויתקבצו בזה ב' הפכים</w:t>
      </w:r>
      <w:r w:rsidR="0001664D" w:rsidRPr="0001664D">
        <w:rPr>
          <w:rStyle w:val="HebrewChar"/>
          <w:rFonts w:cs="FrankRuehl" w:hint="cs"/>
          <w:szCs w:val="20"/>
          <w:rtl/>
        </w:rPr>
        <w:t>?</w:t>
      </w:r>
      <w:r w:rsidRPr="0001664D">
        <w:rPr>
          <w:rStyle w:val="HebrewChar"/>
          <w:rFonts w:cs="FrankRuehl" w:hint="cs"/>
          <w:rtl/>
        </w:rPr>
        <w:t xml:space="preserve"> הנה גם כן מבואר ממה שאמרנו כי אפשר ויכול להיות השמש שתשוב אחורנית דרך מופת ונס, והנס אינו ענין אחד עם הטבע לגמרי, והם שני דברים מצד שני מדריגות, ונמצא לחזקיה בדרך נס התנועה לאחוריה, ובדרך מנהגו של עולם היתה הולכת כסדר. והרי תמצא במכות מצרים שהיה דבר והפכו בענין אחד, אמרו ז"ל כשהיתה קערה מלאה מים, היה הישראל שותה מים ומצרי דם, נמצא שהיו המים טבעיים לישראל ובלתי טבעיים למצרים</w:t>
      </w:r>
      <w:r w:rsidR="0001664D" w:rsidRPr="0001664D">
        <w:rPr>
          <w:rStyle w:val="HebrewChar"/>
          <w:rFonts w:cs="FrankRuehl" w:hint="cs"/>
          <w:rtl/>
        </w:rPr>
        <w:t>...</w:t>
      </w:r>
      <w:r w:rsidRPr="0001664D">
        <w:rPr>
          <w:rStyle w:val="HebrewChar"/>
          <w:rFonts w:cs="FrankRuehl" w:hint="cs"/>
          <w:rtl/>
        </w:rPr>
        <w:t xml:space="preserve"> וזה מורה יותר על כח ויכול הפועל, שאין צריך לחדש הנס רק למי שצריך לחדש לו, ולמי שאין צריך נשאר הטבע בטבעו</w:t>
      </w:r>
      <w:r w:rsidR="0001664D" w:rsidRPr="0001664D">
        <w:rPr>
          <w:rStyle w:val="HebrewChar"/>
          <w:rFonts w:cs="FrankRuehl" w:hint="cs"/>
          <w:rtl/>
        </w:rPr>
        <w:t>...</w:t>
      </w:r>
      <w:r w:rsidRPr="0001664D">
        <w:rPr>
          <w:rStyle w:val="HebrewChar"/>
          <w:rFonts w:cs="FrankRuehl" w:hint="cs"/>
          <w:rtl/>
        </w:rPr>
        <w:t xml:space="preserve"> (גבורות ה' הקדמה 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ובפרק קמא דברכות, "והטוב בעיניך עשיתי" - זה שסמך גאולה לתפלה, ורבי לוי אמר שגנז ספר רפואות. בודאי מחלקותם כי כאשר חלה יחזקיהו והתפלל אל השי"ת שירפא אותו מחליו, אמר הטוב בעיניך עשיתי, כלומר ראוי שתרפאני בשביל כי הטוב בעיניך עשיתי, כלומר למר סבר כי סתם חולי מחמת רוחות ופגעי הזמן, ולכך אמר שסמך גאולה לתפלה, ואמרו ז"ל הסומך גאולה לתפלה אינו ניזוק כל אותו היום, כלומר אין פגעים חיצוניים שולטים בו. ולמר שגנז ספר רפואות, סבר כי סתם חולי הוא מפני טבע מה שהוא שינוי בטבעו שהגיע לו, ולכך התפלל מאחר שגנז ספר רפואות שלא יהיו בטוחים על הטבע רק יתפללו אל השי"ת להציל אותם, ומאחר שבטח בו יתברך ראוי שיצילו מן הטבע</w:t>
      </w:r>
      <w:r w:rsidR="0001664D" w:rsidRPr="0001664D">
        <w:rPr>
          <w:rStyle w:val="HebrewChar"/>
          <w:rFonts w:cs="FrankRuehl" w:hint="cs"/>
          <w:rtl/>
        </w:rPr>
        <w:t>...</w:t>
      </w:r>
      <w:r w:rsidRPr="0001664D">
        <w:rPr>
          <w:rStyle w:val="HebrewChar"/>
          <w:rFonts w:cs="FrankRuehl" w:hint="cs"/>
          <w:rtl/>
        </w:rPr>
        <w:t xml:space="preserve"> (נצח ישראל פרק ל, וראה שם עוד)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ובפרק חלק, למרבה המשרה וגו'</w:t>
      </w:r>
      <w:r w:rsidR="0001664D" w:rsidRPr="0001664D">
        <w:rPr>
          <w:rStyle w:val="HebrewChar"/>
          <w:rFonts w:cs="FrankRuehl" w:hint="cs"/>
          <w:rtl/>
        </w:rPr>
        <w:t>...</w:t>
      </w:r>
      <w:r w:rsidRPr="0001664D">
        <w:rPr>
          <w:rStyle w:val="HebrewChar"/>
          <w:rFonts w:cs="FrankRuehl" w:hint="cs"/>
          <w:rtl/>
        </w:rPr>
        <w:t xml:space="preserve"> בקש הקב"ה לעשות חזקיה משיח וכו', דברים אלו קשים להבין, דבשביל שלא אמר שירה לא יעשה אותו משיח, דמה ענין שירה למשיח</w:t>
      </w:r>
      <w:r w:rsidR="0001664D" w:rsidRPr="0001664D">
        <w:rPr>
          <w:rStyle w:val="HebrewChar"/>
          <w:rFonts w:cs="FrankRuehl" w:hint="cs"/>
          <w:szCs w:val="20"/>
          <w:rtl/>
        </w:rPr>
        <w:t>?</w:t>
      </w:r>
      <w:r w:rsidRPr="0001664D">
        <w:rPr>
          <w:rStyle w:val="HebrewChar"/>
          <w:rFonts w:cs="FrankRuehl" w:hint="cs"/>
          <w:rtl/>
        </w:rPr>
        <w:t xml:space="preserve"> ועוד מה ענין שאמרה הארץ שירה בשבילו</w:t>
      </w:r>
      <w:r w:rsidR="0001664D" w:rsidRPr="0001664D">
        <w:rPr>
          <w:rStyle w:val="HebrewChar"/>
          <w:rFonts w:cs="FrankRuehl" w:hint="cs"/>
          <w:szCs w:val="20"/>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דע שהיה לחזקיה ענין שראוי להיות משיח, מפני שבא עליו סנחריב שהיה מבלבל כל האומות עכו"ם, ומביאם על חזקיה למלחמה, כמו שלעתיד גוג ומגוג מבלבל על העכו"ם ויביאם על מלך המשיח, ולפיכך ראוי שיהיה נעשה יחזקיהו משיח, וכאשר נעשה לו הנס היה ראוי שיאמר יחזקיהו שירה,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הנס הוא מורה כי הנהגת העולם שלא בטבע,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וזהו שלימות העולם כאשר הוא יוצא מן הטבע ונוהג בהנהגה בלתי טבעית,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והאדם כאשר הוא בשלימות הגמור אז נותן שירה ושבח למי שממנו השלימות</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ויחזקיהו אף על פי שהיה צדיק לא היה לו שלימות בפועל, ולכך לא אמר שירה, כי השירה שהוא מוציא לפועל השיר מצד שהאדם שנותן השירה הוא בפועל, ולכך אין ראוי שיהיה משיח, כי אין המשיח רק שהכל יהיה בפועל השלימות, ומפני שלא אמר יחזקיהו שירה, מורה שאינו בפועל השלימות, שאין כל הצדיקים במעלה אחת</w:t>
      </w:r>
      <w:r w:rsidR="0001664D" w:rsidRPr="0001664D">
        <w:rPr>
          <w:rStyle w:val="HebrewChar"/>
          <w:rFonts w:cs="FrankRuehl" w:hint="cs"/>
          <w:rtl/>
        </w:rPr>
        <w:t>...</w:t>
      </w:r>
      <w:r w:rsidRPr="0001664D">
        <w:rPr>
          <w:rStyle w:val="HebrewChar"/>
          <w:rFonts w:cs="FrankRuehl" w:hint="cs"/>
          <w:rtl/>
        </w:rPr>
        <w:t xml:space="preserve"> ומפני כך המ"ם של למרבה המשרה סתומה, להעיד על מעלת חזקיה כי כח שלו סתום ואינו נמצא בפועל השלימות</w:t>
      </w:r>
      <w:r w:rsidR="0001664D" w:rsidRPr="0001664D">
        <w:rPr>
          <w:rStyle w:val="HebrewChar"/>
          <w:rFonts w:cs="FrankRuehl" w:hint="cs"/>
          <w:rtl/>
        </w:rPr>
        <w:t>...</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ואז אמרה הארץ מה מעכב שלא יהיה יחזקיהו </w:t>
      </w:r>
      <w:r w:rsidRPr="0001664D">
        <w:rPr>
          <w:rStyle w:val="HebrewChar"/>
          <w:rFonts w:cs="FrankRuehl" w:hint="cs"/>
          <w:rtl/>
        </w:rPr>
        <w:lastRenderedPageBreak/>
        <w:t>משיח מפני שלא אמר שירה, שזה מורה שאין שלימותו בפועל, הנה אני אומרת שירה בשביל הצדיק, וזה כי האדם מצד שיש לו נשמה מן העליונים אין שלימותו בפועל מה שראוי שיהיה לה, אבל הארץ היא מן התחתונים, ושלימות הארץ כאשר יש בה צדיק כמו יחזקיהו, שעשה הקב"ה לו נס</w:t>
      </w:r>
      <w:r w:rsidR="0001664D" w:rsidRPr="0001664D">
        <w:rPr>
          <w:rStyle w:val="HebrewChar"/>
          <w:rFonts w:cs="FrankRuehl" w:hint="cs"/>
          <w:rtl/>
        </w:rPr>
        <w:t>...</w:t>
      </w:r>
      <w:r w:rsidRPr="0001664D">
        <w:rPr>
          <w:rStyle w:val="HebrewChar"/>
          <w:rFonts w:cs="FrankRuehl" w:hint="cs"/>
          <w:rtl/>
        </w:rPr>
        <w:t xml:space="preserve"> הארץ שהיא מן התחתונים אין צריכה כל כך שלימות, לכך אמרה הארץ שהיא תאמר שירה</w:t>
      </w:r>
      <w:r w:rsidR="0001664D" w:rsidRPr="0001664D">
        <w:rPr>
          <w:rStyle w:val="HebrewChar"/>
          <w:rFonts w:cs="FrankRuehl" w:hint="cs"/>
          <w:rtl/>
        </w:rPr>
        <w:t>...</w:t>
      </w:r>
      <w:r w:rsidRPr="0001664D">
        <w:rPr>
          <w:rStyle w:val="HebrewChar"/>
          <w:rFonts w:cs="FrankRuehl" w:hint="cs"/>
          <w:rtl/>
        </w:rPr>
        <w:t xml:space="preserve"> ויצתה בת קול ואמרה רזי לי רזי לי, שאין הדבר כך, רק שמדרגת משיח היא נסתרת ונעלמת מן עולם הזה</w:t>
      </w:r>
      <w:r w:rsidR="0001664D" w:rsidRPr="0001664D">
        <w:rPr>
          <w:rStyle w:val="HebrewChar"/>
          <w:rFonts w:cs="FrankRuehl" w:hint="cs"/>
          <w:rtl/>
        </w:rPr>
        <w:t>...</w:t>
      </w:r>
      <w:r w:rsidRPr="0001664D">
        <w:rPr>
          <w:rStyle w:val="HebrewChar"/>
          <w:rFonts w:cs="FrankRuehl" w:hint="cs"/>
          <w:rtl/>
        </w:rPr>
        <w:t xml:space="preserve"> (שם פרק מג)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00412F" w:rsidRPr="0001664D">
        <w:rPr>
          <w:rStyle w:val="HebrewChar"/>
          <w:rFonts w:cs="FrankRuehl" w:hint="cs"/>
          <w:rtl/>
        </w:rPr>
        <w:t>אבל דורו של חזקיהו שלא היה להם המן, ולא היה להם עושר, עליהם נאמר "אשה יראת ה' היא תתהלל", קראה יראת ה' כי היא עיקר תלמוד תורה יראת השם, כי יראת שמים היא היפך החן והיופי, כי אלו שניהם הם דבר מה בלבד, אבל יראת השם היא מעלה שהיא עיקר ושורש כל המעלות אף לתורה. ודורו של חזקיהו מפני שהיו עוסקים בתורה אף שלא היתה להם הכנה לכך, לכן מה שהיו עוסקים בתורה הוא עיקר</w:t>
      </w:r>
      <w:r w:rsidRPr="0001664D">
        <w:rPr>
          <w:rStyle w:val="HebrewChar"/>
          <w:rFonts w:cs="FrankRuehl" w:hint="cs"/>
          <w:rtl/>
        </w:rPr>
        <w:t>...</w:t>
      </w:r>
      <w:r w:rsidR="0000412F" w:rsidRPr="0001664D">
        <w:rPr>
          <w:rStyle w:val="HebrewChar"/>
          <w:rFonts w:cs="FrankRuehl" w:hint="cs"/>
          <w:rtl/>
        </w:rPr>
        <w:t xml:space="preserve"> (נתיב התורה פרק 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גנאי הוא לחזקיה וכו', כבר אמרנו מה שלא היה יחזקיה אומר שירה, כי השירה היא מצד השלימות, כאשר דבר אחד הוא בשלימות, וחזקיה אשר היה ראוי להיות משיח וסנחריב להיות גוג ומגוג, ולא היה לו אותה מדרגה של משיח בשלימות, לכך לא היה אומר שירה</w:t>
      </w:r>
      <w:r w:rsidR="0001664D" w:rsidRPr="0001664D">
        <w:rPr>
          <w:rStyle w:val="HebrewChar"/>
          <w:rFonts w:cs="FrankRuehl" w:hint="cs"/>
          <w:rtl/>
        </w:rPr>
        <w:t>...</w:t>
      </w:r>
      <w:r w:rsidRPr="0001664D">
        <w:rPr>
          <w:rStyle w:val="HebrewChar"/>
          <w:rFonts w:cs="FrankRuehl" w:hint="cs"/>
          <w:rtl/>
        </w:rPr>
        <w:t xml:space="preserve"> (חידושי אגדות סנהדרין צד)</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ובזה בא לבאר מעלת חזקיה שהיה דבק במדת הנוח וההשקט, ואילו היו בוטחים בחזקיה שהיה מנהיג אותם בנחת ובהשקט היו נשארים בהשקט ובשלוה, עכשיו שהיו מואסים את מלכות חזקיה, והיו בוטחים בפקח בן רמליה, שהיה רודף אחר ההשתקקות בחזקה, גורם שיעלה עליהם סנחריב שהוא מי נהר הרבים העצומים. (שם)</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בשביל מה אות וכו', פירוש בשביל שהיה מחזיק עצמו שהוא צדיק, כמו שאמר "והטוב בעיניך עשיתי", בא לידי זה ששאל אות, כי אם לא היה מחזיק עצמו בעל מעלה, כל מה שהיה השי"ת עושה לו הוא הכל דרך חסד, ולא היה שואל על זה אות על הטוב שרוצה להיטיב עמו. ועוד כל המרבה דברים מביא חטא, ובשביל שהרבה </w:t>
      </w:r>
      <w:r w:rsidRPr="0001664D">
        <w:rPr>
          <w:rStyle w:val="HebrewChar"/>
          <w:rFonts w:cs="FrankRuehl" w:hint="cs"/>
          <w:rtl/>
        </w:rPr>
        <w:lastRenderedPageBreak/>
        <w:t xml:space="preserve">דברים והטוב בעיניך עשיתי, היה סבה שיאמר גם כן מה אות,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ובשביל שאמר מה אות ולא האמין, גם הגוים לא האמינו לאות, ובאו הגוים אליו לדרוש את האות, וזה גרם שאכלו על שלחנו, כי היה רוצה לכבד אותם בשביל שדרישת האות הוא כבודו של חזקיה, והיתה אשתו עומדת ומשקה עליהם,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ודבר זה גרם גלות לבניו</w:t>
      </w:r>
      <w:r w:rsidR="0001664D" w:rsidRPr="0001664D">
        <w:rPr>
          <w:rStyle w:val="HebrewChar"/>
          <w:rFonts w:cs="FrankRuehl" w:hint="cs"/>
          <w:rtl/>
        </w:rPr>
        <w:t>...</w:t>
      </w:r>
      <w:r w:rsidRPr="0001664D">
        <w:rPr>
          <w:rStyle w:val="HebrewChar"/>
          <w:rFonts w:cs="FrankRuehl" w:hint="cs"/>
          <w:rtl/>
        </w:rPr>
        <w:t xml:space="preserve"> (שם שם קד)</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וחזקיה היה ניצוץ ממשיח, כמאמר רז"ל ראוי היה חזקיה לעשות משיח וכו', והכוונה שבכל דור ודור שולח הקב"ה ניצוץ אחד ממשיח או לגאול אם יחזרו בתשובה, או לקיום העולם כדורו של שמד, או להאיר לעולם בגלות באור תורתו שלא יאבד העולם לגמרי. וחזקיה היה ניצוץ ממנו כנזכר, חז"ק י"ה משבט יהודה, וקרני ראם קרניו בהם עמים ינגח יחדיו אפסי ארץ, שהם חבלי משיח, שיהרג את כל העמים וכו', והוא אמר בתפלתו דורי נסע ונגלה מני כאוהל רעי, שבכל יום ויום נוסעים אותו ממקום למקום, כך אני אבא בגלגול בכל דור ודור לראות אם הגיע הקץ</w:t>
      </w:r>
      <w:r w:rsidRPr="0001664D">
        <w:rPr>
          <w:rStyle w:val="HebrewChar"/>
          <w:rFonts w:cs="FrankRuehl" w:hint="cs"/>
          <w:rtl/>
        </w:rPr>
        <w:t>...</w:t>
      </w:r>
      <w:r w:rsidR="0000412F" w:rsidRPr="0001664D">
        <w:rPr>
          <w:rStyle w:val="HebrewChar"/>
          <w:rFonts w:cs="FrankRuehl" w:hint="cs"/>
          <w:rtl/>
        </w:rPr>
        <w:t xml:space="preserve"> (שמות בא)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והנה בעת הזריעה אמרו ז"ל כי כפי הכוונה אשר יכוין המזריע ימשוך לזרע הנפש אם יחשוב מחשבות רעות ומזוהמות ימשוך לטפה נפש טמאה, ואם יחשוב בטהרה ימשוך נפש קדושה. וצא ולמד מבניו של הצדיק המופלא חזקיה המלך ע"ה אשר נשא בת נביא, ולצד שחשבה האשה בעבדי מרודך בלאדן המשיכה נפש רעה לב' בניה</w:t>
      </w:r>
      <w:r w:rsidRPr="0001664D">
        <w:rPr>
          <w:rStyle w:val="HebrewChar"/>
          <w:rFonts w:cs="FrankRuehl" w:hint="cs"/>
          <w:rtl/>
        </w:rPr>
        <w:t>...</w:t>
      </w:r>
      <w:r w:rsidR="0000412F" w:rsidRPr="0001664D">
        <w:rPr>
          <w:rStyle w:val="HebrewChar"/>
          <w:rFonts w:cs="FrankRuehl" w:hint="cs"/>
          <w:rtl/>
        </w:rPr>
        <w:t xml:space="preserve"> (ויקרא יב 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מצודת דוד:</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לשמיר ושית - לא יעבדו הכרם כי דורו של חזקיה הרבו לעסוק בתורה וחדלו מהיין. (ישעיה ז כג)</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ואחריו לא היה כמוהו - במדת הבטחון, ומה שכתב ביאשיה לא היה כמוהו במדת התשובה. (מלכים ב יח ה)</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ההולכים בחושך - אף על פי שאור סביבותם, יגלה להם האור על ידי מפלת סנחריב. הרבית - הגדלת את אשור, ועל ידי זה רבה שמחת הנצחון בישראל. בקציר - גדולה השמחה מבנצחון, כי אין שם מת, ובשלל גדולה שמחת הנצחון, וכאן נתאחדו שניהם. (ישעיה ט א וב)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ויצא חוטר - זמן הגאולה התחיל מעת גלות סנחריב, ומתכוון כאן על גאולה בזכות ישראל, לא על זו של 'בעתה', ואם זכו היה חזקיה הגואל, ואז היה חוטר מגזע ישי, שעדיין היה חזק, ואם לא זכו יגאלו אחר תום מלכות דוד על ידי נצר מהשרשים הטמונים בארץ. (שם יא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הולך צדקות - בין אדם לחברו, דובר מישרים - בדעות ואמונות. נוער כפיו - שלא כדרך המלכים לקחת מנחה, וגם לא שמע לשון הרע, ועוצם עיניו - שלא יבא לידי חמדה ותאוה. מרומים ישכון - לכן לא יוכל האויב לקרב אליו. לחמו ניתן - וגם אין לו לפחד ממצור ארוך. (ישעיה לג טו טוז)</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ויקח - עתה ראה חזקיה שהחירופים מפי המלך בעצמו, ותתקיים בו נבואת ישעיה ולא רצה להכנע. (שם לז יב)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לך - בתחילה אמר לו שהשמש תעמוד ורק הצל ישוב, וחזקיה אמר לו שזה נקל לצל לנטות בעצמו, ולכן השיב השמש בעצמו י' מעלות כלפי מזרח. (שם לח ח)</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שבר עצמותי - אל החולשה נטפלה קדחת חזקה שנדמתה לו כאריה טורף. (שם שם יג)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מה אות - אני צריך בהשבת השמש, אחר שאעלה ביום הג' בית ה'. (שם שם כב)</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שלח - בדברי הימים מבואר שעיקר השליחות היה לחקור באיזו זכות נעשה הנס הגדול, כי רפואת המחלה ביום הג' נס מספיק, והנס השני היה עבור האומה שנדחתה על ידי סנחריב עד קצה הארץ שיחזק לבם, ובל יציקום שכניהם. ואם היו זוכים היה אז הקיבוץ הכללי, אלא שהחטא הנזכר כאן עיכב, ובאו אם כן לרגל ולא מאהבה, כי היו קרובי אשור ורצו לנקום מפלתם, כפי שהחלו בימי מנשה. וחזקיה לא ייחס את האות לישראל, כי אם לזכותו שיהיה לו אות על רפואתו. (שם לט א)</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וישמח עליהם - כי בסבתם יוכל להתגאות שגדול הוא בעיני ה', וחטא בזה בהנהגה, כי </w:t>
      </w:r>
      <w:r w:rsidRPr="0001664D">
        <w:rPr>
          <w:rStyle w:val="HebrewChar"/>
          <w:rFonts w:cs="FrankRuehl" w:hint="cs"/>
          <w:rtl/>
        </w:rPr>
        <w:lastRenderedPageBreak/>
        <w:t>האוצרות יעירו קנאתם, ונגד ה' שציוה וכסף וזהב לא ירבה לו שלא ירום לבבו. מה אמרו - ישעיה בא להוכיחו על שני הדברים שחטא, שהשיב על חקירתם בענין המופת שהיה עבורו ולא בעבור ישראל, ועל שהראה אוצרותיו. ומאין יבואו - אם מארץ רחוקה כל כך שאין לו לפחד פן יקנאו באוצרותיו, והשיב רק על השאלה השניה, כי על הראשונה בוש להשיב, ואמר שחשב כי כשדים רחוקה מאד. (שם ב וג)</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t>טוב דבר ה' - על הנבואה הרעה על בניו, שהלא יוכלו לשנותה אם ייטיבו מעשיהם</w:t>
      </w:r>
      <w:r w:rsidR="0001664D" w:rsidRPr="0001664D">
        <w:rPr>
          <w:rStyle w:val="HebrewChar"/>
          <w:rFonts w:cs="FrankRuehl" w:hint="cs"/>
          <w:rtl/>
        </w:rPr>
        <w:t>...</w:t>
      </w:r>
      <w:r w:rsidRPr="0001664D">
        <w:rPr>
          <w:rStyle w:val="HebrewChar"/>
          <w:rFonts w:cs="FrankRuehl" w:hint="cs"/>
          <w:rtl/>
        </w:rPr>
        <w:t xml:space="preserve"> (שם שם ח)</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מוראה - העיר למוראה על העמים בימי חזקיה, והיתה עת מוכשרת לגאולה, וכן בפקידת בבל, אלא שאז היתה הגאולה רק לישראל, ומשנדחתה לעתיד לבא תהיה לכל העולם. (צפניה ג 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 xml:space="preserve">וה' התאנף - </w:t>
      </w:r>
      <w:r w:rsidR="0001664D" w:rsidRPr="0001664D">
        <w:rPr>
          <w:rStyle w:val="HebrewChar"/>
          <w:rFonts w:cs="FrankRuehl" w:hint="cs"/>
          <w:rtl/>
        </w:rPr>
        <w:t>...</w:t>
      </w:r>
      <w:r w:rsidRPr="0001664D">
        <w:rPr>
          <w:rStyle w:val="HebrewChar"/>
          <w:rFonts w:cs="FrankRuehl" w:hint="cs"/>
          <w:rtl/>
        </w:rPr>
        <w:t>אבל הענין דהמון ישראל היו להוטים אחר עבודת הקרבנות באשר היו ידועים לסגולת פרנסה</w:t>
      </w:r>
      <w:r w:rsidR="0001664D" w:rsidRPr="0001664D">
        <w:rPr>
          <w:rStyle w:val="HebrewChar"/>
          <w:rFonts w:cs="FrankRuehl" w:hint="cs"/>
          <w:rtl/>
        </w:rPr>
        <w:t>...</w:t>
      </w:r>
      <w:r w:rsidRPr="0001664D">
        <w:rPr>
          <w:rStyle w:val="HebrewChar"/>
          <w:rFonts w:cs="FrankRuehl" w:hint="cs"/>
          <w:rtl/>
        </w:rPr>
        <w:t xml:space="preserve"> עוד ראוי להתבונן שבימי אסא ויהושפט הצדיקים כתיב "עוד העם מזבחים ומקטרים בבמות", ולא יכלו המלכים להעבירם ע"ד זולת חזקיה המלך הוא העביר הבמות. וכמו שאמר רבשקה, "הלא הוא יחזקיה שהסיר את במותיו ואת מזבחותיו" וגו', ולכאורה מה החטא מצא בזה על חזקיהו, הלא באמת מצוה עשה. אבל משום שהיו להוטים אחר קרבנות לא יכלו לעמוד על עצמם שלא להקריב כי אם בירושלים, והיה זה להם למצוה לעבודת ה'</w:t>
      </w:r>
      <w:r w:rsidR="0001664D" w:rsidRPr="0001664D">
        <w:rPr>
          <w:rStyle w:val="HebrewChar"/>
          <w:rFonts w:cs="FrankRuehl" w:hint="cs"/>
          <w:rtl/>
        </w:rPr>
        <w:t>...</w:t>
      </w:r>
      <w:r w:rsidRPr="0001664D">
        <w:rPr>
          <w:rStyle w:val="HebrewChar"/>
          <w:rFonts w:cs="FrankRuehl" w:hint="cs"/>
          <w:rtl/>
        </w:rPr>
        <w:t xml:space="preserve"> ומשום הכי גם מלכים הצדיקים לא היו יכולים למחות על זה משום שחשבו שהוא מצוה, וגם כי נוגע להם לפרנסה. אבל לא הוצרכו לזה אלא בעת שלא היו עוסקים בתורה</w:t>
      </w:r>
      <w:r w:rsidR="0001664D" w:rsidRPr="0001664D">
        <w:rPr>
          <w:rStyle w:val="HebrewChar"/>
          <w:rFonts w:cs="FrankRuehl" w:hint="cs"/>
          <w:rtl/>
        </w:rPr>
        <w:t>...</w:t>
      </w:r>
      <w:r w:rsidRPr="0001664D">
        <w:rPr>
          <w:rStyle w:val="HebrewChar"/>
          <w:rFonts w:cs="FrankRuehl" w:hint="cs"/>
          <w:rtl/>
        </w:rPr>
        <w:t xml:space="preserve"> משום הכי משבא חזקיה המלך ונעץ חרב בבית המדרש</w:t>
      </w:r>
      <w:r w:rsidR="0001664D" w:rsidRPr="0001664D">
        <w:rPr>
          <w:rStyle w:val="HebrewChar"/>
          <w:rFonts w:cs="FrankRuehl" w:hint="cs"/>
          <w:rtl/>
        </w:rPr>
        <w:t>...</w:t>
      </w:r>
      <w:r w:rsidRPr="0001664D">
        <w:rPr>
          <w:rStyle w:val="HebrewChar"/>
          <w:rFonts w:cs="FrankRuehl" w:hint="cs"/>
          <w:rtl/>
        </w:rPr>
        <w:t xml:space="preserve"> שוב לא הוצרכו היחידים לקרבנות כל כך, זולת מה שנתחייבו הצבור או חגיגה וראיה, אבל השתדלות יתירה בשביל פרנסה לא נצרכו, וממילא לא עברו על איסור במות חוץ</w:t>
      </w:r>
      <w:r w:rsidR="0001664D" w:rsidRPr="0001664D">
        <w:rPr>
          <w:rStyle w:val="HebrewChar"/>
          <w:rFonts w:cs="FrankRuehl" w:hint="cs"/>
          <w:rtl/>
        </w:rPr>
        <w:t>...</w:t>
      </w:r>
      <w:r w:rsidRPr="0001664D">
        <w:rPr>
          <w:rStyle w:val="HebrewChar"/>
          <w:rFonts w:cs="FrankRuehl" w:hint="cs"/>
          <w:rtl/>
        </w:rPr>
        <w:t xml:space="preserve"> (דברים ד כא)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במדרש אז ישיר</w:t>
      </w:r>
      <w:r w:rsidR="0001664D" w:rsidRPr="0001664D">
        <w:rPr>
          <w:rStyle w:val="HebrewChar"/>
          <w:rFonts w:cs="FrankRuehl" w:hint="cs"/>
          <w:rtl/>
        </w:rPr>
        <w:t>...</w:t>
      </w:r>
      <w:r w:rsidRPr="0001664D">
        <w:rPr>
          <w:rStyle w:val="HebrewChar"/>
          <w:rFonts w:cs="FrankRuehl" w:hint="cs"/>
          <w:rtl/>
        </w:rPr>
        <w:t xml:space="preserve"> ואא"ז זצלה"ה אמר על מה שאמרו חז"ל שחזקיה לא אמר שירה ולכך לא עשהו משיח, כי היה ברור אצלו השגחת השי"ת עד שלא נתפעל על ידי הנס, כי ידע שגם הטבע רק מחיות השי"ת. והוא שכתב עליו טוב בעיניך עשיתי, פירשו ז"ל שסמך גאולה לתפילה, והוא כנ"ל שידע שבכל מעשה יש נקודה חיות ונקרא גאולה, שעל ידי זה בא גאולה להסיר הערלה דחפיא ברית, שהוא הפנימיות שבכל דבר חיות השי"ת, וזה הטוב בעניך וכו', שכל מעשיו היו כעושה לפני המלך</w:t>
      </w:r>
      <w:r w:rsidR="0001664D" w:rsidRPr="0001664D">
        <w:rPr>
          <w:rStyle w:val="HebrewChar"/>
          <w:rFonts w:cs="FrankRuehl" w:hint="cs"/>
          <w:rtl/>
        </w:rPr>
        <w:t>...</w:t>
      </w:r>
      <w:r w:rsidRPr="0001664D">
        <w:rPr>
          <w:rStyle w:val="HebrewChar"/>
          <w:rFonts w:cs="FrankRuehl" w:hint="cs"/>
          <w:rtl/>
        </w:rPr>
        <w:t xml:space="preserve"> ולכך קשה לו לומר שירה, כי ההסתר היה שוה לפניו כמו הפנימיות כנ"ל</w:t>
      </w:r>
      <w:r w:rsidR="0001664D" w:rsidRPr="0001664D">
        <w:rPr>
          <w:rStyle w:val="HebrewChar"/>
          <w:rFonts w:cs="FrankRuehl" w:hint="cs"/>
          <w:rtl/>
        </w:rPr>
        <w:t>...</w:t>
      </w:r>
      <w:r w:rsidRPr="0001664D">
        <w:rPr>
          <w:rStyle w:val="HebrewChar"/>
          <w:rFonts w:cs="FrankRuehl" w:hint="cs"/>
          <w:rtl/>
        </w:rPr>
        <w:t xml:space="preserve"> (בשלח תרל"א)</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00412F" w:rsidRPr="0001664D">
        <w:rPr>
          <w:rStyle w:val="HebrewChar"/>
          <w:rFonts w:cs="FrankRuehl" w:hint="cs"/>
          <w:rtl/>
        </w:rPr>
        <w:t xml:space="preserve">ונראה על פי מה שפירש אדמו"ר הרי"ם מגור זצללה"ה </w:t>
      </w:r>
      <w:r w:rsidR="0000412F">
        <w:rPr>
          <w:rStyle w:val="HebrewChar"/>
          <w:rtl/>
        </w:rPr>
        <w:t> </w:t>
      </w:r>
      <w:r w:rsidR="0000412F" w:rsidRPr="0001664D">
        <w:rPr>
          <w:rStyle w:val="HebrewChar"/>
          <w:rFonts w:cs="FrankRuehl" w:hint="cs"/>
          <w:bCs/>
          <w:rtl/>
        </w:rPr>
        <w:t xml:space="preserve">דהא דחזקיה לא אמר שירה על הנס שלו משום שלא נתפעל מן הנס שהוא חוץ לדרך הטבע, שידע שגם הטבע הוא בריאה מהשי"ת, כמו חוץ לטבע. </w:t>
      </w:r>
      <w:r w:rsidR="0000412F">
        <w:rPr>
          <w:rStyle w:val="HebrewChar"/>
          <w:rtl/>
        </w:rPr>
        <w:t> </w:t>
      </w:r>
      <w:r w:rsidRPr="0001664D">
        <w:rPr>
          <w:rStyle w:val="HebrewChar"/>
          <w:rFonts w:cs="FrankRuehl" w:hint="cs"/>
          <w:rtl/>
        </w:rPr>
        <w:t xml:space="preserve"> </w:t>
      </w:r>
      <w:r w:rsidR="0000412F" w:rsidRPr="0001664D">
        <w:rPr>
          <w:rStyle w:val="HebrewChar"/>
          <w:rFonts w:cs="FrankRuehl" w:hint="cs"/>
          <w:rtl/>
        </w:rPr>
        <w:t>אבל עדיין צריך להבין, אם כן מה חטא הוא זה שעל כן לא נעשה משיח, כדאיתא שם (סנהדרין צ"ד). ונראה דהנה תכלית האדם בעולם הזה היא האמונה, היינו להיות נמשך אחר השי"ת אפילו בלי הארת השכל, ובשביל זה זוכין לעולם הבא תכלית האור כי טוב</w:t>
      </w:r>
      <w:r w:rsidRPr="0001664D">
        <w:rPr>
          <w:rStyle w:val="HebrewChar"/>
          <w:rFonts w:cs="FrankRuehl" w:hint="cs"/>
          <w:rtl/>
        </w:rPr>
        <w:t>...</w:t>
      </w:r>
      <w:r w:rsidR="0000412F" w:rsidRPr="0001664D">
        <w:rPr>
          <w:rStyle w:val="HebrewChar"/>
          <w:rFonts w:cs="FrankRuehl" w:hint="cs"/>
          <w:rtl/>
        </w:rPr>
        <w:t xml:space="preserve"> והנה מובן דהתפעלות מהנס אף שישראל מאמינים בני מאמינים שהקב"ה כל יכול, מכל מקום כשבא בפועל דבר שהיה מקודם בבחינת אמונה מביא התפעלות</w:t>
      </w:r>
      <w:r w:rsidRPr="0001664D">
        <w:rPr>
          <w:rStyle w:val="HebrewChar"/>
          <w:rFonts w:cs="FrankRuehl" w:hint="cs"/>
          <w:rtl/>
        </w:rPr>
        <w:t>...</w:t>
      </w:r>
      <w:r w:rsidR="0000412F" w:rsidRPr="0001664D">
        <w:rPr>
          <w:rStyle w:val="HebrewChar"/>
          <w:rFonts w:cs="FrankRuehl" w:hint="cs"/>
          <w:rtl/>
        </w:rPr>
        <w:t xml:space="preserve"> ועל כן מצאנו שירה לעתיד, אף שיהיו השגות גדולות מצויות מאד, והיה הכל מאיר לנגד עיניהם, שהכל הוא למעלה מהטבע, כמו חזקיה המלך כנ"ל, מכל מקום יבואו לתכלית אמונה, ותהיה שייכת בהם התפעלות, והמביא לידי אמונה זו הוא מלך המשיח, שיסודו ותכליתו אמונה</w:t>
      </w:r>
      <w:r w:rsidRPr="0001664D">
        <w:rPr>
          <w:rStyle w:val="HebrewChar"/>
          <w:rFonts w:cs="FrankRuehl" w:hint="cs"/>
          <w:rtl/>
        </w:rPr>
        <w:t>...</w:t>
      </w:r>
      <w:r w:rsidR="0000412F" w:rsidRPr="0001664D">
        <w:rPr>
          <w:rStyle w:val="HebrewChar"/>
          <w:rFonts w:cs="FrankRuehl" w:hint="cs"/>
          <w:rtl/>
        </w:rPr>
        <w:t xml:space="preserve"> ולפי זה יובן מדוע לא נעשה חזקיה משיח, שהרי לא אמר שירה, ולא נתפעל, ועל כן עדיין לא בא לבחינת האמונה שתהיה למשיח להכניס אותה בלב ישראל לזכות על ידה לעולם הבא</w:t>
      </w:r>
      <w:r w:rsidRPr="0001664D">
        <w:rPr>
          <w:rStyle w:val="HebrewChar"/>
          <w:rFonts w:cs="FrankRuehl" w:hint="cs"/>
          <w:rtl/>
        </w:rPr>
        <w:t>...</w:t>
      </w:r>
      <w:r w:rsidR="0000412F" w:rsidRPr="0001664D">
        <w:rPr>
          <w:rStyle w:val="HebrewChar"/>
          <w:rFonts w:cs="FrankRuehl" w:hint="cs"/>
          <w:rtl/>
        </w:rPr>
        <w:t xml:space="preserve"> (פסח תער"ב ז ש"פ)</w:t>
      </w:r>
    </w:p>
    <w:p w:rsidR="0001664D" w:rsidRDefault="0000412F" w:rsidP="0001664D">
      <w:pPr>
        <w:pStyle w:val="NormalPar"/>
        <w:widowControl w:val="0"/>
        <w:spacing w:before="200" w:line="254" w:lineRule="exact"/>
        <w:jc w:val="both"/>
        <w:rPr>
          <w:rStyle w:val="HebrewChar"/>
          <w:rFonts w:hint="cs"/>
          <w:rtl/>
        </w:rPr>
      </w:pPr>
      <w:r w:rsidRPr="0001664D">
        <w:rPr>
          <w:rStyle w:val="Code01"/>
          <w:rFonts w:hint="cs"/>
          <w:rtl/>
        </w:rPr>
        <w:t>חח</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00412F"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חח - תכשיט של זהב עגול נתון על הזרוע, צמיד. (שמות לה כב)</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חחי - כמין טבעת שתוחבין בשפת בהמה שעסקיה רעים. (ישעיה לז כט)</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חח - באוזן. (שמות לה כב)</w:t>
      </w:r>
    </w:p>
    <w:p w:rsidR="0001664D" w:rsidRDefault="0000412F"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0412F" w:rsidP="0001664D">
      <w:pPr>
        <w:pStyle w:val="NormalPar"/>
        <w:widowControl w:val="0"/>
        <w:spacing w:line="254" w:lineRule="exact"/>
        <w:jc w:val="both"/>
        <w:rPr>
          <w:rStyle w:val="HebrewChar"/>
          <w:rFonts w:hint="cs"/>
          <w:rtl/>
        </w:rPr>
      </w:pPr>
      <w:r w:rsidRPr="0001664D">
        <w:rPr>
          <w:rStyle w:val="HebrewChar"/>
          <w:rFonts w:cs="FrankRuehl" w:hint="cs"/>
          <w:rtl/>
        </w:rPr>
        <w:t>חחי - כלי הברזל שצדים בו דגים. (ישעיה לז כט)</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חטא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אדם הראשון-חטא, דור המדבר-חטא, הסטוריה-חטא, עוון, פשע)</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הלא אם תיטיב שאת ואם לא תיטיב לפתח חטאת רובץ, ואליך תשוקתו ואתה תמשל בו</w:t>
      </w:r>
      <w:r w:rsidR="0001664D" w:rsidRPr="0001664D">
        <w:rPr>
          <w:rStyle w:val="HebrewChar"/>
          <w:rFonts w:cs="FrankRuehl" w:hint="cs"/>
          <w:rtl/>
        </w:rPr>
        <w:t>...</w:t>
      </w:r>
      <w:r w:rsidRPr="0001664D">
        <w:rPr>
          <w:rStyle w:val="HebrewChar"/>
          <w:rFonts w:cs="FrankRuehl" w:hint="cs"/>
          <w:rtl/>
        </w:rPr>
        <w:t xml:space="preserve"> (בראשית ד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וירא ה' כי רבה רעת האדם בארץ, וכל יצר מחשבות לבו רק רע כל היום</w:t>
      </w:r>
      <w:r w:rsidR="0001664D" w:rsidRPr="0001664D">
        <w:rPr>
          <w:rStyle w:val="HebrewChar"/>
          <w:rFonts w:cs="FrankRuehl" w:hint="cs"/>
          <w:rtl/>
        </w:rPr>
        <w:t>...</w:t>
      </w:r>
      <w:r w:rsidRPr="0001664D">
        <w:rPr>
          <w:rStyle w:val="HebrewChar"/>
          <w:rFonts w:cs="FrankRuehl" w:hint="cs"/>
          <w:rtl/>
        </w:rPr>
        <w:t xml:space="preserve"> (שם ו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אלקים לנח קץ כל בשר בא לפני כי מלאה הארץ חמס מפניהם, והנני משחיתם את הארץ</w:t>
      </w:r>
      <w:r w:rsidR="0001664D" w:rsidRPr="0001664D">
        <w:rPr>
          <w:rStyle w:val="HebrewChar"/>
          <w:rFonts w:cs="FrankRuehl" w:hint="cs"/>
          <w:rtl/>
        </w:rPr>
        <w:t>...</w:t>
      </w:r>
      <w:r w:rsidRPr="0001664D">
        <w:rPr>
          <w:rStyle w:val="HebrewChar"/>
          <w:rFonts w:cs="FrankRuehl" w:hint="cs"/>
          <w:rtl/>
        </w:rPr>
        <w:t xml:space="preserve"> (שם שם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ה' זעקת סדום ועמורה כי רבה, וחטאתם כי כבדה מאד. ארדה נא ואראה הכצעקתה הבאה אלי עשו כלה, ואם לא אדעה. (שם יח כ)</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וישב משה אל ה' ויאמר, אנא חטא העם הזה חטאה גדולה ויעשו להם אלהי זהב</w:t>
      </w:r>
      <w:r w:rsidR="0001664D" w:rsidRPr="0001664D">
        <w:rPr>
          <w:rStyle w:val="HebrewChar"/>
          <w:rFonts w:cs="FrankRuehl" w:hint="cs"/>
          <w:rtl/>
        </w:rPr>
        <w:t>...</w:t>
      </w:r>
      <w:r w:rsidRPr="0001664D">
        <w:rPr>
          <w:rStyle w:val="HebrewChar"/>
          <w:rFonts w:cs="FrankRuehl" w:hint="cs"/>
          <w:rtl/>
        </w:rPr>
        <w:t xml:space="preserve"> (שמות לב 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אל בני ישראל לאמר נפש כי תחטא בשגגה מכל מצות ה' אשר לא תעשינה, ועשה מאחת מהנה</w:t>
      </w:r>
      <w:r w:rsidR="0001664D" w:rsidRPr="0001664D">
        <w:rPr>
          <w:rStyle w:val="HebrewChar"/>
          <w:rFonts w:cs="FrankRuehl" w:hint="cs"/>
          <w:rtl/>
        </w:rPr>
        <w:t>...</w:t>
      </w:r>
      <w:r w:rsidRPr="0001664D">
        <w:rPr>
          <w:rStyle w:val="HebrewChar"/>
          <w:rFonts w:cs="FrankRuehl" w:hint="cs"/>
          <w:rtl/>
        </w:rPr>
        <w:t xml:space="preserve"> (ויקרא ד ב, וראה עוד קרבן-חטאת)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ונפש כי תחטא ושמעה קול אלה והוא עד או ראה או ידע, אם לא יגיד ונשא עונו. או נפש אשר תגע בכל דבר טמא או בנבלת חיה טמאה או בנבלת בהמה טמאה, או בנבלת שרץ טמא, ונעלם ממנו והוא טמא ואשם</w:t>
      </w:r>
      <w:r w:rsidR="0001664D" w:rsidRPr="0001664D">
        <w:rPr>
          <w:rStyle w:val="HebrewChar"/>
          <w:rFonts w:cs="FrankRuehl" w:hint="cs"/>
          <w:rtl/>
        </w:rPr>
        <w:t>...</w:t>
      </w:r>
      <w:r w:rsidRPr="0001664D">
        <w:rPr>
          <w:rStyle w:val="HebrewChar"/>
          <w:rFonts w:cs="FrankRuehl" w:hint="cs"/>
          <w:rtl/>
        </w:rPr>
        <w:t xml:space="preserve"> או נפש כי תשבע לבטא בשפתים להרע או להטיב לכל אשר יבטא האדם בשבועה ונעלם ממנו, והוא ידע ואשם לאחת מאלה</w:t>
      </w:r>
      <w:r w:rsidR="0001664D" w:rsidRPr="0001664D">
        <w:rPr>
          <w:rStyle w:val="HebrewChar"/>
          <w:rFonts w:cs="FrankRuehl" w:hint="cs"/>
          <w:rtl/>
        </w:rPr>
        <w:t>...</w:t>
      </w:r>
      <w:r w:rsidRPr="0001664D">
        <w:rPr>
          <w:rStyle w:val="HebrewChar"/>
          <w:rFonts w:cs="FrankRuehl" w:hint="cs"/>
          <w:rtl/>
        </w:rPr>
        <w:t xml:space="preserve"> (שם 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נפש כי תמעול מעל וחטאה בשגגה מקדשי ה', והביא את אשמו לה' איל תמים מן הצאן בערכך כסף שקלים בשקל הקדש לאשם</w:t>
      </w:r>
      <w:r w:rsidR="0001664D" w:rsidRPr="0001664D">
        <w:rPr>
          <w:rStyle w:val="HebrewChar"/>
          <w:rFonts w:cs="FrankRuehl" w:hint="cs"/>
          <w:rtl/>
        </w:rPr>
        <w:t>...</w:t>
      </w:r>
      <w:r w:rsidRPr="0001664D">
        <w:rPr>
          <w:rStyle w:val="HebrewChar"/>
          <w:rFonts w:cs="FrankRuehl" w:hint="cs"/>
          <w:rtl/>
        </w:rPr>
        <w:t xml:space="preserve"> (שם ה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וסמך אהרן את שתי ידיו על ראש השעיר החי </w:t>
      </w:r>
      <w:r w:rsidRPr="0001664D">
        <w:rPr>
          <w:rStyle w:val="HebrewChar"/>
          <w:rFonts w:cs="FrankRuehl" w:hint="cs"/>
          <w:rtl/>
        </w:rPr>
        <w:lastRenderedPageBreak/>
        <w:t>והתודה עליו את כל עונות בני ישראל ואת כל פשעיהם לכל חטאתם, ונתן אותם על ראש השעיר ושלח ביד עתי המדבר. ונשא השעיר עליו את כל עונותם אל ארץ גזרה, ושלח את השעיר במדבר. (שם טז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את כל התועבות האל עשו אנשי הארץ אשר לפניכם, ותטמא הארץ. ולא תקיא הארץ אתכם בטמאכם אותה, כאשר קאה את הגוי אשר לפניכם</w:t>
      </w:r>
      <w:r w:rsidR="0001664D" w:rsidRPr="0001664D">
        <w:rPr>
          <w:rStyle w:val="HebrewChar"/>
          <w:rFonts w:cs="FrankRuehl" w:hint="cs"/>
          <w:rtl/>
        </w:rPr>
        <w:t>...</w:t>
      </w:r>
      <w:r w:rsidRPr="0001664D">
        <w:rPr>
          <w:rStyle w:val="HebrewChar"/>
          <w:rFonts w:cs="FrankRuehl" w:hint="cs"/>
          <w:rtl/>
        </w:rPr>
        <w:t xml:space="preserve"> (שם יח כז)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לא תשמעו לי, ולא תעשו את כל המצות האלה. ואם בחקתי תמאסו ואם את משפטי תגעל נפשכם, לבלתי עשות את כל מצותי להפרכם את בריתי</w:t>
      </w:r>
      <w:r w:rsidR="0001664D" w:rsidRPr="0001664D">
        <w:rPr>
          <w:rStyle w:val="HebrewChar"/>
          <w:rFonts w:cs="FrankRuehl" w:hint="cs"/>
          <w:rtl/>
        </w:rPr>
        <w:t>...</w:t>
      </w:r>
      <w:r w:rsidRPr="0001664D">
        <w:rPr>
          <w:rStyle w:val="HebrewChar"/>
          <w:rFonts w:cs="FrankRuehl" w:hint="cs"/>
          <w:rtl/>
        </w:rPr>
        <w:t xml:space="preserve"> (שם כו 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והנפש אשר תעשה ביד רמה מן האזרח ומן הגר את ה' הוא מגדף, ונכרתה הנפש ההיא מקרב עמה. כי דבר ה' בזה ואת מצותו הפר, הכרת תכרת הנפש ההיא עונה בה. (במדבר טו 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והיה לכם לציצית וראיתם אותו וזכרתם את כל מצות ה' ועשיתם אותם, ולא תתורו אחרי לבבכם ואחרי עיניכם אשר אתם זונים אחריהם</w:t>
      </w:r>
      <w:r w:rsidR="0001664D" w:rsidRPr="0001664D">
        <w:rPr>
          <w:rStyle w:val="HebrewChar"/>
          <w:rFonts w:cs="FrankRuehl" w:hint="cs"/>
          <w:rtl/>
        </w:rPr>
        <w:t>...</w:t>
      </w:r>
      <w:r w:rsidRPr="0001664D">
        <w:rPr>
          <w:rStyle w:val="HebrewChar"/>
          <w:rFonts w:cs="FrankRuehl" w:hint="cs"/>
          <w:rtl/>
        </w:rPr>
        <w:t xml:space="preserve"> (שם טו לט)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וידבר אל העדה לאמר סורו נא מעל אהלי האנשים הרשעים האלה ואל תגעו בכל אשר להם, פן תספו בכל חטאתם</w:t>
      </w:r>
      <w:r w:rsidR="0001664D" w:rsidRPr="0001664D">
        <w:rPr>
          <w:rStyle w:val="HebrewChar"/>
          <w:rFonts w:cs="FrankRuehl" w:hint="cs"/>
          <w:rtl/>
        </w:rPr>
        <w:t>...</w:t>
      </w:r>
      <w:r w:rsidRPr="0001664D">
        <w:rPr>
          <w:rStyle w:val="HebrewChar"/>
          <w:rFonts w:cs="FrankRuehl" w:hint="cs"/>
          <w:rtl/>
        </w:rPr>
        <w:t xml:space="preserve"> (שם טז כו)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לא תורישו את יושבי הארץ מפניכם והיה אשר תותירו מהם לשכים בענינכם ולצנינים בצדיכם, וצררו אתכם על הארץ אשר אתם יושבים בה. (שם לג נה)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והיה בשמעו את דברי האלה הזאת והתברך בלבבו לאמר שלום יהיה לי כי בשרירות לבי אלך, למען ספות הרוה את הצמאה</w:t>
      </w:r>
      <w:r w:rsidR="0001664D" w:rsidRPr="0001664D">
        <w:rPr>
          <w:rStyle w:val="HebrewChar"/>
          <w:rFonts w:cs="FrankRuehl" w:hint="cs"/>
          <w:rtl/>
        </w:rPr>
        <w:t>...</w:t>
      </w:r>
      <w:r w:rsidRPr="0001664D">
        <w:rPr>
          <w:rStyle w:val="HebrewChar"/>
          <w:rFonts w:cs="FrankRuehl" w:hint="cs"/>
          <w:rtl/>
        </w:rPr>
        <w:t xml:space="preserve"> (דברים כט 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וימעלו בני ישראל מעל בחרם, ויקח עכן בן כרמי בן זבדי בן זרח למטה יהודה מן החרם ויחר אף ה' בבני ישראל. (יהושע 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ואתם לא תכרתו ברית ליושבי הארץ הזאת מזבחותיהם תתוצון, ולא שמעתם בקולי מה זאת עשיתם. (שופטים 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ויעשו בני ישראל את הרע בעיני ה' ויעבדו את הבעלים</w:t>
      </w:r>
      <w:r w:rsidR="0001664D" w:rsidRPr="0001664D">
        <w:rPr>
          <w:rStyle w:val="HebrewChar"/>
          <w:rFonts w:cs="FrankRuehl" w:hint="cs"/>
          <w:rtl/>
        </w:rPr>
        <w:t>...</w:t>
      </w:r>
      <w:r w:rsidRPr="0001664D">
        <w:rPr>
          <w:rStyle w:val="HebrewChar"/>
          <w:rFonts w:cs="FrankRuehl" w:hint="cs"/>
          <w:rtl/>
        </w:rPr>
        <w:t xml:space="preserve"> וגם אל שופטיהם לא שמעו כי זנו אחרי אלהים אחרים וישתחוו להם, סרו מהר מן הדרך אשר הלכו אבותם לשמע מצות ה' לא עשו כן</w:t>
      </w:r>
      <w:r w:rsidR="0001664D" w:rsidRPr="0001664D">
        <w:rPr>
          <w:rStyle w:val="HebrewChar"/>
          <w:rFonts w:cs="FrankRuehl" w:hint="cs"/>
          <w:rtl/>
        </w:rPr>
        <w:t>...</w:t>
      </w:r>
      <w:r w:rsidRPr="0001664D">
        <w:rPr>
          <w:rStyle w:val="HebrewChar"/>
          <w:rFonts w:cs="FrankRuehl" w:hint="cs"/>
          <w:rtl/>
        </w:rPr>
        <w:t xml:space="preserve"> (שם שם 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אם יחטא איש לאיש ופללו אלקים ואם לה' יחטא איש מי יתפלל לו, ולא ישמעו לקול אביהם כי חפץ ה' להמיתם</w:t>
      </w:r>
      <w:r w:rsidR="0001664D" w:rsidRPr="0001664D">
        <w:rPr>
          <w:rStyle w:val="HebrewChar"/>
          <w:rFonts w:cs="FrankRuehl" w:hint="cs"/>
          <w:rtl/>
        </w:rPr>
        <w:t>...</w:t>
      </w:r>
      <w:r w:rsidRPr="0001664D">
        <w:rPr>
          <w:rStyle w:val="HebrewChar"/>
          <w:rFonts w:cs="FrankRuehl" w:hint="cs"/>
          <w:rtl/>
        </w:rPr>
        <w:t xml:space="preserve"> (שמואל א ב כה)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שמואל החפץ לה' בעולות וזבחים כשמע בקול ה', הנה שמע מזבח טוב להקשיב מחלב אילים. כי חטאת קסם מרי ואון ותרפים הפצר, יען מאסת את דבר ה' וימאסך ממלך</w:t>
      </w:r>
      <w:r w:rsidR="0001664D" w:rsidRPr="0001664D">
        <w:rPr>
          <w:rStyle w:val="HebrewChar"/>
          <w:rFonts w:cs="FrankRuehl" w:hint="cs"/>
          <w:rtl/>
        </w:rPr>
        <w:t>...</w:t>
      </w:r>
      <w:r w:rsidRPr="0001664D">
        <w:rPr>
          <w:rStyle w:val="HebrewChar"/>
          <w:rFonts w:cs="FrankRuehl" w:hint="cs"/>
          <w:rtl/>
        </w:rPr>
        <w:t xml:space="preserve"> (שם טו כב)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כאשר יאמר משל הקדמוני מרשעים יצא רשע וידי לא תהיה בך. (שם כד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תהיה זאת לך לפוקה ולמכשול לב לאדני ולשפך דם חנם ולהושיע אדוני לו, והיטיב ה' לאדני וזכרת את אמתך. (שם כה 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מדוע בזית את דבר ה' לעשות הרע בעיניו, את אוריה החתי הכית בחרב ואת אשתו לקחת לך לאשה ואותו הרגת בחרב בני עמון</w:t>
      </w:r>
      <w:r w:rsidR="0001664D" w:rsidRPr="0001664D">
        <w:rPr>
          <w:rStyle w:val="HebrewChar"/>
          <w:rFonts w:cs="FrankRuehl" w:hint="cs"/>
          <w:rtl/>
        </w:rPr>
        <w:t>...</w:t>
      </w:r>
      <w:r w:rsidRPr="0001664D">
        <w:rPr>
          <w:rStyle w:val="HebrewChar"/>
          <w:rFonts w:cs="FrankRuehl" w:hint="cs"/>
          <w:rtl/>
        </w:rPr>
        <w:t xml:space="preserve"> (שמואל ב יב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יחטא לך כי אין אדם אשר לא יחטא, ואנפת בם ונתתם לפני אויב ושבום שוביהם אל ארץ האויב רחוקה או קרובה</w:t>
      </w:r>
      <w:r w:rsidR="0001664D" w:rsidRPr="0001664D">
        <w:rPr>
          <w:rStyle w:val="HebrewChar"/>
          <w:rFonts w:cs="FrankRuehl" w:hint="cs"/>
          <w:rtl/>
        </w:rPr>
        <w:t>...</w:t>
      </w:r>
      <w:r w:rsidRPr="0001664D">
        <w:rPr>
          <w:rStyle w:val="HebrewChar"/>
          <w:rFonts w:cs="FrankRuehl" w:hint="cs"/>
          <w:rtl/>
        </w:rPr>
        <w:t xml:space="preserve"> (מלכים א מו)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לעת זקנת שלמה נשיו הטו את לבבו אחרי אלהים אחרים, ולא היה לבבו שלם עם ה' אלקיו כלבב דויד אביו</w:t>
      </w:r>
      <w:r w:rsidR="0001664D" w:rsidRPr="0001664D">
        <w:rPr>
          <w:rStyle w:val="HebrewChar"/>
          <w:rFonts w:cs="FrankRuehl" w:hint="cs"/>
          <w:rtl/>
        </w:rPr>
        <w:t>...</w:t>
      </w:r>
      <w:r w:rsidRPr="0001664D">
        <w:rPr>
          <w:rStyle w:val="HebrewChar"/>
          <w:rFonts w:cs="FrankRuehl" w:hint="cs"/>
          <w:rtl/>
        </w:rPr>
        <w:t xml:space="preserve"> (שם יא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ויועץ המלך ויעש שני עגלי זהב ויאמר אליהם רב לכם מעלות ירושלים הנה אלהיך ישראל אשר העלוך מארץ מצרים</w:t>
      </w:r>
      <w:r w:rsidR="0001664D" w:rsidRPr="0001664D">
        <w:rPr>
          <w:rStyle w:val="HebrewChar"/>
          <w:rFonts w:cs="FrankRuehl" w:hint="cs"/>
          <w:rtl/>
        </w:rPr>
        <w:t>...</w:t>
      </w:r>
      <w:r w:rsidRPr="0001664D">
        <w:rPr>
          <w:rStyle w:val="HebrewChar"/>
          <w:rFonts w:cs="FrankRuehl" w:hint="cs"/>
          <w:rtl/>
        </w:rPr>
        <w:t xml:space="preserve"> ויהי הדבר הזה לחטאת, וילכו העם לפני האחד עד דן</w:t>
      </w:r>
      <w:r w:rsidR="0001664D" w:rsidRPr="0001664D">
        <w:rPr>
          <w:rStyle w:val="HebrewChar"/>
          <w:rFonts w:cs="FrankRuehl" w:hint="cs"/>
          <w:rtl/>
        </w:rPr>
        <w:t>...</w:t>
      </w:r>
      <w:r w:rsidRPr="0001664D">
        <w:rPr>
          <w:rStyle w:val="HebrewChar"/>
          <w:rFonts w:cs="FrankRuehl" w:hint="cs"/>
          <w:rtl/>
        </w:rPr>
        <w:t xml:space="preserve"> (שם יב כח)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כי חטאו בני ישראל לה' אלקיהם המעלה אתם מארץ מצרים מתחת יד פרעה מלך מצרים, וייראו אלהים אחרים. וילכו בחקות הגוים אשר הוריש ה' מפני בני ישראל ומלכי ישראל אשר עשו</w:t>
      </w:r>
      <w:r w:rsidR="0001664D" w:rsidRPr="0001664D">
        <w:rPr>
          <w:rStyle w:val="HebrewChar"/>
          <w:rFonts w:cs="FrankRuehl" w:hint="cs"/>
          <w:rtl/>
        </w:rPr>
        <w:t>...</w:t>
      </w:r>
      <w:r w:rsidRPr="0001664D">
        <w:rPr>
          <w:rStyle w:val="HebrewChar"/>
          <w:rFonts w:cs="FrankRuehl" w:hint="cs"/>
          <w:rtl/>
        </w:rPr>
        <w:t xml:space="preserve"> וימאסו את חקיו ואת בריתו אר כרת את אבותם ואת עדותיו אשר העיד בם וילכו אחרי ההבל ויהבלו ואחרי הגוים אשר סביבותם אשר צוה ה' אתם לבלתי עשות כהם</w:t>
      </w:r>
      <w:r w:rsidR="0001664D" w:rsidRPr="0001664D">
        <w:rPr>
          <w:rStyle w:val="HebrewChar"/>
          <w:rFonts w:cs="FrankRuehl" w:hint="cs"/>
          <w:rtl/>
        </w:rPr>
        <w:t>...</w:t>
      </w:r>
      <w:r w:rsidRPr="0001664D">
        <w:rPr>
          <w:rStyle w:val="HebrewChar"/>
          <w:rFonts w:cs="FrankRuehl" w:hint="cs"/>
          <w:rtl/>
        </w:rPr>
        <w:t xml:space="preserve"> ויעבירו את בניהם ואת בנותיהם באש ויקסמו קסמים וינחשו ויתמכרו לעשות הרע בעיני ה' להכעיסו</w:t>
      </w:r>
      <w:r w:rsidR="0001664D" w:rsidRPr="0001664D">
        <w:rPr>
          <w:rStyle w:val="HebrewChar"/>
          <w:rFonts w:cs="FrankRuehl" w:hint="cs"/>
          <w:rtl/>
        </w:rPr>
        <w:t>...</w:t>
      </w:r>
      <w:r w:rsidRPr="0001664D">
        <w:rPr>
          <w:rStyle w:val="HebrewChar"/>
          <w:rFonts w:cs="FrankRuehl" w:hint="cs"/>
          <w:rtl/>
        </w:rPr>
        <w:t xml:space="preserve"> (מלכים ב יז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וישב ויבן את הבמות אשר אבד חזקיהו אביו, ויקם מזבחות לבעל ויעשה אשרה כאשר עשה אחאב מלך ישראל וישתחו לכל צבא השמים ויעבד אותם. ובנה מזבחות בבית ה' אשר אמר </w:t>
      </w:r>
      <w:r w:rsidR="00977BA3" w:rsidRPr="0001664D">
        <w:rPr>
          <w:rStyle w:val="HebrewChar"/>
          <w:rFonts w:cs="FrankRuehl" w:hint="cs"/>
          <w:rtl/>
        </w:rPr>
        <w:lastRenderedPageBreak/>
        <w:t>ה' בירושלים אשים את שמי</w:t>
      </w:r>
      <w:r w:rsidRPr="0001664D">
        <w:rPr>
          <w:rStyle w:val="HebrewChar"/>
          <w:rFonts w:cs="FrankRuehl" w:hint="cs"/>
          <w:rtl/>
        </w:rPr>
        <w:t>...</w:t>
      </w:r>
      <w:r w:rsidR="00977BA3" w:rsidRPr="0001664D">
        <w:rPr>
          <w:rStyle w:val="HebrewChar"/>
          <w:rFonts w:cs="FrankRuehl" w:hint="cs"/>
          <w:rtl/>
        </w:rPr>
        <w:t xml:space="preserve"> והעביר את בנו באש ועונן ונחש ועשה אוב וידעונים הרבה לעשות הרע בעיני ה' להכעיס</w:t>
      </w:r>
      <w:r w:rsidRPr="0001664D">
        <w:rPr>
          <w:rStyle w:val="HebrewChar"/>
          <w:rFonts w:cs="FrankRuehl" w:hint="cs"/>
          <w:rtl/>
        </w:rPr>
        <w:t>...</w:t>
      </w:r>
      <w:r w:rsidR="00977BA3" w:rsidRPr="0001664D">
        <w:rPr>
          <w:rStyle w:val="HebrewChar"/>
          <w:rFonts w:cs="FrankRuehl" w:hint="cs"/>
          <w:rtl/>
        </w:rPr>
        <w:t xml:space="preserve"> וגם דם נקי שפך מנשה הרבה מאד עד אשר מלא את ירושלים פה לפה לבד מחטאתו אשר החטיא את יהודה לעשות הרע בעיני ה'. (שם כא ב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וטמא את התופת אשר בגיא בן הנם לבלתי להעביר איש את בנו ואת בתו באש למולך. וישבת את הסוסים אשר נתנו מלכי יהודה לשמש מבא בית ה' אל לשכת נתן מלך הסריס אשר בפרורים ואת מרכבות השמש שרף באש. ואת המזבחות אשר על הגג עלית אחז אשר עשו מלכי יהודה ואת המזבחות אשר עשה מנשה בשתי חצרות בית ה' נתץ המלך וירץ משם והשליך את עפרם אל נחל קדרון. ואת הבמות אשר על פני ירושלים אשר מימין להר המשחית אשר בנה שלמה מלך ישראל לעשתורת שקץ צידונים ולכמוש שקוץ מואב ולמלכום תועבת בני עמון טמא המלך. ושבר את המצבות ויכרות את האשרים וימלא את מקומם עצמות אדם. וגם את המזבח אשר בבית אל הבמה אשר עשה ירבעם בן נבט אשר החטיא את ישראל גם את המזבח ההוא ואת הבמה נתץ וישרוף את הבמה הדק לעפר ושרף אשרה</w:t>
      </w:r>
      <w:r w:rsidR="0001664D" w:rsidRPr="0001664D">
        <w:rPr>
          <w:rStyle w:val="HebrewChar"/>
          <w:rFonts w:cs="FrankRuehl" w:hint="cs"/>
          <w:rtl/>
        </w:rPr>
        <w:t>...</w:t>
      </w:r>
      <w:r w:rsidRPr="0001664D">
        <w:rPr>
          <w:rStyle w:val="HebrewChar"/>
          <w:rFonts w:cs="FrankRuehl" w:hint="cs"/>
          <w:rtl/>
        </w:rPr>
        <w:t xml:space="preserve"> (שם כג י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לכו נא ונוכחה יאמר ה' אם יהיו חטאיכם כשנים כשלג ילבינו אם יאדימו כתולע כצמר יהיו</w:t>
      </w:r>
      <w:r w:rsidR="0001664D" w:rsidRPr="0001664D">
        <w:rPr>
          <w:rStyle w:val="HebrewChar"/>
          <w:rFonts w:cs="FrankRuehl" w:hint="cs"/>
          <w:rtl/>
        </w:rPr>
        <w:t>...</w:t>
      </w:r>
      <w:r w:rsidRPr="0001664D">
        <w:rPr>
          <w:rStyle w:val="HebrewChar"/>
          <w:rFonts w:cs="FrankRuehl" w:hint="cs"/>
          <w:rtl/>
        </w:rPr>
        <w:t xml:space="preserve"> איכה היתה לזונה קריה נאמנה, מלאתי משפט צדק ילין בה ועתה מרצחים. כספך היה לסיגים סבאך מהול במים. שריך סוררים וחברי גנבים כולו אוהב שוחד ורודף שלמונים יתום לא ישפוטו וריב אלמנה לא יבא אליהם</w:t>
      </w:r>
      <w:r w:rsidR="0001664D" w:rsidRPr="0001664D">
        <w:rPr>
          <w:rStyle w:val="HebrewChar"/>
          <w:rFonts w:cs="FrankRuehl" w:hint="cs"/>
          <w:rtl/>
        </w:rPr>
        <w:t>...</w:t>
      </w:r>
      <w:r w:rsidRPr="0001664D">
        <w:rPr>
          <w:rStyle w:val="HebrewChar"/>
          <w:rFonts w:cs="FrankRuehl" w:hint="cs"/>
          <w:rtl/>
        </w:rPr>
        <w:t xml:space="preserve"> (ישעיה א יח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אם עונותיכם היו מבדילים ביניכם לבין אלוקיכם, וחטאותיכם הסתירו פנים מכם משמוע. כי כפיכם נגואלו בדם ואצבעותיכם בעוון, שפתותיכם דברו שקר לשונכם עולה תהגה. אין קורא בצדק ואין נשפט באמונה</w:t>
      </w:r>
      <w:r w:rsidR="0001664D" w:rsidRPr="0001664D">
        <w:rPr>
          <w:rStyle w:val="HebrewChar"/>
          <w:rFonts w:cs="FrankRuehl" w:hint="cs"/>
          <w:rtl/>
        </w:rPr>
        <w:t>...</w:t>
      </w:r>
      <w:r w:rsidRPr="0001664D">
        <w:rPr>
          <w:rStyle w:val="HebrewChar"/>
          <w:rFonts w:cs="FrankRuehl" w:hint="cs"/>
          <w:rtl/>
        </w:rPr>
        <w:t xml:space="preserve"> (שם נט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עונותיכם הטו אלה, וחטאותיכם מנעו הטוב מכם. כי נמצאו בעמי רשעים ישור כשך יקושים הציבו משחית אנשים ילכודו. ככלוב מלא עוף כן בתיהם מלאים מרמה</w:t>
      </w:r>
      <w:r w:rsidR="0001664D" w:rsidRPr="0001664D">
        <w:rPr>
          <w:rStyle w:val="HebrewChar"/>
          <w:rFonts w:cs="FrankRuehl" w:hint="cs"/>
          <w:rtl/>
        </w:rPr>
        <w:t>...</w:t>
      </w:r>
      <w:r w:rsidRPr="0001664D">
        <w:rPr>
          <w:rStyle w:val="HebrewChar"/>
          <w:rFonts w:cs="FrankRuehl" w:hint="cs"/>
          <w:rtl/>
        </w:rPr>
        <w:t xml:space="preserve"> (ירמיה ח כה)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רוח יזרעו וספתה יקצורו, קמה אין לו צמח </w:t>
      </w:r>
      <w:r w:rsidRPr="0001664D">
        <w:rPr>
          <w:rStyle w:val="HebrewChar"/>
          <w:rFonts w:cs="FrankRuehl" w:hint="cs"/>
          <w:rtl/>
        </w:rPr>
        <w:lastRenderedPageBreak/>
        <w:t>בלי יעשה קמח אולי יעשה זרים יבלעוהו</w:t>
      </w:r>
      <w:r w:rsidR="0001664D" w:rsidRPr="0001664D">
        <w:rPr>
          <w:rStyle w:val="HebrewChar"/>
          <w:rFonts w:cs="FrankRuehl" w:hint="cs"/>
          <w:rtl/>
        </w:rPr>
        <w:t>...</w:t>
      </w:r>
      <w:r w:rsidRPr="0001664D">
        <w:rPr>
          <w:rStyle w:val="HebrewChar"/>
          <w:rFonts w:cs="FrankRuehl" w:hint="cs"/>
          <w:rtl/>
        </w:rPr>
        <w:t xml:space="preserve"> (הושע ח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לדוד משכיל אשר נשוי פשע כסוי חטאה. אשרי אדם לא יחשוב ה' לו עון, ואין ברוחו רמיה</w:t>
      </w:r>
      <w:r w:rsidR="0001664D" w:rsidRPr="0001664D">
        <w:rPr>
          <w:rStyle w:val="HebrewChar"/>
          <w:rFonts w:cs="FrankRuehl" w:hint="cs"/>
          <w:rtl/>
        </w:rPr>
        <w:t>...</w:t>
      </w:r>
      <w:r w:rsidRPr="0001664D">
        <w:rPr>
          <w:rStyle w:val="HebrewChar"/>
          <w:rFonts w:cs="FrankRuehl" w:hint="cs"/>
          <w:rtl/>
        </w:rPr>
        <w:t xml:space="preserve"> (תהלים לב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מתום בבשרי מפני זעמך, אין שלום בעצמי מפני חטאתי. כי עונותי עברו ראשי כמשא כבד יכבדו ממנו. (שם לח ד,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ולרשע אמר אלקים מה לך לספר חוקי ותשא בריתי עלי פיך. ואתה שנאת מוסר ותשלך דברי אחריך. אם ראית גנב ותרץ עמו, ואם מנאפים חלקך, פיך שלחת ברעה ולשונך תצמיד מרמה</w:t>
      </w:r>
      <w:r w:rsidR="0001664D" w:rsidRPr="0001664D">
        <w:rPr>
          <w:rStyle w:val="HebrewChar"/>
          <w:rFonts w:cs="FrankRuehl" w:hint="cs"/>
          <w:rtl/>
        </w:rPr>
        <w:t>...</w:t>
      </w:r>
      <w:r w:rsidRPr="0001664D">
        <w:rPr>
          <w:rStyle w:val="HebrewChar"/>
          <w:rFonts w:cs="FrankRuehl" w:hint="cs"/>
          <w:rtl/>
        </w:rPr>
        <w:t xml:space="preserve"> (שם נ טז)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כי אדם אין צדיק בארץ אשר יעשה טוב ולא יחטא. (קהלת ז כ)</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עוד אלא התורה דבריאה (שיש בה אור וחשך שכר ועונש), היא לבוש של השכינה, ואם האדם לא היה עתיד להבראות היתה השכינה בלי לבוש, כעני, שאין לו בגדים, ומשום זה, כל החוטא הריהו כאלו הפשיט הלבושים מהשכינה, וזהו עונשו של האדם החוטא. (בראשית קפב)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עבר על מצות התורה יושקו ד' יסודות גופו ממרירות אילן הרע, שהוא היצר הרע, וכל האברים שלו, שהם מד' יסודות שבו, נאמר עליהם וימררו את חייהם, דהיינו וימררו עם המרירות של המרה, (כי ג' מזיקים הם בקליפות נגד נר"נ של האדם הנקרא כבד טחול מרה, כבד נגד הנפש, טחול נגד הרוח, ומרה נגד נשמה)</w:t>
      </w:r>
      <w:r w:rsidR="0001664D" w:rsidRPr="0001664D">
        <w:rPr>
          <w:rStyle w:val="HebrewChar"/>
          <w:rFonts w:cs="FrankRuehl" w:hint="cs"/>
          <w:rtl/>
        </w:rPr>
        <w:t>...</w:t>
      </w:r>
      <w:r w:rsidRPr="0001664D">
        <w:rPr>
          <w:rStyle w:val="HebrewChar"/>
          <w:rFonts w:cs="FrankRuehl" w:hint="cs"/>
          <w:rtl/>
        </w:rPr>
        <w:t xml:space="preserve"> כעין זה אמרו בעלי המשנה, וימררו את חייהם בעבודה קשה, היינו בשאלת קושיות, בחומר, היינו בקל וחומר, ובלבנים, היינו בברורי הלכה, ובכל עבודה בשדה, היינו בברייתא, את כל עבודתם וגו', היינו משנה, (כי בעונותיהם גרמו שנאחזה הס"א בכל חלקי התורה שלהם, וז"ש חז"ל לא זכה נעשה לו התורה סם מיתה)</w:t>
      </w:r>
      <w:r w:rsidR="0001664D" w:rsidRPr="0001664D">
        <w:rPr>
          <w:rStyle w:val="HebrewChar"/>
          <w:rFonts w:cs="FrankRuehl" w:hint="cs"/>
          <w:rtl/>
        </w:rPr>
        <w:t>...</w:t>
      </w:r>
      <w:r w:rsidRPr="0001664D">
        <w:rPr>
          <w:rStyle w:val="HebrewChar"/>
          <w:rFonts w:cs="FrankRuehl" w:hint="cs"/>
          <w:rtl/>
        </w:rPr>
        <w:t xml:space="preserve"> (שם רסא)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כיון שחטא אדם, המשיך על עצמו כמה מיני מזיקים רעים וכמה מדייני דינים, והיה ירא מכולם ולא יכול להתגבר עליהם.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שלמה ידע חכמה העליונה, והקב"ה שם עליו </w:t>
      </w:r>
      <w:r w:rsidRPr="0001664D">
        <w:rPr>
          <w:rStyle w:val="HebrewChar"/>
          <w:rFonts w:cs="FrankRuehl" w:hint="cs"/>
          <w:rtl/>
        </w:rPr>
        <w:lastRenderedPageBreak/>
        <w:t>כתר מלכות, והיו יראים מפניו כל בני העולם. כיון שחטא המשיך על עצמו כמה מיני מזיקים רעים וכמה אורגי דינים (כלומר בעלי דינים) והיה ירא מכולם, ואז יכלו להרע לו, וכל מה שהיה בידו לקחו ממנו.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כן במה שהאדם הולך, ובאותו הדרך שנתדבק בו, כן הוא ממשיך על עצמו כח ממונה ההולך לעומתו. אם הולך בדרך טוב הוא ממשיך עליו כח ממונה מסטרא דקדושה המסייע אותו, ואם הולך בדרך רע ממשיך עליו כח רע מצד הטומאה המזיק אותו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כאשר חטא אדם הראשון המשיך על עצמו כח הטומאה, וטימא אותו ולכל בני העולם, דתנינן כאשר (המלאך המות) מוציא נשמות מבני אדם נשאר ממנו גוף טמא</w:t>
      </w:r>
      <w:r w:rsidR="0001664D" w:rsidRPr="0001664D">
        <w:rPr>
          <w:rStyle w:val="HebrewChar"/>
          <w:rFonts w:cs="FrankRuehl" w:hint="cs"/>
          <w:rtl/>
        </w:rPr>
        <w:t>...</w:t>
      </w:r>
      <w:r w:rsidRPr="0001664D">
        <w:rPr>
          <w:rStyle w:val="HebrewChar"/>
          <w:rFonts w:cs="FrankRuehl" w:hint="cs"/>
          <w:rtl/>
        </w:rPr>
        <w:t xml:space="preserve"> משום שהמיתה מסובב מנחש הרע הטמא</w:t>
      </w:r>
      <w:r w:rsidR="0001664D" w:rsidRPr="0001664D">
        <w:rPr>
          <w:rStyle w:val="HebrewChar"/>
          <w:rFonts w:cs="FrankRuehl" w:hint="cs"/>
          <w:rtl/>
        </w:rPr>
        <w:t>...</w:t>
      </w:r>
      <w:r w:rsidRPr="0001664D">
        <w:rPr>
          <w:rStyle w:val="HebrewChar"/>
          <w:rFonts w:cs="FrankRuehl" w:hint="cs"/>
          <w:rtl/>
        </w:rPr>
        <w:t xml:space="preserve"> (בראשית ב שיז)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כשהאדם נטמא (בעון הנזכר) לא יהיה נפקד מעם הקב"ה לטוב, ובכל עת הוא נפקד לרע, מאותו רוח הטומאה הנקרא רע, ועל כן הוא גורם להסתלקות השכינה, כי בעת שרוח הטומאה פוקד אותו, תיכף מסתלקת השכינה</w:t>
      </w:r>
      <w:r w:rsidR="0001664D" w:rsidRPr="0001664D">
        <w:rPr>
          <w:rStyle w:val="HebrewChar"/>
          <w:rFonts w:cs="FrankRuehl" w:hint="cs"/>
          <w:rtl/>
        </w:rPr>
        <w:t>...</w:t>
      </w:r>
      <w:r w:rsidRPr="0001664D">
        <w:rPr>
          <w:rStyle w:val="HebrewChar"/>
          <w:rFonts w:cs="FrankRuehl" w:hint="cs"/>
          <w:rtl/>
        </w:rPr>
        <w:t xml:space="preserve"> (שם שצה)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תא חזי, כל הדורות שהיו בימי נח, כולם הפשיטו, דהיינו שגילו את עונותיהם בעולם בגלוי לעיני כל</w:t>
      </w:r>
      <w:r w:rsidR="0001664D" w:rsidRPr="0001664D">
        <w:rPr>
          <w:rStyle w:val="HebrewChar"/>
          <w:rFonts w:cs="FrankRuehl" w:hint="cs"/>
          <w:rtl/>
        </w:rPr>
        <w:t>...</w:t>
      </w:r>
      <w:r w:rsidRPr="0001664D">
        <w:rPr>
          <w:rStyle w:val="HebrewChar"/>
          <w:rFonts w:cs="FrankRuehl" w:hint="cs"/>
          <w:rtl/>
        </w:rPr>
        <w:t xml:space="preserve"> כל חטא הנעשה בגלוי דוחה את השכינה מן הארץ, ונעלה משכנה מן העולם</w:t>
      </w:r>
      <w:r w:rsidR="0001664D" w:rsidRPr="0001664D">
        <w:rPr>
          <w:rStyle w:val="HebrewChar"/>
          <w:rFonts w:cs="FrankRuehl" w:hint="cs"/>
          <w:rtl/>
        </w:rPr>
        <w:t>...</w:t>
      </w:r>
      <w:r w:rsidRPr="0001664D">
        <w:rPr>
          <w:rStyle w:val="HebrewChar"/>
          <w:rFonts w:cs="FrankRuehl" w:hint="cs"/>
          <w:rtl/>
        </w:rPr>
        <w:t xml:space="preserve"> (שם תיז)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וכשבני אדם משחיתים דרכם ואינם שומרים מצוות התורה וחוטאים לפני רבונם, אז כביכול, דוחים את השכינה מן העולם,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והארץ נשארת נשחתה, שהרי השכינה נדחתה ממנה ואינה שורה עליה. מהו הטעם שנשחתה, משום שרוח אחר שורה עליה המשחית העולם, יכול שאפילו בארץ ישראל הוא כן, והרי למדנו ארץ ישראל אינה שורה עליה לא רוח אחר ולא ממונה אחר זולת הקב"ה</w:t>
      </w:r>
      <w:r w:rsidR="0001664D" w:rsidRPr="0001664D">
        <w:rPr>
          <w:rStyle w:val="HebrewChar"/>
          <w:rFonts w:cs="FrankRuehl" w:hint="cs"/>
          <w:rtl/>
        </w:rPr>
        <w:t>...</w:t>
      </w:r>
      <w:r w:rsidRPr="0001664D">
        <w:rPr>
          <w:rStyle w:val="HebrewChar"/>
          <w:rFonts w:cs="FrankRuehl" w:hint="cs"/>
          <w:rtl/>
        </w:rPr>
        <w:t xml:space="preserve"> אבל שעה אחת יוכל המחבל לשרות עליה לחבל בני אדם, מדוד, שנאמר וירא את מלאך ה' עומד, וחרבו שלופה בידו נטויה על ירושלים, ואז נשחתה הארץ</w:t>
      </w:r>
      <w:r w:rsidR="0001664D" w:rsidRPr="0001664D">
        <w:rPr>
          <w:rStyle w:val="HebrewChar"/>
          <w:rFonts w:cs="FrankRuehl" w:hint="cs"/>
          <w:rtl/>
        </w:rPr>
        <w:t>...</w:t>
      </w:r>
      <w:r w:rsidRPr="0001664D">
        <w:rPr>
          <w:rStyle w:val="HebrewChar"/>
          <w:rFonts w:cs="FrankRuehl" w:hint="cs"/>
          <w:rtl/>
        </w:rPr>
        <w:t xml:space="preserve"> (נח מ)</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ובשעה שעוונות בני אדם מתרבים לחטא בגלוי, משימה הארץ פניה כנקבה שאין לה בושה משום דבר, כמו שאמר הכתוב, והארץ </w:t>
      </w:r>
      <w:r w:rsidR="00977BA3" w:rsidRPr="0001664D">
        <w:rPr>
          <w:rStyle w:val="HebrewChar"/>
          <w:rFonts w:cs="FrankRuehl" w:hint="cs"/>
          <w:rtl/>
        </w:rPr>
        <w:lastRenderedPageBreak/>
        <w:t>חנפה תחת יושביה</w:t>
      </w:r>
      <w:r w:rsidRPr="0001664D">
        <w:rPr>
          <w:rStyle w:val="HebrewChar"/>
          <w:rFonts w:cs="FrankRuehl" w:hint="cs"/>
          <w:rtl/>
        </w:rPr>
        <w:t>...</w:t>
      </w:r>
      <w:r w:rsidR="00977BA3" w:rsidRPr="0001664D">
        <w:rPr>
          <w:rStyle w:val="HebrewChar"/>
          <w:rFonts w:cs="FrankRuehl" w:hint="cs"/>
          <w:rtl/>
        </w:rPr>
        <w:t xml:space="preserve"> (שם 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יצחק היה מצוי לפני רבי שמעון, אמר לו מקרא זה שכתוב ותשחת הארץ לפני האלקים, אם בני אדם חוטאים הארץ במה חטאת, אמר לו מפני שכתוב כי השחית כל בשר את דרכו, שכבר אמרנו כעין זה ותטמא הארץ ואפקוד עונה עליה, אלא עיקר הארץ הם בני אדם, והם משחיתים הארץ והיא נשחתת. תא חזי, כל החטאים של האדם וכל ההשחתה שלו תלויים בתשובה, והחטא של השופך זרע על הארץ משחית את עצמו ומשחית את הארץ, ועליו כתוב נכתם עונך לפני</w:t>
      </w:r>
      <w:r w:rsidR="0001664D" w:rsidRPr="0001664D">
        <w:rPr>
          <w:rStyle w:val="HebrewChar"/>
          <w:rFonts w:cs="FrankRuehl" w:hint="cs"/>
          <w:rtl/>
        </w:rPr>
        <w:t>...</w:t>
      </w:r>
      <w:r w:rsidRPr="0001664D">
        <w:rPr>
          <w:rStyle w:val="HebrewChar"/>
          <w:rFonts w:cs="FrankRuehl" w:hint="cs"/>
          <w:rtl/>
        </w:rPr>
        <w:t xml:space="preserve"> חוץ בתשובה רבה</w:t>
      </w:r>
      <w:r w:rsidR="0001664D" w:rsidRPr="0001664D">
        <w:rPr>
          <w:rStyle w:val="HebrewChar"/>
          <w:rFonts w:cs="FrankRuehl" w:hint="cs"/>
          <w:rtl/>
        </w:rPr>
        <w:t>...</w:t>
      </w:r>
      <w:r w:rsidRPr="0001664D">
        <w:rPr>
          <w:rStyle w:val="HebrewChar"/>
          <w:rFonts w:cs="FrankRuehl" w:hint="cs"/>
          <w:rtl/>
        </w:rPr>
        <w:t xml:space="preserve"> (שם נו)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פתח ואמר כי פשעי אני אדע וגו', כמה יש להם לבני אדם להזהר להשמר מפני הקב"ה מעונותיהם, כי לאחר שהחטא נרשם למעלה אינו נמחק רק בתוקפה של תשובה גדולה, כמו שאתה אומר, כי אם תכבסי בנתר וגו'.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כיון שחטא האדם לפני הקב"ה פעם עושה רושם, וכשחטא בו בפעם השניה מתחזק הרושם יותר, חטא בו פעם שלישית מתפשט אותו כתם מעבר אל עבר, אז כתוב נכתם עונך לפני</w:t>
      </w:r>
      <w:r w:rsidR="0001664D" w:rsidRPr="0001664D">
        <w:rPr>
          <w:rStyle w:val="HebrewChar"/>
          <w:rFonts w:cs="FrankRuehl" w:hint="cs"/>
          <w:rtl/>
        </w:rPr>
        <w:t>...</w:t>
      </w:r>
      <w:r w:rsidRPr="0001664D">
        <w:rPr>
          <w:rStyle w:val="HebrewChar"/>
          <w:rFonts w:cs="FrankRuehl" w:hint="cs"/>
          <w:rtl/>
        </w:rPr>
        <w:t xml:space="preserve"> (שם שיב)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לו אם הוא רשע ולא הגיע ימיו לעשרים שנה, מהו, אם נסתלק מעולם מאין בא עונשו, כי לא תוכל לומר כדי שימות צדיק, כי הוא רשע ולא צדיק.</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לו בזה נתקיים ויש נספה בלא משפט, (דהיינו שנענש בלא משפט), כי כאשר העונש ירד לעולם, הוא (הפחות מעשרים שנה) פוגע במחבל ההוא (המעניש) בלי כונה למעלה ולמטה, (כלומר בלי כונה מבית דין של מעלה ובלי כונה מבית דין של מטה), והוא נענש רק משום שלא השגיחו עליו למעלה (לשומרו שלא יפגע במחבל, וכיון שנפגש עם המחבל, וכבר אינו מבחין בין טוב לרע).</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ועליו כתיב עונותיו ילכדנו את הרשע, את הוא לרבות, מי שעוד לא הגיע זמנו להענש, עונותיו ילכדנו ולא בית דין של מעלה, ובחבלי חטאתו יתמוך, ולא בית דין של מטה, משום זה כתוב כי שמע אלקים אל קול הנער באשר הוא שם, שעוד לא היה ראוי להענש על חטאיו, ועל כן שמע אלקים את קולו אף על פי שהיה רשע. (וירא </w:t>
      </w:r>
      <w:r w:rsidRPr="0001664D">
        <w:rPr>
          <w:rStyle w:val="HebrewChar"/>
          <w:rFonts w:cs="FrankRuehl" w:hint="cs"/>
          <w:rtl/>
        </w:rPr>
        <w:lastRenderedPageBreak/>
        <w:t>תעד)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יצחק </w:t>
      </w:r>
      <w:r>
        <w:rPr>
          <w:rStyle w:val="HebrewChar"/>
          <w:rtl/>
        </w:rPr>
        <w:t> </w:t>
      </w:r>
      <w:r w:rsidRPr="0001664D">
        <w:rPr>
          <w:rStyle w:val="HebrewChar"/>
          <w:rFonts w:cs="FrankRuehl" w:hint="cs"/>
          <w:bCs/>
          <w:rtl/>
        </w:rPr>
        <w:t xml:space="preserve">אין אדם עושה עבירות אלא מי שהוא גולם ולא אדם, </w:t>
      </w:r>
      <w:r>
        <w:rPr>
          <w:rStyle w:val="HebrewChar"/>
          <w:rtl/>
        </w:rPr>
        <w:t> </w:t>
      </w:r>
      <w:r w:rsidR="0001664D" w:rsidRPr="0001664D">
        <w:rPr>
          <w:rStyle w:val="HebrewChar"/>
          <w:rFonts w:cs="FrankRuehl" w:hint="cs"/>
          <w:rtl/>
        </w:rPr>
        <w:t xml:space="preserve"> </w:t>
      </w:r>
      <w:r w:rsidRPr="0001664D">
        <w:rPr>
          <w:rStyle w:val="HebrewChar"/>
          <w:rFonts w:cs="FrankRuehl" w:hint="cs"/>
          <w:rtl/>
        </w:rPr>
        <w:t>היינו אותו אדם שאינו מסתכל (בצרכיה של) נשמה קדושה, אלא כל מעשיו כבהמה זו שאינה משגחת ואינה יודעת</w:t>
      </w:r>
      <w:r w:rsidR="0001664D" w:rsidRPr="0001664D">
        <w:rPr>
          <w:rStyle w:val="HebrewChar"/>
          <w:rFonts w:cs="FrankRuehl" w:hint="cs"/>
          <w:rtl/>
        </w:rPr>
        <w:t>...</w:t>
      </w:r>
      <w:r w:rsidRPr="0001664D">
        <w:rPr>
          <w:rStyle w:val="HebrewChar"/>
          <w:rFonts w:cs="FrankRuehl" w:hint="cs"/>
          <w:rtl/>
        </w:rPr>
        <w:t xml:space="preserve"> (חיי שרה לט)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בא האדם להטמא, כמה אגודות של הקליפות נועדו לו, וכולם שורים בו ומסבבים אותו ומטמאין אותו ונקרא טמא, וכולם הולכים ומכריזים לפניו טמא טמא, וכולם קשורים בנחש ההוא הראשון, ונסתרים בכמה מעשים של בני העולם. (שם עג)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יוסי משום זה צריך האדם להשמר מעוונותיו, ולא יטה ימין ושמאל, ועם כל זה (אף על פי ששומר את עצמו) צריך לבדוק את עצמו מעוונותיו בכל יום ויום, כי כשהאדם קם ממטתו, שני עדים עומדים לפניו, והולכים עמו כל היום</w:t>
      </w:r>
      <w:r w:rsidR="0001664D" w:rsidRPr="0001664D">
        <w:rPr>
          <w:rStyle w:val="HebrewChar"/>
          <w:rFonts w:cs="FrankRuehl" w:hint="cs"/>
          <w:rtl/>
        </w:rPr>
        <w:t>...</w:t>
      </w:r>
      <w:r w:rsidRPr="0001664D">
        <w:rPr>
          <w:rStyle w:val="HebrewChar"/>
          <w:rFonts w:cs="FrankRuehl" w:hint="cs"/>
          <w:rtl/>
        </w:rPr>
        <w:t xml:space="preserve"> ועל כן כשהאדם הולך, צריך בכל היום להשמר מעונותיו.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בכל יום ויום כשבא הלילה צריך להסתכל ולבדוק בכל מה שעשה כל אותו היום, כדי שישוב בתשובה עליהם, ויסתכל בהם תמיד, כדי שישוב לפני רבונו, כמש"א וחטאתי נגדי תמיד, כדי שישוב עליהם.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ותא חזי, בזמן שהיו ישראל בארץ הקדש לא היה נמצא בידיהם עון, כמו שבארוה, משום שאלו הקרבנות שהיו מקריבים בכל יום היו מכפרים עליהם. עתה שנגלו ישראל מן הארץ ואין מי שיכפר עליהם, התורה היא מכפרת עליהם, והמעשים טובים, משום שהשכינה עמהם בגלות. ומי שאינו מסתכל בדרכיו של הקב"ה גורם לשכינה להשתוחח עד עפר. אמר רבי יצחק וכן מי שמשתדל בתורה ובמעשים טובים גורם לכנסת ישראל להרים ראשה תוך הגלות</w:t>
      </w:r>
      <w:r w:rsidR="0001664D" w:rsidRPr="0001664D">
        <w:rPr>
          <w:rStyle w:val="HebrewChar"/>
          <w:rFonts w:cs="FrankRuehl" w:hint="cs"/>
          <w:rtl/>
        </w:rPr>
        <w:t>...</w:t>
      </w:r>
      <w:r w:rsidRPr="0001664D">
        <w:rPr>
          <w:rStyle w:val="HebrewChar"/>
          <w:rFonts w:cs="FrankRuehl" w:hint="cs"/>
          <w:rtl/>
        </w:rPr>
        <w:t xml:space="preserve"> (וישב רמח)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כל אלו המטמאים דרכם כמה חבילות מזיקים נועדים להם, ומטמאים אותם, בדרך שאדם רוצה ללכת, באותו הדרך ממש מוליכים, אדם הבא להטהר כמה הם המסייעים אותו. (מקץ קטז)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ומשום זה, כל מי שחוטא באלו החטאים שאדם דש ברגליו, אינו יודע בהם שחטא, והוא מפחד תמיד, דוד המלך היה נשמר תמיד מאלו </w:t>
      </w:r>
      <w:r w:rsidRPr="0001664D">
        <w:rPr>
          <w:rStyle w:val="HebrewChar"/>
          <w:rFonts w:cs="FrankRuehl" w:hint="cs"/>
          <w:rtl/>
        </w:rPr>
        <w:lastRenderedPageBreak/>
        <w:t>העבירות, וכשיצא למלחמה היה מחפש בהם. (שם קיט)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מה כתוב, הוי מושכי העון בחבלי השוא וכעבות העגלה חטאה, בחבלי השוא היינו העון שדש בו בעקב, ואינו מחשיב אותו ולבסוף מתחזק ונעשה כעבות העגלה ומתגבר, ומשטה אותו בעולם הזה ובעולם הבא. אשרי הם הצדיקים שיודעים להשמר מעונותיהם ומחפשים תמיד במעשיהם</w:t>
      </w:r>
      <w:r w:rsidR="0001664D" w:rsidRPr="0001664D">
        <w:rPr>
          <w:rStyle w:val="HebrewChar"/>
          <w:rFonts w:cs="FrankRuehl" w:hint="cs"/>
          <w:rtl/>
        </w:rPr>
        <w:t>...</w:t>
      </w:r>
      <w:r w:rsidRPr="0001664D">
        <w:rPr>
          <w:rStyle w:val="HebrewChar"/>
          <w:rFonts w:cs="FrankRuehl" w:hint="cs"/>
          <w:rtl/>
        </w:rPr>
        <w:t xml:space="preserve"> כי התורה מתקנת להם דרכים ושבילים. (שם קכח)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משום זה צריך האדם להזהר בעולם הזה להתחזק בהקב"ה וישים מבטחו בו, אשר אף על פי שחטא אם יחזור בתשובה שלמה, הרי הקב"ה חזק, ויוכל להתחזק בהקב"ה כאילו לא חטא כלל. (שם 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ומי שמתדבק באחר הזה, נאבד מעולם האמת, ואין לו חלק לעולם הבא, ויש לו חלק בטומאה בעולם הזה, כי אותה מלכות האחרת של עכו"ם כמה חיילות ובעלי דין ממונים בה לשלוט בעולם הזה</w:t>
      </w:r>
      <w:r w:rsidR="0001664D" w:rsidRPr="0001664D">
        <w:rPr>
          <w:rStyle w:val="HebrewChar"/>
          <w:rFonts w:cs="FrankRuehl" w:hint="cs"/>
          <w:rtl/>
        </w:rPr>
        <w:t>...</w:t>
      </w:r>
      <w:r w:rsidRPr="0001664D">
        <w:rPr>
          <w:rStyle w:val="HebrewChar"/>
          <w:rFonts w:cs="FrankRuehl" w:hint="cs"/>
          <w:rtl/>
        </w:rPr>
        <w:t xml:space="preserve"> ועל כן צריך אדם להפריד עצמו מכל הצדדים שלא להטמא באותו צד, כדי לזכות בעולם הזה ובבא, ועל כן זו ברכה וזו קללה</w:t>
      </w:r>
      <w:r w:rsidR="0001664D" w:rsidRPr="0001664D">
        <w:rPr>
          <w:rStyle w:val="HebrewChar"/>
          <w:rFonts w:cs="FrankRuehl" w:hint="cs"/>
          <w:rtl/>
        </w:rPr>
        <w:t>...</w:t>
      </w:r>
      <w:r w:rsidRPr="0001664D">
        <w:rPr>
          <w:rStyle w:val="HebrewChar"/>
          <w:rFonts w:cs="FrankRuehl" w:hint="cs"/>
          <w:rtl/>
        </w:rPr>
        <w:t xml:space="preserve"> (שם רנב)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שלשה הם הדוחים את השכינה מן העולם וגורמים שדירתו של הקב"ה לא תהיה בעולם, ובני אדם זועקים ולא נשמע קולם, ואלו הם, מי ששוכב עם נדה, שאין טומאה חזקה בעולם זולת טומאת הנדה, הוא נטמא וכל הקרבים אליו נטמאים עמו, בכל מקום שהולכים השכינה נדחית מפניהם, ולא עוד אלא שגורם מחלות רעות לעצמו ועל הזרע שיוליד</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ששוכב עם בת אל נכר</w:t>
      </w:r>
      <w:r w:rsidR="0001664D" w:rsidRPr="0001664D">
        <w:rPr>
          <w:rStyle w:val="HebrewChar"/>
          <w:rFonts w:cs="FrankRuehl" w:hint="cs"/>
          <w:rtl/>
        </w:rPr>
        <w:t>...</w:t>
      </w:r>
      <w:r w:rsidRPr="0001664D">
        <w:rPr>
          <w:rStyle w:val="HebrewChar"/>
          <w:rFonts w:cs="FrankRuehl" w:hint="cs"/>
          <w:rtl/>
        </w:rPr>
        <w:t xml:space="preserve"> ולמדנו שאין קנאה לפני הקב"ה זולת קנאת הברית. ראשי העם שיודעים זה ואינם מוחים בהם נענשו תחילה</w:t>
      </w:r>
      <w:r w:rsidR="0001664D" w:rsidRPr="0001664D">
        <w:rPr>
          <w:rStyle w:val="HebrewChar"/>
          <w:rFonts w:cs="FrankRuehl" w:hint="cs"/>
          <w:rtl/>
        </w:rPr>
        <w:t>...</w:t>
      </w:r>
      <w:r w:rsidRPr="0001664D">
        <w:rPr>
          <w:rStyle w:val="HebrewChar"/>
          <w:rFonts w:cs="FrankRuehl" w:hint="cs"/>
          <w:rtl/>
        </w:rPr>
        <w:t xml:space="preserve"> ראשי העם נתפסים בכל דור ודור בשביל חטא הזה, אם יודעים ואינם מקנאים אותו, משום שחוב זה מוטל עליהם לקנאות</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שהורג את בניו, דהיינו לאותו עובר שאשתו נתעברה בו, (שבא עליה ביום צ' לעיבורו), שסותר בנינו של הקב"ה ואומנותו.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ג' רעות עשה שהעולם כולו אינו יכול לסבול, ועל כן העולם מתמוטט מעט מעט, לא ידוע למה, והקב"ה מסתלק מן העולם, וחרב ורעב </w:t>
      </w:r>
      <w:r w:rsidRPr="0001664D">
        <w:rPr>
          <w:rStyle w:val="HebrewChar"/>
          <w:rFonts w:cs="FrankRuehl" w:hint="cs"/>
          <w:rtl/>
        </w:rPr>
        <w:lastRenderedPageBreak/>
        <w:t>ומות באים על העולם</w:t>
      </w:r>
      <w:r w:rsidR="0001664D" w:rsidRPr="0001664D">
        <w:rPr>
          <w:rStyle w:val="HebrewChar"/>
          <w:rFonts w:cs="FrankRuehl" w:hint="cs"/>
          <w:rtl/>
        </w:rPr>
        <w:t>...</w:t>
      </w:r>
      <w:r w:rsidRPr="0001664D">
        <w:rPr>
          <w:rStyle w:val="HebrewChar"/>
          <w:rFonts w:cs="FrankRuehl" w:hint="cs"/>
          <w:rtl/>
        </w:rPr>
        <w:t xml:space="preserve"> (שמות כד)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אמר רבי אלעזר הרשעים עושים פגם למעלה, (על ידי מעשיהם הרעים), מהו הפגם, כי השמאל אינו נכלל בימין (למעלה, אלא שולט בדין בפני עצמו, שהוא משום) שהיצר הרע למטה (אינו נכלל ביצר הטוב) לעבוד עמו להמשכת הטוב כנ"ל, (מחמת החטאים של בני אדם) שחוטאים על ידי יצר הרע, וממשיכים שליטת הדין על ידו, (ואינם עושים פגם למעלה אלא לעצמם ממש, ז"ש שחת לו לא בניו מומם, (שתחלה אמר שחת לו, שמשמע שעושים פגם למעלה, ואחר לא בניו מומם, שמשמע שאינם עושים פגם למעלה, היינו) כביכול עושים פגם ואינם עושים פגם, עושים (היינו שגורמים) שלא ימשכו עליהם הברכות של מעלה, כש"א ועצר את השמים ולא יהיה מטר, (הרי שפוגמים צנורות השפע למעלה), ולא עושים משום שהשמים, (דהיינו הצנורות של מעלה) מקבלים לעצמם ברכות (ושפע) כמה שצריכים, אלא שאינם מקבלים שפע להמשיך למטה</w:t>
      </w:r>
      <w:r w:rsidR="0001664D" w:rsidRPr="0001664D">
        <w:rPr>
          <w:rStyle w:val="HebrewChar"/>
          <w:rFonts w:cs="FrankRuehl" w:hint="cs"/>
          <w:rtl/>
        </w:rPr>
        <w:t>...</w:t>
      </w:r>
      <w:r w:rsidRPr="0001664D">
        <w:rPr>
          <w:rStyle w:val="HebrewChar"/>
          <w:rFonts w:cs="FrankRuehl" w:hint="cs"/>
          <w:rtl/>
        </w:rPr>
        <w:t xml:space="preserve"> (וארא צא)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ואם התודה על כל עונותיו, בתפלה ההיא שקשר קשרים של היחוד, ונתברכו עליונים ותחתונים ומחלקו ההוא של הסטרא אחרא הוא, שכל אלו עונות וחטאים שהתודה עליהם, הוא לוקח אותם לחלקו, וזה סוד שעיר, שכתוב והתודה עליו את כל עונות וגו', וכתוב, ונשא השעיר עליו וגו', זה הוא חלקו וגורלו ונחלתו. ואם אדם ההוא חזר לסורו אוי לו שכל העונות לוקח בחזרה מצד הזה בעל כרחו של צד הזה, ומשום שלוקח אותם מצד הזה בעל כרחו של אותו הצד, אז הוא מזיק אותו ונהפך עליו למקטרג ומקטרג עליו, וכשמתודה עליהם לוקח אותם אותו צד האחר והוא חלקו וגורלו</w:t>
      </w:r>
      <w:r w:rsidR="0001664D" w:rsidRPr="0001664D">
        <w:rPr>
          <w:rStyle w:val="HebrewChar"/>
          <w:rFonts w:cs="FrankRuehl" w:hint="cs"/>
          <w:rtl/>
        </w:rPr>
        <w:t>...</w:t>
      </w:r>
      <w:r w:rsidRPr="0001664D">
        <w:rPr>
          <w:rStyle w:val="HebrewChar"/>
          <w:rFonts w:cs="FrankRuehl" w:hint="cs"/>
          <w:rtl/>
        </w:rPr>
        <w:t xml:space="preserve"> (פקודי תתל)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המחשבה של אדם הוא ראש הכל,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וממחשבה ההיא מתפשטים אורחות ושבילים להטות דרכיו בעולם הזה ובעולם הבא. וממחשבה ההיא יוצאת זוהמא דיצר הרע להרע לו ולכל, וממחשבה ההיא נמצאים עבירות וחטאים וזדונות, ע"ז, גילוי עריות ושפיכות דמים,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ועל זה (אומר הכתוב) כי לא מחשבותי מחשבותיכם.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ומשום זה (שהמחשבה היא ראש הכל), כתוב </w:t>
      </w:r>
      <w:r w:rsidRPr="0001664D">
        <w:rPr>
          <w:rStyle w:val="HebrewChar"/>
          <w:rFonts w:cs="FrankRuehl" w:hint="cs"/>
          <w:rtl/>
        </w:rPr>
        <w:lastRenderedPageBreak/>
        <w:t>בראש הכל אם עולה קרבנו, (כי העולה מכפרת על המחשבה)</w:t>
      </w:r>
      <w:r w:rsidR="0001664D" w:rsidRPr="0001664D">
        <w:rPr>
          <w:rStyle w:val="HebrewChar"/>
          <w:rFonts w:cs="FrankRuehl" w:hint="cs"/>
          <w:rtl/>
        </w:rPr>
        <w:t>...</w:t>
      </w:r>
      <w:r w:rsidRPr="0001664D">
        <w:rPr>
          <w:rStyle w:val="HebrewChar"/>
          <w:rFonts w:cs="FrankRuehl" w:hint="cs"/>
          <w:rtl/>
        </w:rPr>
        <w:t xml:space="preserve"> (ויקרא עא)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נפש כי תחטא וכו', רבי יוסי פתח, עד שיפוח היום ונסו הצללים וגו' כמה יש לבני אדם שיזהרו מחטאיהם, שלא לחטא לפני אדונם, כי בכל יום ויום יוצא כרוז וקורא בני העולם עוררו את לבכם לפני מלך הקדוש, התעוררו להזהר מחטאיכם, עוררו הנשמה הקדושה שנתן בתוככם ממקום הקדוש העליון.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שלמדנו, בשעה שהקב"ה מוציא את הנשמה להורידה בבני אדם, הוא מעיד בה בכמה הבטחות ובכמה עונשים כדי שתשמור מצותיו, ולא עוד אלא שמעבירה באלף ושמונה עולמות להשתעשע ולראות בהם כבודם של העוסקים בתורה</w:t>
      </w:r>
      <w:r w:rsidR="0001664D" w:rsidRPr="0001664D">
        <w:rPr>
          <w:rStyle w:val="HebrewChar"/>
          <w:rFonts w:cs="FrankRuehl" w:hint="cs"/>
          <w:rtl/>
        </w:rPr>
        <w:t>...</w:t>
      </w:r>
      <w:r w:rsidRPr="0001664D">
        <w:rPr>
          <w:rStyle w:val="HebrewChar"/>
          <w:rFonts w:cs="FrankRuehl" w:hint="cs"/>
          <w:rtl/>
        </w:rPr>
        <w:t xml:space="preserve"> (שם רז)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 יהודה פתח ואמר, או הודע אליו חטאתו, הודע אליו מצד מי, או ידע חטאתו היה צריך לומר, ומהו הודע אליו, אלא הקב"ה פקד לכנסת ישראל שתודיע לאדם את החטא שהוא חטא, ובמה מודיעה לו, עם הדינים שלה, כמש"א יגלו שמים עונו וארץ מתקוממה לו. הודע אליו (פירושו) כמי שמצוה לאחר שיודיעו, (דהיינו שמצוה את המלכות להודיעו).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שלמדנו, בשעה שאדם חטא לפני הקב"ה ואינו משגיח בחטאו לחזור בתשובה לפני הקב"ה, ומשליכו מאחורי כתפיו, נשמתו ממש עולה ומעידה לפני הקב"ה, אז מצוה המלך לכנסת ישראל, ואמר או הודע אליו חטאתו אשר חטא, הושיטי לו דינים, והודיעי לו חטאתו, כש"א הודע את ירושלים את תועבותיה.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אחר שהגיע עליו הדין, אז נתעורר רוחו לחזור בתשובה לפני אדונו, ונכנע להקריב קרבן, כי מי שלבו גאה עליו, הוא חוטא ושוכח חטאו, ואינו מביט עליו, ועל כן הקב"ה מוכן כנגדו, ומצוה להודיעו חטאו שלא ישכח ממנו</w:t>
      </w:r>
      <w:r w:rsidR="0001664D" w:rsidRPr="0001664D">
        <w:rPr>
          <w:rStyle w:val="HebrewChar"/>
          <w:rFonts w:cs="FrankRuehl" w:hint="cs"/>
          <w:rtl/>
        </w:rPr>
        <w:t>...</w:t>
      </w:r>
      <w:r w:rsidRPr="0001664D">
        <w:rPr>
          <w:rStyle w:val="HebrewChar"/>
          <w:rFonts w:cs="FrankRuehl" w:hint="cs"/>
          <w:rtl/>
        </w:rPr>
        <w:t xml:space="preserve"> (שם תא)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רבי יוסי פתח ואמר, נשבע ה' בימינו ובזרוע עוזו, מקרא זה העמידוהו, אבל תא חזי, כל זמן שאדם חוטא לפני הקב"ה יש מדרגה הנודעת למעלה כנגד חטא הזה לדון את האדם ולהסתכל עליו, אם שב בתשובה שלמה לפני אדונו, נעבר החטא, והדין אינו שולט עליו, ואינו מגיע אליו, ואם לא שב, נרשם חטא ההוא במדרגה ההיא, ואם מוסיף לחטא הרי מדרגה אחרת מוכנה </w:t>
      </w:r>
      <w:r w:rsidRPr="0001664D">
        <w:rPr>
          <w:rStyle w:val="HebrewChar"/>
          <w:rFonts w:cs="FrankRuehl" w:hint="cs"/>
          <w:rtl/>
        </w:rPr>
        <w:lastRenderedPageBreak/>
        <w:t>כנגדו, ומסכמת (אל הדין) שבמדרגה הראשונה, אז הוא צריך תשובה יותר גדולה, ואם מוסיף לחטא, מוסיף מדרגה על מדרגה, עד שמשלים לחמש מדרגות.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כיון שהימין נתתקן כנגדו (של האדם) והסכים עליו לדין, הרי השמאל מוכן להסכים עם הימין ולהכלל בו, כיון שהשמאל הסכים לימין, אז אינו תלוי עוד בתשובה, וכבר העמידוהו, ואז הכל מסכימים עליו, (על האדם) בדין, והדין שורה עליו</w:t>
      </w:r>
      <w:r w:rsidR="0001664D" w:rsidRPr="0001664D">
        <w:rPr>
          <w:rStyle w:val="HebrewChar"/>
          <w:rFonts w:cs="FrankRuehl" w:hint="cs"/>
          <w:rtl/>
        </w:rPr>
        <w:t>...</w:t>
      </w:r>
      <w:r w:rsidRPr="0001664D">
        <w:rPr>
          <w:rStyle w:val="HebrewChar"/>
          <w:rFonts w:cs="FrankRuehl" w:hint="cs"/>
          <w:rtl/>
        </w:rPr>
        <w:t xml:space="preserve"> (שם תט, ועיין עוד ערך תשובה)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ותא חזי, יש בני אדם שמתדבקים בצד הזה (של הטומאה), משום שהנפש ההיא שלא זכו יותר (ממנה), וכשעבר עליהם רוח הטומאה ההיא, שורה עליהם ומתדבקים בו, אז חטא ההוא שחטא אדם זה, הוא מצד אותו רוח הטומאה, וקרבנו הוא עז אחת, משום שהיא בהמה הבאה מאותו הצד, לכפר על חטאתו.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ולמטה הכין הקב"ה אש של המזבח, (שה"ס אש המלכות מהדינים שלה), ואש הזה אוכלת ומכלה לכל צד ההוא הטמא, ומתבטל צד ההוא באותה שלהבת האש, ולא נשאר ממנו כלום בעולם, ואדם ההוא המקריב את קרבנו עומד עליו, ובאותו הריח העולה מן הקרבן נעבר ממנו הצד של רוח הטומאה ששורה עליו, ומתכפר, ומשום זה הכל מתבטל ויכלה, ואין מי שיעמוד לפני האש ההוא (של המזבח). (שם תמ)</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(יש לפרש), אש תמיד תוקד על המזבח, זו היא התורה, (שנקראת אש), אשר נאמר בה הלא כה דברי כאש נאום ה'</w:t>
      </w:r>
      <w:r w:rsidR="0001664D" w:rsidRPr="0001664D">
        <w:rPr>
          <w:rStyle w:val="HebrewChar"/>
          <w:rFonts w:cs="FrankRuehl" w:hint="cs"/>
          <w:rtl/>
        </w:rPr>
        <w:t>...</w:t>
      </w:r>
      <w:r w:rsidRPr="0001664D">
        <w:rPr>
          <w:rStyle w:val="HebrewChar"/>
          <w:rFonts w:cs="FrankRuehl" w:hint="cs"/>
          <w:rtl/>
        </w:rPr>
        <w:t xml:space="preserve"> לא תכבה ודאי (שאש התורה לא תכבה), כי עבירה אינה מכבה את התורה, אבל עבירה מכבה מצוה, ומי שעושה עבירה המכבה מצוה, שהיא (נקראת) נר, כך הוא מכבה את הנר שלו מגופו, (דהיינו הנשמה שנקראת נר). שנאמר בה נר ה' נשמת אדם, שזה הוא כבוי, כי הגוף נשאר בחשך. וכך מי (שגורם במעשיו) שתסתלק השכינה ממקומה, הוא גורם כבוי וחשך לאותו מקום, ועבירה היא חשך, ושפחה כי תירש גברתה, (כי העבירה שהיא שפחה וחשך תירש מקום הגבירה, שהיא השכינה שנסתלקה ממקומה).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והעליה של מצוה מצד עם הארץ, (שאין לו תורה), לו (העבירה) מכבה מצוה, לקיים בו ורשעים בחושך ידמו, אבל אצל בעלי תורה אין </w:t>
      </w:r>
      <w:r w:rsidRPr="0001664D">
        <w:rPr>
          <w:rStyle w:val="HebrewChar"/>
          <w:rFonts w:cs="FrankRuehl" w:hint="cs"/>
          <w:rtl/>
        </w:rPr>
        <w:lastRenderedPageBreak/>
        <w:t>לה להמצוה כביה עולמית בהם</w:t>
      </w:r>
      <w:r w:rsidR="0001664D" w:rsidRPr="0001664D">
        <w:rPr>
          <w:rStyle w:val="HebrewChar"/>
          <w:rFonts w:cs="FrankRuehl" w:hint="cs"/>
          <w:rtl/>
        </w:rPr>
        <w:t>...</w:t>
      </w:r>
      <w:r w:rsidRPr="0001664D">
        <w:rPr>
          <w:rStyle w:val="HebrewChar"/>
          <w:rFonts w:cs="FrankRuehl" w:hint="cs"/>
          <w:rtl/>
        </w:rPr>
        <w:t xml:space="preserve"> (צו נ)</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מהו כל ימי זוב טומאתה, אלא הרשעים מטמאים עצמם בעונותיהם, ומטמאים גם למקום אחר, כמו שאמר את מקדש ה' טמא, ונתעורר עליהם רוח הטומאה</w:t>
      </w:r>
      <w:r w:rsidR="0001664D" w:rsidRPr="0001664D">
        <w:rPr>
          <w:rStyle w:val="HebrewChar"/>
          <w:rFonts w:cs="FrankRuehl" w:hint="cs"/>
          <w:rtl/>
        </w:rPr>
        <w:t>...</w:t>
      </w:r>
      <w:r w:rsidRPr="0001664D">
        <w:rPr>
          <w:rStyle w:val="HebrewChar"/>
          <w:rFonts w:cs="FrankRuehl" w:hint="cs"/>
          <w:rtl/>
        </w:rPr>
        <w:t xml:space="preserve"> (מצורע לב)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דתניא, לא יכלו שונאיהם של ישראל להרע להם, עד שישראל החלישו כח השכינה לפני השרים הממונים של שאר העמים, אז יכלו להם שונאיהם של ישראל ושולטים עליהם וגוזרים עליהם כמה גזרות רעות. וכשישראל שבים כנגדה (בתשובה, השכינה) משברת הכח והאומץ של אלו השרים הממונים ומשברת הכח והאומץ של שונאי ישראל, ונפרעת מהם הכל.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ועל כן והיה מחניך קדוש, שהאדם צריך (לראות) שלא יטמא בעונותיו ויעבור על דברי תורה, שאם עושה כך מטמאים אותו,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כמו שכתוב, ונטמתם בם, בלי א', שיורה על טומאה יתירה, ולמדנו, רמ"ח אברים יש בגוף וכולם נטמאים כשהוא נטמא, כלומר כשהוא רוצה להטמא, (תיכף נטמא), ועל כן והיה מחניך קדוש, מהו מחניך, אלו הם אברי הגוף, ולא יראה בך ערות דבר, מהו ערות דבר, היינו רמז, שלא תגרום ערוה זרה לדבר הזה, (שהיא זרה למלכות הנקראת דבר), כמו שהעמדנו, שאם (אתה עושה) כן, ושב מאחריך ודאי</w:t>
      </w:r>
      <w:r w:rsidR="0001664D"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למדנו על ג' דברים מתעכבים ישראל בגלות, על שנוהגים בזיון בשכינה בגלות, ועל שמחזירים פניהם מן השכינה, (דהיינו כמ"ש כי פנו אלי עורף ולא פנים), ועל שמטמאים עצמם לפני השכינה</w:t>
      </w:r>
      <w:r w:rsidR="0001664D" w:rsidRPr="0001664D">
        <w:rPr>
          <w:rStyle w:val="HebrewChar"/>
          <w:rFonts w:cs="FrankRuehl" w:hint="cs"/>
          <w:rtl/>
        </w:rPr>
        <w:t>...</w:t>
      </w:r>
      <w:r w:rsidRPr="0001664D">
        <w:rPr>
          <w:rStyle w:val="HebrewChar"/>
          <w:rFonts w:cs="FrankRuehl" w:hint="cs"/>
          <w:rtl/>
        </w:rPr>
        <w:t xml:space="preserve"> (אחרי שמ)</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977BA3" w:rsidRPr="0001664D">
        <w:rPr>
          <w:rStyle w:val="HebrewChar"/>
          <w:rFonts w:cs="FrankRuehl" w:hint="cs"/>
          <w:bCs/>
          <w:rtl/>
        </w:rPr>
        <w:t xml:space="preserve">עבר אדם על דברי תורה, עבירה ההיא עולה לפניו, ואומרת, אני מפלוני שעשה אותי, והקב"ה ממנה אותה ועומדת שם להשגיח בה, לכלות אותו,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זה שאמר וירא ה' וינאץ מכעס בניו ובנותיו, והוא וירא, עבירה ההיא העומדת לפניו. (קדושים סו)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מהו כסוי חטאה, הרי העמידוהו, שהחטא מכוסה מאדם שחטא להקב"ה והתודה לפני הקב"ה. אבל תא חזי, כשחוטא אדם, וחטא פעם אחת ושתים ושלש ולא חזר בו, אז חטאיו הם בגלוי, כי מפרסמים אותם למעלה ומפרסמים אותם למטה, וכרוזים הולכים לפניו ומכריזים, הסתלקו מסביב פלוני, נזוף הוא למטה, אוי לו </w:t>
      </w:r>
      <w:r w:rsidRPr="0001664D">
        <w:rPr>
          <w:rStyle w:val="HebrewChar"/>
          <w:rFonts w:cs="FrankRuehl" w:hint="cs"/>
          <w:rtl/>
        </w:rPr>
        <w:lastRenderedPageBreak/>
        <w:t>שפגם צלם אדונו, אוי לו שאינו חושש לכבוד אדונו, הקב"ה מגלה עונו למעלה, זהו שכתוב, יגלו שמים עוונו וארץ מתקוממה לו. וכשאדם הולך בדרך אדוניו ועוסק בעבודתו, ונזדמן לו חטא אחד הכל מכסים עליו העליונים והתחתונים, זהו שנקרא כסוי חטאה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שני דברי חכמה יש כאן (בכתוב כסוי חטאה), והם כך, אחד, כמו שלמדנו שממעשים טובים שאדם עושה בעולם הזה, עושים לו בעולם ההוא לבוש יקר עליון להתלבש בו, וכשאדם התקין מעשים טובים, וגברו עליו מעשים רעים, ורואה הקב"ה שמעשיו הרעים מרובים (על מעשיו הטובים), ואז הוא רשע, כי נמצא חייב לפני אדונו, והוא תוהא ומתחרט על המעשים טובים שעשה מקודם, אז הוא אבוד מכל, מעולם הזה ומעולם הבא, מה עושה הקב"ה מאלו מעשים טובים שעשה חוטא ההוא מקודם לכן</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(ופירוש) שני הוא, שנתכסה חטא ההוא, שחטא אדם זכאי, באותם שנקראים מצולות ים, כי מה שנפל במצולות ים אינו נמצא לעולם, משום שהמים מכסים עליו, כש"א ותשליך במצולות ים כל חטאותם, מהו מצולות ים, אלא הוא סוד יקר, והרי העמידו ר' שמעון ואמר כל אלו הבאים מצד הקשה ומתאחזים במינים הרעים בספירות התחתונות, כמו עזאזל ביום הכפורים זה נקרא מצולות ים, כפסולת של כסף כשבוחנים אותו באש, ז"ש הגו סיגים מכסף.</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כך זה (העזאזל) מאלו מצולות ים הוא, ונקרא מצולות ים (דהיינו) מצולות מאותו ים הקדוש, מצולות (פירושו) זוהם של כסף, ועל כן כל החטאים של ישראל שרוים בתוכו, והוא מקבל אותם ונמשכים בתוכו, מהו הטעם הוא משום (שהעזאזל) נקרא חטאה, מהו חטאה, (פירושו) גרעון, ועל כן הוא גרעון של כל, ולוקח גרעון של הגוף ושל הנפש ביום הזה, (ביום הכפורים) יורד מצולות ים הזה, שהוא זוהם הנפש, ולוקח זוהם הגוף, מהו זוהם הגוף, אלו הם החטאים הנעשים על ידי יצר הרע הנקרא מזוהם מנוול. (אמור רל, ועיין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כי ודאי כשאדם חוטא גורם שתתרחק הה' מאת הו', כי בן י"ה שהוא ו' שזה כולל יה"ו נסתלק מן אות ה', ומשום זה נחרב בית המקדש </w:t>
      </w:r>
      <w:r w:rsidR="00977BA3" w:rsidRPr="0001664D">
        <w:rPr>
          <w:rStyle w:val="HebrewChar"/>
          <w:rFonts w:cs="FrankRuehl" w:hint="cs"/>
          <w:rtl/>
        </w:rPr>
        <w:lastRenderedPageBreak/>
        <w:t>ונתרחקו ישראל משם, וגלו בין העמים, ומשום זה כל מי שעושה תשובה, גורם להשיב את הה' לאות הו', והגאולה תלויה בזה</w:t>
      </w:r>
      <w:r w:rsidRPr="0001664D">
        <w:rPr>
          <w:rStyle w:val="HebrewChar"/>
          <w:rFonts w:cs="FrankRuehl" w:hint="cs"/>
          <w:rtl/>
        </w:rPr>
        <w:t>...</w:t>
      </w:r>
      <w:r w:rsidR="00977BA3" w:rsidRPr="0001664D">
        <w:rPr>
          <w:rStyle w:val="HebrewChar"/>
          <w:rFonts w:cs="FrankRuehl" w:hint="cs"/>
          <w:rtl/>
        </w:rPr>
        <w:t xml:space="preserve"> (נשא כט)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וכל מי שפוגם מעשיו נפגמת צורתו, ושם הויה אינו שורה במקום פגום, שבפגם ההוא שורה חשך, משום שבפגם הלבנה (שהיא המלכות) שורה החשך, והאדם הזה כמו שפגם צורתו, כך הוא נפגם למטה, או שנעשה אלם או חרש או עור או פסח, כדי שיהיה רשום למעלה ולמטה.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והחושך ההוא שורה בפגם שלו, ומיד מכירים אותו המדרגות הקדושות, שהן צבאות הקב"ה ומתרחקים ממנו, שכבר יודעים שבפגם ההוא אין המלך שורה, ומשום זה צבאות המלך מתרחקים ממנו, שחיילות המלך אינם שורים ואינם מתקרבים אלא למקום שהמלך שורה, שכך הם מונהגים אחריו כאברים אחר הגוף.</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ובמקום ההוא ששורה החשך ההוא, כמה מלאכי חבלה הנקראים נחשים ועקרבים מתקרבים אליו, ונותנים לו כמה נשיכות ואלו הם יסורים, ואם יש לו כסף, (דהיינו רכוש) ממעשים טובים שעשה, (כלומר אם הרכוש שלו הוא מעשים טובים), הם מתמעטים ממנו</w:t>
      </w:r>
      <w:r w:rsidR="0001664D" w:rsidRPr="0001664D">
        <w:rPr>
          <w:rStyle w:val="HebrewChar"/>
          <w:rFonts w:cs="FrankRuehl" w:hint="cs"/>
          <w:rtl/>
        </w:rPr>
        <w:t>...</w:t>
      </w:r>
      <w:r w:rsidRPr="0001664D">
        <w:rPr>
          <w:rStyle w:val="HebrewChar"/>
          <w:rFonts w:cs="FrankRuehl" w:hint="cs"/>
          <w:rtl/>
        </w:rPr>
        <w:t xml:space="preserve"> (ובעד זה) מבטלים ממנו היסורים</w:t>
      </w:r>
      <w:r w:rsidR="0001664D" w:rsidRPr="0001664D">
        <w:rPr>
          <w:rStyle w:val="HebrewChar"/>
          <w:rFonts w:cs="FrankRuehl" w:hint="cs"/>
          <w:rtl/>
        </w:rPr>
        <w:t>...</w:t>
      </w:r>
      <w:r w:rsidRPr="0001664D">
        <w:rPr>
          <w:rStyle w:val="HebrewChar"/>
          <w:rFonts w:cs="FrankRuehl" w:hint="cs"/>
          <w:rtl/>
        </w:rPr>
        <w:t xml:space="preserve"> (נשא נה, ועיין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אלא בספר החכמה של שלמה המלך אמר כך, ג' סימנים הם,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סימן לעבירה ירקון, </w:t>
      </w:r>
      <w:r>
        <w:rPr>
          <w:rStyle w:val="HebrewChar"/>
          <w:rtl/>
        </w:rPr>
        <w:t> </w:t>
      </w:r>
      <w:r w:rsidR="0001664D" w:rsidRPr="0001664D">
        <w:rPr>
          <w:rStyle w:val="HebrewChar"/>
          <w:rFonts w:cs="FrankRuehl" w:hint="cs"/>
          <w:rtl/>
        </w:rPr>
        <w:t xml:space="preserve"> </w:t>
      </w:r>
      <w:r w:rsidRPr="0001664D">
        <w:rPr>
          <w:rStyle w:val="HebrewChar"/>
          <w:rFonts w:cs="FrankRuehl" w:hint="cs"/>
          <w:rtl/>
        </w:rPr>
        <w:t>סימן לשטות שמרבה דברים, סימן שאינו יודע כלום הוא שמשבח את עצמו</w:t>
      </w:r>
      <w:r w:rsidR="0001664D" w:rsidRPr="0001664D">
        <w:rPr>
          <w:rStyle w:val="HebrewChar"/>
          <w:rFonts w:cs="FrankRuehl" w:hint="cs"/>
          <w:rtl/>
        </w:rPr>
        <w:t>...</w:t>
      </w:r>
      <w:r w:rsidRPr="0001664D">
        <w:rPr>
          <w:rStyle w:val="HebrewChar"/>
          <w:rFonts w:cs="FrankRuehl" w:hint="cs"/>
          <w:rtl/>
        </w:rPr>
        <w:t xml:space="preserve"> (בלק קסג)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ובעונותיהם של ישראל מתערבים חשכים באורות, וכמו האדם הדש תבואה, ואחר כך הוא בורר לה (את החטים מן מוץ ותבן) כמי שבורר אוכל מתוך פסולת, כך ישראל כשנתערב בהם חשכים, צריכים לעשות ולתקן את הרוח שלהם, וסוד הדבר, זבחי אלקים רוח נשברה וגו', כי בזה נשבר החושך שהוא יצר הרע המכסה על הרוח</w:t>
      </w:r>
      <w:r w:rsidR="0001664D" w:rsidRPr="0001664D">
        <w:rPr>
          <w:rStyle w:val="HebrewChar"/>
          <w:rFonts w:cs="FrankRuehl" w:hint="cs"/>
          <w:rtl/>
        </w:rPr>
        <w:t>...</w:t>
      </w:r>
      <w:r w:rsidRPr="0001664D">
        <w:rPr>
          <w:rStyle w:val="HebrewChar"/>
          <w:rFonts w:cs="FrankRuehl" w:hint="cs"/>
          <w:rtl/>
        </w:rPr>
        <w:t xml:space="preserve"> (פנחס תרנח)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מכאן למדנו, שכל מי שעושה דבר ואינו משים לבו ורצונו לצד הרע, אף על פי שהדבר הוא רע, כיון שעשה שלא ברצון אין עונש שורה עליו, ואינו כאדם אחר</w:t>
      </w:r>
      <w:r w:rsidRPr="0001664D">
        <w:rPr>
          <w:rStyle w:val="HebrewChar"/>
          <w:rFonts w:cs="FrankRuehl" w:hint="cs"/>
          <w:rtl/>
        </w:rPr>
        <w:t>...</w:t>
      </w:r>
      <w:r w:rsidR="00977BA3" w:rsidRPr="0001664D">
        <w:rPr>
          <w:rStyle w:val="HebrewChar"/>
          <w:rFonts w:cs="FrankRuehl" w:hint="cs"/>
          <w:rtl/>
        </w:rPr>
        <w:t xml:space="preserve"> (ואתחנן כט)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אנשי ביתו אלו הם רמ"ח אברים שלו, כי הגוף מכונה בית, שכך העמידו בעלי המשנה, רשע </w:t>
      </w:r>
      <w:r w:rsidRPr="0001664D">
        <w:rPr>
          <w:rStyle w:val="HebrewChar"/>
          <w:rFonts w:cs="FrankRuehl" w:hint="cs"/>
          <w:rtl/>
        </w:rPr>
        <w:lastRenderedPageBreak/>
        <w:t>עונותיו חקוקים על עצמותיו</w:t>
      </w:r>
      <w:r w:rsidR="0001664D" w:rsidRPr="0001664D">
        <w:rPr>
          <w:rStyle w:val="HebrewChar"/>
          <w:rFonts w:cs="FrankRuehl" w:hint="cs"/>
          <w:rtl/>
        </w:rPr>
        <w:t>...</w:t>
      </w:r>
      <w:r w:rsidRPr="0001664D">
        <w:rPr>
          <w:rStyle w:val="HebrewChar"/>
          <w:rFonts w:cs="FrankRuehl" w:hint="cs"/>
          <w:rtl/>
        </w:rPr>
        <w:t xml:space="preserve"> ובשביל זה למדנו ומי מעידים על האדם קורות ביתו, (קורות ביתו) הן העצמות הגלגלת הבנוים על המוח שהוא מים</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ולמה (העונות חקוקים) בעצמות יותר מבבשר גידים ועור, הוא משום שהעצמות הם לבנים, וכתב שחור אינו ניכר אלא מתוך לבן</w:t>
      </w:r>
      <w:r w:rsidR="0001664D" w:rsidRPr="0001664D">
        <w:rPr>
          <w:rStyle w:val="HebrewChar"/>
          <w:rFonts w:cs="FrankRuehl" w:hint="cs"/>
          <w:rtl/>
        </w:rPr>
        <w:t>...</w:t>
      </w:r>
      <w:r w:rsidRPr="0001664D">
        <w:rPr>
          <w:rStyle w:val="HebrewChar"/>
          <w:rFonts w:cs="FrankRuehl" w:hint="cs"/>
          <w:rtl/>
        </w:rPr>
        <w:t xml:space="preserve"> ולא עוד אלא שהגוף עתיד לקום על עצמותיו, ומשום זה הזכיות והחובות חקוקים על עצמותיו, ואם יזכה יקום הגוף על העצמות שלו ואם לא יזכה לא יקום ולא יהיה לו תחיית המתים.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עוד אלא ב' עדים הם על האדם, עין רואה ואון שומעת, והבית דין סופר ודן עונותיו, ולא עוד אלא השמש והלבנה מעידים על האדם כמו שהעמדנו</w:t>
      </w:r>
      <w:r w:rsidR="0001664D" w:rsidRPr="0001664D">
        <w:rPr>
          <w:rStyle w:val="HebrewChar"/>
          <w:rFonts w:cs="FrankRuehl" w:hint="cs"/>
          <w:rtl/>
        </w:rPr>
        <w:t>...</w:t>
      </w:r>
      <w:r w:rsidRPr="0001664D">
        <w:rPr>
          <w:rStyle w:val="HebrewChar"/>
          <w:rFonts w:cs="FrankRuehl" w:hint="cs"/>
          <w:rtl/>
        </w:rPr>
        <w:t xml:space="preserve"> (שופטים יב, ועיין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יצחק, מכאן הוי מושכי העון בחבלי השוא וכעבות העגלה חטאה, כלומר עושה עבירות ודש בהם בעקב, שחושב עליהם שאינם כלום, שהם כמו חבלי השוא שאורג העכביש ולאחר כך הם כעבות העגלה חטאה, שהם חזקים וקשים עד שנאספים כולם והורגים את האדם. (זהר חדש בראשית תתטז)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לפתח חטאת רובץ, כלומר לאותם פתחי גן עדן שהנשמות עוברות בו, חטאת רובץ, החטאת שתעשה תהיה מוכנה שם ושם תקבל עונשך, ואליך תשוקתו, כלומר אם תיטיב מעשיך, והחטאת ההיא תחשוק לך שתעשה עבירות, את תמשל בו, שלא יכול להתגרות עמך</w:t>
      </w:r>
      <w:r w:rsidR="0001664D" w:rsidRPr="0001664D">
        <w:rPr>
          <w:rStyle w:val="HebrewChar"/>
          <w:rFonts w:cs="FrankRuehl" w:hint="cs"/>
          <w:rtl/>
        </w:rPr>
        <w:t>...</w:t>
      </w:r>
      <w:r w:rsidRPr="0001664D">
        <w:rPr>
          <w:rStyle w:val="HebrewChar"/>
          <w:rFonts w:cs="FrankRuehl" w:hint="cs"/>
          <w:rtl/>
        </w:rPr>
        <w:t xml:space="preserve"> (שם תתלו, ועיין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מצות ה', ולא מצות המלך, ולא מצות בית דין. מכל מצות ה', ולא כל מצות ה', פרט לשמיעת הקול ולבטוי שפתים ולטומאת מקדש וקדשיו. מצות ה' שומע אני עשה ולא תעשה, תלמוד לומר אשר לא תעשינה</w:t>
      </w:r>
      <w:r w:rsidR="0001664D" w:rsidRPr="0001664D">
        <w:rPr>
          <w:rStyle w:val="HebrewChar"/>
          <w:rFonts w:cs="FrankRuehl" w:hint="cs"/>
          <w:rtl/>
        </w:rPr>
        <w:t>...</w:t>
      </w:r>
      <w:r w:rsidRPr="0001664D">
        <w:rPr>
          <w:rStyle w:val="HebrewChar"/>
          <w:rFonts w:cs="FrankRuehl" w:hint="cs"/>
          <w:rtl/>
        </w:rPr>
        <w:t xml:space="preserve"> (ויקרא-נפש הקדמה,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אשר חטא בה מה תלמוד לומר, מנין אתה אומר אשתו נדה ואחותו עמו בבית, שגג באחת מהן ואין יודע באיזו מהן שגג</w:t>
      </w:r>
      <w:r w:rsidR="0001664D" w:rsidRPr="0001664D">
        <w:rPr>
          <w:rStyle w:val="HebrewChar"/>
          <w:rFonts w:cs="FrankRuehl" w:hint="cs"/>
          <w:rtl/>
        </w:rPr>
        <w:t>...</w:t>
      </w:r>
      <w:r w:rsidRPr="0001664D">
        <w:rPr>
          <w:rStyle w:val="HebrewChar"/>
          <w:rFonts w:cs="FrankRuehl" w:hint="cs"/>
          <w:rtl/>
        </w:rPr>
        <w:t xml:space="preserve"> רבי אליעזר מחייב חטאת ורבי יהושע פוטר</w:t>
      </w:r>
      <w:r w:rsidR="0001664D" w:rsidRPr="0001664D">
        <w:rPr>
          <w:rStyle w:val="HebrewChar"/>
          <w:rFonts w:cs="FrankRuehl" w:hint="cs"/>
          <w:rtl/>
        </w:rPr>
        <w:t>...</w:t>
      </w:r>
      <w:r w:rsidRPr="0001664D">
        <w:rPr>
          <w:rStyle w:val="HebrewChar"/>
          <w:rFonts w:cs="FrankRuehl" w:hint="cs"/>
          <w:rtl/>
        </w:rPr>
        <w:t xml:space="preserve"> (שם פרק ז,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נפש כי תחטא, אחת תחטא, בעשותה תחטא, </w:t>
      </w:r>
      <w:r w:rsidRPr="0001664D">
        <w:rPr>
          <w:rStyle w:val="HebrewChar"/>
          <w:rFonts w:cs="FrankRuehl" w:hint="cs"/>
          <w:rtl/>
        </w:rPr>
        <w:lastRenderedPageBreak/>
        <w:t>הרי אלו מיעוטים, העושה על פי עצמו חייב, ולא העושה על פי הוראת בית דין</w:t>
      </w:r>
      <w:r w:rsidR="0001664D" w:rsidRPr="0001664D">
        <w:rPr>
          <w:rStyle w:val="HebrewChar"/>
          <w:rFonts w:cs="FrankRuehl" w:hint="cs"/>
          <w:rtl/>
        </w:rPr>
        <w:t>...</w:t>
      </w:r>
      <w:r w:rsidRPr="0001664D">
        <w:rPr>
          <w:rStyle w:val="HebrewChar"/>
          <w:rFonts w:cs="FrankRuehl" w:hint="cs"/>
          <w:rtl/>
        </w:rPr>
        <w:t xml:space="preserve"> (שם פרשה ז, וראה שם עוד)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ואם לא תשמעו - מה תלמוד לומר ולא תעשו, הא כל שאינו לומד אינו עושה. רבי אומר יש לך אדם שאינו למד ואינו עושה אבל אינו מואס באחרים, תלמוד לומר ואם בחוקותי תמאסו, סוף שהוא מואס באחרים. או יש לך שאינו למד ואינו עושה ואינו מואס באחרים אבל אינו שונא את החכמים, תלמוד לומר ואם את משפטי תגעל נפשכם</w:t>
      </w:r>
      <w:r w:rsidR="0001664D" w:rsidRPr="0001664D">
        <w:rPr>
          <w:rStyle w:val="HebrewChar"/>
          <w:rFonts w:cs="FrankRuehl" w:hint="cs"/>
          <w:rtl/>
        </w:rPr>
        <w:t>...</w:t>
      </w:r>
      <w:r w:rsidRPr="0001664D">
        <w:rPr>
          <w:rStyle w:val="HebrewChar"/>
          <w:rFonts w:cs="FrankRuehl" w:hint="cs"/>
          <w:rtl/>
        </w:rPr>
        <w:t xml:space="preserve"> סוף שהוא שונא את החכמים, או יש לך אדם</w:t>
      </w:r>
      <w:r w:rsidR="0001664D" w:rsidRPr="0001664D">
        <w:rPr>
          <w:rStyle w:val="HebrewChar"/>
          <w:rFonts w:cs="FrankRuehl" w:hint="cs"/>
          <w:rtl/>
        </w:rPr>
        <w:t>##</w:t>
      </w:r>
      <w:r w:rsidRPr="0001664D">
        <w:rPr>
          <w:rStyle w:val="HebrewChar"/>
          <w:rFonts w:cs="FrankRuehl" w:hint="cs"/>
          <w:rtl/>
        </w:rPr>
        <w:t xml:space="preserve"> אבל מניח לאחרים לעשות, תלמוד לומר לבלתי עשות, הא כל שאינו לומד</w:t>
      </w:r>
      <w:r w:rsidR="0001664D" w:rsidRPr="0001664D">
        <w:rPr>
          <w:rStyle w:val="HebrewChar"/>
          <w:rFonts w:cs="FrankRuehl" w:hint="cs"/>
          <w:rtl/>
        </w:rPr>
        <w:t>...</w:t>
      </w:r>
      <w:r w:rsidRPr="0001664D">
        <w:rPr>
          <w:rStyle w:val="HebrewChar"/>
          <w:rFonts w:cs="FrankRuehl" w:hint="cs"/>
          <w:rtl/>
        </w:rPr>
        <w:t xml:space="preserve"> סוף אינו מניח לאחרים לעשות, או יש לך אדם שאינו לומד</w:t>
      </w:r>
      <w:r w:rsidR="0001664D" w:rsidRPr="0001664D">
        <w:rPr>
          <w:rStyle w:val="HebrewChar"/>
          <w:rFonts w:cs="FrankRuehl" w:hint="cs"/>
          <w:rtl/>
        </w:rPr>
        <w:t>...</w:t>
      </w:r>
      <w:r w:rsidRPr="0001664D">
        <w:rPr>
          <w:rStyle w:val="HebrewChar"/>
          <w:rFonts w:cs="FrankRuehl" w:hint="cs"/>
          <w:rtl/>
        </w:rPr>
        <w:t xml:space="preserve"> אבל מודה במצוות שנאמרו מסיני, תלמוד לומר את כל מצותי, הא כל שאינו לומד</w:t>
      </w:r>
      <w:r w:rsidR="0001664D" w:rsidRPr="0001664D">
        <w:rPr>
          <w:rStyle w:val="HebrewChar"/>
          <w:rFonts w:cs="FrankRuehl" w:hint="cs"/>
          <w:rtl/>
        </w:rPr>
        <w:t>...</w:t>
      </w:r>
      <w:r w:rsidRPr="0001664D">
        <w:rPr>
          <w:rStyle w:val="HebrewChar"/>
          <w:rFonts w:cs="FrankRuehl" w:hint="cs"/>
          <w:rtl/>
        </w:rPr>
        <w:t xml:space="preserve"> סוף שהוא כופר במצות שנאמרו מסיני. או יש לך אדם שיש בו לכל המדות הללו אבל אינו כופר בעיקר, תלמוד לומר להפרכם את בריתי, הא כל שיש בו כל המדות הללו סוף שהוא כופר בעקר. (בחקותי פרשה ב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יוסי הגלילי אומר, בא וראה מה כח עבירה קשה, שעד שלא פשטו ידיהם בעבירה לא היה בהם זבים ומצורעים, ומשפשטו ידיהם בעבירה היו בהם זבים ומצורעים. לפי דרכנו למדנו ששלשה דברים אלו אירעו בו ביום. רבי שמעון בן יוחאי אומר בא וראה מה כח עבירה קשה, שעד שלא פשטו ידיהם בעבירה מה נאמר בהם, ומראה כבוד ה' כאש אוכלת, ולא יראים ולא מזדעזעים, משפשטו ידיהם בעבירה מה נאמר בהם, וירא אהרן וכל בני ישראל את משה והנה קרן עור פניו וייראו מגשת אליו</w:t>
      </w:r>
      <w:r w:rsidR="0001664D" w:rsidRPr="0001664D">
        <w:rPr>
          <w:rStyle w:val="HebrewChar"/>
          <w:rFonts w:cs="FrankRuehl" w:hint="cs"/>
          <w:rtl/>
        </w:rPr>
        <w:t>...</w:t>
      </w:r>
      <w:r w:rsidRPr="0001664D">
        <w:rPr>
          <w:rStyle w:val="HebrewChar"/>
          <w:rFonts w:cs="FrankRuehl" w:hint="cs"/>
          <w:rtl/>
        </w:rPr>
        <w:t xml:space="preserve"> (נשא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בא ישעיה ופירש בקבלה הוי מושכי העוון בחבלי השוא ובעבותות העגלה חטאה, תחילתו של חטא הוא דומה לחוט של כוכיא, אבל סופו היות כעבותות העגלה</w:t>
      </w:r>
      <w:r w:rsidRPr="0001664D">
        <w:rPr>
          <w:rStyle w:val="HebrewChar"/>
          <w:rFonts w:cs="FrankRuehl" w:hint="cs"/>
          <w:rtl/>
        </w:rPr>
        <w:t>...</w:t>
      </w:r>
      <w:r w:rsidR="00977BA3" w:rsidRPr="0001664D">
        <w:rPr>
          <w:rStyle w:val="HebrewChar"/>
          <w:rFonts w:cs="FrankRuehl" w:hint="cs"/>
          <w:rtl/>
        </w:rPr>
        <w:t xml:space="preserve"> רבי אומר</w:t>
      </w:r>
      <w:r w:rsidRPr="0001664D">
        <w:rPr>
          <w:rStyle w:val="HebrewChar"/>
          <w:rFonts w:cs="FrankRuehl" w:hint="cs"/>
          <w:rtl/>
        </w:rPr>
        <w:t>...</w:t>
      </w:r>
      <w:r w:rsidR="00977BA3" w:rsidRPr="0001664D">
        <w:rPr>
          <w:rStyle w:val="HebrewChar"/>
          <w:rFonts w:cs="FrankRuehl" w:hint="cs"/>
          <w:rtl/>
        </w:rPr>
        <w:t xml:space="preserve"> והעובר עבירה אחת אל ידאג עליה, לסוף שגוררת עבירות הרבה, שמצוה גוררת מצוה ועבירה גוררת עבירות. (שלח קיב)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 יסלח לה, הרי שנדרה ובטלה בלבה והלכה ועשתה מזידה מניין שצריכה סליחה, תלמוד </w:t>
      </w:r>
      <w:r w:rsidRPr="0001664D">
        <w:rPr>
          <w:rStyle w:val="HebrewChar"/>
          <w:rFonts w:cs="FrankRuehl" w:hint="cs"/>
          <w:rtl/>
        </w:rPr>
        <w:lastRenderedPageBreak/>
        <w:t>לומר וה' יסלח לה, והרי דברים קל וחומר, ומה אם נדרים המופרים צריכים סליחה, קל וחומר לנדרים שאינם מופרים, והרי דברים קל וחומר, למה הדבר דומה למתכוון לאכול בשר חזיר ועלה בידו בשר טלה</w:t>
      </w:r>
      <w:r w:rsidR="0001664D" w:rsidRPr="0001664D">
        <w:rPr>
          <w:rStyle w:val="HebrewChar"/>
          <w:rFonts w:cs="FrankRuehl" w:hint="cs"/>
          <w:rtl/>
        </w:rPr>
        <w:t>...</w:t>
      </w:r>
      <w:r w:rsidRPr="0001664D">
        <w:rPr>
          <w:rStyle w:val="HebrewChar"/>
          <w:rFonts w:cs="FrankRuehl" w:hint="cs"/>
          <w:rtl/>
        </w:rPr>
        <w:t xml:space="preserve"> צריך סליחה, קל וחומר למתכוון לאכול ואכל</w:t>
      </w:r>
      <w:r w:rsidR="0001664D" w:rsidRPr="0001664D">
        <w:rPr>
          <w:rStyle w:val="HebrewChar"/>
          <w:rFonts w:cs="FrankRuehl" w:hint="cs"/>
          <w:rtl/>
        </w:rPr>
        <w:t>...</w:t>
      </w:r>
      <w:r w:rsidRPr="0001664D">
        <w:rPr>
          <w:rStyle w:val="HebrewChar"/>
          <w:rFonts w:cs="FrankRuehl" w:hint="cs"/>
          <w:rtl/>
        </w:rPr>
        <w:t xml:space="preserve"> (מטות קנג)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ישפך</w:t>
      </w:r>
      <w:r w:rsidR="0001664D" w:rsidRPr="0001664D">
        <w:rPr>
          <w:rStyle w:val="HebrewChar"/>
          <w:rFonts w:cs="FrankRuehl" w:hint="cs"/>
          <w:rtl/>
        </w:rPr>
        <w:t>...</w:t>
      </w:r>
      <w:r w:rsidRPr="0001664D">
        <w:rPr>
          <w:rStyle w:val="HebrewChar"/>
          <w:rFonts w:cs="FrankRuehl" w:hint="cs"/>
          <w:rtl/>
        </w:rPr>
        <w:t xml:space="preserve"> כי יהיה איש שונא לרעהו וגו' </w:t>
      </w:r>
      <w:r>
        <w:rPr>
          <w:rStyle w:val="HebrewChar"/>
          <w:rtl/>
        </w:rPr>
        <w:t> </w:t>
      </w:r>
      <w:r w:rsidRPr="0001664D">
        <w:rPr>
          <w:rStyle w:val="HebrewChar"/>
          <w:rFonts w:cs="FrankRuehl" w:hint="cs"/>
          <w:bCs/>
          <w:rtl/>
        </w:rPr>
        <w:t xml:space="preserve">מכאן אמרו עובר אדם על מצוה אחת קלה, סופו לעבור על מצוה חמורה. </w:t>
      </w:r>
      <w:r>
        <w:rPr>
          <w:rStyle w:val="HebrewChar"/>
          <w:rtl/>
        </w:rPr>
        <w:t> </w:t>
      </w:r>
      <w:r w:rsidR="0001664D" w:rsidRPr="0001664D">
        <w:rPr>
          <w:rStyle w:val="HebrewChar"/>
          <w:rFonts w:cs="FrankRuehl" w:hint="cs"/>
          <w:rtl/>
        </w:rPr>
        <w:t xml:space="preserve"> </w:t>
      </w:r>
      <w:r w:rsidRPr="0001664D">
        <w:rPr>
          <w:rStyle w:val="HebrewChar"/>
          <w:rFonts w:cs="FrankRuehl" w:hint="cs"/>
          <w:rtl/>
        </w:rPr>
        <w:t>עבר על ואהבת לרעך כמוך, סופו לעבור על לא תשנא ועל לא תקום וסופו לעבור על וחי אחיך עמך, עד שבא לידי שפיכות דמים, לכך נאמר כי יהיה איש שונא לרעהו</w:t>
      </w:r>
      <w:r w:rsidR="0001664D" w:rsidRPr="0001664D">
        <w:rPr>
          <w:rStyle w:val="HebrewChar"/>
          <w:rFonts w:cs="FrankRuehl" w:hint="cs"/>
          <w:rtl/>
        </w:rPr>
        <w:t>...</w:t>
      </w:r>
      <w:r w:rsidRPr="0001664D">
        <w:rPr>
          <w:rStyle w:val="HebrewChar"/>
          <w:rFonts w:cs="FrankRuehl" w:hint="cs"/>
          <w:rtl/>
        </w:rPr>
        <w:t xml:space="preserve"> (שופטים קפו)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וישמן ישורון ויבעט, לפי שבען רואים, וכן אתה מוצא באנשי דור המבול, שלא מרדו לפני המקום אלא מתוך מאכל ומשתה ומתוך שלוה</w:t>
      </w:r>
      <w:r w:rsidR="0001664D" w:rsidRPr="0001664D">
        <w:rPr>
          <w:rStyle w:val="HebrewChar"/>
          <w:rFonts w:cs="FrankRuehl" w:hint="cs"/>
          <w:rtl/>
        </w:rPr>
        <w:t>...</w:t>
      </w:r>
      <w:r w:rsidRPr="0001664D">
        <w:rPr>
          <w:rStyle w:val="HebrewChar"/>
          <w:rFonts w:cs="FrankRuehl" w:hint="cs"/>
          <w:rtl/>
        </w:rPr>
        <w:t xml:space="preserve"> וכן מצינו באנשי סדום</w:t>
      </w:r>
      <w:r w:rsidR="0001664D" w:rsidRPr="0001664D">
        <w:rPr>
          <w:rStyle w:val="HebrewChar"/>
          <w:rFonts w:cs="FrankRuehl" w:hint="cs"/>
          <w:rtl/>
        </w:rPr>
        <w:t>...</w:t>
      </w:r>
      <w:r w:rsidRPr="0001664D">
        <w:rPr>
          <w:rStyle w:val="HebrewChar"/>
          <w:rFonts w:cs="FrankRuehl" w:hint="cs"/>
          <w:rtl/>
        </w:rPr>
        <w:t xml:space="preserve"> וכן באנשי מגדל</w:t>
      </w:r>
      <w:r w:rsidR="0001664D" w:rsidRPr="0001664D">
        <w:rPr>
          <w:rStyle w:val="HebrewChar"/>
          <w:rFonts w:cs="FrankRuehl" w:hint="cs"/>
          <w:rtl/>
        </w:rPr>
        <w:t>...</w:t>
      </w:r>
      <w:r w:rsidRPr="0001664D">
        <w:rPr>
          <w:rStyle w:val="HebrewChar"/>
          <w:rFonts w:cs="FrankRuehl" w:hint="cs"/>
          <w:rtl/>
        </w:rPr>
        <w:t xml:space="preserve"> לכן הוא אומר ותהי כל הארץ שפה אחת, כולה ברייתה. וכן אתה מוצא באנשי דור המדבר</w:t>
      </w:r>
      <w:r w:rsidR="0001664D" w:rsidRPr="0001664D">
        <w:rPr>
          <w:rStyle w:val="HebrewChar"/>
          <w:rFonts w:cs="FrankRuehl" w:hint="cs"/>
          <w:rtl/>
        </w:rPr>
        <w:t>...</w:t>
      </w:r>
      <w:r w:rsidRPr="0001664D">
        <w:rPr>
          <w:rStyle w:val="HebrewChar"/>
          <w:rFonts w:cs="FrankRuehl" w:hint="cs"/>
          <w:rtl/>
        </w:rPr>
        <w:t xml:space="preserve"> שנאמר וישב העם לאכול ושתה, מה נאמר בהם, סרו מהר מן הדרך</w:t>
      </w:r>
      <w:r w:rsidR="0001664D" w:rsidRPr="0001664D">
        <w:rPr>
          <w:rStyle w:val="HebrewChar"/>
          <w:rFonts w:cs="FrankRuehl" w:hint="cs"/>
          <w:rtl/>
        </w:rPr>
        <w:t>...</w:t>
      </w:r>
      <w:r w:rsidRPr="0001664D">
        <w:rPr>
          <w:rStyle w:val="HebrewChar"/>
          <w:rFonts w:cs="FrankRuehl" w:hint="cs"/>
          <w:rtl/>
        </w:rPr>
        <w:t xml:space="preserve"> (האזינו שיח,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דוד לפני הקב"ה, רבונו של עולם מובטח אני בך שאתה משלם שכר טוב לצדיקים לעתיד לבא, אבל איני יודע אם יש לי חלק ביניהם אם לאו, שמא יגרום החטא, כדרבי בר אידי רמי, כתיב והנה אנכי עמך ושמרתיך בכל אשר תלך, וכתיב ויירא יעקב מאד, אמר שמא יגרום החטא. (ברכות ד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הנהו בריוני דהוו בשבבותיה דרבי מאיר והוו קא מצערו ליה טובא, הוה קא בעי רבי מאיר רחמי עלויהו כי היכי דלימותו, אמרה ליה ברוריה דביתהו, מאי דעתך משום דכתיב יתמו חטאים, מי כתיב חוטאים, חטאים כתיב</w:t>
      </w:r>
      <w:r w:rsidR="0001664D" w:rsidRPr="0001664D">
        <w:rPr>
          <w:rStyle w:val="HebrewChar"/>
          <w:rFonts w:cs="FrankRuehl" w:hint="cs"/>
          <w:rtl/>
        </w:rPr>
        <w:t>...</w:t>
      </w:r>
      <w:r w:rsidRPr="0001664D">
        <w:rPr>
          <w:rStyle w:val="HebrewChar"/>
          <w:rFonts w:cs="FrankRuehl" w:hint="cs"/>
          <w:rtl/>
        </w:rPr>
        <w:t xml:space="preserve"> (שם י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רבה בר חיננא סבא משמיה דרב כל שאפשר לו לבקש רחמים על חברו ואינו מבקש נקרא חוטא, שנאמר גם אנכי חלילה לי מחטא לה' מחדול להתפלל בעדכם</w:t>
      </w:r>
      <w:r w:rsidR="0001664D" w:rsidRPr="0001664D">
        <w:rPr>
          <w:rStyle w:val="HebrewChar"/>
          <w:rFonts w:cs="FrankRuehl" w:hint="cs"/>
          <w:rtl/>
        </w:rPr>
        <w:t>...</w:t>
      </w:r>
      <w:r w:rsidRPr="0001664D">
        <w:rPr>
          <w:rStyle w:val="HebrewChar"/>
          <w:rFonts w:cs="FrankRuehl" w:hint="cs"/>
          <w:rtl/>
        </w:rPr>
        <w:t xml:space="preserve"> (שם יב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זירא בתר צלותיה אמר הכי, יהי רצון מלפניך ה' אלקינו שתתן לנו חיים ארוכים</w:t>
      </w:r>
      <w:r w:rsidR="0001664D" w:rsidRPr="0001664D">
        <w:rPr>
          <w:rStyle w:val="HebrewChar"/>
          <w:rFonts w:cs="FrankRuehl" w:hint="cs"/>
          <w:rtl/>
        </w:rPr>
        <w:t>...</w:t>
      </w:r>
      <w:r w:rsidRPr="0001664D">
        <w:rPr>
          <w:rStyle w:val="HebrewChar"/>
          <w:rFonts w:cs="FrankRuehl" w:hint="cs"/>
          <w:rtl/>
        </w:rPr>
        <w:t xml:space="preserve"> שיש בהם יראת חטא</w:t>
      </w:r>
      <w:r w:rsidR="0001664D" w:rsidRPr="0001664D">
        <w:rPr>
          <w:rStyle w:val="HebrewChar"/>
          <w:rFonts w:cs="FrankRuehl" w:hint="cs"/>
          <w:rtl/>
        </w:rPr>
        <w:t>...</w:t>
      </w:r>
      <w:r w:rsidRPr="0001664D">
        <w:rPr>
          <w:rStyle w:val="HebrewChar"/>
          <w:rFonts w:cs="FrankRuehl" w:hint="cs"/>
          <w:rtl/>
        </w:rPr>
        <w:t xml:space="preserve"> (שם טז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 xml:space="preserve">ורבי אלכסנדרי בתר דמצלי אמר הכי, רבון העולמים, גלוי וידוע לפניך שרצוננו לעשות רצונך,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ומי מעכב, שאור שבעיסה ושעבוד מלכיות,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יהי רצון שתצילנו מידם</w:t>
      </w:r>
      <w:r w:rsidR="0001664D" w:rsidRPr="0001664D">
        <w:rPr>
          <w:rStyle w:val="HebrewChar"/>
          <w:rFonts w:cs="FrankRuehl" w:hint="cs"/>
          <w:rtl/>
        </w:rPr>
        <w:t>...</w:t>
      </w:r>
      <w:r w:rsidRPr="0001664D">
        <w:rPr>
          <w:rStyle w:val="HebrewChar"/>
          <w:rFonts w:cs="FrankRuehl" w:hint="cs"/>
          <w:rtl/>
        </w:rPr>
        <w:t xml:space="preserve"> רב ששת כי הוה יתיב בתעניתא בתר דמצלי אמר הכי, רבון העולמים, גלוי וידוע לפניך בזמן שבית המקדש קיים אדם חוטא ומקריב קרבן, ואין מקריבין ממנו אלא חלבו ודמו ומתכפר לו, ועכשיו ישבתי בתענית ונתמעט חלבי ודמי, יהי רצון מלפניך שיהא חלבי ודמי שנתמעט כאילו הקרבתיו לפניך על גבי המזבח ותרצני. (שם יז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רבא הוי קרוב לשמוע דברי חכמים, שאם חוטאים מביאים קרבן ועושים תשובה, מתת הכסילים זבח, אל תהי ככסילים שחוטאים ומביאים קרבן ואין עושים תשובה</w:t>
      </w:r>
      <w:r w:rsidR="0001664D" w:rsidRPr="0001664D">
        <w:rPr>
          <w:rStyle w:val="HebrewChar"/>
          <w:rFonts w:cs="FrankRuehl" w:hint="cs"/>
          <w:rtl/>
        </w:rPr>
        <w:t>...</w:t>
      </w:r>
      <w:r w:rsidRPr="0001664D">
        <w:rPr>
          <w:rStyle w:val="HebrewChar"/>
          <w:rFonts w:cs="FrankRuehl" w:hint="cs"/>
          <w:rtl/>
        </w:rPr>
        <w:t xml:space="preserve"> אלא אל תהי ככסילים שחוטאים ומביאים קרבן ואינם יודעים אם על הטובה הם מביאים אם על הרעה הם מביאים</w:t>
      </w:r>
      <w:r w:rsidR="0001664D" w:rsidRPr="0001664D">
        <w:rPr>
          <w:rStyle w:val="HebrewChar"/>
          <w:rFonts w:cs="FrankRuehl" w:hint="cs"/>
          <w:rtl/>
        </w:rPr>
        <w:t>...</w:t>
      </w:r>
      <w:r w:rsidRPr="0001664D">
        <w:rPr>
          <w:rStyle w:val="HebrewChar"/>
          <w:rFonts w:cs="FrankRuehl" w:hint="cs"/>
          <w:rtl/>
        </w:rPr>
        <w:t xml:space="preserve"> (שם כג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אליהו לרב יהודה אחוה דרב סלא חסידא לא תרתח (תכעס) ולא תחטי, לא תרוי (תשתה) ולא תחטי. (שם כט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מאי ודי זהב, אמרי דבי רבי ינאי, כך אמר משה לפני הקב"ה, רבונו של עולם בשביל כסף וזהב שהשפעת להם לישראל עד שאמרו די, הוא גרם שעשו את העגל, אין ארי נוהם מתוך קופה של תבן, אלא מתוך קופה של בשר. אמר רבי אושעיא משל לאדם שהיתה לו פרה כחושה ובעלת איברים, האכילה כרשינין והיתה מבעטת בו</w:t>
      </w:r>
      <w:r w:rsidRPr="0001664D">
        <w:rPr>
          <w:rStyle w:val="HebrewChar"/>
          <w:rFonts w:cs="FrankRuehl" w:hint="cs"/>
          <w:rtl/>
        </w:rPr>
        <w:t>...</w:t>
      </w:r>
      <w:r w:rsidR="00977BA3" w:rsidRPr="0001664D">
        <w:rPr>
          <w:rStyle w:val="HebrewChar"/>
          <w:rFonts w:cs="FrankRuehl" w:hint="cs"/>
          <w:rtl/>
        </w:rPr>
        <w:t xml:space="preserve"> אמר רבי חייא בר אבא אמר רבי יוחנן משל לאדם אחד שהיה לו בן, הרחיצו וסכו והאכילו והשקהו, ותלה לו כיס על צוארו והושיבו על פתח של זונות, מה יעשה אותו הבן שלא יחטא. אמר רב אחא בריה דרב הונא אמר רב ששת היינו דאמרי אינשי מלי כריסיה זני בישי, שנאמר כמרעיתם וישבעו שבעו וירם לבם על כן שכחוני</w:t>
      </w:r>
      <w:r w:rsidRPr="0001664D">
        <w:rPr>
          <w:rStyle w:val="HebrewChar"/>
          <w:rFonts w:cs="FrankRuehl" w:hint="cs"/>
          <w:rtl/>
        </w:rPr>
        <w:t>...</w:t>
      </w:r>
      <w:r w:rsidR="00977BA3" w:rsidRPr="0001664D">
        <w:rPr>
          <w:rStyle w:val="HebrewChar"/>
          <w:rFonts w:cs="FrankRuehl" w:hint="cs"/>
          <w:rtl/>
        </w:rPr>
        <w:t xml:space="preserve"> (שם לב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באו והודיעו לו לרבי חנינא בן דוסא</w:t>
      </w:r>
      <w:r w:rsidRPr="0001664D">
        <w:rPr>
          <w:rStyle w:val="HebrewChar"/>
          <w:rFonts w:cs="FrankRuehl" w:hint="cs"/>
          <w:rtl/>
        </w:rPr>
        <w:t>...</w:t>
      </w:r>
      <w:r w:rsidR="00977BA3" w:rsidRPr="0001664D">
        <w:rPr>
          <w:rStyle w:val="HebrewChar"/>
          <w:rFonts w:cs="FrankRuehl" w:hint="cs"/>
          <w:rtl/>
        </w:rPr>
        <w:t xml:space="preserve"> יצא ונשכו ומת אותו ערוד, נטלו על כתפו והביאו לבית המדרש, אמר להם ראו בני,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אין ערוד ממית אלא החטא ממית</w:t>
      </w:r>
      <w:r w:rsidRPr="0001664D">
        <w:rPr>
          <w:rStyle w:val="HebrewChar"/>
          <w:rFonts w:cs="FrankRuehl" w:hint="cs"/>
          <w:bCs/>
          <w:rtl/>
        </w:rPr>
        <w:t>...</w:t>
      </w:r>
      <w:r w:rsidR="00977BA3">
        <w:rPr>
          <w:rStyle w:val="HebrewChar"/>
          <w:rtl/>
        </w:rPr>
        <w:t> </w:t>
      </w:r>
      <w:r w:rsidR="00977BA3" w:rsidRPr="0001664D">
        <w:rPr>
          <w:rStyle w:val="HebrewChar"/>
          <w:rFonts w:cs="FrankRuehl" w:hint="cs"/>
          <w:rtl/>
        </w:rPr>
        <w:t xml:space="preserve"> (שם לג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 כהנא חציף עלי מאן דמפרש חטאיה, שנאמר אשרי נשוי פשע כסוי חטאה. (שם לד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ואורח מברך</w:t>
      </w:r>
      <w:r w:rsidR="0001664D" w:rsidRPr="0001664D">
        <w:rPr>
          <w:rStyle w:val="HebrewChar"/>
          <w:rFonts w:cs="FrankRuehl" w:hint="cs"/>
          <w:rtl/>
        </w:rPr>
        <w:t>...</w:t>
      </w:r>
      <w:r w:rsidRPr="0001664D">
        <w:rPr>
          <w:rStyle w:val="HebrewChar"/>
          <w:rFonts w:cs="FrankRuehl" w:hint="cs"/>
          <w:rtl/>
        </w:rPr>
        <w:t xml:space="preserve"> יהי רצון שלא יבוש בעל הבית</w:t>
      </w:r>
      <w:r w:rsidR="0001664D" w:rsidRPr="0001664D">
        <w:rPr>
          <w:rStyle w:val="HebrewChar"/>
          <w:rFonts w:cs="FrankRuehl" w:hint="cs"/>
          <w:rtl/>
        </w:rPr>
        <w:t>...</w:t>
      </w:r>
      <w:r w:rsidRPr="0001664D">
        <w:rPr>
          <w:rStyle w:val="HebrewChar"/>
          <w:rFonts w:cs="FrankRuehl" w:hint="cs"/>
          <w:rtl/>
        </w:rPr>
        <w:t xml:space="preserve"> ואל יזדקר לא לפניו ולא לפנינו שום דבר הרהור חטא ועבירה ועון מעתה ועד עולם. (שם מו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ההוא תלמידא דהוה קא אזיל בתריה דרבי ישמעאל ברבי יוסי בשוקא דציון, חזייה דקא מפחיד, אמר ליה חטאה את, דכתיב פחדו בציון חטאים</w:t>
      </w:r>
      <w:r w:rsidR="0001664D" w:rsidRPr="0001664D">
        <w:rPr>
          <w:rStyle w:val="HebrewChar"/>
          <w:rFonts w:cs="FrankRuehl" w:hint="cs"/>
          <w:rtl/>
        </w:rPr>
        <w:t>...</w:t>
      </w:r>
      <w:r w:rsidRPr="0001664D">
        <w:rPr>
          <w:rStyle w:val="HebrewChar"/>
          <w:rFonts w:cs="FrankRuehl" w:hint="cs"/>
          <w:rtl/>
        </w:rPr>
        <w:t xml:space="preserve"> (שם ס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הנכנס לבית המרחץ אומר, יהי רצון מלפניך ה' אלקי</w:t>
      </w:r>
      <w:r w:rsidR="0001664D" w:rsidRPr="0001664D">
        <w:rPr>
          <w:rStyle w:val="HebrewChar"/>
          <w:rFonts w:cs="FrankRuehl" w:hint="cs"/>
          <w:rtl/>
        </w:rPr>
        <w:t>...</w:t>
      </w:r>
      <w:r w:rsidRPr="0001664D">
        <w:rPr>
          <w:rStyle w:val="HebrewChar"/>
          <w:rFonts w:cs="FrankRuehl" w:hint="cs"/>
          <w:rtl/>
        </w:rPr>
        <w:t xml:space="preserve"> ואל יארע בי דבר קלקלה ועון, ואם יארע בי דבר קלקלה ועון תהא מיתתי כפרה לכל עונותי. אמר אביי לא לימא אינש הכי דלא לפתח פומיה לשטן. (שם)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דרש בר קפרא איזוהי פרשה קטנה שכל גופי תורה תלויים בה, בכל דרכיך דעהו והוא יישר אורחותיך, אמר רבא אפילו לדבר עבירה</w:t>
      </w:r>
      <w:r w:rsidR="0001664D" w:rsidRPr="0001664D">
        <w:rPr>
          <w:rStyle w:val="HebrewChar"/>
          <w:rFonts w:cs="FrankRuehl" w:hint="cs"/>
          <w:rtl/>
        </w:rPr>
        <w:t>...</w:t>
      </w:r>
      <w:r w:rsidRPr="0001664D">
        <w:rPr>
          <w:rStyle w:val="HebrewChar"/>
          <w:rFonts w:cs="FrankRuehl" w:hint="cs"/>
          <w:rtl/>
        </w:rPr>
        <w:t xml:space="preserve"> (שם סג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מתקיף לה רב ששת,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וכי אומרים לאדם חטא כדי שיזכה חברך</w:t>
      </w:r>
      <w:r w:rsidR="0001664D" w:rsidRPr="0001664D">
        <w:rPr>
          <w:rStyle w:val="HebrewChar"/>
          <w:rFonts w:cs="FrankRuehl" w:hint="cs"/>
          <w:bCs/>
          <w:rtl/>
        </w:rPr>
        <w:t>...</w:t>
      </w:r>
      <w:r>
        <w:rPr>
          <w:rStyle w:val="HebrewChar"/>
          <w:rtl/>
        </w:rPr>
        <w:t> </w:t>
      </w:r>
      <w:r w:rsidRPr="0001664D">
        <w:rPr>
          <w:rStyle w:val="HebrewChar"/>
          <w:rFonts w:cs="FrankRuehl" w:hint="cs"/>
          <w:rtl/>
        </w:rPr>
        <w:t xml:space="preserve"> (שבת ד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בעוון עינוי הדין ועיוות הדין וקלקול הדין וביטול תורה חרב וביזה רבה ודבר ובצורת בא ובני אדם אוכלין ואינן שבעין</w:t>
      </w:r>
      <w:r w:rsidR="0001664D" w:rsidRPr="0001664D">
        <w:rPr>
          <w:rStyle w:val="HebrewChar"/>
          <w:rFonts w:cs="FrankRuehl" w:hint="cs"/>
          <w:rtl/>
        </w:rPr>
        <w:t>...</w:t>
      </w:r>
      <w:r w:rsidRPr="0001664D">
        <w:rPr>
          <w:rStyle w:val="HebrewChar"/>
          <w:rFonts w:cs="FrankRuehl" w:hint="cs"/>
          <w:rtl/>
        </w:rPr>
        <w:t xml:space="preserve"> בעוון שבועת שוא ושבועת שקר וחילול השם וחילול שבת חיה רעה רבה, ובהמה כלה, ובני אדם מתמעטין, והדרכים משתוממין</w:t>
      </w:r>
      <w:r w:rsidR="0001664D" w:rsidRPr="0001664D">
        <w:rPr>
          <w:rStyle w:val="HebrewChar"/>
          <w:rFonts w:cs="FrankRuehl" w:hint="cs"/>
          <w:rtl/>
        </w:rPr>
        <w:t>...</w:t>
      </w:r>
      <w:r w:rsidRPr="0001664D">
        <w:rPr>
          <w:rStyle w:val="HebrewChar"/>
          <w:rFonts w:cs="FrankRuehl" w:hint="cs"/>
          <w:rtl/>
        </w:rPr>
        <w:t xml:space="preserve"> בעון שפיכות דמים בית המקדש חרב ושכינה מסתלקת מישראל</w:t>
      </w:r>
      <w:r w:rsidR="0001664D" w:rsidRPr="0001664D">
        <w:rPr>
          <w:rStyle w:val="HebrewChar"/>
          <w:rFonts w:cs="FrankRuehl" w:hint="cs"/>
          <w:rtl/>
        </w:rPr>
        <w:t>...</w:t>
      </w:r>
      <w:r w:rsidRPr="0001664D">
        <w:rPr>
          <w:rStyle w:val="HebrewChar"/>
          <w:rFonts w:cs="FrankRuehl" w:hint="cs"/>
          <w:rtl/>
        </w:rPr>
        <w:t xml:space="preserve"> בעון גילוי עריות ועבודת כוכבים והשמטת שמיטין ויובלות גלות בא לעולם</w:t>
      </w:r>
      <w:r w:rsidR="0001664D" w:rsidRPr="0001664D">
        <w:rPr>
          <w:rStyle w:val="HebrewChar"/>
          <w:rFonts w:cs="FrankRuehl" w:hint="cs"/>
          <w:rtl/>
        </w:rPr>
        <w:t>...</w:t>
      </w:r>
      <w:r w:rsidRPr="0001664D">
        <w:rPr>
          <w:rStyle w:val="HebrewChar"/>
          <w:rFonts w:cs="FrankRuehl" w:hint="cs"/>
          <w:rtl/>
        </w:rPr>
        <w:t xml:space="preserve"> בעון נבלות פה צרות רבות וגזירות קשות מתחדשות, ובחורי שונאי ישראל מתים יתומים, ואלמנות צועקין ואין נענין</w:t>
      </w:r>
      <w:r w:rsidR="0001664D" w:rsidRPr="0001664D">
        <w:rPr>
          <w:rStyle w:val="HebrewChar"/>
          <w:rFonts w:cs="FrankRuehl" w:hint="cs"/>
          <w:rtl/>
        </w:rPr>
        <w:t>...</w:t>
      </w:r>
      <w:r w:rsidRPr="0001664D">
        <w:rPr>
          <w:rStyle w:val="HebrewChar"/>
          <w:rFonts w:cs="FrankRuehl" w:hint="cs"/>
          <w:rtl/>
        </w:rPr>
        <w:t xml:space="preserve"> אמר רבי אושעיא כל הממרק עצמו לעבירה חבורות ופצעין יוצאין בו, ולא עוד אלא שנדון בהדרוקן</w:t>
      </w:r>
      <w:r w:rsidR="0001664D" w:rsidRPr="0001664D">
        <w:rPr>
          <w:rStyle w:val="HebrewChar"/>
          <w:rFonts w:cs="FrankRuehl" w:hint="cs"/>
          <w:rtl/>
        </w:rPr>
        <w:t>...</w:t>
      </w:r>
      <w:r w:rsidRPr="0001664D">
        <w:rPr>
          <w:rStyle w:val="HebrewChar"/>
          <w:rFonts w:cs="FrankRuehl" w:hint="cs"/>
          <w:rtl/>
        </w:rPr>
        <w:t xml:space="preserve"> (שם לג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הא דאמר רבי חנינא מאי דכתיב ה' במשפט יבא עם זקני עמו ושריו, אם שרים חטאו זקנים מה חטאו, אלא אימא על זקנים שלא מיחו בשרים</w:t>
      </w:r>
      <w:r w:rsidR="0001664D" w:rsidRPr="0001664D">
        <w:rPr>
          <w:rStyle w:val="HebrewChar"/>
          <w:rFonts w:cs="FrankRuehl" w:hint="cs"/>
          <w:rtl/>
        </w:rPr>
        <w:t>...</w:t>
      </w:r>
      <w:r w:rsidRPr="0001664D">
        <w:rPr>
          <w:rStyle w:val="HebrewChar"/>
          <w:rFonts w:cs="FrankRuehl" w:hint="cs"/>
          <w:rtl/>
        </w:rPr>
        <w:t xml:space="preserve"> (שם נד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אמי אין מיתה בלא חטא, ואין יסורין בלא עון</w:t>
      </w:r>
      <w:r w:rsidR="0001664D" w:rsidRPr="0001664D">
        <w:rPr>
          <w:rStyle w:val="HebrewChar"/>
          <w:rFonts w:cs="FrankRuehl" w:hint="cs"/>
          <w:rtl/>
        </w:rPr>
        <w:t>...</w:t>
      </w:r>
      <w:r w:rsidRPr="0001664D">
        <w:rPr>
          <w:rStyle w:val="HebrewChar"/>
          <w:rFonts w:cs="FrankRuehl" w:hint="cs"/>
          <w:rtl/>
        </w:rPr>
        <w:t xml:space="preserve"> (שם נה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מיתיבי,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ארבעה מתו בעטיו של נחש (ולא בחטא אחר שלא חטאו), ואלו הן בנימין בן יעקב, ועמרם אבי משה, וישי אבי דוד, וכלאב בן דוד</w:t>
      </w:r>
      <w:r w:rsidR="0001664D" w:rsidRPr="0001664D">
        <w:rPr>
          <w:rStyle w:val="HebrewChar"/>
          <w:rFonts w:cs="FrankRuehl" w:hint="cs"/>
          <w:bCs/>
          <w:rtl/>
        </w:rPr>
        <w:t>...</w:t>
      </w:r>
      <w:r>
        <w:rPr>
          <w:rStyle w:val="HebrewChar"/>
          <w:rtl/>
        </w:rPr>
        <w:t> </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א"ר שמואל בר נחמני א"ר יונתן כל האומר </w:t>
      </w:r>
      <w:r w:rsidRPr="0001664D">
        <w:rPr>
          <w:rStyle w:val="HebrewChar"/>
          <w:rFonts w:cs="FrankRuehl" w:hint="cs"/>
          <w:rtl/>
        </w:rPr>
        <w:lastRenderedPageBreak/>
        <w:t>ראובן חטא אינו אלא טועה</w:t>
      </w:r>
      <w:r w:rsidR="0001664D" w:rsidRPr="0001664D">
        <w:rPr>
          <w:rStyle w:val="HebrewChar"/>
          <w:rFonts w:cs="FrankRuehl" w:hint="cs"/>
          <w:rtl/>
        </w:rPr>
        <w:t>...</w:t>
      </w:r>
      <w:r w:rsidRPr="0001664D">
        <w:rPr>
          <w:rStyle w:val="HebrewChar"/>
          <w:rFonts w:cs="FrankRuehl" w:hint="cs"/>
          <w:rtl/>
        </w:rPr>
        <w:t xml:space="preserve"> אלא מה אני מקיים וישכב את בלהה פילגש אביו, מלמד שבלבל מצעו של אביו</w:t>
      </w:r>
      <w:r w:rsidR="0001664D" w:rsidRPr="0001664D">
        <w:rPr>
          <w:rStyle w:val="HebrewChar"/>
          <w:rFonts w:cs="FrankRuehl" w:hint="cs"/>
          <w:rtl/>
        </w:rPr>
        <w:t>...</w:t>
      </w:r>
      <w:r w:rsidRPr="0001664D">
        <w:rPr>
          <w:rStyle w:val="HebrewChar"/>
          <w:rFonts w:cs="FrankRuehl" w:hint="cs"/>
          <w:rtl/>
        </w:rPr>
        <w:t xml:space="preserve"> א"ר שמואל בר נחמני א"ר יונתן כל האומר בני עלי חטאו אינו אלא טועה</w:t>
      </w:r>
      <w:r w:rsidR="0001664D" w:rsidRPr="0001664D">
        <w:rPr>
          <w:rStyle w:val="HebrewChar"/>
          <w:rFonts w:cs="FrankRuehl" w:hint="cs"/>
          <w:rtl/>
        </w:rPr>
        <w:t>...</w:t>
      </w:r>
      <w:r w:rsidRPr="0001664D">
        <w:rPr>
          <w:rStyle w:val="HebrewChar"/>
          <w:rFonts w:cs="FrankRuehl" w:hint="cs"/>
          <w:rtl/>
        </w:rPr>
        <w:t xml:space="preserve"> אלא מה אני מקיים אשר ישכבון את הנשים, מתוך ששהו את קיניהן שלא הלכו אצל בעליהן מעלה עליהן הכתוב כאילו שכבום</w:t>
      </w:r>
      <w:r w:rsidR="0001664D" w:rsidRPr="0001664D">
        <w:rPr>
          <w:rStyle w:val="HebrewChar"/>
          <w:rFonts w:cs="FrankRuehl" w:hint="cs"/>
          <w:rtl/>
        </w:rPr>
        <w:t>...</w:t>
      </w:r>
      <w:r w:rsidRPr="0001664D">
        <w:rPr>
          <w:rStyle w:val="HebrewChar"/>
          <w:rFonts w:cs="FrankRuehl" w:hint="cs"/>
          <w:rtl/>
        </w:rPr>
        <w:t xml:space="preserve"> א"ר שמואל בר נחמני א"ר יונתן כל האומר בני שמואל חטאו אינו אלא טועה, שנאמר ויהי כי זקן שמואל ובניו לא הלכו בדרכיו, בדרכיו הוא דלא הלכו מיחטא נמי לא חטאו</w:t>
      </w:r>
      <w:r w:rsidR="0001664D" w:rsidRPr="0001664D">
        <w:rPr>
          <w:rStyle w:val="HebrewChar"/>
          <w:rFonts w:cs="FrankRuehl" w:hint="cs"/>
          <w:rtl/>
        </w:rPr>
        <w:t>...</w:t>
      </w:r>
      <w:r w:rsidRPr="0001664D">
        <w:rPr>
          <w:rStyle w:val="HebrewChar"/>
          <w:rFonts w:cs="FrankRuehl" w:hint="cs"/>
          <w:rtl/>
        </w:rPr>
        <w:t xml:space="preserve"> כתנאי, ויטו אחרי הבצע, ר' מאיר אומר חלקם שאלו בפיהם רבי יהודה אומר מלאי הטילו על בעלי בתים, ר' עקיבא אומר קופה יתירה של מעשר נטלו בזרוע, ר' יוסי אומר מתנות נטלו בזרוע. (שם שם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א"ר שמואל בר נחמני אמר ר' יונתן כל האומר דוד חטא אינו אלא טועה, שנאמר ויהי דוד לכל דרכיו משכיל וה' עמו וגו', אפשר חטא בא לידו ושכינה עמו</w:t>
      </w:r>
      <w:r w:rsidR="0001664D" w:rsidRPr="0001664D">
        <w:rPr>
          <w:rStyle w:val="HebrewChar"/>
          <w:rFonts w:cs="FrankRuehl" w:hint="cs"/>
          <w:rtl/>
        </w:rPr>
        <w:t>...</w:t>
      </w:r>
      <w:r w:rsidRPr="0001664D">
        <w:rPr>
          <w:rStyle w:val="HebrewChar"/>
          <w:rFonts w:cs="FrankRuehl" w:hint="cs"/>
          <w:rtl/>
        </w:rPr>
        <w:t xml:space="preserve"> (שם נו א, וראה עוד דוד-חטא)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א"ר שמואל בר נחמני א"ר יונתן כל האומר שלמה חטא אינו אלא טועה, שנאמר ולא היה לבבו שלם עם ה' אלקיו כלבב דוד אביו, כלבב דוד אביו הוא דלא הוה, מחטא נמי לא חטא</w:t>
      </w:r>
      <w:r w:rsidR="0001664D" w:rsidRPr="0001664D">
        <w:rPr>
          <w:rStyle w:val="HebrewChar"/>
          <w:rFonts w:cs="FrankRuehl" w:hint="cs"/>
          <w:rtl/>
        </w:rPr>
        <w:t>...</w:t>
      </w:r>
      <w:r w:rsidRPr="0001664D">
        <w:rPr>
          <w:rStyle w:val="HebrewChar"/>
          <w:rFonts w:cs="FrankRuehl" w:hint="cs"/>
          <w:rtl/>
        </w:rPr>
        <w:t xml:space="preserve"> והכתיב ויעש שלמה הרע בעיני ה', אלא </w:t>
      </w:r>
      <w:r>
        <w:rPr>
          <w:rStyle w:val="HebrewChar"/>
          <w:rtl/>
        </w:rPr>
        <w:t> </w:t>
      </w:r>
      <w:r w:rsidRPr="0001664D">
        <w:rPr>
          <w:rStyle w:val="HebrewChar"/>
          <w:rFonts w:cs="FrankRuehl" w:hint="cs"/>
          <w:bCs/>
          <w:rtl/>
        </w:rPr>
        <w:t>מפני שהיה לו למחות בנשיו ולא מיחה מעלה עליו הכתוב כאילו חטא</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שם ב, וראה עוד שלמה)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דרש רבי סימאי בשעה שהקדימו ישראל נעשה לנשמע באו ששים ריבוא של מלאכי השרת לכל אחד ואחד מישראל קשרו לו שני כתרים, אחד כנגד נעשה ואחד כנגד נשמע, וכיון שחטאו ישראל ירדו מאה ועשרים ריבוא מלאכי חבלה ופירקום</w:t>
      </w:r>
      <w:r w:rsidR="0001664D" w:rsidRPr="0001664D">
        <w:rPr>
          <w:rStyle w:val="HebrewChar"/>
          <w:rFonts w:cs="FrankRuehl" w:hint="cs"/>
          <w:rtl/>
        </w:rPr>
        <w:t>...</w:t>
      </w:r>
      <w:r w:rsidRPr="0001664D">
        <w:rPr>
          <w:rStyle w:val="HebrewChar"/>
          <w:rFonts w:cs="FrankRuehl" w:hint="cs"/>
          <w:rtl/>
        </w:rPr>
        <w:t xml:space="preserve"> (שם פח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א"ר יצחק אמר להם הקב"ה לישראל אם יהיו חטאיכם כשנים הללו שסדורות ובאות מששת ימי בראשית ועד עכשיו כשלג ילבינו. (שם פט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לעתיד לבא יאמר לו הקב"ה לאברהם בניך חטאו לי</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ריש לקיש משום רבי יהודה נשיאה אין העולם מתקיים אלא בשביל הבל תינוקות של בית רבן</w:t>
      </w:r>
      <w:r w:rsidR="0001664D" w:rsidRPr="0001664D">
        <w:rPr>
          <w:rStyle w:val="HebrewChar"/>
          <w:rFonts w:cs="FrankRuehl" w:hint="cs"/>
          <w:rtl/>
        </w:rPr>
        <w:t>...</w:t>
      </w:r>
      <w:r w:rsidRPr="0001664D">
        <w:rPr>
          <w:rStyle w:val="HebrewChar"/>
          <w:rFonts w:cs="FrankRuehl" w:hint="cs"/>
          <w:rtl/>
        </w:rPr>
        <w:t xml:space="preserve"> אמר לו אינו דומה הבל שיש בו חטא </w:t>
      </w:r>
      <w:r w:rsidRPr="0001664D">
        <w:rPr>
          <w:rStyle w:val="HebrewChar"/>
          <w:rFonts w:cs="FrankRuehl" w:hint="cs"/>
          <w:rtl/>
        </w:rPr>
        <w:lastRenderedPageBreak/>
        <w:t>להבל שאין בו חטא</w:t>
      </w:r>
      <w:r w:rsidR="0001664D" w:rsidRPr="0001664D">
        <w:rPr>
          <w:rStyle w:val="HebrewChar"/>
          <w:rFonts w:cs="FrankRuehl" w:hint="cs"/>
          <w:rtl/>
        </w:rPr>
        <w:t>...</w:t>
      </w:r>
      <w:r w:rsidRPr="0001664D">
        <w:rPr>
          <w:rStyle w:val="HebrewChar"/>
          <w:rFonts w:cs="FrankRuehl" w:hint="cs"/>
          <w:rtl/>
        </w:rPr>
        <w:t xml:space="preserve"> (שם קיט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היו עלי לטורח, אמר רבי אלעזר אמר הקב"ה לא דיין לישראל שחוטאין לפני, אלא שמטריחין אותי לידע איזו גזירה קשה אביא עליהן. (שם קמה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אלא הנח לישראל מוטב שיהיו שוגגין ואל יהיו מזידין, סבור מינה הני מילי בדרבנן אבל בדאורייתא לא, ולא היא, לא שנא בדרבנן ולא שנא בדאורייתא</w:t>
      </w:r>
      <w:r w:rsidRPr="0001664D">
        <w:rPr>
          <w:rStyle w:val="HebrewChar"/>
          <w:rFonts w:cs="FrankRuehl" w:hint="cs"/>
          <w:rtl/>
        </w:rPr>
        <w:t>...</w:t>
      </w:r>
      <w:r w:rsidR="00977BA3" w:rsidRPr="0001664D">
        <w:rPr>
          <w:rStyle w:val="HebrewChar"/>
          <w:rFonts w:cs="FrankRuehl" w:hint="cs"/>
          <w:rtl/>
        </w:rPr>
        <w:t xml:space="preserve"> (שם קמח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רבי סבר </w:t>
      </w:r>
      <w:r>
        <w:rPr>
          <w:rStyle w:val="HebrewChar"/>
          <w:rtl/>
        </w:rPr>
        <w:t> </w:t>
      </w:r>
      <w:r w:rsidRPr="0001664D">
        <w:rPr>
          <w:rStyle w:val="HebrewChar"/>
          <w:rFonts w:cs="FrankRuehl" w:hint="cs"/>
          <w:bCs/>
          <w:rtl/>
        </w:rPr>
        <w:t xml:space="preserve">ניחא ליה לחבר דלעביד הוא איסורא קלילא ולא ליעבד עם הארץ איסורא רבה, ורבן שמעון בן גמליאל סבר ניחא ליה לחבר דליעבד עם הארץ איסורא רבה, ואיהו אפילו איסורא קלילא לא ליעבד. </w:t>
      </w:r>
      <w:r>
        <w:rPr>
          <w:rStyle w:val="HebrewChar"/>
          <w:rtl/>
        </w:rPr>
        <w:t> </w:t>
      </w:r>
      <w:r w:rsidR="0001664D" w:rsidRPr="0001664D">
        <w:rPr>
          <w:rStyle w:val="HebrewChar"/>
          <w:rFonts w:cs="FrankRuehl" w:hint="cs"/>
          <w:rtl/>
        </w:rPr>
        <w:t xml:space="preserve"> </w:t>
      </w:r>
      <w:r w:rsidRPr="0001664D">
        <w:rPr>
          <w:rStyle w:val="HebrewChar"/>
          <w:rFonts w:cs="FrankRuehl" w:hint="cs"/>
          <w:rtl/>
        </w:rPr>
        <w:t>(עירובין לב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רבא ולאפרושי מאיסורא אפילו בפניו שפיר דמי</w:t>
      </w:r>
      <w:r w:rsidR="0001664D" w:rsidRPr="0001664D">
        <w:rPr>
          <w:rStyle w:val="HebrewChar"/>
          <w:rFonts w:cs="FrankRuehl" w:hint="cs"/>
          <w:rtl/>
        </w:rPr>
        <w:t>...</w:t>
      </w:r>
      <w:r w:rsidRPr="0001664D">
        <w:rPr>
          <w:rStyle w:val="HebrewChar"/>
          <w:rFonts w:cs="FrankRuehl" w:hint="cs"/>
          <w:rtl/>
        </w:rPr>
        <w:t xml:space="preserve"> אמר רבי חייא בר אבא אמר רבי יוחנן כל המורה הלכה בפני רבו ראוי להכישו נחש</w:t>
      </w:r>
      <w:r w:rsidR="0001664D" w:rsidRPr="0001664D">
        <w:rPr>
          <w:rStyle w:val="HebrewChar"/>
          <w:rFonts w:cs="FrankRuehl" w:hint="cs"/>
          <w:rtl/>
        </w:rPr>
        <w:t>...</w:t>
      </w:r>
      <w:r w:rsidRPr="0001664D">
        <w:rPr>
          <w:rStyle w:val="HebrewChar"/>
          <w:rFonts w:cs="FrankRuehl" w:hint="cs"/>
          <w:rtl/>
        </w:rPr>
        <w:t xml:space="preserve"> אמר רבי חנינא נקרא חוטא, שנאמר בלבי צפנתי אמרתך למען לא אחטא לך</w:t>
      </w:r>
      <w:r w:rsidR="0001664D" w:rsidRPr="0001664D">
        <w:rPr>
          <w:rStyle w:val="HebrewChar"/>
          <w:rFonts w:cs="FrankRuehl" w:hint="cs"/>
          <w:rtl/>
        </w:rPr>
        <w:t>...</w:t>
      </w:r>
      <w:r w:rsidRPr="0001664D">
        <w:rPr>
          <w:rStyle w:val="HebrewChar"/>
          <w:rFonts w:cs="FrankRuehl" w:hint="cs"/>
          <w:rtl/>
        </w:rPr>
        <w:t xml:space="preserve"> (שם סג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דקאמר רחמנא לא בדיקנא לה לירושלים בנהורא דאבוקה דנפיש נהורא טובא, אלא בנהורא דשרגא דזוטר נהורא טפי, דעון רבה משתכח ועון זוטר לא משתכח. (פסחים 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זוטרא בר טוביה אמר רב מאי דכתיב</w:t>
      </w:r>
      <w:r w:rsidR="0001664D" w:rsidRPr="0001664D">
        <w:rPr>
          <w:rStyle w:val="HebrewChar"/>
          <w:rFonts w:cs="FrankRuehl" w:hint="cs"/>
          <w:rtl/>
        </w:rPr>
        <w:t>...</w:t>
      </w:r>
      <w:r w:rsidRPr="0001664D">
        <w:rPr>
          <w:rStyle w:val="HebrewChar"/>
          <w:rFonts w:cs="FrankRuehl" w:hint="cs"/>
          <w:rtl/>
        </w:rPr>
        <w:t xml:space="preserve"> אשר בנינו כנטיעים, אלו בחורי ישראל שלא טעמו טעם חטא</w:t>
      </w:r>
      <w:r w:rsidR="0001664D" w:rsidRPr="0001664D">
        <w:rPr>
          <w:rStyle w:val="HebrewChar"/>
          <w:rFonts w:cs="FrankRuehl" w:hint="cs"/>
          <w:rtl/>
        </w:rPr>
        <w:t>...</w:t>
      </w:r>
      <w:r w:rsidRPr="0001664D">
        <w:rPr>
          <w:rStyle w:val="HebrewChar"/>
          <w:rFonts w:cs="FrankRuehl" w:hint="cs"/>
          <w:rtl/>
        </w:rPr>
        <w:t xml:space="preserve"> (פסחים פז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שלשה מכריז עליהם הקב"ה בכל יום, על רווק הדר בכרך ואינו חוטא</w:t>
      </w:r>
      <w:r w:rsidR="0001664D" w:rsidRPr="0001664D">
        <w:rPr>
          <w:rStyle w:val="HebrewChar"/>
          <w:rFonts w:cs="FrankRuehl" w:hint="cs"/>
          <w:rtl/>
        </w:rPr>
        <w:t>...</w:t>
      </w:r>
      <w:r w:rsidRPr="0001664D">
        <w:rPr>
          <w:rStyle w:val="HebrewChar"/>
          <w:rFonts w:cs="FrankRuehl" w:hint="cs"/>
          <w:rtl/>
        </w:rPr>
        <w:t xml:space="preserve"> כי הא דטוביה חטא ואתא זיגוד לחודיה ואסהיד ביה קמיה דרב פפא, נגדיה לזיגוד, אמר ליה </w:t>
      </w:r>
      <w:r>
        <w:rPr>
          <w:rStyle w:val="HebrewChar"/>
          <w:rtl/>
        </w:rPr>
        <w:t> </w:t>
      </w:r>
      <w:r w:rsidRPr="0001664D">
        <w:rPr>
          <w:rStyle w:val="HebrewChar"/>
          <w:rFonts w:cs="FrankRuehl" w:hint="cs"/>
          <w:bCs/>
          <w:rtl/>
        </w:rPr>
        <w:t>טוביה חטא וזיגוד מינגד</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קיג א וב)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המינין והמסורות</w:t>
      </w:r>
      <w:r w:rsidR="0001664D" w:rsidRPr="0001664D">
        <w:rPr>
          <w:rStyle w:val="HebrewChar"/>
          <w:rFonts w:cs="FrankRuehl" w:hint="cs"/>
          <w:rtl/>
        </w:rPr>
        <w:t>...</w:t>
      </w:r>
      <w:r w:rsidRPr="0001664D">
        <w:rPr>
          <w:rStyle w:val="HebrewChar"/>
          <w:rFonts w:cs="FrankRuehl" w:hint="cs"/>
          <w:rtl/>
        </w:rPr>
        <w:t xml:space="preserve"> ושחטאו והחטיאו את הרבים, כגון ירבעם בן נבט וחביריו יורדין לגיהנם ונידונין בה לדורי דורות</w:t>
      </w:r>
      <w:r w:rsidR="0001664D" w:rsidRPr="0001664D">
        <w:rPr>
          <w:rStyle w:val="HebrewChar"/>
          <w:rFonts w:cs="FrankRuehl" w:hint="cs"/>
          <w:rtl/>
        </w:rPr>
        <w:t>...</w:t>
      </w:r>
      <w:r w:rsidRPr="0001664D">
        <w:rPr>
          <w:rStyle w:val="HebrewChar"/>
          <w:rFonts w:cs="FrankRuehl" w:hint="cs"/>
          <w:rtl/>
        </w:rPr>
        <w:t xml:space="preserve"> והכתיב והבאתי את השלישית באש, התם בפושעי ישראל בגופן</w:t>
      </w:r>
      <w:r w:rsidR="0001664D" w:rsidRPr="0001664D">
        <w:rPr>
          <w:rStyle w:val="HebrewChar"/>
          <w:rFonts w:cs="FrankRuehl" w:hint="cs"/>
          <w:rtl/>
        </w:rPr>
        <w:t>...</w:t>
      </w:r>
      <w:r w:rsidRPr="0001664D">
        <w:rPr>
          <w:rStyle w:val="HebrewChar"/>
          <w:rFonts w:cs="FrankRuehl" w:hint="cs"/>
          <w:rtl/>
        </w:rPr>
        <w:t xml:space="preserve"> פושעי ישראל בגופן מאי ניהו, קרקפתא דלא מנח תפילין, פושעי אומות העולם בגופן, אמר רב בעבירה. ושנתנו חיתיתם בארץ חיים, אמר רב חסדא זה פרנס המטיל אימה יתירה על הצבור שלא לשם שמים</w:t>
      </w:r>
      <w:r w:rsidR="0001664D" w:rsidRPr="0001664D">
        <w:rPr>
          <w:rStyle w:val="HebrewChar"/>
          <w:rFonts w:cs="FrankRuehl" w:hint="cs"/>
          <w:rtl/>
        </w:rPr>
        <w:t>...</w:t>
      </w:r>
      <w:r w:rsidRPr="0001664D">
        <w:rPr>
          <w:rStyle w:val="HebrewChar"/>
          <w:rFonts w:cs="FrankRuehl" w:hint="cs"/>
          <w:rtl/>
        </w:rPr>
        <w:t xml:space="preserve"> רבי יוסי בר חנינא אמר נושא, שנאמר נושא עון ועובר על פשע. תנא דבי רבי ישמעאל מעביר ראשון ראשון וכן היא המדה. אמר רבא ועון עצמו אינו </w:t>
      </w:r>
      <w:r w:rsidRPr="0001664D">
        <w:rPr>
          <w:rStyle w:val="HebrewChar"/>
          <w:rFonts w:cs="FrankRuehl" w:hint="cs"/>
          <w:rtl/>
        </w:rPr>
        <w:lastRenderedPageBreak/>
        <w:t>נמחק, דאי איכא רובא עונות מחשיב בהדייהו. רבא אמר כל המעביר על מדותיו מעבירין לו על כל פשעיו, שנאמר נושא עון ועובר על פשע, למי נושא עון, למי שעובר על פשע. (ראש השנה יז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w:t>
      </w:r>
      <w:r w:rsidR="0001664D" w:rsidRPr="0001664D">
        <w:rPr>
          <w:rStyle w:val="HebrewChar"/>
          <w:rFonts w:cs="FrankRuehl" w:hint="cs"/>
          <w:rtl/>
        </w:rPr>
        <w:t>...</w:t>
      </w:r>
      <w:r w:rsidRPr="0001664D">
        <w:rPr>
          <w:rStyle w:val="HebrewChar"/>
          <w:rFonts w:cs="FrankRuehl" w:hint="cs"/>
          <w:rtl/>
        </w:rPr>
        <w:t xml:space="preserve"> ה' ה' אני הוא קודם שיחטא האדם ואני הוא לאחר שיחטא האדם ויעשה תשובה</w:t>
      </w:r>
      <w:r w:rsidR="0001664D" w:rsidRPr="0001664D">
        <w:rPr>
          <w:rStyle w:val="HebrewChar"/>
          <w:rFonts w:cs="FrankRuehl" w:hint="cs"/>
          <w:rtl/>
        </w:rPr>
        <w:t>...</w:t>
      </w:r>
      <w:r w:rsidRPr="0001664D">
        <w:rPr>
          <w:rStyle w:val="HebrewChar"/>
          <w:rFonts w:cs="FrankRuehl" w:hint="cs"/>
          <w:rtl/>
        </w:rPr>
        <w:t xml:space="preserve"> (שם יז ב, וראה עוד ערך תשובה)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דאמר רב חסדא מפני מה אין כהן גדול נכנס בבגדי זהב לפני ולפנים לעבוד עבודה, לפי שאין קטיגור נעשה סניגור</w:t>
      </w:r>
      <w:r w:rsidR="0001664D" w:rsidRPr="0001664D">
        <w:rPr>
          <w:rStyle w:val="HebrewChar"/>
          <w:rFonts w:cs="FrankRuehl" w:hint="cs"/>
          <w:rtl/>
        </w:rPr>
        <w:t>...</w:t>
      </w:r>
      <w:r w:rsidRPr="0001664D">
        <w:rPr>
          <w:rStyle w:val="HebrewChar"/>
          <w:rFonts w:cs="FrankRuehl" w:hint="cs"/>
          <w:rtl/>
        </w:rPr>
        <w:t xml:space="preserve"> חוטא בל יקריב קאמרינן, והא איכא כף ומחתה, חוטא בל יתגאה קא אמרינן. (שם כו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ובשעה שאמר לו שאול לדואג סוב אתה ופגע בכהנים יצאה בת קול ואמרה לו אל תרשע הרבה. אמר רב הונא כמה לא חלי ולא מרגיש גברא דמריה סייעיה, שאול באחת ועלתה לו, דוד בשתים ולא עלתה לו, שאול באחת מאי היא, מעשה דאגג</w:t>
      </w:r>
      <w:r w:rsidRPr="0001664D">
        <w:rPr>
          <w:rStyle w:val="HebrewChar"/>
          <w:rFonts w:cs="FrankRuehl" w:hint="cs"/>
          <w:rtl/>
        </w:rPr>
        <w:t>...</w:t>
      </w:r>
      <w:r w:rsidR="00977BA3" w:rsidRPr="0001664D">
        <w:rPr>
          <w:rStyle w:val="HebrewChar"/>
          <w:rFonts w:cs="FrankRuehl" w:hint="cs"/>
          <w:rtl/>
        </w:rPr>
        <w:t xml:space="preserve"> (יומא כב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והאמר רבא </w:t>
      </w:r>
      <w:r>
        <w:rPr>
          <w:rStyle w:val="HebrewChar"/>
          <w:rtl/>
        </w:rPr>
        <w:t> </w:t>
      </w:r>
      <w:r w:rsidRPr="0001664D">
        <w:rPr>
          <w:rStyle w:val="HebrewChar"/>
          <w:rFonts w:cs="FrankRuehl" w:hint="cs"/>
          <w:bCs/>
          <w:rtl/>
        </w:rPr>
        <w:t>כל המעביר על מדותיו מעבירין לו על כל פשעיו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(יומא כג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מהו שאמר משה נושא עון ופשע וחטאה, אמר משה לפני הקב"ה רבונו של עולם, בשעה שישראל חוטאין לפניך ועושין תשובה עשה להם זדונות כשגגות. (יומא לו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חייא בר אבא אמר רבי יוחנן כיון שיצאו רוב שנותיו של אדם ולא חטא שוב אינו חוטא, שנאמר רגלי חסידיו ישמור. דבי רבי שילא אמרי, כיון שבאה לידו דבר עבירה פעם ראשונה ושניה ואינו חוטא שוב אינו חוטא, שנאמר רגלי חסידיו ישמור. אמר ריש לקיש מאי דכתיב אם ללצים הוא יליץ ולענוים יתן חן,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בא לטמא פותחין לו, בא לטהר מסייעין אותו.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תנא דבי רבי ישמעאל משל לאדם שהיה מוכר נפט ואפרסמון, בא למדוד נפט אומר לו מדוד אתה לעצמך, בא למדוד אפרסמון אומר לו המתן לי עד שאמדוד עמך, כדי שנתבסם אני ואתה. תנא דבי רבי ישמעאל </w:t>
      </w:r>
      <w:r>
        <w:rPr>
          <w:rStyle w:val="HebrewChar"/>
          <w:rtl/>
        </w:rPr>
        <w:t> </w:t>
      </w:r>
      <w:r w:rsidRPr="0001664D">
        <w:rPr>
          <w:rStyle w:val="HebrewChar"/>
          <w:rFonts w:cs="FrankRuehl" w:hint="cs"/>
          <w:bCs/>
          <w:rtl/>
        </w:rPr>
        <w:t xml:space="preserve">עבירה מטמטמת לבו של אדם,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ולא תטמאו בהם ונטמאתם בם, אל תקרי ונטמאתם אלא ונטמטם. תנו רבנן אדם מטמא עצמו מעט מטמאין אותו הרבה, מלמטה מטמאין אותו מלמעלה, בעולם הזה מטמאין אותו לעולם הבא</w:t>
      </w:r>
      <w:r w:rsidR="0001664D" w:rsidRPr="0001664D">
        <w:rPr>
          <w:rStyle w:val="HebrewChar"/>
          <w:rFonts w:cs="FrankRuehl" w:hint="cs"/>
          <w:rtl/>
        </w:rPr>
        <w:t>...</w:t>
      </w:r>
      <w:r w:rsidRPr="0001664D">
        <w:rPr>
          <w:rStyle w:val="HebrewChar"/>
          <w:rFonts w:cs="FrankRuehl" w:hint="cs"/>
          <w:rtl/>
        </w:rPr>
        <w:t xml:space="preserve"> (שם לח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האומר אחטא ואשוב אחטא ואשוב אין מספיקין בידו לעשות תשובה, אחטא ויום הכפורים מכפר אין יום הכפורים מכפר. עבירות שבין אדם למקום יום הכפורים מכפר, עבירות שבין אדם לחבירו אין יום הכפורים מכפר עד שירצה את חבירו</w:t>
      </w:r>
      <w:r w:rsidR="0001664D" w:rsidRPr="0001664D">
        <w:rPr>
          <w:rStyle w:val="HebrewChar"/>
          <w:rFonts w:cs="FrankRuehl" w:hint="cs"/>
          <w:rtl/>
        </w:rPr>
        <w:t>...</w:t>
      </w:r>
      <w:r w:rsidRPr="0001664D">
        <w:rPr>
          <w:rStyle w:val="HebrewChar"/>
          <w:rFonts w:cs="FrankRuehl" w:hint="cs"/>
          <w:rtl/>
        </w:rPr>
        <w:t xml:space="preserve"> (יומא פה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איני והאמר ריש לקיש גדולה תשובה שזדונות נעשות לו כזכיות, שנאמר ובשוב רשע מרשעתו ועשה משפט וצדקה עליהם חיה יחיה, לא קשיא כאן מאהבה כאן מיראה</w:t>
      </w:r>
      <w:r w:rsidR="0001664D" w:rsidRPr="0001664D">
        <w:rPr>
          <w:rStyle w:val="HebrewChar"/>
          <w:rFonts w:cs="FrankRuehl" w:hint="cs"/>
          <w:rtl/>
        </w:rPr>
        <w:t>...</w:t>
      </w:r>
      <w:r w:rsidRPr="0001664D">
        <w:rPr>
          <w:rStyle w:val="HebrewChar"/>
          <w:rFonts w:cs="FrankRuehl" w:hint="cs"/>
          <w:rtl/>
        </w:rPr>
        <w:t xml:space="preserve"> אמר רבי יהודה רב רמי כתיב אשרי נשוי פשע כסוי חטאה, וכתיב מכסה פשעיו לא יצליח, לא קשיא הא בחטא מפורסם, הא בחטא שאינו מפורסם. רב זוטרא בר טוביה אמר רב נחמן כאן בעבירות שבין אדם לחברו, כאן בעבירות שבין אדם למקום. תניא רבי יוסי בר יהודה אמר אדם עובר עבירה פעם ראשונה מוחלין לו, שניה מוחלין לו, שלישית מוחלין לו, רביעית אין מוחלין לו, שנאמר כה אמר ה' על שלשה פשעי ישראל ועל ארבעה לא אשיבנו</w:t>
      </w:r>
      <w:r w:rsidR="0001664D" w:rsidRPr="0001664D">
        <w:rPr>
          <w:rStyle w:val="HebrewChar"/>
          <w:rFonts w:cs="FrankRuehl" w:hint="cs"/>
          <w:rtl/>
        </w:rPr>
        <w:t>...</w:t>
      </w:r>
      <w:r w:rsidRPr="0001664D">
        <w:rPr>
          <w:rStyle w:val="HebrewChar"/>
          <w:rFonts w:cs="FrankRuehl" w:hint="cs"/>
          <w:rtl/>
        </w:rPr>
        <w:t xml:space="preserve"> (יומא פו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 המזכה את הרבים אין חטא בא על ידו, וכל המחטיא את הרבים אין מספיקין בידו לעשות תשובה</w:t>
      </w:r>
      <w:r w:rsidR="0001664D" w:rsidRPr="0001664D">
        <w:rPr>
          <w:rStyle w:val="HebrewChar"/>
          <w:rFonts w:cs="FrankRuehl" w:hint="cs"/>
          <w:rtl/>
        </w:rPr>
        <w:t>...</w:t>
      </w:r>
      <w:r w:rsidRPr="0001664D">
        <w:rPr>
          <w:rStyle w:val="HebrewChar"/>
          <w:rFonts w:cs="FrankRuehl" w:hint="cs"/>
          <w:rtl/>
        </w:rPr>
        <w:t xml:space="preserve"> דאמר רב הונא אמר רב </w:t>
      </w:r>
      <w:r>
        <w:rPr>
          <w:rStyle w:val="HebrewChar"/>
          <w:rtl/>
        </w:rPr>
        <w:t> </w:t>
      </w:r>
      <w:r w:rsidRPr="0001664D">
        <w:rPr>
          <w:rStyle w:val="HebrewChar"/>
          <w:rFonts w:cs="FrankRuehl" w:hint="cs"/>
          <w:bCs/>
          <w:rtl/>
        </w:rPr>
        <w:t xml:space="preserve">כיון שעבר אדם עבירה ושנה בה הותרה לו, </w:t>
      </w:r>
      <w:r>
        <w:rPr>
          <w:rStyle w:val="HebrewChar"/>
          <w:rtl/>
        </w:rPr>
        <w:t> </w:t>
      </w:r>
      <w:r w:rsidR="0001664D" w:rsidRPr="0001664D">
        <w:rPr>
          <w:rStyle w:val="HebrewChar"/>
          <w:rFonts w:cs="FrankRuehl" w:hint="cs"/>
          <w:rtl/>
        </w:rPr>
        <w:t xml:space="preserve"> </w:t>
      </w:r>
      <w:r w:rsidRPr="0001664D">
        <w:rPr>
          <w:rStyle w:val="HebrewChar"/>
          <w:rFonts w:cs="FrankRuehl" w:hint="cs"/>
          <w:rtl/>
        </w:rPr>
        <w:t>הותרה לו סלקא דעתך, אלא נעשית לו כהיתר. (יומא פז א, וראה עוד ערך תשובה)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הכי קאמר אם יחטא איש לאיש ופללו אלקים ימחול לו, ואם לה' יחטא איש מי יתפלל בעדו, תשובה ומעשים טובים.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אלו ואלו אומרים אשרי מי שלא חטא, ומי שחטא ישוב וימחול לו. (סוכה נג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רבי אלעזר הקפר ברבי אומר, מה תלמוד לומר וכפר עליו מאשר חטא על הנפש, וכי באיזה נפש חטא זה, אלא שציער עצמו מן היין</w:t>
      </w:r>
      <w:r w:rsidR="0001664D" w:rsidRPr="0001664D">
        <w:rPr>
          <w:rStyle w:val="HebrewChar"/>
          <w:rFonts w:cs="FrankRuehl" w:hint="cs"/>
          <w:rtl/>
        </w:rPr>
        <w:t>...</w:t>
      </w:r>
      <w:r w:rsidRPr="0001664D">
        <w:rPr>
          <w:rStyle w:val="HebrewChar"/>
          <w:rFonts w:cs="FrankRuehl" w:hint="cs"/>
          <w:rtl/>
        </w:rPr>
        <w:t xml:space="preserve"> המצער עצמו מכל דבר על אחת כמה וכמה, רבי אלעזר אומר נקרא קדוש</w:t>
      </w:r>
      <w:r w:rsidR="0001664D" w:rsidRPr="0001664D">
        <w:rPr>
          <w:rStyle w:val="HebrewChar"/>
          <w:rFonts w:cs="FrankRuehl" w:hint="cs"/>
          <w:rtl/>
        </w:rPr>
        <w:t>...</w:t>
      </w:r>
      <w:r w:rsidRPr="0001664D">
        <w:rPr>
          <w:rStyle w:val="HebrewChar"/>
          <w:rFonts w:cs="FrankRuehl" w:hint="cs"/>
          <w:rtl/>
        </w:rPr>
        <w:t xml:space="preserve"> (תענית יא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בימי שמעון בן שטח שירדו להם גשמים בלילי רביעיות ובלילי שבתות עד שנעשו חטים ככליות</w:t>
      </w:r>
      <w:r w:rsidR="0001664D" w:rsidRPr="0001664D">
        <w:rPr>
          <w:rStyle w:val="HebrewChar"/>
          <w:rFonts w:cs="FrankRuehl" w:hint="cs"/>
          <w:rtl/>
        </w:rPr>
        <w:t>...</w:t>
      </w:r>
      <w:r w:rsidRPr="0001664D">
        <w:rPr>
          <w:rStyle w:val="HebrewChar"/>
          <w:rFonts w:cs="FrankRuehl" w:hint="cs"/>
          <w:rtl/>
        </w:rPr>
        <w:t xml:space="preserve"> וצררו מהם דוגמא לדורות, להודיע כמה החטא גורם, שנאמר עונותיכם הטו אלה וחטאתיכם מנעו הטוב מכם</w:t>
      </w:r>
      <w:r w:rsidR="0001664D" w:rsidRPr="0001664D">
        <w:rPr>
          <w:rStyle w:val="HebrewChar"/>
          <w:rFonts w:cs="FrankRuehl" w:hint="cs"/>
          <w:rtl/>
        </w:rPr>
        <w:t>...</w:t>
      </w:r>
      <w:r w:rsidRPr="0001664D">
        <w:rPr>
          <w:rStyle w:val="HebrewChar"/>
          <w:rFonts w:cs="FrankRuehl" w:hint="cs"/>
          <w:rtl/>
        </w:rPr>
        <w:t xml:space="preserve"> (שם כג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ומנלן דפרטינן חטאיה בצבורא, דכתיב כי לא </w:t>
      </w:r>
      <w:r w:rsidRPr="0001664D">
        <w:rPr>
          <w:rStyle w:val="HebrewChar"/>
          <w:rFonts w:cs="FrankRuehl" w:hint="cs"/>
          <w:rtl/>
        </w:rPr>
        <w:lastRenderedPageBreak/>
        <w:t>באו לעזרת ה'</w:t>
      </w:r>
      <w:r w:rsidR="0001664D" w:rsidRPr="0001664D">
        <w:rPr>
          <w:rStyle w:val="HebrewChar"/>
          <w:rFonts w:cs="FrankRuehl" w:hint="cs"/>
          <w:rtl/>
        </w:rPr>
        <w:t>...</w:t>
      </w:r>
      <w:r w:rsidRPr="0001664D">
        <w:rPr>
          <w:rStyle w:val="HebrewChar"/>
          <w:rFonts w:cs="FrankRuehl" w:hint="cs"/>
          <w:rtl/>
        </w:rPr>
        <w:t xml:space="preserve"> ומנלן דנצינן ולייטינן ומחינן ותלשינן שיער ומשבעינן</w:t>
      </w:r>
      <w:r w:rsidR="0001664D" w:rsidRPr="0001664D">
        <w:rPr>
          <w:rStyle w:val="HebrewChar"/>
          <w:rFonts w:cs="FrankRuehl" w:hint="cs"/>
          <w:rtl/>
        </w:rPr>
        <w:t>...</w:t>
      </w:r>
      <w:r w:rsidRPr="0001664D">
        <w:rPr>
          <w:rStyle w:val="HebrewChar"/>
          <w:rFonts w:cs="FrankRuehl" w:hint="cs"/>
          <w:rtl/>
        </w:rPr>
        <w:t xml:space="preserve"> ומנלן דכפתינן ואסרינן ועבידנן הרדפה</w:t>
      </w:r>
      <w:r w:rsidR="0001664D" w:rsidRPr="0001664D">
        <w:rPr>
          <w:rStyle w:val="HebrewChar"/>
          <w:rFonts w:cs="FrankRuehl" w:hint="cs"/>
          <w:rtl/>
        </w:rPr>
        <w:t>...</w:t>
      </w:r>
      <w:r w:rsidRPr="0001664D">
        <w:rPr>
          <w:rStyle w:val="HebrewChar"/>
          <w:rFonts w:cs="FrankRuehl" w:hint="cs"/>
          <w:rtl/>
        </w:rPr>
        <w:t xml:space="preserve"> אמר ליה רב הונא בר חנינא הכי אמר רב חסדא מתרין ביה שני וחמישי ושני, הני מילי לממונא, אבל לאפקירותא לאלתר</w:t>
      </w:r>
      <w:r w:rsidR="0001664D" w:rsidRPr="0001664D">
        <w:rPr>
          <w:rStyle w:val="HebrewChar"/>
          <w:rFonts w:cs="FrankRuehl" w:hint="cs"/>
          <w:rtl/>
        </w:rPr>
        <w:t>...</w:t>
      </w:r>
      <w:r w:rsidRPr="0001664D">
        <w:rPr>
          <w:rStyle w:val="HebrewChar"/>
          <w:rFonts w:cs="FrankRuehl" w:hint="cs"/>
          <w:rtl/>
        </w:rPr>
        <w:t xml:space="preserve"> (מועד קטן טז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הונא באושא התקינו אב בית דין שסרח אין מנדין אותו אלא אומר לו הכבד ושב בביתך, חזר וסרח מנדין אותו, מפני חילול השם, ופליגא דריש לקיש דאמר ריש לקיש תלמיד חכם שסרח אין מנדין אותו בפרהסיא</w:t>
      </w:r>
      <w:r w:rsidR="0001664D" w:rsidRPr="0001664D">
        <w:rPr>
          <w:rStyle w:val="HebrewChar"/>
          <w:rFonts w:cs="FrankRuehl" w:hint="cs"/>
          <w:rtl/>
        </w:rPr>
        <w:t>...</w:t>
      </w:r>
      <w:r w:rsidRPr="0001664D">
        <w:rPr>
          <w:rStyle w:val="HebrewChar"/>
          <w:rFonts w:cs="FrankRuehl" w:hint="cs"/>
          <w:rtl/>
        </w:rPr>
        <w:t xml:space="preserve"> (שם יז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לו עקיבא רבך לא אמר כך, אלא מה כלי זהב וכלי זכוכית אף על פי שנשברו יש להם תקנה, אף תלמיד חכם שסרח יש לו תקנה</w:t>
      </w:r>
      <w:r w:rsidR="0001664D" w:rsidRPr="0001664D">
        <w:rPr>
          <w:rStyle w:val="HebrewChar"/>
          <w:rFonts w:cs="FrankRuehl" w:hint="cs"/>
          <w:rtl/>
        </w:rPr>
        <w:t>...</w:t>
      </w:r>
      <w:r w:rsidRPr="0001664D">
        <w:rPr>
          <w:rStyle w:val="HebrewChar"/>
          <w:rFonts w:cs="FrankRuehl" w:hint="cs"/>
          <w:rtl/>
        </w:rPr>
        <w:t xml:space="preserve"> דרש רבא מאי דכתיב אל גנת אגוז ירדתי לראות באבי הנחל וגו', למה נמשלו תלמידי חכמים לאגוז, לומר לך מה אגוז זה אף על פי שמלוכלך בטיט ובצואה אין מה שבתוכו נמאס, אף תלמיד חכם שסרח אין תורתו נמאסת</w:t>
      </w:r>
      <w:r w:rsidR="0001664D" w:rsidRPr="0001664D">
        <w:rPr>
          <w:rStyle w:val="HebrewChar"/>
          <w:rFonts w:cs="FrankRuehl" w:hint="cs"/>
          <w:rtl/>
        </w:rPr>
        <w:t>...</w:t>
      </w:r>
      <w:r w:rsidRPr="0001664D">
        <w:rPr>
          <w:rStyle w:val="HebrewChar"/>
          <w:rFonts w:cs="FrankRuehl" w:hint="cs"/>
          <w:rtl/>
        </w:rPr>
        <w:t xml:space="preserve"> שלא חס על כבוד קונו</w:t>
      </w:r>
      <w:r w:rsidR="0001664D" w:rsidRPr="0001664D">
        <w:rPr>
          <w:rStyle w:val="HebrewChar"/>
          <w:rFonts w:cs="FrankRuehl" w:hint="cs"/>
          <w:rtl/>
        </w:rPr>
        <w:t>...</w:t>
      </w:r>
      <w:r w:rsidRPr="0001664D">
        <w:rPr>
          <w:rStyle w:val="HebrewChar"/>
          <w:rFonts w:cs="FrankRuehl" w:hint="cs"/>
          <w:rtl/>
        </w:rPr>
        <w:t xml:space="preserve"> רב יוסף אומר זה העובר עבירה בסתר, כדרבי יצחק, דאמר רבי יצחק כל העובר עבירה בסתר כאילו דוחק רגלי שכינה</w:t>
      </w:r>
      <w:r w:rsidR="0001664D" w:rsidRPr="0001664D">
        <w:rPr>
          <w:rStyle w:val="HebrewChar"/>
          <w:rFonts w:cs="FrankRuehl" w:hint="cs"/>
          <w:rtl/>
        </w:rPr>
        <w:t>...</w:t>
      </w:r>
      <w:r w:rsidRPr="0001664D">
        <w:rPr>
          <w:rStyle w:val="HebrewChar"/>
          <w:rFonts w:cs="FrankRuehl" w:hint="cs"/>
          <w:rtl/>
        </w:rPr>
        <w:t xml:space="preserve"> דרש רבי יהודה ברבי נחמני מתורגמניה דריש לקיש מאי דכתיב אל תאמינו ברע אל תבטחו באלוף, אם יאמר לך יצר הרע חטא והקב"ה מוחל אל תאמן</w:t>
      </w:r>
      <w:r w:rsidR="0001664D" w:rsidRPr="0001664D">
        <w:rPr>
          <w:rStyle w:val="HebrewChar"/>
          <w:rFonts w:cs="FrankRuehl" w:hint="cs"/>
          <w:rtl/>
        </w:rPr>
        <w:t>...</w:t>
      </w:r>
      <w:r w:rsidRPr="0001664D">
        <w:rPr>
          <w:rStyle w:val="HebrewChar"/>
          <w:rFonts w:cs="FrankRuehl" w:hint="cs"/>
          <w:rtl/>
        </w:rPr>
        <w:t xml:space="preserve"> (חגיגה טו א וב)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דתניא ר' אילעאי אומר </w:t>
      </w:r>
      <w:r>
        <w:rPr>
          <w:rStyle w:val="HebrewChar"/>
          <w:rtl/>
        </w:rPr>
        <w:t> </w:t>
      </w:r>
      <w:r w:rsidRPr="0001664D">
        <w:rPr>
          <w:rStyle w:val="HebrewChar"/>
          <w:rFonts w:cs="FrankRuehl" w:hint="cs"/>
          <w:bCs/>
          <w:rtl/>
        </w:rPr>
        <w:t>אם רואה אדם שיצרו מתגבר עליו ילך למקום שאין מכירין אותו וילבש שחורים ויתעטף שחורים ויעשה מה שלבו חפץ ואל יחלל שם שמים בפרהסיא, לא קשיא הא דמצי כייף ליה ליצריה הא דלא מצי כייף ליצריה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(חגיגה טז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יהושע בן לוי כל היודע באשתו שהיא יראת שמים ואינו פוקדה נקרא חוטא, שנאמר וידעת כי שלום אהלך וגו'. (יבמות סב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אמר ליה דיינו (שהנשים) שמגדלות בנינו ומצילות אותנו מן החטא</w:t>
      </w:r>
      <w:r w:rsidRPr="0001664D">
        <w:rPr>
          <w:rStyle w:val="HebrewChar"/>
          <w:rFonts w:cs="FrankRuehl" w:hint="cs"/>
          <w:rtl/>
        </w:rPr>
        <w:t>...</w:t>
      </w:r>
      <w:r w:rsidR="00977BA3" w:rsidRPr="0001664D">
        <w:rPr>
          <w:rStyle w:val="HebrewChar"/>
          <w:rFonts w:cs="FrankRuehl" w:hint="cs"/>
          <w:rtl/>
        </w:rPr>
        <w:t xml:space="preserve"> (שם סג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תניא היה רבי מאיר אומר, אדם עובר עבירה בסתר, והקב"ה מכריז עליו בגלוי, שנאמר ועבר עליו רוח קנאה וקנא את אשתו, ואין עבירה אלא לשון הכרזה, שנאמר ויצו משה ויעבירו קול במחנה. ריש לקיש אמר </w:t>
      </w:r>
      <w:r>
        <w:rPr>
          <w:rStyle w:val="HebrewChar"/>
          <w:rtl/>
        </w:rPr>
        <w:t> </w:t>
      </w:r>
      <w:r w:rsidRPr="0001664D">
        <w:rPr>
          <w:rStyle w:val="HebrewChar"/>
          <w:rFonts w:cs="FrankRuehl" w:hint="cs"/>
          <w:bCs/>
          <w:rtl/>
        </w:rPr>
        <w:t xml:space="preserve">אין אדם עובר עבירה אלא אם כן נכנס בו רוח שטות,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שנאמר כי </w:t>
      </w:r>
      <w:r w:rsidRPr="0001664D">
        <w:rPr>
          <w:rStyle w:val="HebrewChar"/>
          <w:rFonts w:cs="FrankRuehl" w:hint="cs"/>
          <w:rtl/>
        </w:rPr>
        <w:lastRenderedPageBreak/>
        <w:t>תשטה אשתו</w:t>
      </w:r>
      <w:r w:rsidR="0001664D" w:rsidRPr="0001664D">
        <w:rPr>
          <w:rStyle w:val="HebrewChar"/>
          <w:rFonts w:cs="FrankRuehl" w:hint="cs"/>
          <w:rtl/>
        </w:rPr>
        <w:t>...</w:t>
      </w:r>
      <w:r w:rsidRPr="0001664D">
        <w:rPr>
          <w:rStyle w:val="HebrewChar"/>
          <w:rFonts w:cs="FrankRuehl" w:hint="cs"/>
          <w:rtl/>
        </w:rPr>
        <w:t xml:space="preserve"> ואמר רב חסדא בתחילה קודם שחטאו ישראל היתה שכינה שורה עם כל אחד ואחד, שנאמר כי ה' אלקיך מתהלך בקרב מחניך, כיון שחטאו נסתלק שכינה מהם, שנאמר ולא יראה בך ערות דבר ושב מאחריך. אמר רבי יונתן</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וכל העובר עבירה אחת בעולם הזה מלפפתו והולכת לפניו ליום הדין,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ילפתו אורחות דרכך יעלו בתוהו ויאבדו. רבי אליעזר אומר קשורה בו ככלב</w:t>
      </w:r>
      <w:r w:rsidR="0001664D" w:rsidRPr="0001664D">
        <w:rPr>
          <w:rStyle w:val="HebrewChar"/>
          <w:rFonts w:cs="FrankRuehl" w:hint="cs"/>
          <w:rtl/>
        </w:rPr>
        <w:t>...</w:t>
      </w:r>
      <w:r w:rsidRPr="0001664D">
        <w:rPr>
          <w:rStyle w:val="HebrewChar"/>
          <w:rFonts w:cs="FrankRuehl" w:hint="cs"/>
          <w:rtl/>
        </w:rPr>
        <w:t xml:space="preserve"> (סוטה 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עבירה מכבה מצוה, ואין עבירה מכבה תורה</w:t>
      </w:r>
      <w:r w:rsidR="0001664D" w:rsidRPr="0001664D">
        <w:rPr>
          <w:rStyle w:val="HebrewChar"/>
          <w:rFonts w:cs="FrankRuehl" w:hint="cs"/>
          <w:rtl/>
        </w:rPr>
        <w:t>...</w:t>
      </w:r>
      <w:r w:rsidRPr="0001664D">
        <w:rPr>
          <w:rStyle w:val="HebrewChar"/>
          <w:rFonts w:cs="FrankRuehl" w:hint="cs"/>
          <w:rtl/>
        </w:rPr>
        <w:t xml:space="preserve"> (שם כא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יוסי הגלילי אומר הירא ורך הלבב זה המתיירא מן העבירות שבידו, לפיכך תלתה לו התורה את כל אלו שיחזור בגללן</w:t>
      </w:r>
      <w:r w:rsidR="0001664D" w:rsidRPr="0001664D">
        <w:rPr>
          <w:rStyle w:val="HebrewChar"/>
          <w:rFonts w:cs="FrankRuehl" w:hint="cs"/>
          <w:rtl/>
        </w:rPr>
        <w:t>...</w:t>
      </w:r>
      <w:r w:rsidRPr="0001664D">
        <w:rPr>
          <w:rStyle w:val="HebrewChar"/>
          <w:rFonts w:cs="FrankRuehl" w:hint="cs"/>
          <w:rtl/>
        </w:rPr>
        <w:t xml:space="preserve"> מאי איכא בין רבי יוסי לרבי יוסי הגלילי, איכא בינייהו עבירה דרבנן. כמאן אזלא הא דתניא שח בין תפלה לתפלה עבירה היא בידו וחוזר עליה מעורכי המלחמה, כרבי יוסי הגלילי</w:t>
      </w:r>
      <w:r w:rsidR="0001664D" w:rsidRPr="0001664D">
        <w:rPr>
          <w:rStyle w:val="HebrewChar"/>
          <w:rFonts w:cs="FrankRuehl" w:hint="cs"/>
          <w:rtl/>
        </w:rPr>
        <w:t>...</w:t>
      </w:r>
      <w:r w:rsidRPr="0001664D">
        <w:rPr>
          <w:rStyle w:val="HebrewChar"/>
          <w:rFonts w:cs="FrankRuehl" w:hint="cs"/>
          <w:rtl/>
        </w:rPr>
        <w:t xml:space="preserve"> (שם מד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הסנדלר שהלך (אלישע) להחזירו לגחזי בתשובה ולא חזר, אמר לו חזור בך, אמר לו מקובלני ממך כל מי שחטא והחטיא את הרבים אין מספיקין בידו לעשות תשובה</w:t>
      </w:r>
      <w:r w:rsidR="0001664D" w:rsidRPr="0001664D">
        <w:rPr>
          <w:rStyle w:val="HebrewChar"/>
          <w:rFonts w:cs="FrankRuehl" w:hint="cs"/>
          <w:rtl/>
        </w:rPr>
        <w:t>...</w:t>
      </w:r>
      <w:r w:rsidRPr="0001664D">
        <w:rPr>
          <w:rStyle w:val="HebrewChar"/>
          <w:rFonts w:cs="FrankRuehl" w:hint="cs"/>
          <w:rtl/>
        </w:rPr>
        <w:t xml:space="preserve"> (שם מז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ונקה האיש מעון, בזמן שהאיש מנוקה מעון המים בודקין את אשתו, אין האיש מנוקה מעון אין המים בודקין את אשתו</w:t>
      </w:r>
      <w:r w:rsidR="0001664D" w:rsidRPr="0001664D">
        <w:rPr>
          <w:rStyle w:val="HebrewChar"/>
          <w:rFonts w:cs="FrankRuehl" w:hint="cs"/>
          <w:rtl/>
        </w:rPr>
        <w:t>...</w:t>
      </w:r>
      <w:r w:rsidRPr="0001664D">
        <w:rPr>
          <w:rStyle w:val="HebrewChar"/>
          <w:rFonts w:cs="FrankRuehl" w:hint="cs"/>
          <w:rtl/>
        </w:rPr>
        <w:t xml:space="preserve"> וכי תימא עון דידיה אין דבניה ודבנתיה לא, תא שמע לא אפקוד על בנותיכם כי תזנינה ועל כלותיכם כי תנאפנה. וכי תימא עון אשת איש אין עון דפנויה לא, תא שמע כי הם עם הזונות יפרדו ועם הקדשות יזבחו. (שם שם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משמת רבי בטלה ענוה ויראת חטא. (שם מט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וכל שאינו עושה מצוה אחת אין מטיבין לו ואין מאריכין לו ימיו ואינו נוחל את הארץ</w:t>
      </w:r>
      <w:r w:rsidRPr="0001664D">
        <w:rPr>
          <w:rStyle w:val="HebrewChar"/>
          <w:rFonts w:cs="FrankRuehl" w:hint="cs"/>
          <w:rtl/>
        </w:rPr>
        <w:t>...</w:t>
      </w:r>
      <w:r w:rsidR="00977BA3" w:rsidRPr="0001664D">
        <w:rPr>
          <w:rStyle w:val="HebrewChar"/>
          <w:rFonts w:cs="FrankRuehl" w:hint="cs"/>
          <w:rtl/>
        </w:rPr>
        <w:t xml:space="preserve"> מחשבה רעה אין הקב"ה מצרפה למעשה, ודלמא מהרהר בעבודת כוכבים הוה, וכתיב למען תפוש את בית ישראל בלבם</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ורמינהו ישב ולא עבר עבירה נותנים לו שכר כעושה מצוה, אמר ליה התם כגון שבא דבר עבירה לידו וניצול הימנה</w:t>
      </w:r>
      <w:r w:rsidR="0001664D" w:rsidRPr="0001664D">
        <w:rPr>
          <w:rStyle w:val="HebrewChar"/>
          <w:rFonts w:cs="FrankRuehl" w:hint="cs"/>
          <w:rtl/>
        </w:rPr>
        <w:t>...</w:t>
      </w:r>
      <w:r w:rsidRPr="0001664D">
        <w:rPr>
          <w:rStyle w:val="HebrewChar"/>
          <w:rFonts w:cs="FrankRuehl" w:hint="cs"/>
          <w:rtl/>
        </w:rPr>
        <w:t xml:space="preserve"> דתנינא </w:t>
      </w:r>
      <w:r>
        <w:rPr>
          <w:rStyle w:val="HebrewChar"/>
          <w:rtl/>
        </w:rPr>
        <w:t> </w:t>
      </w:r>
      <w:r w:rsidRPr="0001664D">
        <w:rPr>
          <w:rStyle w:val="HebrewChar"/>
          <w:rFonts w:cs="FrankRuehl" w:hint="cs"/>
          <w:bCs/>
          <w:rtl/>
        </w:rPr>
        <w:t>כל הבא דבר ערוה לידו וניצל הימנו עושין לו נס</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(קידושין לט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977BA3" w:rsidRPr="0001664D">
        <w:rPr>
          <w:rStyle w:val="HebrewChar"/>
          <w:rFonts w:cs="FrankRuehl" w:hint="cs"/>
          <w:rtl/>
        </w:rPr>
        <w:t>עבירה יש לה קרן ואין לה פירות, שנאמר אוי לרשע רע וגו' ואלא מה אני מקיים ויאכלו מפרי דרכם וממועצותיהם ישבעו, עבירה שעושה פירות יש לה פירות, ושאין עושה פירות אין לה פירות</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דאמר רב הונא </w:t>
      </w:r>
      <w:r>
        <w:rPr>
          <w:rStyle w:val="HebrewChar"/>
          <w:rtl/>
        </w:rPr>
        <w:t> </w:t>
      </w:r>
      <w:r w:rsidRPr="0001664D">
        <w:rPr>
          <w:rStyle w:val="HebrewChar"/>
          <w:rFonts w:cs="FrankRuehl" w:hint="cs"/>
          <w:bCs/>
          <w:rtl/>
        </w:rPr>
        <w:t xml:space="preserve">כיון שעבר אדם עבירה ושנה בה הותרה לו, הותרה לו סלקא דעתך, אלא נעשית לו כהיתר.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 רבי אבהו משום רבי חנינא נוח לו לאדם שיעבור עבירה בסתר ואל יחלל שם שמים בפרהסיא, שנאמר ואתם בית ישראל כה אמר ה' איש גילוליו לכו עבדו, ואחר אם אינכם שומעים אלי ואת שם קדשי לא תחללו</w:t>
      </w:r>
      <w:r w:rsidR="0001664D" w:rsidRPr="0001664D">
        <w:rPr>
          <w:rStyle w:val="HebrewChar"/>
          <w:rFonts w:cs="FrankRuehl" w:hint="cs"/>
          <w:rtl/>
        </w:rPr>
        <w:t>...</w:t>
      </w:r>
      <w:r w:rsidRPr="0001664D">
        <w:rPr>
          <w:rStyle w:val="HebrewChar"/>
          <w:rFonts w:cs="FrankRuehl" w:hint="cs"/>
          <w:rtl/>
        </w:rPr>
        <w:t xml:space="preserve"> (שם מ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לעולם יראה אדם עצמו כאילו חציו חייב וחציו זכאי</w:t>
      </w:r>
      <w:r w:rsidR="0001664D" w:rsidRPr="0001664D">
        <w:rPr>
          <w:rStyle w:val="HebrewChar"/>
          <w:rFonts w:cs="FrankRuehl" w:hint="cs"/>
          <w:rtl/>
        </w:rPr>
        <w:t>...</w:t>
      </w:r>
      <w:r w:rsidRPr="0001664D">
        <w:rPr>
          <w:rStyle w:val="HebrewChar"/>
          <w:rFonts w:cs="FrankRuehl" w:hint="cs"/>
          <w:rtl/>
        </w:rPr>
        <w:t xml:space="preserve"> עבר עבירה אחת אוי לו שהכריע את עצמו לכף חובה, שנאמר וחוטא אחד יאבד טובה הרבה, בשביל חטא יחידי שחטא אובד ממנו טובות הרבה. ר' אלעזר בר' שמעון אמר</w:t>
      </w:r>
      <w:r w:rsidR="0001664D" w:rsidRPr="0001664D">
        <w:rPr>
          <w:rStyle w:val="HebrewChar"/>
          <w:rFonts w:cs="FrankRuehl" w:hint="cs"/>
          <w:rtl/>
        </w:rPr>
        <w:t>...</w:t>
      </w:r>
      <w:r w:rsidRPr="0001664D">
        <w:rPr>
          <w:rStyle w:val="HebrewChar"/>
          <w:rFonts w:cs="FrankRuehl" w:hint="cs"/>
          <w:rtl/>
        </w:rPr>
        <w:t xml:space="preserve"> עבר עבירה אחת אוי לו שהכריע את עצמו ואת כל העולם לכף חובה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 שמעון בן יוחי אומר אפילו צדיק גמור כל ימיו ומרד באחרונה איבד את הראשונות</w:t>
      </w:r>
      <w:r w:rsidR="0001664D" w:rsidRPr="0001664D">
        <w:rPr>
          <w:rStyle w:val="HebrewChar"/>
          <w:rFonts w:cs="FrankRuehl" w:hint="cs"/>
          <w:rtl/>
        </w:rPr>
        <w:t>...</w:t>
      </w:r>
      <w:r w:rsidRPr="0001664D">
        <w:rPr>
          <w:rStyle w:val="HebrewChar"/>
          <w:rFonts w:cs="FrankRuehl" w:hint="cs"/>
          <w:rtl/>
        </w:rPr>
        <w:t xml:space="preserve"> ואפילו רשע גמור כל ימיו ועשה תשובה באחרונה אין מזכירים לו שוב רשעו, שנאמר ורשעת הרשע לא יכשל בה ביום שובו מרשעו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 שישנו במקרא ובמשנה ובדרך ארץ לא במהרה הוא חוטא</w:t>
      </w:r>
      <w:r w:rsidR="0001664D" w:rsidRPr="0001664D">
        <w:rPr>
          <w:rStyle w:val="HebrewChar"/>
          <w:rFonts w:cs="FrankRuehl" w:hint="cs"/>
          <w:rtl/>
        </w:rPr>
        <w:t>...</w:t>
      </w:r>
      <w:r w:rsidRPr="0001664D">
        <w:rPr>
          <w:rStyle w:val="HebrewChar"/>
          <w:rFonts w:cs="FrankRuehl" w:hint="cs"/>
          <w:rtl/>
        </w:rPr>
        <w:t xml:space="preserve"> (שם מ א וב)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אמר רבי עקיבא מפני מה אמרה תורה טבח ומכר משלם תשלומי ארבעה וחמשה, מפני שנשתרש בחטא</w:t>
      </w:r>
      <w:r w:rsidR="0001664D" w:rsidRPr="0001664D">
        <w:rPr>
          <w:rStyle w:val="HebrewChar"/>
          <w:rFonts w:cs="FrankRuehl" w:hint="cs"/>
          <w:rtl/>
        </w:rPr>
        <w:t>...</w:t>
      </w:r>
      <w:r w:rsidRPr="0001664D">
        <w:rPr>
          <w:rStyle w:val="HebrewChar"/>
          <w:rFonts w:cs="FrankRuehl" w:hint="cs"/>
          <w:rtl/>
        </w:rPr>
        <w:t xml:space="preserve"> אמר רבא מפני ששנה בחטא</w:t>
      </w:r>
      <w:r w:rsidR="0001664D" w:rsidRPr="0001664D">
        <w:rPr>
          <w:rStyle w:val="HebrewChar"/>
          <w:rFonts w:cs="FrankRuehl" w:hint="cs"/>
          <w:rtl/>
        </w:rPr>
        <w:t>...</w:t>
      </w:r>
      <w:r w:rsidRPr="0001664D">
        <w:rPr>
          <w:rStyle w:val="HebrewChar"/>
          <w:rFonts w:cs="FrankRuehl" w:hint="cs"/>
          <w:rtl/>
        </w:rPr>
        <w:t xml:space="preserve"> (בבא קמא סז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שאלו תלמידיו את רבן יוחנן בן זכאי מפני מה החמירה תורה בגנב יותר מגזלן, אמר להן זה השוה כבוד עבד לכבוד קונו, וזה לא השוה כבוד עבד לכבוד קונו, כביכול עשה עין של מטה כאילו אינה רואה</w:t>
      </w:r>
      <w:r w:rsidR="0001664D" w:rsidRPr="0001664D">
        <w:rPr>
          <w:rStyle w:val="HebrewChar"/>
          <w:rFonts w:cs="FrankRuehl" w:hint="cs"/>
          <w:rtl/>
        </w:rPr>
        <w:t>...</w:t>
      </w:r>
      <w:r w:rsidRPr="0001664D">
        <w:rPr>
          <w:rStyle w:val="HebrewChar"/>
          <w:rFonts w:cs="FrankRuehl" w:hint="cs"/>
          <w:rtl/>
        </w:rPr>
        <w:t xml:space="preserve"> שם עט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977BA3" w:rsidRPr="0001664D">
        <w:rPr>
          <w:rStyle w:val="HebrewChar"/>
          <w:rFonts w:cs="FrankRuehl" w:hint="cs"/>
          <w:bCs/>
          <w:rtl/>
        </w:rPr>
        <w:t xml:space="preserve">חזקה אין אדם חוטא ולא לו.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(בבא מציעא ה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כדדריש רבי יהודה בר אילעאי מאי דכתיב הגד לעמי פשעם ולבית יעקב חטאתם,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הגד לעמי פשעם אלו תלמידי חכמים, ששגגות נעשות להם כזדונות, ולבית יעקב חטאתם אלו עמי הארץ שזדונות נעשות להם כשגגות,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והיינו דתנן רבי יהודה אומר הוי זהיר בתלמוד ששגגת תלמוד </w:t>
      </w:r>
      <w:r w:rsidRPr="0001664D">
        <w:rPr>
          <w:rStyle w:val="HebrewChar"/>
          <w:rFonts w:cs="FrankRuehl" w:hint="cs"/>
          <w:rtl/>
        </w:rPr>
        <w:lastRenderedPageBreak/>
        <w:t>עולה זדון. (שם לג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ברוך אתה בבואך וברוך אתה בצאתך, שתהא יציאתך מן העולם כביאתך לעולם, מה ביאתך לעולם בלא חטא, אף יציאתך מן העולם בלא חטא. (שם קז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רבי אומר בתחילה בכתב זה ניתנה תורה לישראל, כיוון שחטאו נהפך להן לרועץ, כיון שחזרו בהן החזירו להן</w:t>
      </w:r>
      <w:r w:rsidR="0001664D" w:rsidRPr="0001664D">
        <w:rPr>
          <w:rStyle w:val="HebrewChar"/>
          <w:rFonts w:cs="FrankRuehl" w:hint="cs"/>
          <w:rtl/>
        </w:rPr>
        <w:t>...</w:t>
      </w:r>
      <w:r w:rsidRPr="0001664D">
        <w:rPr>
          <w:rStyle w:val="HebrewChar"/>
          <w:rFonts w:cs="FrankRuehl" w:hint="cs"/>
          <w:rtl/>
        </w:rPr>
        <w:t xml:space="preserve"> (סנהדרין כב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וכתיב ויאמר ה' אל משה קח את כל ראשי העם, אם העם חטאו ראשי העם מה חטאו. (שם לה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חטא ישראל, אמר רבי אבא בר זבדא </w:t>
      </w:r>
      <w:r>
        <w:rPr>
          <w:rStyle w:val="HebrewChar"/>
          <w:rtl/>
        </w:rPr>
        <w:t> </w:t>
      </w:r>
      <w:r w:rsidRPr="0001664D">
        <w:rPr>
          <w:rStyle w:val="HebrewChar"/>
          <w:rFonts w:cs="FrankRuehl" w:hint="cs"/>
          <w:bCs/>
          <w:rtl/>
        </w:rPr>
        <w:t>אף על פי שחטא ישראל הוא</w:t>
      </w:r>
      <w:r w:rsidR="0001664D" w:rsidRPr="0001664D">
        <w:rPr>
          <w:rStyle w:val="HebrewChar"/>
          <w:rFonts w:cs="FrankRuehl" w:hint="cs"/>
          <w:bCs/>
          <w:rtl/>
        </w:rPr>
        <w:t>...</w:t>
      </w:r>
      <w:r>
        <w:rPr>
          <w:rStyle w:val="HebrewChar"/>
          <w:rtl/>
        </w:rPr>
        <w:t> </w:t>
      </w:r>
      <w:r w:rsidRPr="0001664D">
        <w:rPr>
          <w:rStyle w:val="HebrewChar"/>
          <w:rFonts w:cs="FrankRuehl" w:hint="cs"/>
          <w:rtl/>
        </w:rPr>
        <w:t xml:space="preserve"> (שם מד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איתמר העובד עבודת כוכבים מאהבה ומיראה, אביי אמר חייב רבא אמר פטור</w:t>
      </w:r>
      <w:r w:rsidR="0001664D" w:rsidRPr="0001664D">
        <w:rPr>
          <w:rStyle w:val="HebrewChar"/>
          <w:rFonts w:cs="FrankRuehl" w:hint="cs"/>
          <w:rtl/>
        </w:rPr>
        <w:t>...</w:t>
      </w:r>
      <w:r w:rsidRPr="0001664D">
        <w:rPr>
          <w:rStyle w:val="HebrewChar"/>
          <w:rFonts w:cs="FrankRuehl" w:hint="cs"/>
          <w:rtl/>
        </w:rPr>
        <w:t xml:space="preserve"> ורבא אמר לך באומר מותר, אומר מותר היינו העלם דבר</w:t>
      </w:r>
      <w:r w:rsidR="0001664D" w:rsidRPr="0001664D">
        <w:rPr>
          <w:rStyle w:val="HebrewChar"/>
          <w:rFonts w:cs="FrankRuehl" w:hint="cs"/>
          <w:rtl/>
        </w:rPr>
        <w:t>...</w:t>
      </w:r>
      <w:r w:rsidRPr="0001664D">
        <w:rPr>
          <w:rStyle w:val="HebrewChar"/>
          <w:rFonts w:cs="FrankRuehl" w:hint="cs"/>
          <w:rtl/>
        </w:rPr>
        <w:t xml:space="preserve"> (שם סא ב,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אנטונינוס לרבי גוף ונשמה יכולין לפטור עצמן מן הדין, כיצד, גוף אומר נשמה חטאת, שמיום שפירשה ממני הריני מוטל כאבן דומם בקבר, ונשמה אומרת גוף חטא, שמיום שפירשתי ממנו הריני פורחת באויר כציפור. אמר ליה אמשול לך משל, למה הדבר דומה, למלך בשר ודם שהיה לו פרדס נאה</w:t>
      </w:r>
      <w:r w:rsidR="0001664D" w:rsidRPr="0001664D">
        <w:rPr>
          <w:rStyle w:val="HebrewChar"/>
          <w:rFonts w:cs="FrankRuehl" w:hint="cs"/>
          <w:rtl/>
        </w:rPr>
        <w:t>...</w:t>
      </w:r>
      <w:r w:rsidRPr="0001664D">
        <w:rPr>
          <w:rStyle w:val="HebrewChar"/>
          <w:rFonts w:cs="FrankRuehl" w:hint="cs"/>
          <w:rtl/>
        </w:rPr>
        <w:t xml:space="preserve"> והושיב בו שני שומרים אחד חיגר ואחד סומא</w:t>
      </w:r>
      <w:r w:rsidR="0001664D" w:rsidRPr="0001664D">
        <w:rPr>
          <w:rStyle w:val="HebrewChar"/>
          <w:rFonts w:cs="FrankRuehl" w:hint="cs"/>
          <w:rtl/>
        </w:rPr>
        <w:t>...</w:t>
      </w:r>
      <w:r w:rsidRPr="0001664D">
        <w:rPr>
          <w:rStyle w:val="HebrewChar"/>
          <w:rFonts w:cs="FrankRuehl" w:hint="cs"/>
          <w:rtl/>
        </w:rPr>
        <w:t xml:space="preserve"> מה עשה הרכיב חיגר על גבי סומא ודן אותם כאחד</w:t>
      </w:r>
      <w:r w:rsidR="0001664D" w:rsidRPr="0001664D">
        <w:rPr>
          <w:rStyle w:val="HebrewChar"/>
          <w:rFonts w:cs="FrankRuehl" w:hint="cs"/>
          <w:rtl/>
        </w:rPr>
        <w:t>...</w:t>
      </w:r>
      <w:r w:rsidRPr="0001664D">
        <w:rPr>
          <w:rStyle w:val="HebrewChar"/>
          <w:rFonts w:cs="FrankRuehl" w:hint="cs"/>
          <w:rtl/>
        </w:rPr>
        <w:t xml:space="preserve"> (שם צא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שלשה באו בעלילה, אלו הן קין עשו ומנשה, קין דכתיב גדול עוני מנשא, אמר לפניו רבונו של עולם כלום גדול עוני מששים ריבוא שעתידין לחטוא לפניך ואתה סולח להם</w:t>
      </w:r>
      <w:r w:rsidR="0001664D" w:rsidRPr="0001664D">
        <w:rPr>
          <w:rStyle w:val="HebrewChar"/>
          <w:rFonts w:cs="FrankRuehl" w:hint="cs"/>
          <w:rtl/>
        </w:rPr>
        <w:t>...</w:t>
      </w:r>
      <w:r w:rsidRPr="0001664D">
        <w:rPr>
          <w:rStyle w:val="HebrewChar"/>
          <w:rFonts w:cs="FrankRuehl" w:hint="cs"/>
          <w:rtl/>
        </w:rPr>
        <w:t xml:space="preserve"> (שם קא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להם נביא לישראל חזרו בתשובה, אבותיכם שחטאו היכן הם, אמרו להן, ונביאיכם שלא חטאו היכן הם. (שם קה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ואנשי סדום רעים וחטאים</w:t>
      </w:r>
      <w:r w:rsidR="0001664D" w:rsidRPr="0001664D">
        <w:rPr>
          <w:rStyle w:val="HebrewChar"/>
          <w:rFonts w:cs="FrankRuehl" w:hint="cs"/>
          <w:rtl/>
        </w:rPr>
        <w:t>...</w:t>
      </w:r>
      <w:r w:rsidRPr="0001664D">
        <w:rPr>
          <w:rStyle w:val="HebrewChar"/>
          <w:rFonts w:cs="FrankRuehl" w:hint="cs"/>
          <w:rtl/>
        </w:rPr>
        <w:t xml:space="preserve"> אמר רב יהודה רעים בגופם, דכתיב ואיך אעשה הרעה הגדולה הזאת וחטאתי לאלקים, וחטאים בממונם, דכתיב והיה בך חטא. לה' זו ברכת השם, מאד שמתכוונים וחוטאים. במתניתא תנא רעים בממונם וחטאים בגופן</w:t>
      </w:r>
      <w:r w:rsidR="0001664D" w:rsidRPr="0001664D">
        <w:rPr>
          <w:rStyle w:val="HebrewChar"/>
          <w:rFonts w:cs="FrankRuehl" w:hint="cs"/>
          <w:rtl/>
        </w:rPr>
        <w:t>...</w:t>
      </w:r>
      <w:r w:rsidRPr="0001664D">
        <w:rPr>
          <w:rStyle w:val="HebrewChar"/>
          <w:rFonts w:cs="FrankRuehl" w:hint="cs"/>
          <w:rtl/>
        </w:rPr>
        <w:t xml:space="preserve"> מאד זו שפיכות דמים, שנאמר גם דם נקי שפך מנשה בירושלים הרבה מאד</w:t>
      </w:r>
      <w:r w:rsidR="0001664D" w:rsidRPr="0001664D">
        <w:rPr>
          <w:rStyle w:val="HebrewChar"/>
          <w:rFonts w:cs="FrankRuehl" w:hint="cs"/>
          <w:rtl/>
        </w:rPr>
        <w:t>...</w:t>
      </w:r>
      <w:r w:rsidRPr="0001664D">
        <w:rPr>
          <w:rStyle w:val="HebrewChar"/>
          <w:rFonts w:cs="FrankRuehl" w:hint="cs"/>
          <w:rtl/>
        </w:rPr>
        <w:t xml:space="preserve"> (שם קט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977BA3" w:rsidRPr="0001664D">
        <w:rPr>
          <w:rStyle w:val="HebrewChar"/>
          <w:rFonts w:cs="FrankRuehl" w:hint="cs"/>
          <w:rtl/>
        </w:rPr>
        <w:t>כתיב עושה אלה לא ימוט לעולם, כשהיה רבן גמליאל מגיע למקרא הזה היה בוכה, אמר מאן דעביד לכולהו הוא דלא ימוט, הא חדא מינייהו ימוט, אמרו ליה מי כתיב עושה כל אלה, עושה אלה כתיב, אפילו בחדא מינייהו</w:t>
      </w:r>
      <w:r w:rsidRPr="0001664D">
        <w:rPr>
          <w:rStyle w:val="HebrewChar"/>
          <w:rFonts w:cs="FrankRuehl" w:hint="cs"/>
          <w:rtl/>
        </w:rPr>
        <w:t>...</w:t>
      </w:r>
      <w:r w:rsidR="00977BA3" w:rsidRPr="0001664D">
        <w:rPr>
          <w:rStyle w:val="HebrewChar"/>
          <w:rFonts w:cs="FrankRuehl" w:hint="cs"/>
          <w:rtl/>
        </w:rPr>
        <w:t xml:space="preserve"> משה אמר פוקד עוון אבות על בנים, בא יחזקאל וביטלה, הנפש החוטאת היא תמות</w:t>
      </w:r>
      <w:r w:rsidRPr="0001664D">
        <w:rPr>
          <w:rStyle w:val="HebrewChar"/>
          <w:rFonts w:cs="FrankRuehl" w:hint="cs"/>
          <w:rtl/>
        </w:rPr>
        <w:t>...</w:t>
      </w:r>
      <w:r w:rsidR="00977BA3" w:rsidRPr="0001664D">
        <w:rPr>
          <w:rStyle w:val="HebrewChar"/>
          <w:rFonts w:cs="FrankRuehl" w:hint="cs"/>
          <w:rtl/>
        </w:rPr>
        <w:t xml:space="preserve"> (מכות כד ב,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והיינו דאמר רבי יוחנן משום רבי שמעון בן יוחאי לא דוד ראוי לאותו מעשה ולא ישראל ראויין לאותו מעשה</w:t>
      </w:r>
      <w:r w:rsidR="0001664D" w:rsidRPr="0001664D">
        <w:rPr>
          <w:rStyle w:val="HebrewChar"/>
          <w:rFonts w:cs="FrankRuehl" w:hint="cs"/>
          <w:rtl/>
        </w:rPr>
        <w:t>...</w:t>
      </w:r>
      <w:r w:rsidRPr="0001664D">
        <w:rPr>
          <w:rStyle w:val="HebrewChar"/>
          <w:rFonts w:cs="FrankRuehl" w:hint="cs"/>
          <w:rtl/>
        </w:rPr>
        <w:t xml:space="preserve"> אלא למה עשו, לומר לך שאם חטא יחיד אומרים לו כלך אצל יחיד, ואם חטאו צבור אומרים כלך אצל צבור. וצריכא</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ריש לקיש בואו ונחזיק טובה לאבותינו, שאלמלא הן לא חטאו אנו לא באנו לעולם, שנאמר אני אמרתי אלהים אתם ובני עליון כולכם</w:t>
      </w:r>
      <w:r w:rsidR="0001664D" w:rsidRPr="0001664D">
        <w:rPr>
          <w:rStyle w:val="HebrewChar"/>
          <w:rFonts w:cs="FrankRuehl" w:hint="cs"/>
          <w:rtl/>
        </w:rPr>
        <w:t>...</w:t>
      </w:r>
      <w:r w:rsidRPr="0001664D">
        <w:rPr>
          <w:rStyle w:val="HebrewChar"/>
          <w:rFonts w:cs="FrankRuehl" w:hint="cs"/>
          <w:rtl/>
        </w:rPr>
        <w:t xml:space="preserve"> דאי לא חטאו לא הוו מולדו</w:t>
      </w:r>
      <w:r w:rsidR="0001664D" w:rsidRPr="0001664D">
        <w:rPr>
          <w:rStyle w:val="HebrewChar"/>
          <w:rFonts w:cs="FrankRuehl" w:hint="cs"/>
          <w:rtl/>
        </w:rPr>
        <w:t>...</w:t>
      </w:r>
      <w:r w:rsidRPr="0001664D">
        <w:rPr>
          <w:rStyle w:val="HebrewChar"/>
          <w:rFonts w:cs="FrankRuehl" w:hint="cs"/>
          <w:rtl/>
        </w:rPr>
        <w:t xml:space="preserve"> (עבודה זרה 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מכאן אמרו כל שיש בידו למחות ואינו מוחה נענש עליו</w:t>
      </w:r>
      <w:r w:rsidR="0001664D" w:rsidRPr="0001664D">
        <w:rPr>
          <w:rStyle w:val="HebrewChar"/>
          <w:rFonts w:cs="FrankRuehl" w:hint="cs"/>
          <w:rtl/>
        </w:rPr>
        <w:t>...</w:t>
      </w:r>
      <w:r w:rsidRPr="0001664D">
        <w:rPr>
          <w:rStyle w:val="HebrewChar"/>
          <w:rFonts w:cs="FrankRuehl" w:hint="cs"/>
          <w:rtl/>
        </w:rPr>
        <w:t xml:space="preserve"> והיינו דאמר רבי שמעון בן לקיש מאי דכתיב עון עקבי יסבני, עונות שאדם דש בעקביו בעולם הזה מסובין לו ליום הדין</w:t>
      </w:r>
      <w:r w:rsidR="0001664D" w:rsidRPr="0001664D">
        <w:rPr>
          <w:rStyle w:val="HebrewChar"/>
          <w:rFonts w:cs="FrankRuehl" w:hint="cs"/>
          <w:rtl/>
        </w:rPr>
        <w:t>...</w:t>
      </w:r>
      <w:r w:rsidRPr="0001664D">
        <w:rPr>
          <w:rStyle w:val="HebrewChar"/>
          <w:rFonts w:cs="FrankRuehl" w:hint="cs"/>
          <w:rtl/>
        </w:rPr>
        <w:t xml:space="preserve"> אמר לו רבי, מה אני לחיי העולם הבא, אמר לו כלום מעשה בא לידך, אמר לו מעות של פורים נתחלפו לי במעות של צדקה וחלקתים לעניים, אמר לו אם כן מחלקך יהי חלקי</w:t>
      </w:r>
      <w:r w:rsidR="0001664D" w:rsidRPr="0001664D">
        <w:rPr>
          <w:rStyle w:val="HebrewChar"/>
          <w:rFonts w:cs="FrankRuehl" w:hint="cs"/>
          <w:rtl/>
        </w:rPr>
        <w:t>...</w:t>
      </w:r>
      <w:r w:rsidRPr="0001664D">
        <w:rPr>
          <w:rStyle w:val="HebrewChar"/>
          <w:rFonts w:cs="FrankRuehl" w:hint="cs"/>
          <w:rtl/>
        </w:rPr>
        <w:t xml:space="preserve"> שקל (ר' מאיר) תקרבא דדינרי ואזל, אמר אי לא איתעביד בה (בגיסתו) איסורא מיתעביד ניסא</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ובדרך חטאים לא עמד, זה שלא עמד בקנגיון (צידת חיה על ידי כלבים לשם שחוק)</w:t>
      </w:r>
      <w:r w:rsidR="0001664D" w:rsidRPr="0001664D">
        <w:rPr>
          <w:rStyle w:val="HebrewChar"/>
          <w:rFonts w:cs="FrankRuehl" w:hint="cs"/>
          <w:rtl/>
        </w:rPr>
        <w:t>...</w:t>
      </w:r>
      <w:r w:rsidRPr="0001664D">
        <w:rPr>
          <w:rStyle w:val="HebrewChar"/>
          <w:rFonts w:cs="FrankRuehl" w:hint="cs"/>
          <w:rtl/>
        </w:rPr>
        <w:t xml:space="preserve"> (ע"ז יח א וב,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ונשמרת מכל דבר רע, שלא יהרהר אדם ביום ויבוא לידי טומאה בלילה, מכאן אמר רבי פנחס בן יאיר תורה מביאה לידי זהירות</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ענוה מביאה לידי יראת חטא</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כ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דתנו רבנן פשעים אלו המרדים, וכן הוא אומר מלך מואב פשע בי, חטאות אלו השגגות, וכן הוא אומר נפש כי תחטא בשגגה</w:t>
      </w:r>
      <w:r w:rsidR="0001664D" w:rsidRPr="0001664D">
        <w:rPr>
          <w:rStyle w:val="HebrewChar"/>
          <w:rFonts w:cs="FrankRuehl" w:hint="cs"/>
          <w:rtl/>
        </w:rPr>
        <w:t>...</w:t>
      </w:r>
      <w:r w:rsidRPr="0001664D">
        <w:rPr>
          <w:rStyle w:val="HebrewChar"/>
          <w:rFonts w:cs="FrankRuehl" w:hint="cs"/>
          <w:rtl/>
        </w:rPr>
        <w:t xml:space="preserve"> (שבועות יב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וכל עבירות שבתורה נאמר בהן ונקה, וכאן (שבועת שוא) נאמר לא ינקה. וכל עבירות שבתורה נפרעין ממנו, וכאן ממנו וממשפחתו, שנאמר אל תתן את פיך לחטיא את בשרך</w:t>
      </w:r>
      <w:r w:rsidRPr="0001664D">
        <w:rPr>
          <w:rStyle w:val="HebrewChar"/>
          <w:rFonts w:cs="FrankRuehl" w:hint="cs"/>
          <w:rtl/>
        </w:rPr>
        <w:t>...</w:t>
      </w:r>
      <w:r w:rsidR="00977BA3" w:rsidRPr="0001664D">
        <w:rPr>
          <w:rStyle w:val="HebrewChar"/>
          <w:rFonts w:cs="FrankRuehl" w:hint="cs"/>
          <w:rtl/>
        </w:rPr>
        <w:t xml:space="preserve"> וכל </w:t>
      </w:r>
      <w:r w:rsidR="00977BA3" w:rsidRPr="0001664D">
        <w:rPr>
          <w:rStyle w:val="HebrewChar"/>
          <w:rFonts w:cs="FrankRuehl" w:hint="cs"/>
          <w:rtl/>
        </w:rPr>
        <w:lastRenderedPageBreak/>
        <w:t>עבירות שבתורה אם יש לו זכות תולין לו שנים ושלשה דורות, וכאן נפרעין ממנו לאלתר, שנאמר הוצאתיה נאם ה' צב-אות ובאה אל בית הגנב</w:t>
      </w:r>
      <w:r w:rsidRPr="0001664D">
        <w:rPr>
          <w:rStyle w:val="HebrewChar"/>
          <w:rFonts w:cs="FrankRuehl" w:hint="cs"/>
          <w:rtl/>
        </w:rPr>
        <w:t>##</w:t>
      </w:r>
      <w:r w:rsidR="00977BA3" w:rsidRPr="0001664D">
        <w:rPr>
          <w:rStyle w:val="HebrewChar"/>
          <w:rFonts w:cs="FrankRuehl" w:hint="cs"/>
          <w:rtl/>
        </w:rPr>
        <w:t xml:space="preserve"> ותניא אמר רבי שמעון אם הוא חטא משפחתו מה חטאת, לומר לך אין לך משפחה שיש בה מוכס שאין כולה מוכסין, ושיש בה לסטים שאין כולה לסטים מפני שמחפין עליו</w:t>
      </w:r>
      <w:r w:rsidRPr="0001664D">
        <w:rPr>
          <w:rStyle w:val="HebrewChar"/>
          <w:rFonts w:cs="FrankRuehl" w:hint="cs"/>
          <w:rtl/>
        </w:rPr>
        <w:t>...</w:t>
      </w:r>
      <w:r w:rsidR="00977BA3" w:rsidRPr="0001664D">
        <w:rPr>
          <w:rStyle w:val="HebrewChar"/>
          <w:rFonts w:cs="FrankRuehl" w:hint="cs"/>
          <w:rtl/>
        </w:rPr>
        <w:t xml:space="preserve"> (שם לט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אשר נשיא יחטא, אמר רבן יוחנן בן זכאי אשרי הדור שהנשיא שלו מביא קרבן על שגגתו</w:t>
      </w:r>
      <w:r w:rsidR="0001664D" w:rsidRPr="0001664D">
        <w:rPr>
          <w:rStyle w:val="HebrewChar"/>
          <w:rFonts w:cs="FrankRuehl" w:hint="cs"/>
          <w:rtl/>
        </w:rPr>
        <w:t>...</w:t>
      </w:r>
      <w:r w:rsidRPr="0001664D">
        <w:rPr>
          <w:rStyle w:val="HebrewChar"/>
          <w:rFonts w:cs="FrankRuehl" w:hint="cs"/>
          <w:rtl/>
        </w:rPr>
        <w:t xml:space="preserve"> אמר רבה בר בר חנה אמר רבי יוחנן מאי דכתיב כי ישרים דרכי ה' וצדיקים ילכו בם וגו', משל לשני בני אדם שצלו את פסחיהם, אחד אכלו לשם מצוה</w:t>
      </w:r>
      <w:r w:rsidR="0001664D" w:rsidRPr="0001664D">
        <w:rPr>
          <w:rStyle w:val="HebrewChar"/>
          <w:rFonts w:cs="FrankRuehl" w:hint="cs"/>
          <w:rtl/>
        </w:rPr>
        <w:t>...</w:t>
      </w:r>
      <w:r w:rsidRPr="0001664D">
        <w:rPr>
          <w:rStyle w:val="HebrewChar"/>
          <w:rFonts w:cs="FrankRuehl" w:hint="cs"/>
          <w:rtl/>
        </w:rPr>
        <w:t xml:space="preserve"> וצדיקים ילכו בם, זה שאכלו לשום אכילה גסה ופושעים יכשלו בם. אמר ליה ריש לקיש רשע קרית ליה</w:t>
      </w:r>
      <w:r w:rsidR="0001664D" w:rsidRPr="0001664D">
        <w:rPr>
          <w:rStyle w:val="HebrewChar"/>
          <w:rFonts w:cs="FrankRuehl" w:hint="cs"/>
          <w:rtl/>
        </w:rPr>
        <w:t>...</w:t>
      </w:r>
      <w:r w:rsidRPr="0001664D">
        <w:rPr>
          <w:rStyle w:val="HebrewChar"/>
          <w:rFonts w:cs="FrankRuehl" w:hint="cs"/>
          <w:rtl/>
        </w:rPr>
        <w:t xml:space="preserve"> אלא משל לשני בני אדם</w:t>
      </w:r>
      <w:r w:rsidR="0001664D" w:rsidRPr="0001664D">
        <w:rPr>
          <w:rStyle w:val="HebrewChar"/>
          <w:rFonts w:cs="FrankRuehl" w:hint="cs"/>
          <w:rtl/>
        </w:rPr>
        <w:t>...</w:t>
      </w:r>
      <w:r w:rsidRPr="0001664D">
        <w:rPr>
          <w:rStyle w:val="HebrewChar"/>
          <w:rFonts w:cs="FrankRuehl" w:hint="cs"/>
          <w:rtl/>
        </w:rPr>
        <w:t xml:space="preserve"> אחד נזדמנה לו אשתו ואחד נזדמנה לו אחותו. מי דמי אנן קאמרינן חדא דרך, הכא שני דרכים, אלא משל ללוט ושתי בנותיו, הן שנתכוונו לשם מצוה צדיקים ילכו בם, הוא שנתכוון לשם עבירה ופושעים יכשלו בם</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עולא תמר זינתה וזמרי זנה, תמר זינתה ויצאו ממנה מלכים ונביאים, וזמרי זינה נפלו כמה רבבות מישראל. אמר רב נחמן בר יצחק </w:t>
      </w:r>
      <w:r>
        <w:rPr>
          <w:rStyle w:val="HebrewChar"/>
          <w:rtl/>
        </w:rPr>
        <w:t> </w:t>
      </w:r>
      <w:r w:rsidRPr="0001664D">
        <w:rPr>
          <w:rStyle w:val="HebrewChar"/>
          <w:rFonts w:cs="FrankRuehl" w:hint="cs"/>
          <w:bCs/>
          <w:rtl/>
        </w:rPr>
        <w:t xml:space="preserve">גדולה עבירה לשמה ממצוה שלא לשמה,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תבורך מנשים יעל</w:t>
      </w:r>
      <w:r w:rsidR="0001664D" w:rsidRPr="0001664D">
        <w:rPr>
          <w:rStyle w:val="HebrewChar"/>
          <w:rFonts w:cs="FrankRuehl" w:hint="cs"/>
          <w:rtl/>
        </w:rPr>
        <w:t>...</w:t>
      </w:r>
      <w:r w:rsidRPr="0001664D">
        <w:rPr>
          <w:rStyle w:val="HebrewChar"/>
          <w:rFonts w:cs="FrankRuehl" w:hint="cs"/>
          <w:rtl/>
        </w:rPr>
        <w:t xml:space="preserve"> (הוריות י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וכל המרבה דברים מביא חטא. (אבות א 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והוי מחשב הפסד מצוה כנגד שכרה, ושכר עבירה כנגד הפסדה, והסתכל בשלשה דברים ואי אתה בא לידי עבירה, דע מה למעלה ממך עין רואה ואוזן שומעת וכל מעשיך בספר נכתבים. (אבות ב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רבן גמליאל בנו של רבי יהודה הנשיא אומר, יפה תלמוד תורה עם דרך ארץ, שיגיעת שניהם משכחת עון, וכל תורה שאין עמה מלאכה</w:t>
      </w:r>
      <w:r w:rsidR="0001664D" w:rsidRPr="0001664D">
        <w:rPr>
          <w:rStyle w:val="HebrewChar"/>
          <w:rFonts w:cs="FrankRuehl" w:hint="cs"/>
          <w:rtl/>
        </w:rPr>
        <w:t>...</w:t>
      </w:r>
      <w:r w:rsidRPr="0001664D">
        <w:rPr>
          <w:rStyle w:val="HebrewChar"/>
          <w:rFonts w:cs="FrankRuehl" w:hint="cs"/>
          <w:rtl/>
        </w:rPr>
        <w:t xml:space="preserve"> וגוררת עון</w:t>
      </w:r>
      <w:r w:rsidR="0001664D" w:rsidRPr="0001664D">
        <w:rPr>
          <w:rStyle w:val="HebrewChar"/>
          <w:rFonts w:cs="FrankRuehl" w:hint="cs"/>
          <w:rtl/>
        </w:rPr>
        <w:t>...</w:t>
      </w:r>
      <w:r w:rsidRPr="0001664D">
        <w:rPr>
          <w:rStyle w:val="HebrewChar"/>
          <w:rFonts w:cs="FrankRuehl" w:hint="cs"/>
          <w:rtl/>
        </w:rPr>
        <w:t xml:space="preserve"> (אבות 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שמעון בן נתנאל ירא חטא</w:t>
      </w:r>
      <w:r w:rsidR="0001664D" w:rsidRPr="0001664D">
        <w:rPr>
          <w:rStyle w:val="HebrewChar"/>
          <w:rFonts w:cs="FrankRuehl" w:hint="cs"/>
          <w:rtl/>
        </w:rPr>
        <w:t>...</w:t>
      </w:r>
      <w:r w:rsidRPr="0001664D">
        <w:rPr>
          <w:rStyle w:val="HebrewChar"/>
          <w:rFonts w:cs="FrankRuehl" w:hint="cs"/>
          <w:rtl/>
        </w:rPr>
        <w:t xml:space="preserve"> (שם שם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עקביא בן מהללאל אומר </w:t>
      </w:r>
      <w:r>
        <w:rPr>
          <w:rStyle w:val="HebrewChar"/>
          <w:rtl/>
        </w:rPr>
        <w:t> </w:t>
      </w:r>
      <w:r w:rsidRPr="0001664D">
        <w:rPr>
          <w:rStyle w:val="HebrewChar"/>
          <w:rFonts w:cs="FrankRuehl" w:hint="cs"/>
          <w:bCs/>
          <w:rtl/>
        </w:rPr>
        <w:t>הסתכל בשלשה דברים ואין אתה בא לידי עבירה, דע מאין באת ולאן אתה הולך, ולפני מי אתה עתיד ליתן דין וחשבון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(אבות 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בן עזאי אומר הוי רץ למצוה קלה ובורח מן העבירה, שמצוה גוררת מצוה ועבירה גוררת עבירה</w:t>
      </w:r>
      <w:r w:rsidR="0001664D" w:rsidRPr="0001664D">
        <w:rPr>
          <w:rStyle w:val="HebrewChar"/>
          <w:rFonts w:cs="FrankRuehl" w:hint="cs"/>
          <w:rtl/>
        </w:rPr>
        <w:t>...</w:t>
      </w:r>
      <w:r w:rsidRPr="0001664D">
        <w:rPr>
          <w:rStyle w:val="HebrewChar"/>
          <w:rFonts w:cs="FrankRuehl" w:hint="cs"/>
          <w:rtl/>
        </w:rPr>
        <w:t xml:space="preserve"> (שם 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אליעזר אומר</w:t>
      </w:r>
      <w:r w:rsidR="0001664D" w:rsidRPr="0001664D">
        <w:rPr>
          <w:rStyle w:val="HebrewChar"/>
          <w:rFonts w:cs="FrankRuehl" w:hint="cs"/>
          <w:rtl/>
        </w:rPr>
        <w:t>...</w:t>
      </w:r>
      <w:r w:rsidRPr="0001664D">
        <w:rPr>
          <w:rStyle w:val="HebrewChar"/>
          <w:rFonts w:cs="FrankRuehl" w:hint="cs"/>
          <w:rtl/>
        </w:rPr>
        <w:t xml:space="preserve"> והעובר עבירה אחת קונה לו קטגור אחד</w:t>
      </w:r>
      <w:r w:rsidR="0001664D" w:rsidRPr="0001664D">
        <w:rPr>
          <w:rStyle w:val="HebrewChar"/>
          <w:rFonts w:cs="FrankRuehl" w:hint="cs"/>
          <w:rtl/>
        </w:rPr>
        <w:t>...</w:t>
      </w:r>
      <w:r w:rsidRPr="0001664D">
        <w:rPr>
          <w:rStyle w:val="HebrewChar"/>
          <w:rFonts w:cs="FrankRuehl" w:hint="cs"/>
          <w:rtl/>
        </w:rPr>
        <w:t xml:space="preserve"> (שם שם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 המזכה את הרבים אין חטא בא על ידו</w:t>
      </w:r>
      <w:r w:rsidR="0001664D" w:rsidRPr="0001664D">
        <w:rPr>
          <w:rStyle w:val="HebrewChar"/>
          <w:rFonts w:cs="FrankRuehl" w:hint="cs"/>
          <w:rtl/>
        </w:rPr>
        <w:t>...</w:t>
      </w:r>
      <w:r w:rsidRPr="0001664D">
        <w:rPr>
          <w:rStyle w:val="HebrewChar"/>
          <w:rFonts w:cs="FrankRuehl" w:hint="cs"/>
          <w:rtl/>
        </w:rPr>
        <w:t xml:space="preserve"> ירבעם חטא והחטיא את הרבים, חטא הרבים תלוי בו</w:t>
      </w:r>
      <w:r w:rsidR="0001664D" w:rsidRPr="0001664D">
        <w:rPr>
          <w:rStyle w:val="HebrewChar"/>
          <w:rFonts w:cs="FrankRuehl" w:hint="cs"/>
          <w:rtl/>
        </w:rPr>
        <w:t>...</w:t>
      </w:r>
      <w:r w:rsidRPr="0001664D">
        <w:rPr>
          <w:rStyle w:val="HebrewChar"/>
          <w:rFonts w:cs="FrankRuehl" w:hint="cs"/>
          <w:rtl/>
        </w:rPr>
        <w:t xml:space="preserve"> (אבות ה 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ותנא דבי רבי ישמעאל מפני מה נאמרה פרוכת הקדש בפר כהן משיח, ולא נאמר בפר העלם דבר של צבור, משל למלך בשר ודם שסרחה עליו מדינה, אם מיעוטה סרחה פמליא שלו מתקיימת</w:t>
      </w:r>
      <w:r w:rsidR="0001664D" w:rsidRPr="0001664D">
        <w:rPr>
          <w:rStyle w:val="HebrewChar"/>
          <w:rFonts w:cs="FrankRuehl" w:hint="cs"/>
          <w:rtl/>
        </w:rPr>
        <w:t>...</w:t>
      </w:r>
      <w:r w:rsidRPr="0001664D">
        <w:rPr>
          <w:rStyle w:val="HebrewChar"/>
          <w:rFonts w:cs="FrankRuehl" w:hint="cs"/>
          <w:rtl/>
        </w:rPr>
        <w:t xml:space="preserve"> (זבחים מא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אליעזר בן יעקב אומר כל שיש לו תפילין בראשו ותפילין בזרועו וציצית בבגדו ומזוזה בפתחו הכל בחיזוק שלא יחטא, שנאמר והחוט המשולש לא במהרה ינתק</w:t>
      </w:r>
      <w:r w:rsidR="0001664D" w:rsidRPr="0001664D">
        <w:rPr>
          <w:rStyle w:val="HebrewChar"/>
          <w:rFonts w:cs="FrankRuehl" w:hint="cs"/>
          <w:rtl/>
        </w:rPr>
        <w:t>...</w:t>
      </w:r>
      <w:r w:rsidRPr="0001664D">
        <w:rPr>
          <w:rStyle w:val="HebrewChar"/>
          <w:rFonts w:cs="FrankRuehl" w:hint="cs"/>
          <w:rtl/>
        </w:rPr>
        <w:t xml:space="preserve"> (מנחות מג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עמוד וחטא בחטאת בשביל שתזכה בחטאת אמרינן, עמוד וחטא בחטאת בשביל שתזכה בעולה לא אמרינן</w:t>
      </w:r>
      <w:r w:rsidRPr="0001664D">
        <w:rPr>
          <w:rStyle w:val="HebrewChar"/>
          <w:rFonts w:cs="FrankRuehl" w:hint="cs"/>
          <w:rtl/>
        </w:rPr>
        <w:t>...</w:t>
      </w:r>
      <w:r w:rsidR="00977BA3" w:rsidRPr="0001664D">
        <w:rPr>
          <w:rStyle w:val="HebrewChar"/>
          <w:rFonts w:cs="FrankRuehl" w:hint="cs"/>
          <w:rtl/>
        </w:rPr>
        <w:t xml:space="preserve"> (שם מח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וקא סבר מומר לדבר אחד לא הוי מומר לכל התורה כולה</w:t>
      </w:r>
      <w:r w:rsidRPr="0001664D">
        <w:rPr>
          <w:rStyle w:val="HebrewChar"/>
          <w:rFonts w:cs="FrankRuehl" w:hint="cs"/>
          <w:rtl/>
        </w:rPr>
        <w:t>...</w:t>
      </w:r>
      <w:r w:rsidR="00977BA3" w:rsidRPr="0001664D">
        <w:rPr>
          <w:rStyle w:val="HebrewChar"/>
          <w:rFonts w:cs="FrankRuehl" w:hint="cs"/>
          <w:rtl/>
        </w:rPr>
        <w:t xml:space="preserve"> (חולין ד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דאמר רבי יוסי ברבי חנינא בא וראה כמה קשה אבקה של שביעית, אדם נושא ונותן בפירות שביעית לסוף מוכר את מטלטליו</w:t>
      </w:r>
      <w:r w:rsidRPr="0001664D">
        <w:rPr>
          <w:rStyle w:val="HebrewChar"/>
          <w:rFonts w:cs="FrankRuehl" w:hint="cs"/>
          <w:rtl/>
        </w:rPr>
        <w:t>...</w:t>
      </w:r>
      <w:r w:rsidR="00977BA3" w:rsidRPr="0001664D">
        <w:rPr>
          <w:rStyle w:val="HebrewChar"/>
          <w:rFonts w:cs="FrankRuehl" w:hint="cs"/>
          <w:rtl/>
        </w:rPr>
        <w:t xml:space="preserve"> לא באת לידו סוף שמוכר את עצמו</w:t>
      </w:r>
      <w:r w:rsidRPr="0001664D">
        <w:rPr>
          <w:rStyle w:val="HebrewChar"/>
          <w:rFonts w:cs="FrankRuehl" w:hint="cs"/>
          <w:rtl/>
        </w:rPr>
        <w:t>...</w:t>
      </w:r>
      <w:r w:rsidR="00977BA3" w:rsidRPr="0001664D">
        <w:rPr>
          <w:rStyle w:val="HebrewChar"/>
          <w:rFonts w:cs="FrankRuehl" w:hint="cs"/>
          <w:rtl/>
        </w:rPr>
        <w:t xml:space="preserve"> (ערכין ל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יש אוכל אכילה אחת וחייב עליה ארבעה חטאות ואשם אחד</w:t>
      </w:r>
      <w:r w:rsidR="0001664D" w:rsidRPr="0001664D">
        <w:rPr>
          <w:rStyle w:val="HebrewChar"/>
          <w:rFonts w:cs="FrankRuehl" w:hint="cs"/>
          <w:rtl/>
        </w:rPr>
        <w:t>...</w:t>
      </w:r>
      <w:r w:rsidRPr="0001664D">
        <w:rPr>
          <w:rStyle w:val="HebrewChar"/>
          <w:rFonts w:cs="FrankRuehl" w:hint="cs"/>
          <w:rtl/>
        </w:rPr>
        <w:t xml:space="preserve"> (כריתות יג ב,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אית תניי תני כל המצוות שבתורה מעכבות (מלהתודות אם עבר עליהן), ואית תניי תני כל המצות שבפרשה מעכבות. רבי אחא רב פפא בעי קומי רבי זעירא אפילו הקדים של ראש לתפילה של יד</w:t>
      </w:r>
      <w:r w:rsidRPr="0001664D">
        <w:rPr>
          <w:rStyle w:val="HebrewChar"/>
          <w:rFonts w:cs="FrankRuehl" w:hint="cs"/>
          <w:rtl/>
        </w:rPr>
        <w:t>...</w:t>
      </w:r>
      <w:r w:rsidR="00977BA3" w:rsidRPr="0001664D">
        <w:rPr>
          <w:rStyle w:val="HebrewChar"/>
          <w:rFonts w:cs="FrankRuehl" w:hint="cs"/>
          <w:rtl/>
        </w:rPr>
        <w:t xml:space="preserve"> (מעשר שני לב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וחכמים אומרים אין החוטא נשכר אלא ימכרו לאוכליהן ודמיהן יתחלקו לכל אדם</w:t>
      </w:r>
      <w:r w:rsidRPr="0001664D">
        <w:rPr>
          <w:rStyle w:val="HebrewChar"/>
          <w:rFonts w:cs="FrankRuehl" w:hint="cs"/>
          <w:rtl/>
        </w:rPr>
        <w:t>...</w:t>
      </w:r>
      <w:r w:rsidR="00977BA3" w:rsidRPr="0001664D">
        <w:rPr>
          <w:rStyle w:val="HebrewChar"/>
          <w:rFonts w:cs="FrankRuehl" w:hint="cs"/>
          <w:rtl/>
        </w:rPr>
        <w:t xml:space="preserve"> (שביעית כז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 חכם נשיא גדולה מכפרת, חכם מפני שיבה תקום והדרת פני זקן, מה כתיב בתריה וכי יגור אתכם גר בארצכם לא תונו אותו, מה הגר מוחלין לו על כל עונותיו, אף חכם שנתמנה </w:t>
      </w:r>
      <w:r w:rsidRPr="0001664D">
        <w:rPr>
          <w:rStyle w:val="HebrewChar"/>
          <w:rFonts w:cs="FrankRuehl" w:hint="cs"/>
          <w:rtl/>
        </w:rPr>
        <w:lastRenderedPageBreak/>
        <w:t>מוחלין לו על כל עונותיו</w:t>
      </w:r>
      <w:r w:rsidR="0001664D" w:rsidRPr="0001664D">
        <w:rPr>
          <w:rStyle w:val="HebrewChar"/>
          <w:rFonts w:cs="FrankRuehl" w:hint="cs"/>
          <w:rtl/>
        </w:rPr>
        <w:t>...</w:t>
      </w:r>
      <w:r w:rsidRPr="0001664D">
        <w:rPr>
          <w:rStyle w:val="HebrewChar"/>
          <w:rFonts w:cs="FrankRuehl" w:hint="cs"/>
          <w:rtl/>
        </w:rPr>
        <w:t xml:space="preserve"> (בכורים יא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תני רבי אליעזר אומר אם יהיו חטאיכם כשנים וגו', כשנים שבין שמים לארץ, כשלג ילבינו יותר מיכן כצמר יהיו. אמר רבי יודן בר פזי אם יהיו חטאיכם כשנים כשלג ילבינו בראשון, ואם יאדימו כתולע כצמר יהיו בשני. ורבנן אמרי אם יהיו חטאיו של אדם כפי שניו כשלג ילבינו, יותר מיכן כצמר יהיו, אמר רבי יודן ענתדרייא בשעה שעונות קלין כשלג ילבינו, בשעה שהן כבידין כצמר יהיו. (שבת ס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תמן תנינן הא כל היושב ולא עבר עבירה נותנין לו שכר כעושה מצוה, אמר רבי זעירא מי שבאת לידו ספק עבירה ולא עשאה</w:t>
      </w:r>
      <w:r w:rsidR="0001664D" w:rsidRPr="0001664D">
        <w:rPr>
          <w:rStyle w:val="HebrewChar"/>
          <w:rFonts w:cs="FrankRuehl" w:hint="cs"/>
          <w:rtl/>
        </w:rPr>
        <w:t>...</w:t>
      </w:r>
      <w:r w:rsidRPr="0001664D">
        <w:rPr>
          <w:rStyle w:val="HebrewChar"/>
          <w:rFonts w:cs="FrankRuehl" w:hint="cs"/>
          <w:rtl/>
        </w:rPr>
        <w:t xml:space="preserve"> אמר רבי יוסי בי רבי בון מה כתיב אשרי האיש אשר לא הלך בעצת רשעים, מכיון שלא הלך בעצת רשעים כמי שהלך בעצת צדיקים. דרש בן עזאי זבובי מות יבאיש יביע שמן רוקח, אילו זבוב אחד שמת שמא אינו מבאיש שמן רוקח, וזה על ידי חטא אחד שחטא איבד כל זכיות שבידו</w:t>
      </w:r>
      <w:r w:rsidR="0001664D" w:rsidRPr="0001664D">
        <w:rPr>
          <w:rStyle w:val="HebrewChar"/>
          <w:rFonts w:cs="FrankRuehl" w:hint="cs"/>
          <w:rtl/>
        </w:rPr>
        <w:t>...</w:t>
      </w:r>
      <w:r w:rsidRPr="0001664D">
        <w:rPr>
          <w:rStyle w:val="HebrewChar"/>
          <w:rFonts w:cs="FrankRuehl" w:hint="cs"/>
          <w:rtl/>
        </w:rPr>
        <w:t xml:space="preserve"> (קדושים כב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אלא כיני רבי ירמיה בשם רבי שמואל בר רב יצחק שומר אדם עצמו מעבירה פעם ראשונה שניה ושלישית, הקב"ה משמרו, שנאמר הן כל אלה יפעל א-ל פעמים שלש עם גבר</w:t>
      </w:r>
      <w:r w:rsidRPr="0001664D">
        <w:rPr>
          <w:rStyle w:val="HebrewChar"/>
          <w:rFonts w:cs="FrankRuehl" w:hint="cs"/>
          <w:rtl/>
        </w:rPr>
        <w:t>...</w:t>
      </w:r>
      <w:r w:rsidR="00977BA3" w:rsidRPr="0001664D">
        <w:rPr>
          <w:rStyle w:val="HebrewChar"/>
          <w:rFonts w:cs="FrankRuehl" w:hint="cs"/>
          <w:rtl/>
        </w:rPr>
        <w:t xml:space="preserve"> (שבועות ז ב,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שאלו לחכמה חוטא מה ענשו, אמרה להם חטאים תרדף רעה. שאלו לנבואה</w:t>
      </w:r>
      <w:r w:rsidR="0001664D" w:rsidRPr="0001664D">
        <w:rPr>
          <w:rStyle w:val="HebrewChar"/>
          <w:rFonts w:cs="FrankRuehl" w:hint="cs"/>
          <w:rtl/>
        </w:rPr>
        <w:t>...</w:t>
      </w:r>
      <w:r w:rsidRPr="0001664D">
        <w:rPr>
          <w:rStyle w:val="HebrewChar"/>
          <w:rFonts w:cs="FrankRuehl" w:hint="cs"/>
          <w:rtl/>
        </w:rPr>
        <w:t xml:space="preserve"> אמרה להן הנפש החוטאת היא תמות. שאלו לקודשא בריך הוא, אמר להן יעשה תשובה ויתכפר לו</w:t>
      </w:r>
      <w:r w:rsidR="0001664D" w:rsidRPr="0001664D">
        <w:rPr>
          <w:rStyle w:val="HebrewChar"/>
          <w:rFonts w:cs="FrankRuehl" w:hint="cs"/>
          <w:rtl/>
        </w:rPr>
        <w:t>...</w:t>
      </w:r>
      <w:r w:rsidRPr="0001664D">
        <w:rPr>
          <w:rStyle w:val="HebrewChar"/>
          <w:rFonts w:cs="FrankRuehl" w:hint="cs"/>
          <w:rtl/>
        </w:rPr>
        <w:t xml:space="preserve"> (מכות 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הוסיפו עליהן הפורק עול והמיפר ברית והמגלה פנים בתורה אין להן חלק לעולם הבא</w:t>
      </w:r>
      <w:r w:rsidRPr="0001664D">
        <w:rPr>
          <w:rStyle w:val="HebrewChar"/>
          <w:rFonts w:cs="FrankRuehl" w:hint="cs"/>
          <w:rtl/>
        </w:rPr>
        <w:t>...</w:t>
      </w:r>
      <w:r w:rsidR="00977BA3" w:rsidRPr="0001664D">
        <w:rPr>
          <w:rStyle w:val="HebrewChar"/>
          <w:rFonts w:cs="FrankRuehl" w:hint="cs"/>
          <w:rtl/>
        </w:rPr>
        <w:t xml:space="preserve"> (סנהדרין מט א, וראה שם עוד וערך עונש ותשובה)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אמר רבי לעזר כהן גדול שחטא מלקין אותו ואין מעבירין אותו מגדולתו</w:t>
      </w:r>
      <w:r w:rsidR="0001664D" w:rsidRPr="0001664D">
        <w:rPr>
          <w:rStyle w:val="HebrewChar"/>
          <w:rFonts w:cs="FrankRuehl" w:hint="cs"/>
          <w:rtl/>
        </w:rPr>
        <w:t>...</w:t>
      </w:r>
      <w:r w:rsidRPr="0001664D">
        <w:rPr>
          <w:rStyle w:val="HebrewChar"/>
          <w:rFonts w:cs="FrankRuehl" w:hint="cs"/>
          <w:rtl/>
        </w:rPr>
        <w:t xml:space="preserve"> רבי חנינה כתובה רבי אחא בשם רבי שמעון בן לקיש כהן משיח שחטא מלקין אותו בבית דין של שלשה</w:t>
      </w:r>
      <w:r w:rsidR="0001664D" w:rsidRPr="0001664D">
        <w:rPr>
          <w:rStyle w:val="HebrewChar"/>
          <w:rFonts w:cs="FrankRuehl" w:hint="cs"/>
          <w:rtl/>
        </w:rPr>
        <w:t>...</w:t>
      </w:r>
      <w:r w:rsidRPr="0001664D">
        <w:rPr>
          <w:rStyle w:val="HebrewChar"/>
          <w:rFonts w:cs="FrankRuehl" w:hint="cs"/>
          <w:rtl/>
        </w:rPr>
        <w:t xml:space="preserve"> (הוריות יא ב,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 אליעזר:</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אמר הקב"ה, שמואל אתה עמדת בין שני הדרכים הטובים האלה</w:t>
      </w:r>
      <w:r w:rsidRPr="0001664D">
        <w:rPr>
          <w:rStyle w:val="HebrewChar"/>
          <w:rFonts w:cs="FrankRuehl" w:hint="cs"/>
          <w:rtl/>
        </w:rPr>
        <w:t>...</w:t>
      </w:r>
      <w:r w:rsidR="00977BA3" w:rsidRPr="0001664D">
        <w:rPr>
          <w:rStyle w:val="HebrewChar"/>
          <w:rFonts w:cs="FrankRuehl" w:hint="cs"/>
          <w:rtl/>
        </w:rPr>
        <w:t xml:space="preserve"> ושל רעה יש בה ד' </w:t>
      </w:r>
      <w:r w:rsidR="00977BA3" w:rsidRPr="0001664D">
        <w:rPr>
          <w:rStyle w:val="HebrewChar"/>
          <w:rFonts w:cs="FrankRuehl" w:hint="cs"/>
          <w:rtl/>
        </w:rPr>
        <w:lastRenderedPageBreak/>
        <w:t>פתחים, ועל כל פתח ז' שומרים מבחוץ ושלשה מבפנים</w:t>
      </w:r>
      <w:r w:rsidRPr="0001664D">
        <w:rPr>
          <w:rStyle w:val="HebrewChar"/>
          <w:rFonts w:cs="FrankRuehl" w:hint="cs"/>
          <w:rtl/>
        </w:rPr>
        <w:t>...</w:t>
      </w:r>
      <w:r w:rsidR="00977BA3" w:rsidRPr="0001664D">
        <w:rPr>
          <w:rStyle w:val="HebrewChar"/>
          <w:rFonts w:cs="FrankRuehl" w:hint="cs"/>
          <w:rtl/>
        </w:rPr>
        <w:t xml:space="preserve"> וכשיבא אדם ליכנס בפתח הראשון מלאכים הרחמנים מקדימין אותו ואומרין לו מה לך ליכנס בתוך האש הזאת ומה לך ליכנס בתוך הרשעים והגחלים, שמע לנו ושוב בתשובה</w:t>
      </w:r>
      <w:r w:rsidRPr="0001664D">
        <w:rPr>
          <w:rStyle w:val="HebrewChar"/>
          <w:rFonts w:cs="FrankRuehl" w:hint="cs"/>
          <w:rtl/>
        </w:rPr>
        <w:t>...</w:t>
      </w:r>
      <w:r w:rsidR="00977BA3" w:rsidRPr="0001664D">
        <w:rPr>
          <w:rStyle w:val="HebrewChar"/>
          <w:rFonts w:cs="FrankRuehl" w:hint="cs"/>
          <w:rtl/>
        </w:rPr>
        <w:t xml:space="preserve"> (פרק טו,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דבר אחר אם תיטיב אני מוחל לך עונותיך, ואם לאו חטאו של אותו האיש גדוש ומגודש. רבי ברכיה בשם רבי שמעון בר אמי אמר (תהלים ל"ב) לדוד אשרי נשוי פשע, אשריו לאדם שהוא גבוה מפשעו ולא פשעו גבוה ממנו, שנאמר (בראשית ד') לפתח חטאת רובץ, חטאת רובצת אין כתיב כאן, בתחלה הוא תש כנקבה, ואחר כך הוא מתגבר כזכר. אמר רבי עקיבא בתחילה דומה לחוט של עכביש, ולבסוף נעשה כקלע הזה של ספינה</w:t>
      </w:r>
      <w:r w:rsidRPr="0001664D">
        <w:rPr>
          <w:rStyle w:val="HebrewChar"/>
          <w:rFonts w:cs="FrankRuehl" w:hint="cs"/>
          <w:rtl/>
        </w:rPr>
        <w:t>...</w:t>
      </w:r>
      <w:r w:rsidR="00977BA3" w:rsidRPr="0001664D">
        <w:rPr>
          <w:rStyle w:val="HebrewChar"/>
          <w:rFonts w:cs="FrankRuehl" w:hint="cs"/>
          <w:rtl/>
        </w:rPr>
        <w:t xml:space="preserve"> אמר רבי יצחק בתחלה הוא נעשה אורח ואחר כך הוא נעשה בעל הבית</w:t>
      </w:r>
      <w:r w:rsidRPr="0001664D">
        <w:rPr>
          <w:rStyle w:val="HebrewChar"/>
          <w:rFonts w:cs="FrankRuehl" w:hint="cs"/>
          <w:rtl/>
        </w:rPr>
        <w:t>...</w:t>
      </w:r>
      <w:r w:rsidR="00977BA3" w:rsidRPr="0001664D">
        <w:rPr>
          <w:rStyle w:val="HebrewChar"/>
          <w:rFonts w:cs="FrankRuehl" w:hint="cs"/>
          <w:rtl/>
        </w:rPr>
        <w:t xml:space="preserve"> (בראשית פרשה כב יא)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שילו חטייה יוחנה משתלמא</w:t>
      </w:r>
      <w:r w:rsidRPr="0001664D">
        <w:rPr>
          <w:rStyle w:val="HebrewChar"/>
          <w:rFonts w:cs="FrankRuehl" w:hint="cs"/>
          <w:rtl/>
        </w:rPr>
        <w:t>...</w:t>
      </w:r>
      <w:r w:rsidR="00977BA3" w:rsidRPr="0001664D">
        <w:rPr>
          <w:rStyle w:val="HebrewChar"/>
          <w:rFonts w:cs="FrankRuehl" w:hint="cs"/>
          <w:rtl/>
        </w:rPr>
        <w:t xml:space="preserve"> (שם פרשה מ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דבר אחר למה נס (משה מפניו), לפי שחטא בדבריו, שאילו לא חטא לא היה נס, שאין הנחש ממית אלא החטא ממית</w:t>
      </w:r>
      <w:r w:rsidRPr="0001664D">
        <w:rPr>
          <w:rStyle w:val="HebrewChar"/>
          <w:rFonts w:cs="FrankRuehl" w:hint="cs"/>
          <w:rtl/>
        </w:rPr>
        <w:t>...</w:t>
      </w:r>
      <w:r w:rsidR="00977BA3" w:rsidRPr="0001664D">
        <w:rPr>
          <w:rStyle w:val="HebrewChar"/>
          <w:rFonts w:cs="FrankRuehl" w:hint="cs"/>
          <w:rtl/>
        </w:rPr>
        <w:t xml:space="preserve"> (שמות פרשה ג טז)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אתה מוצא אדם שונה מדרש הלכות ואגדות, אם אין בו יראת חטא אין בידו כלום</w:t>
      </w:r>
      <w:r w:rsidRPr="0001664D">
        <w:rPr>
          <w:rStyle w:val="HebrewChar"/>
          <w:rFonts w:cs="FrankRuehl" w:hint="cs"/>
          <w:rtl/>
        </w:rPr>
        <w:t>...</w:t>
      </w:r>
      <w:r w:rsidR="00977BA3" w:rsidRPr="0001664D">
        <w:rPr>
          <w:rStyle w:val="HebrewChar"/>
          <w:rFonts w:cs="FrankRuehl" w:hint="cs"/>
          <w:rtl/>
        </w:rPr>
        <w:t xml:space="preserve"> (שם פרשה ל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זית רענן, ראה היאך דברי תורה מאירין לאדם שעוסק בהן, משל למי שעומד באפלה בא להלך מצא אבן ונכשל בה</w:t>
      </w:r>
      <w:r w:rsidR="0001664D" w:rsidRPr="0001664D">
        <w:rPr>
          <w:rStyle w:val="HebrewChar"/>
          <w:rFonts w:cs="FrankRuehl" w:hint="cs"/>
          <w:rtl/>
        </w:rPr>
        <w:t>...</w:t>
      </w:r>
      <w:r w:rsidRPr="0001664D">
        <w:rPr>
          <w:rStyle w:val="HebrewChar"/>
          <w:rFonts w:cs="FrankRuehl" w:hint="cs"/>
          <w:rtl/>
        </w:rPr>
        <w:t>כך ההדיוט שאין בידו דברי תורה, מצא עבירה נכשל בה ומת</w:t>
      </w:r>
      <w:r w:rsidR="0001664D" w:rsidRPr="0001664D">
        <w:rPr>
          <w:rStyle w:val="HebrewChar"/>
          <w:rFonts w:cs="FrankRuehl" w:hint="cs"/>
          <w:rtl/>
        </w:rPr>
        <w:t>...</w:t>
      </w:r>
      <w:r w:rsidRPr="0001664D">
        <w:rPr>
          <w:rStyle w:val="HebrewChar"/>
          <w:rFonts w:cs="FrankRuehl" w:hint="cs"/>
          <w:rtl/>
        </w:rPr>
        <w:t xml:space="preserve"> למה הוא מת, לפי שאינו יודע בתורה והולך וחוטא</w:t>
      </w:r>
      <w:r w:rsidR="0001664D" w:rsidRPr="0001664D">
        <w:rPr>
          <w:rStyle w:val="HebrewChar"/>
          <w:rFonts w:cs="FrankRuehl" w:hint="cs"/>
          <w:rtl/>
        </w:rPr>
        <w:t>...</w:t>
      </w:r>
      <w:r w:rsidRPr="0001664D">
        <w:rPr>
          <w:rStyle w:val="HebrewChar"/>
          <w:rFonts w:cs="FrankRuehl" w:hint="cs"/>
          <w:rtl/>
        </w:rPr>
        <w:t xml:space="preserve"> (שם פרשה לו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בא וראה כמה גדולים העונות, אתמול מנגח אותם, ועתה מתיירא מהם, שנאמר כי יגורתי מפני האף והחימה</w:t>
      </w:r>
      <w:r w:rsidR="0001664D" w:rsidRPr="0001664D">
        <w:rPr>
          <w:rStyle w:val="HebrewChar"/>
          <w:rFonts w:cs="FrankRuehl" w:hint="cs"/>
          <w:rtl/>
        </w:rPr>
        <w:t>...</w:t>
      </w:r>
      <w:r w:rsidRPr="0001664D">
        <w:rPr>
          <w:rStyle w:val="HebrewChar"/>
          <w:rFonts w:cs="FrankRuehl" w:hint="cs"/>
          <w:rtl/>
        </w:rPr>
        <w:t xml:space="preserve"> (שם פרשה מא יב)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כך אמרו ישראל לפני הקב"ה, רבון העולם, בראת בנו יצר הרע מנעורינו, שנאמר (בראשית ח') כי יצר לב האדם רע מנעוריו, והוא גורם לחטא לפניך, ואין אתה מסלק ממנו את החטייא, אלא בבקשה העבירהו ממנו כדי שנהא עושים רצונך</w:t>
      </w:r>
      <w:r w:rsidRPr="0001664D">
        <w:rPr>
          <w:rStyle w:val="HebrewChar"/>
          <w:rFonts w:cs="FrankRuehl" w:hint="cs"/>
          <w:rtl/>
        </w:rPr>
        <w:t>...</w:t>
      </w:r>
      <w:r w:rsidR="00977BA3" w:rsidRPr="0001664D">
        <w:rPr>
          <w:rStyle w:val="HebrewChar"/>
          <w:rFonts w:cs="FrankRuehl" w:hint="cs"/>
          <w:rtl/>
        </w:rPr>
        <w:t xml:space="preserve"> (שם פרשה מו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רבנן פתרין קרא במרים, אל תתן את פיך לחטיא את בשרך, אל תתן רשות לאחד מאיבריך לחטוא את כל אבריך</w:t>
      </w:r>
      <w:r w:rsidR="0001664D" w:rsidRPr="0001664D">
        <w:rPr>
          <w:rStyle w:val="HebrewChar"/>
          <w:rFonts w:cs="FrankRuehl" w:hint="cs"/>
          <w:rtl/>
        </w:rPr>
        <w:t>...</w:t>
      </w:r>
      <w:r w:rsidRPr="0001664D">
        <w:rPr>
          <w:rStyle w:val="HebrewChar"/>
          <w:rFonts w:cs="FrankRuehl" w:hint="cs"/>
          <w:rtl/>
        </w:rPr>
        <w:t xml:space="preserve"> (ויקרא פרשה טז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בזאת יבא, זה שאמר הכתוב בתחבולות תעשה לך מלחמה (משלי כ"ד), רבי נתן ורבי אחא בשם רבי סימון אמר אם עשית חבילות של עבירות עשה כנגדן חבילות של מצות, עינים רמות - והיו לטוטפות בין עיניך</w:t>
      </w:r>
      <w:r w:rsidR="0001664D" w:rsidRPr="0001664D">
        <w:rPr>
          <w:rStyle w:val="HebrewChar"/>
          <w:rFonts w:cs="FrankRuehl" w:hint="cs"/>
          <w:rtl/>
        </w:rPr>
        <w:t>...</w:t>
      </w:r>
      <w:r w:rsidRPr="0001664D">
        <w:rPr>
          <w:rStyle w:val="HebrewChar"/>
          <w:rFonts w:cs="FrankRuehl" w:hint="cs"/>
          <w:rtl/>
        </w:rPr>
        <w:t xml:space="preserve"> (ויקרא פרשה כא 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אומרים לה בתי, הרבה יין עושה, הרבה שחוק עושה, הרבה ילדות עושה, הרבה שכנים הרעים עושים</w:t>
      </w:r>
      <w:r w:rsidRPr="0001664D">
        <w:rPr>
          <w:rStyle w:val="HebrewChar"/>
          <w:rFonts w:cs="FrankRuehl" w:hint="cs"/>
          <w:rtl/>
        </w:rPr>
        <w:t>...</w:t>
      </w:r>
      <w:r w:rsidR="00977BA3" w:rsidRPr="0001664D">
        <w:rPr>
          <w:rStyle w:val="HebrewChar"/>
          <w:rFonts w:cs="FrankRuehl" w:hint="cs"/>
          <w:rtl/>
        </w:rPr>
        <w:t xml:space="preserve"> (במדבר פרשה ט מב)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דבר אחר תנה בני לבך לי וגו', מה ראה הקב"ה לשאול מישראל הלב והעינים שיהיו אחריו, לפי שהעבירה תלויה בהם, הה"ד (במדבר ט"ו) ולא תתורו אחרי לבבכם וגו',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עינא וליבא תרי סרסורי דחטאה אינון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פרשה י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שמעון בן יוחאי עד שלא חטא אדם נותנים לו אימה ויראה, משחטא נותנים עליו אימה ויראה. עד שלא חטא היה אדם הראשון שומע קול הדבור ועומד על רגליו ויכול לעמוד בו, משחטא היה שומע קול הדבור ומתחבא</w:t>
      </w:r>
      <w:r w:rsidR="0001664D" w:rsidRPr="0001664D">
        <w:rPr>
          <w:rStyle w:val="HebrewChar"/>
          <w:rFonts w:cs="FrankRuehl" w:hint="cs"/>
          <w:rtl/>
        </w:rPr>
        <w:t>...</w:t>
      </w:r>
      <w:r w:rsidRPr="0001664D">
        <w:rPr>
          <w:rStyle w:val="HebrewChar"/>
          <w:rFonts w:cs="FrankRuehl" w:hint="cs"/>
          <w:rtl/>
        </w:rPr>
        <w:t xml:space="preserve"> (שם פרשה יא ה,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יהושע דסכנין בשם רבי לוי אמר תינוקות שהיו בימי דוד עד שלא טעמו טעם חטא היו יודעין לדרוש את התורה במ"ט פנים טמא ובמ"ט פנים טהור</w:t>
      </w:r>
      <w:r w:rsidR="0001664D" w:rsidRPr="0001664D">
        <w:rPr>
          <w:rStyle w:val="HebrewChar"/>
          <w:rFonts w:cs="FrankRuehl" w:hint="cs"/>
          <w:rtl/>
        </w:rPr>
        <w:t>...</w:t>
      </w:r>
      <w:r w:rsidRPr="0001664D">
        <w:rPr>
          <w:rStyle w:val="HebrewChar"/>
          <w:rFonts w:cs="FrankRuehl" w:hint="cs"/>
          <w:rtl/>
        </w:rPr>
        <w:t xml:space="preserve"> (שם פרשה יט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ולהודיעך כח התשובה, כיון שאמרו חטאנו מיד נתרצה להם, שאין המוחל נעשה אכזרי</w:t>
      </w:r>
      <w:r w:rsidRPr="0001664D">
        <w:rPr>
          <w:rStyle w:val="HebrewChar"/>
          <w:rFonts w:cs="FrankRuehl" w:hint="cs"/>
          <w:rtl/>
        </w:rPr>
        <w:t>...</w:t>
      </w:r>
      <w:r w:rsidR="00977BA3" w:rsidRPr="0001664D">
        <w:rPr>
          <w:rStyle w:val="HebrewChar"/>
          <w:rFonts w:cs="FrankRuehl" w:hint="cs"/>
          <w:rtl/>
        </w:rPr>
        <w:t xml:space="preserve"> ומנין שאם סרח אדם לחבירו ואמר לו חטאתי שנקרא חוטא אם אינו מוחל לו, שנאמר (ש"א י"ב) גם אנכי חלילה לי מחטא לה' מחדול להתפלל בעדכם, אימתי, כשבאו ואמרו חטאנו</w:t>
      </w:r>
      <w:r w:rsidRPr="0001664D">
        <w:rPr>
          <w:rStyle w:val="HebrewChar"/>
          <w:rFonts w:cs="FrankRuehl" w:hint="cs"/>
          <w:rtl/>
        </w:rPr>
        <w:t>...</w:t>
      </w:r>
      <w:r w:rsidR="00977BA3" w:rsidRPr="0001664D">
        <w:rPr>
          <w:rStyle w:val="HebrewChar"/>
          <w:rFonts w:cs="FrankRuehl" w:hint="cs"/>
          <w:rtl/>
        </w:rPr>
        <w:t xml:space="preserve"> (שם שם יב)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977BA3" w:rsidRPr="0001664D">
        <w:rPr>
          <w:rStyle w:val="HebrewChar"/>
          <w:rFonts w:cs="FrankRuehl" w:hint="cs"/>
          <w:bCs/>
          <w:rtl/>
        </w:rPr>
        <w:t>שבשעה שהולך אדם לחטא השטן מרקד לו עד שגומר את העבירה</w:t>
      </w:r>
      <w:r w:rsidRPr="0001664D">
        <w:rPr>
          <w:rStyle w:val="HebrewChar"/>
          <w:rFonts w:cs="FrankRuehl" w:hint="cs"/>
          <w:bCs/>
          <w:rtl/>
        </w:rPr>
        <w:t>...</w:t>
      </w:r>
      <w:r w:rsidR="00977BA3" w:rsidRPr="0001664D">
        <w:rPr>
          <w:rStyle w:val="HebrewChar"/>
          <w:rFonts w:cs="FrankRuehl" w:hint="cs"/>
          <w:bCs/>
          <w:rtl/>
        </w:rPr>
        <w:t xml:space="preserve">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(שם פרשה כ 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שכל מי שחוטא ואומר חטאתי אין רשות למלאך ליגע בו</w:t>
      </w:r>
      <w:r w:rsidRPr="0001664D">
        <w:rPr>
          <w:rStyle w:val="HebrewChar"/>
          <w:rFonts w:cs="FrankRuehl" w:hint="cs"/>
          <w:rtl/>
        </w:rPr>
        <w:t>...</w:t>
      </w:r>
      <w:r w:rsidR="00977BA3" w:rsidRPr="0001664D">
        <w:rPr>
          <w:rStyle w:val="HebrewChar"/>
          <w:rFonts w:cs="FrankRuehl" w:hint="cs"/>
          <w:rtl/>
        </w:rPr>
        <w:t xml:space="preserve"> (שם שם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ר"ש אומר מנין שהמחטיא את האדם יותר מן ההורגו, שההורגו הורגו בעולם הזה ויש לו חלק לעולם הבא, והמחטיא הורגו בעולם הזה ובעולם הבא</w:t>
      </w:r>
      <w:r w:rsidR="0001664D" w:rsidRPr="0001664D">
        <w:rPr>
          <w:rStyle w:val="HebrewChar"/>
          <w:rFonts w:cs="FrankRuehl" w:hint="cs"/>
          <w:rtl/>
        </w:rPr>
        <w:t>...</w:t>
      </w:r>
      <w:r w:rsidRPr="0001664D">
        <w:rPr>
          <w:rStyle w:val="HebrewChar"/>
          <w:rFonts w:cs="FrankRuehl" w:hint="cs"/>
          <w:rtl/>
        </w:rPr>
        <w:t xml:space="preserve"> (שם פרשה כא 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כתיב כי זנתה אמם הובישה הורתם (הושע ב') שהם מביישין דברים בפני עמי הארץ, כיצד </w:t>
      </w:r>
      <w:r w:rsidR="00977BA3" w:rsidRPr="0001664D">
        <w:rPr>
          <w:rStyle w:val="HebrewChar"/>
          <w:rFonts w:cs="FrankRuehl" w:hint="cs"/>
          <w:rtl/>
        </w:rPr>
        <w:lastRenderedPageBreak/>
        <w:t>החכם יושב ודורש בצבור לא תלוה ברבית, והוא מלוה ברבית</w:t>
      </w:r>
      <w:r w:rsidRPr="0001664D">
        <w:rPr>
          <w:rStyle w:val="HebrewChar"/>
          <w:rFonts w:cs="FrankRuehl" w:hint="cs"/>
          <w:rtl/>
        </w:rPr>
        <w:t>...</w:t>
      </w:r>
      <w:r w:rsidR="00977BA3" w:rsidRPr="0001664D">
        <w:rPr>
          <w:rStyle w:val="HebrewChar"/>
          <w:rFonts w:cs="FrankRuehl" w:hint="cs"/>
          <w:rtl/>
        </w:rPr>
        <w:t xml:space="preserve"> (דברים פרשה ב 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מה פרי אדמתך אין בהן לא חטא ולא עון, אף פרי בטנך לא יהא בהן לא חטא ולא עון</w:t>
      </w:r>
      <w:r w:rsidR="0001664D" w:rsidRPr="0001664D">
        <w:rPr>
          <w:rStyle w:val="HebrewChar"/>
          <w:rFonts w:cs="FrankRuehl" w:hint="cs"/>
          <w:rtl/>
        </w:rPr>
        <w:t>...</w:t>
      </w:r>
      <w:r w:rsidRPr="0001664D">
        <w:rPr>
          <w:rStyle w:val="HebrewChar"/>
          <w:rFonts w:cs="FrankRuehl" w:hint="cs"/>
          <w:rtl/>
        </w:rPr>
        <w:t xml:space="preserve"> (שם פרשה ג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תני עד שלא יחטא אדם נותנין לו אימה ויראה והבריות מתפחדין ממנו, כיון שהוא חוטא נותנין עליו אימה ויראה ומתפחד הוא מאחרים, תדע לך שכן אמר רבי עד שלא חטא אדם הראשון היה שומע קול הדיבור עומד על רגליו ולא היה מתיירא, כיון שחטא כששמע קול הדיבור נתיירא ונתחבא</w:t>
      </w:r>
      <w:r w:rsidR="0001664D" w:rsidRPr="0001664D">
        <w:rPr>
          <w:rStyle w:val="HebrewChar"/>
          <w:rFonts w:cs="FrankRuehl" w:hint="cs"/>
          <w:rtl/>
        </w:rPr>
        <w:t>...</w:t>
      </w:r>
      <w:r w:rsidRPr="0001664D">
        <w:rPr>
          <w:rStyle w:val="HebrewChar"/>
          <w:rFonts w:cs="FrankRuehl" w:hint="cs"/>
          <w:rtl/>
        </w:rPr>
        <w:t xml:space="preserve"> (שיר השירים פרשה ג 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עד שלא חטא שלמה היה רודה בשרים ובשרות</w:t>
      </w:r>
      <w:r w:rsidR="0001664D" w:rsidRPr="0001664D">
        <w:rPr>
          <w:rStyle w:val="HebrewChar"/>
          <w:rFonts w:cs="FrankRuehl" w:hint="cs"/>
          <w:rtl/>
        </w:rPr>
        <w:t>...</w:t>
      </w:r>
      <w:r w:rsidRPr="0001664D">
        <w:rPr>
          <w:rStyle w:val="HebrewChar"/>
          <w:rFonts w:cs="FrankRuehl" w:hint="cs"/>
          <w:rtl/>
        </w:rPr>
        <w:t xml:space="preserve"> שידה ושידתה דהוו אזיין בהון, כיון שחטא מינה לו ששים גבורים מגבורי ישראל והעמידן לשמור את מטתו</w:t>
      </w:r>
      <w:r w:rsidR="0001664D" w:rsidRPr="0001664D">
        <w:rPr>
          <w:rStyle w:val="HebrewChar"/>
          <w:rFonts w:cs="FrankRuehl" w:hint="cs"/>
          <w:rtl/>
        </w:rPr>
        <w:t>...</w:t>
      </w:r>
      <w:r w:rsidRPr="0001664D">
        <w:rPr>
          <w:rStyle w:val="HebrewChar"/>
          <w:rFonts w:cs="FrankRuehl" w:hint="cs"/>
          <w:rtl/>
        </w:rPr>
        <w:t xml:space="preserve"> שהיה מתפחד מפני הרוחות. (שם)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כפלח הרימון רקתך, ריקנין שבכם רצופים מצוות כרימון הזה, שכל מי שבא לידו עבירה וניצל ממנה ולא עשה אותה, מצוה גדולה עשה</w:t>
      </w:r>
      <w:r w:rsidR="0001664D" w:rsidRPr="0001664D">
        <w:rPr>
          <w:rStyle w:val="HebrewChar"/>
          <w:rFonts w:cs="FrankRuehl" w:hint="cs"/>
          <w:rtl/>
        </w:rPr>
        <w:t>...</w:t>
      </w:r>
      <w:r w:rsidRPr="0001664D">
        <w:rPr>
          <w:rStyle w:val="HebrewChar"/>
          <w:rFonts w:cs="FrankRuehl" w:hint="cs"/>
          <w:rtl/>
        </w:rPr>
        <w:t xml:space="preserve"> (שם פרשה ד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תנחום ברבי ירמיה ד' דברים מכחישין כחו של אדם, ואלו הן, התענית והדרך והעוון ומלכות</w:t>
      </w:r>
      <w:r w:rsidR="0001664D" w:rsidRPr="0001664D">
        <w:rPr>
          <w:rStyle w:val="HebrewChar"/>
          <w:rFonts w:cs="FrankRuehl" w:hint="cs"/>
          <w:rtl/>
        </w:rPr>
        <w:t>...</w:t>
      </w:r>
      <w:r w:rsidRPr="0001664D">
        <w:rPr>
          <w:rStyle w:val="HebrewChar"/>
          <w:rFonts w:cs="FrankRuehl" w:hint="cs"/>
          <w:rtl/>
        </w:rPr>
        <w:t xml:space="preserve"> עון דכתיב (תהלים ל"א) כשל בעוני כחי</w:t>
      </w:r>
      <w:r w:rsidR="0001664D" w:rsidRPr="0001664D">
        <w:rPr>
          <w:rStyle w:val="HebrewChar"/>
          <w:rFonts w:cs="FrankRuehl" w:hint="cs"/>
          <w:rtl/>
        </w:rPr>
        <w:t>...</w:t>
      </w:r>
      <w:r w:rsidRPr="0001664D">
        <w:rPr>
          <w:rStyle w:val="HebrewChar"/>
          <w:rFonts w:cs="FrankRuehl" w:hint="cs"/>
          <w:rtl/>
        </w:rPr>
        <w:t xml:space="preserve"> (איכה פרשה א מה)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בשעה שהולך אדם לעבור עבירה אינו רואה שיש לו בן שימות בעונותיו, ואינו רואה שיש לו אח שיתבייש הימנו ולהתגנות בו, ואין קץ לכל עמלו במעשיו הרעים, גם עיניו לא תשבע עושר אלו מעשיו הרעים</w:t>
      </w:r>
      <w:r w:rsidRPr="0001664D">
        <w:rPr>
          <w:rStyle w:val="HebrewChar"/>
          <w:rFonts w:cs="FrankRuehl" w:hint="cs"/>
          <w:rtl/>
        </w:rPr>
        <w:t>...</w:t>
      </w:r>
      <w:r w:rsidR="00977BA3" w:rsidRPr="0001664D">
        <w:rPr>
          <w:rStyle w:val="HebrewChar"/>
          <w:rFonts w:cs="FrankRuehl" w:hint="cs"/>
          <w:rtl/>
        </w:rPr>
        <w:t xml:space="preserve"> (קהלת פרשה 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אמר שלמה אם תכתוש את האויל במכתש בתוך הריפות בעלי לא תסור מעליו איולתו (משלי כ"ז), מי שהוא מכה את האויל, עד שהוא מעלה את השבט לשנות לו שוכח את הראשונות</w:t>
      </w:r>
      <w:r w:rsidRPr="0001664D">
        <w:rPr>
          <w:rStyle w:val="HebrewChar"/>
          <w:rFonts w:cs="FrankRuehl" w:hint="cs"/>
          <w:rtl/>
        </w:rPr>
        <w:t>...</w:t>
      </w:r>
      <w:r w:rsidR="00977BA3" w:rsidRPr="0001664D">
        <w:rPr>
          <w:rStyle w:val="HebrewChar"/>
          <w:rFonts w:cs="FrankRuehl" w:hint="cs"/>
          <w:rtl/>
        </w:rPr>
        <w:t xml:space="preserve"> כך עמדו דור אנוש קראו שמו של הקב"ה לעבודת כו"ם, והקב"ה קרא מי אוקיינוס והציף שלישו של עולם</w:t>
      </w:r>
      <w:r w:rsidRPr="0001664D">
        <w:rPr>
          <w:rStyle w:val="HebrewChar"/>
          <w:rFonts w:cs="FrankRuehl" w:hint="cs"/>
          <w:rtl/>
        </w:rPr>
        <w:t>...</w:t>
      </w:r>
      <w:r w:rsidR="00977BA3" w:rsidRPr="0001664D">
        <w:rPr>
          <w:rStyle w:val="HebrewChar"/>
          <w:rFonts w:cs="FrankRuehl" w:hint="cs"/>
          <w:rtl/>
        </w:rPr>
        <w:t xml:space="preserve"> דור המבול אמרו לא-ל סור ממנו, ולא למדו מדור אנוש עד שמחה זכרם, דור הפלגה לא למדו מדורות הראשונים, הוי אם תכתוש את האויל במכתש</w:t>
      </w:r>
      <w:r w:rsidRPr="0001664D">
        <w:rPr>
          <w:rStyle w:val="HebrewChar"/>
          <w:rFonts w:cs="FrankRuehl" w:hint="cs"/>
          <w:rtl/>
        </w:rPr>
        <w:t>...</w:t>
      </w:r>
      <w:r w:rsidR="00977BA3" w:rsidRPr="0001664D">
        <w:rPr>
          <w:rStyle w:val="HebrewChar"/>
          <w:rFonts w:cs="FrankRuehl" w:hint="cs"/>
          <w:rtl/>
        </w:rPr>
        <w:t xml:space="preserve"> (נח 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דבר אחר מקום המשפט שמה הרשע, אמר הקב"ה בראתי את הנפש והיא נתונה בידי, ואף המשפט נתון בידי, ולא נתתי את הנפש בצד הדין אלא כדי שתהא רואה מה מתוקן לה ולא תחטא, והיא חוטאה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נפש כי תחטא, זה שאמר הכתוב גם בלא דעת נפש לא טוב ואץ ברגלים חוטא (משלי י"ט), מי שחטא אפילו בשוגג אינו סימן יפה לו</w:t>
      </w:r>
      <w:r w:rsidR="0001664D" w:rsidRPr="0001664D">
        <w:rPr>
          <w:rStyle w:val="HebrewChar"/>
          <w:rFonts w:cs="FrankRuehl" w:hint="cs"/>
          <w:rtl/>
        </w:rPr>
        <w:t>...</w:t>
      </w:r>
      <w:r w:rsidRPr="0001664D">
        <w:rPr>
          <w:rStyle w:val="HebrewChar"/>
          <w:rFonts w:cs="FrankRuehl" w:hint="cs"/>
          <w:rtl/>
        </w:rPr>
        <w:t xml:space="preserve"> שנו רבותינו מצוה גוררת מצוה ועבירה גוררת עבירה, לא יצר אדם על עבירה שעשה בשוגג, אלא שנפתח לו פתח שיחטא, ואפילו בשוגג ואפילו במזיד</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הכתוב מקום המשפט שמה הרשע (קהלת ג'), הנפש שניתנה במקום שאין שם לא עון ולא חטא והיא חוטאת להקב"ה, הכתוב מתמיה נפש כי תחטא בשגגה, ומקום הצדק שמה הרשע, משל למה הדבר דומה, לשני בני אדם אחד קרתני ואחד בן פלטין שחטאו על המלך</w:t>
      </w:r>
      <w:r w:rsidR="0001664D" w:rsidRPr="0001664D">
        <w:rPr>
          <w:rStyle w:val="HebrewChar"/>
          <w:rFonts w:cs="FrankRuehl" w:hint="cs"/>
          <w:rtl/>
        </w:rPr>
        <w:t>...</w:t>
      </w:r>
      <w:r w:rsidRPr="0001664D">
        <w:rPr>
          <w:rStyle w:val="HebrewChar"/>
          <w:rFonts w:cs="FrankRuehl" w:hint="cs"/>
          <w:rtl/>
        </w:rPr>
        <w:t xml:space="preserve"> מה עשה, פנה לקרתני, ולבן פלטרין נתן אפופסין</w:t>
      </w:r>
      <w:r w:rsidR="0001664D" w:rsidRPr="0001664D">
        <w:rPr>
          <w:rStyle w:val="HebrewChar"/>
          <w:rFonts w:cs="FrankRuehl" w:hint="cs"/>
          <w:rtl/>
        </w:rPr>
        <w:t>...</w:t>
      </w:r>
      <w:r w:rsidRPr="0001664D">
        <w:rPr>
          <w:rStyle w:val="HebrewChar"/>
          <w:rFonts w:cs="FrankRuehl" w:hint="cs"/>
          <w:rtl/>
        </w:rPr>
        <w:t xml:space="preserve"> אמר להם לקרתני שאינו יודע נימוסי המלכות מה הן פניתי, אבל בן פלטרין בכל יום ויום הוא עמי ויודע עסקי המלכות מה הן, איזה דין יצא עליו. אף כך הגוף הוא קרתני, וייצר ה' אלקים את האדם עפר מן האדמה (בראשית ב'), והנפש בן פלטרין מלמעלה, ויפח באפיו נשמת חיים (שם)</w:t>
      </w:r>
      <w:r w:rsidR="0001664D" w:rsidRPr="0001664D">
        <w:rPr>
          <w:rStyle w:val="HebrewChar"/>
          <w:rFonts w:cs="FrankRuehl" w:hint="cs"/>
          <w:rtl/>
        </w:rPr>
        <w:t>...</w:t>
      </w:r>
      <w:r w:rsidRPr="0001664D">
        <w:rPr>
          <w:rStyle w:val="HebrewChar"/>
          <w:rFonts w:cs="FrankRuehl" w:hint="cs"/>
          <w:rtl/>
        </w:rPr>
        <w:t xml:space="preserve"> לפיכך פנה לגוף ונתן לנפש אפופסין, שנאמר (יחזקאל י"ח) הנפש החוטאת היא תמות</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דוד אומר שגיאות מי יבין וגו' ונקיתי מפשע רב (תהלים י"ט)</w:t>
      </w:r>
      <w:r w:rsidR="0001664D" w:rsidRPr="0001664D">
        <w:rPr>
          <w:rStyle w:val="HebrewChar"/>
          <w:rFonts w:cs="FrankRuehl" w:hint="cs"/>
          <w:rtl/>
        </w:rPr>
        <w:t>...</w:t>
      </w:r>
      <w:r w:rsidRPr="0001664D">
        <w:rPr>
          <w:rStyle w:val="HebrewChar"/>
          <w:rFonts w:cs="FrankRuehl" w:hint="cs"/>
          <w:rtl/>
        </w:rPr>
        <w:t xml:space="preserve"> מכאן אתה למד שכל החוטא בשגגה נקרא חוטא. שנו רבותינו שגגת תלמוד עולה זדון, לפיכך כתיב נפש כי תחטא, לפי שהיא מלמעלה, ולא כתוב אדם</w:t>
      </w:r>
      <w:r w:rsidR="0001664D" w:rsidRPr="0001664D">
        <w:rPr>
          <w:rStyle w:val="HebrewChar"/>
          <w:rFonts w:cs="FrankRuehl" w:hint="cs"/>
          <w:rtl/>
        </w:rPr>
        <w:t>...</w:t>
      </w:r>
      <w:r w:rsidRPr="0001664D">
        <w:rPr>
          <w:rStyle w:val="HebrewChar"/>
          <w:rFonts w:cs="FrankRuehl" w:hint="cs"/>
          <w:rtl/>
        </w:rPr>
        <w:t xml:space="preserve"> (ויקרא ו,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אדם כי יקריב, למה אמר אדם ולא אמר איש, ירצה לומר כי יחטא אדם כמו אדם הראשון יקריב קרבן. למה נאמר מן הבהמה, שלא ירד נפשו לשאול תחתית כמו הבהמה שיורדת נפשה למטה לארץ</w:t>
      </w:r>
      <w:r w:rsidR="0001664D" w:rsidRPr="0001664D">
        <w:rPr>
          <w:rStyle w:val="HebrewChar"/>
          <w:rFonts w:cs="FrankRuehl" w:hint="cs"/>
          <w:rtl/>
        </w:rPr>
        <w:t>...</w:t>
      </w:r>
      <w:r w:rsidRPr="0001664D">
        <w:rPr>
          <w:rStyle w:val="HebrewChar"/>
          <w:rFonts w:cs="FrankRuehl" w:hint="cs"/>
          <w:rtl/>
        </w:rPr>
        <w:t xml:space="preserve"> (שם 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זמרי בן סלוא נשיא בית אב, שכל הפוגם את עצמו פוגם את משפחתו עמו</w:t>
      </w:r>
      <w:r w:rsidR="0001664D" w:rsidRPr="0001664D">
        <w:rPr>
          <w:rStyle w:val="HebrewChar"/>
          <w:rFonts w:cs="FrankRuehl" w:hint="cs"/>
          <w:rtl/>
        </w:rPr>
        <w:t>...</w:t>
      </w:r>
      <w:r w:rsidRPr="0001664D">
        <w:rPr>
          <w:rStyle w:val="HebrewChar"/>
          <w:rFonts w:cs="FrankRuehl" w:hint="cs"/>
          <w:rtl/>
        </w:rPr>
        <w:t xml:space="preserve"> (פנחס ב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מסכת כלה: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אחי בר רבי יאשיה כל הצופה בנשים סוף בא לידי עבירה, כל המפנה עצמו מן העבירה ולא עשאה, אפילו ישראל ראוי לעלות עולה ככהן גדול על גבי המזבח, שנאמר וישלח את נערי בני ישראל, אבל מי ששם עצמו עצל מן העבירה ולא עשאה ניזון מזיו השכינה, שנאמר ויחזו את האלקים וגו'. (פרק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כל הנותן ארבעה דברים על לבו הרי זה חוטא, העושר, והאשה ויצר הרע והריב</w:t>
      </w:r>
      <w:r w:rsidRPr="0001664D">
        <w:rPr>
          <w:rStyle w:val="HebrewChar"/>
          <w:rFonts w:cs="FrankRuehl" w:hint="cs"/>
          <w:rtl/>
        </w:rPr>
        <w:t>...</w:t>
      </w:r>
      <w:r w:rsidR="00977BA3" w:rsidRPr="0001664D">
        <w:rPr>
          <w:rStyle w:val="HebrewChar"/>
          <w:rFonts w:cs="FrankRuehl" w:hint="cs"/>
          <w:rtl/>
        </w:rPr>
        <w:t xml:space="preserve"> (פרק 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א"ר יצחק בן פרנך כל עונות אדם חקוקים לו על עצמותיו, כל זכיותיו כתובים על יד ימינו</w:t>
      </w:r>
      <w:r w:rsidR="0001664D" w:rsidRPr="0001664D">
        <w:rPr>
          <w:rStyle w:val="HebrewChar"/>
          <w:rFonts w:cs="FrankRuehl" w:hint="cs"/>
          <w:rtl/>
        </w:rPr>
        <w:t>...</w:t>
      </w:r>
      <w:r w:rsidRPr="0001664D">
        <w:rPr>
          <w:rStyle w:val="HebrewChar"/>
          <w:rFonts w:cs="FrankRuehl" w:hint="cs"/>
          <w:rtl/>
        </w:rPr>
        <w:t xml:space="preserve"> (פרק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דרך ארץ רבה: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בן עזאי אומר כל הנותן ד' דברים כנגד עיניו ועל לבו שוב אינו חוטא לעולם, מאין הוא בא ולאן הוא הולך ומי הוא דיינו ומה עתיד להיות, מאין הוא בא ממקום החושך, ולאן הוא הולך לחשך ואפלה</w:t>
      </w:r>
      <w:r w:rsidR="0001664D" w:rsidRPr="0001664D">
        <w:rPr>
          <w:rStyle w:val="HebrewChar"/>
          <w:rFonts w:cs="FrankRuehl" w:hint="cs"/>
          <w:rtl/>
        </w:rPr>
        <w:t>...</w:t>
      </w:r>
      <w:r w:rsidRPr="0001664D">
        <w:rPr>
          <w:rStyle w:val="HebrewChar"/>
          <w:rFonts w:cs="FrankRuehl" w:hint="cs"/>
          <w:rtl/>
        </w:rPr>
        <w:t xml:space="preserve"> (פרק ג,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דרך ארץ זוטא: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הרחק מן המביא לידי עבירה, הוי נרתע מחטא הקל שלא יביאך לחטא חמור</w:t>
      </w:r>
      <w:r w:rsidR="0001664D" w:rsidRPr="0001664D">
        <w:rPr>
          <w:rStyle w:val="HebrewChar"/>
          <w:rFonts w:cs="FrankRuehl" w:hint="cs"/>
          <w:rtl/>
        </w:rPr>
        <w:t>...</w:t>
      </w:r>
      <w:r w:rsidRPr="0001664D">
        <w:rPr>
          <w:rStyle w:val="HebrewChar"/>
          <w:rFonts w:cs="FrankRuehl" w:hint="cs"/>
          <w:rtl/>
        </w:rPr>
        <w:t xml:space="preserve"> ואם אתה רוצה להתרחק מחטא צא וחשוב ועיין בסופו</w:t>
      </w:r>
      <w:r w:rsidR="0001664D" w:rsidRPr="0001664D">
        <w:rPr>
          <w:rStyle w:val="HebrewChar"/>
          <w:rFonts w:cs="FrankRuehl" w:hint="cs"/>
          <w:rtl/>
        </w:rPr>
        <w:t>...</w:t>
      </w:r>
      <w:r w:rsidRPr="0001664D">
        <w:rPr>
          <w:rStyle w:val="HebrewChar"/>
          <w:rFonts w:cs="FrankRuehl" w:hint="cs"/>
          <w:rtl/>
        </w:rPr>
        <w:t xml:space="preserve"> ואם הריעות מעט יהי בעיניך הרבה, ואמור אוי לי כי חטאתי, אוי לי כי בא מכשול על ידי</w:t>
      </w:r>
      <w:r w:rsidR="0001664D" w:rsidRPr="0001664D">
        <w:rPr>
          <w:rStyle w:val="HebrewChar"/>
          <w:rFonts w:cs="FrankRuehl" w:hint="cs"/>
          <w:rtl/>
        </w:rPr>
        <w:t>...</w:t>
      </w:r>
      <w:r w:rsidRPr="0001664D">
        <w:rPr>
          <w:rStyle w:val="HebrewChar"/>
          <w:rFonts w:cs="FrankRuehl" w:hint="cs"/>
          <w:rtl/>
        </w:rPr>
        <w:t xml:space="preserve"> (פרק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 יצחק בן פנחס אומר</w:t>
      </w:r>
      <w:r w:rsidR="0001664D" w:rsidRPr="0001664D">
        <w:rPr>
          <w:rStyle w:val="HebrewChar"/>
          <w:rFonts w:cs="FrankRuehl" w:hint="cs"/>
          <w:rtl/>
        </w:rPr>
        <w:t>...</w:t>
      </w:r>
      <w:r w:rsidRPr="0001664D">
        <w:rPr>
          <w:rStyle w:val="HebrewChar"/>
          <w:rFonts w:cs="FrankRuehl" w:hint="cs"/>
          <w:rtl/>
        </w:rPr>
        <w:t xml:space="preserve"> כל מי שיש בידו הלכות ואין בידו מדרש לא טעם טעם של יראת חטא</w:t>
      </w:r>
      <w:r w:rsidR="0001664D" w:rsidRPr="0001664D">
        <w:rPr>
          <w:rStyle w:val="HebrewChar"/>
          <w:rFonts w:cs="FrankRuehl" w:hint="cs"/>
          <w:rtl/>
        </w:rPr>
        <w:t>...</w:t>
      </w:r>
      <w:r w:rsidRPr="0001664D">
        <w:rPr>
          <w:rStyle w:val="HebrewChar"/>
          <w:rFonts w:cs="FrankRuehl" w:hint="cs"/>
          <w:rtl/>
        </w:rPr>
        <w:t xml:space="preserve"> (פרק כט)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חמשה אין להם סליחה, המרבה לשוב ומרבה לחטא, והחוטא בדור זכאי, וחוטא על מנת לשוב, וכל שיש בידו חלול השם בעינו</w:t>
      </w:r>
      <w:r w:rsidR="0001664D" w:rsidRPr="0001664D">
        <w:rPr>
          <w:rStyle w:val="HebrewChar"/>
          <w:rFonts w:cs="FrankRuehl" w:hint="cs"/>
          <w:rtl/>
        </w:rPr>
        <w:t>...</w:t>
      </w:r>
      <w:r w:rsidRPr="0001664D">
        <w:rPr>
          <w:rStyle w:val="HebrewChar"/>
          <w:rFonts w:cs="FrankRuehl" w:hint="cs"/>
          <w:rtl/>
        </w:rPr>
        <w:t xml:space="preserve"> (פרק לט)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האומר</w:t>
      </w:r>
      <w:r w:rsidR="0001664D" w:rsidRPr="0001664D">
        <w:rPr>
          <w:rStyle w:val="HebrewChar"/>
          <w:rFonts w:cs="FrankRuehl" w:hint="cs"/>
          <w:rtl/>
        </w:rPr>
        <w:t>...</w:t>
      </w:r>
      <w:r w:rsidRPr="0001664D">
        <w:rPr>
          <w:rStyle w:val="HebrewChar"/>
          <w:rFonts w:cs="FrankRuehl" w:hint="cs"/>
          <w:rtl/>
        </w:rPr>
        <w:t xml:space="preserve"> אחטא ויום המיתה ממרק אין יום המיתה ממרק. רבי אלעזר ברבי יוסי אומר החוטא ושב והלך לתומו אינו זז ממקומו עד שמוחלין לו, והאומר אחטא ואשוב מוחלין לו עד שלשה פעמים ולא יותר. (פרק מ)</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שוחר טוב: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977BA3" w:rsidRPr="0001664D">
        <w:rPr>
          <w:rStyle w:val="HebrewChar"/>
          <w:rFonts w:cs="FrankRuehl" w:hint="cs"/>
          <w:rtl/>
        </w:rPr>
        <w:t>רבי נחמיה אומר חשב עכו"ם לעשות עבירה אף על פי שלא עשאה הקב"ה חושבה כאילו עשאה, שכן הוא אומר ארמי אובד אבי, וכי היכן איבד לבן ליעקב, אלא על ידי שחשב לעשות כן, מעלה עליו הכתוב כאילו עשאה</w:t>
      </w:r>
      <w:r w:rsidRPr="0001664D">
        <w:rPr>
          <w:rStyle w:val="HebrewChar"/>
          <w:rFonts w:cs="FrankRuehl" w:hint="cs"/>
          <w:rtl/>
        </w:rPr>
        <w:t>...</w:t>
      </w:r>
      <w:r w:rsidR="00977BA3" w:rsidRPr="0001664D">
        <w:rPr>
          <w:rStyle w:val="HebrewChar"/>
          <w:rFonts w:cs="FrankRuehl" w:hint="cs"/>
          <w:rtl/>
        </w:rPr>
        <w:t xml:space="preserve">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וישראל שחשב לעשות עבירה ולא עשאה אין הקב"ה כותבה עד שיעשנה, שנאמר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(מיכה ב') חושבי און ופועלי רע</w:t>
      </w:r>
      <w:r w:rsidRPr="0001664D">
        <w:rPr>
          <w:rStyle w:val="HebrewChar"/>
          <w:rFonts w:cs="FrankRuehl" w:hint="cs"/>
          <w:rtl/>
        </w:rPr>
        <w:t>...</w:t>
      </w:r>
      <w:r w:rsidR="00977BA3" w:rsidRPr="0001664D">
        <w:rPr>
          <w:rStyle w:val="HebrewChar"/>
          <w:rFonts w:cs="FrankRuehl" w:hint="cs"/>
          <w:rtl/>
        </w:rPr>
        <w:t xml:space="preserve"> (מזמור 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וכן הוא אומר הרב כבסני מעוני, מכאן אתה למד שכל מי שעובר עבירה כאילו נטמא בנפש מת, ואין מטהרין אותו אלא באזוב, וכן הוא אומר לבי חלל בקרבי (תהלים ק"ט), מכאן את למד, שכל מי שיודע שחטא ומתפלל על החטא ומתיירא ממנו ונושא ונותן בינו ובין המקום שהקב"ה מוחל לו, וכל מי שיודע שחטא ושואף ברגלו ומעבירה מנגד עיניו הקב"ה מבקשה ממנו</w:t>
      </w:r>
      <w:r w:rsidRPr="0001664D">
        <w:rPr>
          <w:rStyle w:val="HebrewChar"/>
          <w:rFonts w:cs="FrankRuehl" w:hint="cs"/>
          <w:rtl/>
        </w:rPr>
        <w:t>...</w:t>
      </w:r>
      <w:r w:rsidR="00977BA3" w:rsidRPr="0001664D">
        <w:rPr>
          <w:rStyle w:val="HebrewChar"/>
          <w:rFonts w:cs="FrankRuehl" w:hint="cs"/>
          <w:rtl/>
        </w:rPr>
        <w:t xml:space="preserve"> (מזמור נא)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אתה תשלם לאיש כמעשהו, רבי יהודה אומר העבירה עקרה ואינה עושה פירות. (מזמור סב)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רצית ה' ארצך נשאת עון עמך כתיב כסית כל חטאתם סלה, מי נושא עונם, הארץ אשר הם יושבים עליה, שנאמר העם היושב בה נשוא עון, מנין אף המתים, שנאמר וכפר אדמתו עמו (דברים ל"ב), מי מכפר על עמו, אדמתו, אשריהם יושבי ארץ ישראל שאין להם לא חטא ולא עוון לא בחיים ולא במתים</w:t>
      </w:r>
      <w:r w:rsidR="0001664D" w:rsidRPr="0001664D">
        <w:rPr>
          <w:rStyle w:val="HebrewChar"/>
          <w:rFonts w:cs="FrankRuehl" w:hint="cs"/>
          <w:rtl/>
        </w:rPr>
        <w:t>...</w:t>
      </w:r>
      <w:r w:rsidRPr="0001664D">
        <w:rPr>
          <w:rStyle w:val="HebrewChar"/>
          <w:rFonts w:cs="FrankRuehl" w:hint="cs"/>
          <w:rtl/>
        </w:rPr>
        <w:t xml:space="preserve"> (מזמור פה)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א"ר ירמיה לא לימא איניש רחמנא ירחיקנא מן חטאה, אלא ירחק חטאה מינן, שנאמר הרחיק ממנו את פשעינו. (מזמור קג)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משלי: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כך אמר שלמה בחכמתו, בני אם יפתוך חטאים, אם יאמרו לך פלוני עשיר הוא נלך ונהרגהו ונטול ממונו, לא תאבה ולא תשמע, אם עשית כן נמצאת מקיים כל המצות</w:t>
      </w:r>
      <w:r w:rsidRPr="0001664D">
        <w:rPr>
          <w:rStyle w:val="HebrewChar"/>
          <w:rFonts w:cs="FrankRuehl" w:hint="cs"/>
          <w:rtl/>
        </w:rPr>
        <w:t>...</w:t>
      </w:r>
      <w:r w:rsidR="00977BA3" w:rsidRPr="0001664D">
        <w:rPr>
          <w:rStyle w:val="HebrewChar"/>
          <w:rFonts w:cs="FrankRuehl" w:hint="cs"/>
          <w:rtl/>
        </w:rPr>
        <w:t xml:space="preserve"> ולא עוד אלא שצפונין לו חטאתיו לעתיד לבא</w:t>
      </w:r>
      <w:r w:rsidRPr="0001664D">
        <w:rPr>
          <w:rStyle w:val="HebrewChar"/>
          <w:rFonts w:cs="FrankRuehl" w:hint="cs"/>
          <w:rtl/>
        </w:rPr>
        <w:t>...</w:t>
      </w:r>
      <w:r w:rsidR="00977BA3" w:rsidRPr="0001664D">
        <w:rPr>
          <w:rStyle w:val="HebrewChar"/>
          <w:rFonts w:cs="FrankRuehl" w:hint="cs"/>
          <w:rtl/>
        </w:rPr>
        <w:t xml:space="preserve"> (פרשה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שלשה שאין להם מחילה, הסך שמן לחברו מפך ריקן, המדבר אחת בפה ואחת בלב, וגונב דעת הבריות. (מדרש ג וד ל)</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ילקוט שמעוני: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לעולם ישמר אדם בלבו שלא יבא לידי חטא, ואפילו חטא הקל, צא ולמד מאבותינו הראשונים, שלא ירדו למצרים אלא בשביל דבר קל שדבר אברהם "במה אדע". (בראשית פרק טו, עו)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לא תשמעו לי, למדרש חכמים, או יכול למה שכתוב בתורה, כשהוא אומר ולא תעשו את כל המצות האלה הרי מה שכתוב בתורה אמור</w:t>
      </w:r>
      <w:r w:rsidR="0001664D" w:rsidRPr="0001664D">
        <w:rPr>
          <w:rStyle w:val="HebrewChar"/>
          <w:rFonts w:cs="FrankRuehl" w:hint="cs"/>
          <w:rtl/>
        </w:rPr>
        <w:t>...</w:t>
      </w:r>
      <w:r w:rsidRPr="0001664D">
        <w:rPr>
          <w:rStyle w:val="HebrewChar"/>
          <w:rFonts w:cs="FrankRuehl" w:hint="cs"/>
          <w:rtl/>
        </w:rPr>
        <w:t xml:space="preserve"> (ויקרא פרק כו, תרעב)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מכאן שהמטפל לעבור עבירה כעובר עבירה, והיה אהרן יכול לומר אני לא חטאתי, אלא שתק וכבש כחו</w:t>
      </w:r>
      <w:r w:rsidR="0001664D" w:rsidRPr="0001664D">
        <w:rPr>
          <w:rStyle w:val="HebrewChar"/>
          <w:rFonts w:cs="FrankRuehl" w:hint="cs"/>
          <w:rtl/>
        </w:rPr>
        <w:t>...</w:t>
      </w:r>
      <w:r w:rsidRPr="0001664D">
        <w:rPr>
          <w:rStyle w:val="HebrewChar"/>
          <w:rFonts w:cs="FrankRuehl" w:hint="cs"/>
          <w:rtl/>
        </w:rPr>
        <w:t xml:space="preserve"> (במדבר פרק כ, תשסד)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ויקצוף משה על פקודי החיל,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מגיד שאין הסרחון תלוי אלא בגדולים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פרק לא, תשפה)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חטאו בראש, נתנה ראש ונשובה מצרימה, ולקו בראש, כל ראש לחלי, ומתנחמים בראש, ויעבור מלכם לפניהם וה' בראשם. חטאו בעין</w:t>
      </w:r>
      <w:r w:rsidR="0001664D" w:rsidRPr="0001664D">
        <w:rPr>
          <w:rStyle w:val="HebrewChar"/>
          <w:rFonts w:cs="FrankRuehl" w:hint="cs"/>
          <w:rtl/>
        </w:rPr>
        <w:t>...</w:t>
      </w:r>
      <w:r w:rsidRPr="0001664D">
        <w:rPr>
          <w:rStyle w:val="HebrewChar"/>
          <w:rFonts w:cs="FrankRuehl" w:hint="cs"/>
          <w:rtl/>
        </w:rPr>
        <w:t xml:space="preserve"> (ישעיה פרק מ תמה,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הלל רשע וגו', אין רשעים מחללים אלא אם כן עושים תאותם</w:t>
      </w:r>
      <w:r w:rsidR="0001664D" w:rsidRPr="0001664D">
        <w:rPr>
          <w:rStyle w:val="HebrewChar"/>
          <w:rFonts w:cs="FrankRuehl" w:hint="cs"/>
          <w:rtl/>
        </w:rPr>
        <w:t>...</w:t>
      </w:r>
      <w:r w:rsidRPr="0001664D">
        <w:rPr>
          <w:rStyle w:val="HebrewChar"/>
          <w:rFonts w:cs="FrankRuehl" w:hint="cs"/>
          <w:rtl/>
        </w:rPr>
        <w:t xml:space="preserve"> ואין הרשע עובר עבירה אלא אם כן עשאה חולין בפניו. (תהלים מזמור י, תרמח)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לקחת מוסר השכל, כיון שנתמנה אדם שופט צריך להשכיל היאך לדקדק את הדין בשביל שלא יחטא ויחטיא את העולם, שכיון שהוא מקלקל את הדין הרי הוא חוטא ומחטיא את העולם</w:t>
      </w:r>
      <w:r w:rsidR="0001664D" w:rsidRPr="0001664D">
        <w:rPr>
          <w:rStyle w:val="HebrewChar"/>
          <w:rFonts w:cs="FrankRuehl" w:hint="cs"/>
          <w:rtl/>
        </w:rPr>
        <w:t>...</w:t>
      </w:r>
      <w:r w:rsidRPr="0001664D">
        <w:rPr>
          <w:rStyle w:val="HebrewChar"/>
          <w:rFonts w:cs="FrankRuehl" w:hint="cs"/>
          <w:rtl/>
        </w:rPr>
        <w:t xml:space="preserve"> (משלי פרק א תתקכט)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רב הונא אמר נכשל אדם בעבירה שהוא חייב בה מיתה בידי שמים, מה יעשה ויחיה</w:t>
      </w:r>
      <w:r w:rsidR="0001664D" w:rsidRPr="0001664D">
        <w:rPr>
          <w:rStyle w:val="HebrewChar"/>
          <w:rFonts w:cs="FrankRuehl" w:hint="cs"/>
          <w:szCs w:val="20"/>
          <w:rtl/>
        </w:rPr>
        <w:t>?</w:t>
      </w:r>
      <w:r w:rsidRPr="0001664D">
        <w:rPr>
          <w:rStyle w:val="HebrewChar"/>
          <w:rFonts w:cs="FrankRuehl" w:hint="cs"/>
          <w:rtl/>
        </w:rPr>
        <w:t xml:space="preserve"> יתעסק בתורה, אם היה רגיל לקרות דף אחד יקרא שני דפין, לשנות פרק אחד ישנה שני פרקים, אם אינו יודע לקרות ולשנות מה יעשה ויחיה, ילך ויתמנה פרנס על הצבור או גבאי של צדקה והוא ניצול. (משלי פרק ג, תתקלה)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יום לשנה, מיכן אמרו חכמים כל העוסק בתורה ביום אחד בשנה כאלו כל השנה כולה עסק, וכל העובר עבירה אחת בשנה, כאלו כל השנה כולה עבר</w:t>
      </w:r>
      <w:r w:rsidR="0001664D" w:rsidRPr="0001664D">
        <w:rPr>
          <w:rStyle w:val="HebrewChar"/>
          <w:rFonts w:cs="FrankRuehl" w:hint="cs"/>
          <w:rtl/>
        </w:rPr>
        <w:t>...</w:t>
      </w:r>
      <w:r w:rsidRPr="0001664D">
        <w:rPr>
          <w:rStyle w:val="HebrewChar"/>
          <w:rFonts w:cs="FrankRuehl" w:hint="cs"/>
          <w:rtl/>
        </w:rPr>
        <w:t xml:space="preserve"> (שלח לך)</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מדרש הגדול: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והתניא אין הקב"ה מזכיר שמו על הקלקלה ואתה משיב חוץ משלשה מקומות, על לשון הרע</w:t>
      </w:r>
      <w:r w:rsidRPr="0001664D">
        <w:rPr>
          <w:rStyle w:val="HebrewChar"/>
          <w:rFonts w:cs="FrankRuehl" w:hint="cs"/>
          <w:rtl/>
        </w:rPr>
        <w:t>...</w:t>
      </w:r>
      <w:r w:rsidR="00977BA3" w:rsidRPr="0001664D">
        <w:rPr>
          <w:rStyle w:val="HebrewChar"/>
          <w:rFonts w:cs="FrankRuehl" w:hint="cs"/>
          <w:rtl/>
        </w:rPr>
        <w:t xml:space="preserve"> ועל העושה לו פטרון של בשר ודם</w:t>
      </w:r>
      <w:r w:rsidRPr="0001664D">
        <w:rPr>
          <w:rStyle w:val="HebrewChar"/>
          <w:rFonts w:cs="FrankRuehl" w:hint="cs"/>
          <w:rtl/>
        </w:rPr>
        <w:t>...</w:t>
      </w:r>
      <w:r w:rsidR="00977BA3" w:rsidRPr="0001664D">
        <w:rPr>
          <w:rStyle w:val="HebrewChar"/>
          <w:rFonts w:cs="FrankRuehl" w:hint="cs"/>
          <w:rtl/>
        </w:rPr>
        <w:t xml:space="preserve"> ועל העובר דברי תורה, דכתיב כה אמר ה' אלקי ישראל ארור האיש אשר לא ישמע את דברי הברית הזאת (ירמיה י"א)</w:t>
      </w:r>
      <w:r w:rsidRPr="0001664D">
        <w:rPr>
          <w:rStyle w:val="HebrewChar"/>
          <w:rFonts w:cs="FrankRuehl" w:hint="cs"/>
          <w:rtl/>
        </w:rPr>
        <w:t>...</w:t>
      </w:r>
      <w:r w:rsidR="00977BA3" w:rsidRPr="0001664D">
        <w:rPr>
          <w:rStyle w:val="HebrewChar"/>
          <w:rFonts w:cs="FrankRuehl" w:hint="cs"/>
          <w:rtl/>
        </w:rPr>
        <w:t xml:space="preserve"> (בראשית ג יד)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אמרו לו סבא סבא איתא רקוד עימן, אמר להון לית בחילי דאנא גבר סב, מן דאטרחין עילוי אמר להון ענין בהדי מה דאנא אמר לכון, אמר מן שירויי דחטאה חלי (מתוק), ברם סופיה מריר כלעניתא דמותא</w:t>
      </w:r>
      <w:r w:rsidRPr="0001664D">
        <w:rPr>
          <w:rStyle w:val="HebrewChar"/>
          <w:rFonts w:cs="FrankRuehl" w:hint="cs"/>
          <w:rtl/>
        </w:rPr>
        <w:t>...</w:t>
      </w:r>
      <w:r w:rsidR="00977BA3" w:rsidRPr="0001664D">
        <w:rPr>
          <w:rStyle w:val="HebrewChar"/>
          <w:rFonts w:cs="FrankRuehl" w:hint="cs"/>
          <w:rtl/>
        </w:rPr>
        <w:t xml:space="preserve"> (שמות כג כז)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ונפש כי תחטא, תלה הכתוב הסרחון בנפש, ולמה, שהכל תלוי בה ובשבילה ירדה תורה מהשמים כדי להזהירה שלא תכשל בעונות, וכן הוא אומר נר לרגלי דבריך ואור לנתיבתי (תהלים קי"ט), ואם אינו עוסק בה כראוי סופו נכשל, וכן הוא אומר דרך רשעים באפלה לא ידעו במה יכשלו (משלי ד'). ושמא יאמר החוטא אני לבדי חוטא, תלמוד לומר נפש כי תחטא, ולהלן הוא אומר ויהי כל נפש (שמות א'), מלמד שאם חטא אחד כאילו חייב את הכל, וכן אתה מוצא בעכן</w:t>
      </w:r>
      <w:r w:rsidR="0001664D" w:rsidRPr="0001664D">
        <w:rPr>
          <w:rStyle w:val="HebrewChar"/>
          <w:rFonts w:cs="FrankRuehl" w:hint="cs"/>
          <w:rtl/>
        </w:rPr>
        <w:t>...</w:t>
      </w:r>
      <w:r w:rsidRPr="0001664D">
        <w:rPr>
          <w:rStyle w:val="HebrewChar"/>
          <w:rFonts w:cs="FrankRuehl" w:hint="cs"/>
          <w:rtl/>
        </w:rPr>
        <w:t xml:space="preserve"> וכן הוא אומר אם הכהן המשיח יחטא לאשמת העם (ויקרא ד'), כאילו הוא מאשים את כל העם, שהוא מכריעם לחובה</w:t>
      </w:r>
      <w:r w:rsidR="0001664D" w:rsidRPr="0001664D">
        <w:rPr>
          <w:rStyle w:val="HebrewChar"/>
          <w:rFonts w:cs="FrankRuehl" w:hint="cs"/>
          <w:rtl/>
        </w:rPr>
        <w:t>...</w:t>
      </w:r>
      <w:r w:rsidRPr="0001664D">
        <w:rPr>
          <w:rStyle w:val="HebrewChar"/>
          <w:rFonts w:cs="FrankRuehl" w:hint="cs"/>
          <w:rtl/>
        </w:rPr>
        <w:t xml:space="preserve"> וכשם שהציווי הוא לנפש, והיא החוטאת, לכך היא מקבלת את הדין והגוף טפל לה</w:t>
      </w:r>
      <w:r w:rsidR="0001664D" w:rsidRPr="0001664D">
        <w:rPr>
          <w:rStyle w:val="HebrewChar"/>
          <w:rFonts w:cs="FrankRuehl" w:hint="cs"/>
          <w:rtl/>
        </w:rPr>
        <w:t>...</w:t>
      </w:r>
      <w:r w:rsidRPr="0001664D">
        <w:rPr>
          <w:rStyle w:val="HebrewChar"/>
          <w:rFonts w:cs="FrankRuehl" w:hint="cs"/>
          <w:rtl/>
        </w:rPr>
        <w:t xml:space="preserve"> (ויקרא ה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רבי עקיבא כשהיה דורש ענינו היה אומר הוי מושכי העוון בחבלי השוא (ישעיה ה') תחלתו שלחטא דומה לחוט שלכוכיא וסופו להיות כעבות העגלה, מתחלת הענין מהוא אומר, כי תצא למלחמה על אויביך, וראיתה בשביה אשת יפת תואר, מהוא אומר כי תהיין לאיש שתי נשים זה הכניס שטן לתוך ביתו, ומה העמיד ממנה בן סורר ומורה, ומה סופו של בן סורר ומורה להיות, כי יהיה באיש חטא משפט מות והומת. (דברים כא כב)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המכירי: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מאי טעמייהו דרבנן, בשונה בעבירה, ומה מקיימו רבנין וחטאתי נגדי תמיד, שלא יהא בעיניו כאלו לא עשאן, אלא כאלו עשאן ונמחל </w:t>
      </w:r>
      <w:r w:rsidR="00977BA3" w:rsidRPr="0001664D">
        <w:rPr>
          <w:rStyle w:val="HebrewChar"/>
          <w:rFonts w:cs="FrankRuehl" w:hint="cs"/>
          <w:rtl/>
        </w:rPr>
        <w:lastRenderedPageBreak/>
        <w:t>לו. ובמדרש תלים אמר ומאי עיבד ר"א להא דרבנין, שיהו כנגד לבו ודעתו אבל אינו מזכיר בפיו. (משלי כו)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חטאת נעורי ופשעי אל תזכור כחסדך זכר לי אתה למען טובך ה', מדרש תלים א"ר יודן אמר דוד לפני הקב"ה רבון העולם יהי פשעי וחטאתי כחטאות נעורי, מה חטאות נעורי אין בהם ממש, כך כל הפשעים שאני עושה יהיו כך לפניך. (תהלים כה)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מדרש תלים, הרב כבסני מעוני (תהלים נ"א) מכאן את למד שכל מי שעובר עבירה כאלו נטמא בנפש מת, ואין מטהרין אותו אלא באזוב</w:t>
      </w:r>
      <w:r w:rsidR="0001664D" w:rsidRPr="0001664D">
        <w:rPr>
          <w:rStyle w:val="HebrewChar"/>
          <w:rFonts w:cs="FrankRuehl" w:hint="cs"/>
          <w:rtl/>
        </w:rPr>
        <w:t>...</w:t>
      </w:r>
      <w:r w:rsidRPr="0001664D">
        <w:rPr>
          <w:rStyle w:val="HebrewChar"/>
          <w:rFonts w:cs="FrankRuehl" w:hint="cs"/>
          <w:rtl/>
        </w:rPr>
        <w:t xml:space="preserve"> וכן ולבי חלל בקרבי (שם ק"ט), מכאן את למד שכל שידוע שחטא ומתפלל ומתיירא על החטא ונשוא בינו לבין הקב"ה שהקב"ה מוחל לו. וכל מי שידוע שחוטא ושואפה ברגלו ומעביר מנגד עיניו, הקב"ה מבקשה הימנו</w:t>
      </w:r>
      <w:r w:rsidR="0001664D" w:rsidRPr="0001664D">
        <w:rPr>
          <w:rStyle w:val="HebrewChar"/>
          <w:rFonts w:cs="FrankRuehl" w:hint="cs"/>
          <w:rtl/>
        </w:rPr>
        <w:t>...</w:t>
      </w:r>
      <w:r w:rsidRPr="0001664D">
        <w:rPr>
          <w:rStyle w:val="HebrewChar"/>
          <w:rFonts w:cs="FrankRuehl" w:hint="cs"/>
          <w:rtl/>
        </w:rPr>
        <w:t xml:space="preserve"> (תהלים קט)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אמונות ודעות:</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ואל יאמר אדם כי חטא אחד יאבד הרבה מן הזכויות, לפי שאינו עושה כן אלא אם כן היתה עמו חרטה, מחמת החרטה, לא כשלעצמו, ולא שזכות אחת מתקנת חובות הרבה, לפי שאינה עושה כן אלא עם התשובה מחמת התשובה, לא כשלעצמה. מפני שראיתי בני אדם משבשים את הדברים, ואומרים, אם היה בערכה של כפירה אחת לבטל הרבה מן ההאמנה לא יתכן שיהא בערכה של האמנה אחת כדי לבטל הרבה מן הכפירה, ואם היה בכח האמנה אחת מה שמסלק הרבה מן הכפירה, לא יתכן שיהא בכח כפירה אחת מה שיסלק הרבה מן ההאמנה, ועל ידי כך באו המאמינים במבוכה. (מאמר ה פרק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977BA3" w:rsidRPr="0001664D">
        <w:rPr>
          <w:rStyle w:val="HebrewChar"/>
          <w:rFonts w:cs="FrankRuehl" w:hint="cs"/>
          <w:bCs/>
          <w:rtl/>
        </w:rPr>
        <w:t xml:space="preserve">אבל המורד הוא מי שקבע לו מצוה אחת שהוא מרשה לעצמו לעבור עליה תמיד, והמסורת קוראת אותו משומד.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וציור הדבר כפי הנראה לי שיש בבני אדם מי שחושב שבמצוה זו כבר החמירו בה יותר מדי, ולפיכך מזלזל בה</w:t>
      </w:r>
      <w:r w:rsidRPr="0001664D">
        <w:rPr>
          <w:rStyle w:val="HebrewChar"/>
          <w:rFonts w:cs="FrankRuehl" w:hint="cs"/>
          <w:rtl/>
        </w:rPr>
        <w:t>...</w:t>
      </w:r>
      <w:r w:rsidR="00977BA3" w:rsidRPr="0001664D">
        <w:rPr>
          <w:rStyle w:val="HebrewChar"/>
          <w:rFonts w:cs="FrankRuehl" w:hint="cs"/>
          <w:rtl/>
        </w:rPr>
        <w:t xml:space="preserve"> אבל החוטא הוא העובר על מצוות לא תעשה אלא שאינן מן החמורות, שהרי לא החמיר בעונשן בעולם הזה, והוא הנקרא עובר על מצוות לא תעשה, כגון מי שאינו מקפיד בנבילה וטרפה ובלבישת שעטנז, והרי הוא בחטא בדרגה זו. </w:t>
      </w:r>
      <w:r w:rsidR="00977BA3" w:rsidRPr="0001664D">
        <w:rPr>
          <w:rStyle w:val="HebrewChar"/>
          <w:rFonts w:cs="FrankRuehl" w:hint="cs"/>
          <w:rtl/>
        </w:rPr>
        <w:lastRenderedPageBreak/>
        <w:t>אבל הפושע הוא העובר על החמורות והן שיש בהן כרת ומיתה בידי שמים, וארבע מיתות בית דין</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אבל הכופר הוא העוזב את היסוד, כלומר האחד הכולל הכל יתברך ויתעלה, ועזיבתו אותו תהיה על שלשה יסודות, או שעבד זולתו או שלא עבד זולתו ולא עבדו, או שהיה מסופק באמונתו והרי הוא נקרא דתי, </w:t>
      </w:r>
      <w:r>
        <w:rPr>
          <w:rStyle w:val="HebrewChar"/>
          <w:rtl/>
        </w:rPr>
        <w:t> </w:t>
      </w:r>
      <w:r w:rsidR="0001664D" w:rsidRPr="0001664D">
        <w:rPr>
          <w:rStyle w:val="HebrewChar"/>
          <w:rFonts w:cs="FrankRuehl" w:hint="cs"/>
          <w:rtl/>
        </w:rPr>
        <w:t xml:space="preserve"> </w:t>
      </w:r>
      <w:r w:rsidRPr="0001664D">
        <w:rPr>
          <w:rStyle w:val="HebrewChar"/>
          <w:rFonts w:cs="FrankRuehl" w:hint="cs"/>
          <w:rtl/>
        </w:rPr>
        <w:t>ויתכן שמתפלל ואין לבו שלם ולא מאמין, והרי הוא משקר ומרמה בדבריו ובאמונתו</w:t>
      </w:r>
      <w:r w:rsidR="0001664D" w:rsidRPr="0001664D">
        <w:rPr>
          <w:rStyle w:val="HebrewChar"/>
          <w:rFonts w:cs="FrankRuehl" w:hint="cs"/>
          <w:rtl/>
        </w:rPr>
        <w:t>...</w:t>
      </w:r>
      <w:r w:rsidRPr="0001664D">
        <w:rPr>
          <w:rStyle w:val="HebrewChar"/>
          <w:rFonts w:cs="FrankRuehl" w:hint="cs"/>
          <w:rtl/>
        </w:rPr>
        <w:t xml:space="preserve"> והרי זה נקרא מי שנתחלל שם שמים בו, והוא בדרגה זו</w:t>
      </w:r>
      <w:r w:rsidR="0001664D" w:rsidRPr="0001664D">
        <w:rPr>
          <w:rStyle w:val="HebrewChar"/>
          <w:rFonts w:cs="FrankRuehl" w:hint="cs"/>
          <w:rtl/>
        </w:rPr>
        <w:t>...</w:t>
      </w:r>
      <w:r w:rsidRPr="0001664D">
        <w:rPr>
          <w:rStyle w:val="HebrewChar"/>
          <w:rFonts w:cs="FrankRuehl" w:hint="cs"/>
          <w:rtl/>
        </w:rPr>
        <w:t xml:space="preserve"> (שם פרק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וראוי שאבאר במקום זה כי כל העבירות יש להן תשובה חוץ משלש, מי שהתעה בני אדם בדיעה רעה שהעמיד, או בהוראה רעה שהורה להם, מפני שאינו יכול לחזור במה שעשה</w:t>
      </w:r>
      <w:r w:rsidR="0001664D" w:rsidRPr="0001664D">
        <w:rPr>
          <w:rStyle w:val="HebrewChar"/>
          <w:rFonts w:cs="FrankRuehl" w:hint="cs"/>
          <w:rtl/>
        </w:rPr>
        <w:t>...</w:t>
      </w:r>
      <w:r w:rsidRPr="0001664D">
        <w:rPr>
          <w:rStyle w:val="HebrewChar"/>
          <w:rFonts w:cs="FrankRuehl" w:hint="cs"/>
          <w:rtl/>
        </w:rPr>
        <w:t xml:space="preserve"> ומי שהוציא שם רע על אדם כשר שאינו יכול לחזור בו, ומי שיש גזילה תחת ידו ואינו מחזירה לבעליה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ואבאר עוד העבירות שיש עליהן על כל פנים עונש בעולם הזה, אף על פי שעשה האדם תשובה. הראשונה שבועת שוא, כמו שאמר כי לא ינקה ה' וגו'. השניה שפיכת דם נקי, נאמר בם "ונקיתי דמם לא נקיתי". והשלישית נואף עם אשת איש, אמר בו "כן הבא אל אשת רעהו לא ינקה". והרביעית עדות שקר, אמר בה "עד שקרים לא ינקה"</w:t>
      </w:r>
      <w:r w:rsidR="0001664D" w:rsidRPr="0001664D">
        <w:rPr>
          <w:rStyle w:val="HebrewChar"/>
          <w:rFonts w:cs="FrankRuehl" w:hint="cs"/>
          <w:rtl/>
        </w:rPr>
        <w:t>...</w:t>
      </w:r>
      <w:r w:rsidRPr="0001664D">
        <w:rPr>
          <w:rStyle w:val="HebrewChar"/>
          <w:rFonts w:cs="FrankRuehl" w:hint="cs"/>
          <w:rtl/>
        </w:rPr>
        <w:t xml:space="preserve"> (שם פרק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ואומר כי המחשבות העולות על לב האדם ודוחה אותן, יש לו על כן שכר גדול, ומי שנמשך אחריהן עד שחשב לעשות אבל לא עשה, יש עליו חטא המחשבה, אבל לא חטא פעולה, כאמרו "תועבת ה' מחשבות רע", ואין שום דבר שאדם נענש על מחשבתו ודעתו זולת הכפירה בה'</w:t>
      </w:r>
      <w:r w:rsidR="0001664D" w:rsidRPr="0001664D">
        <w:rPr>
          <w:rStyle w:val="HebrewChar"/>
          <w:rFonts w:cs="FrankRuehl" w:hint="cs"/>
          <w:rtl/>
        </w:rPr>
        <w:t>...</w:t>
      </w:r>
      <w:r w:rsidRPr="0001664D">
        <w:rPr>
          <w:rStyle w:val="HebrewChar"/>
          <w:rFonts w:cs="FrankRuehl" w:hint="cs"/>
          <w:rtl/>
        </w:rPr>
        <w:t xml:space="preserve"> (שם פרק 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ואם יאמר האם יוכלו לחטא בזמן הישועה, אם אינם יכולים הרי הם אז מוכרחים, ואם יכולים היאך יהיה מצבם האם ימותו ויענשו</w:t>
      </w:r>
      <w:r w:rsidRPr="0001664D">
        <w:rPr>
          <w:rStyle w:val="HebrewChar"/>
          <w:rFonts w:cs="FrankRuehl" w:hint="cs"/>
          <w:szCs w:val="20"/>
          <w:rtl/>
        </w:rPr>
        <w:t>?</w:t>
      </w:r>
      <w:r w:rsidR="00977BA3" w:rsidRPr="0001664D">
        <w:rPr>
          <w:rStyle w:val="HebrewChar"/>
          <w:rFonts w:cs="FrankRuehl" w:hint="cs"/>
          <w:rtl/>
        </w:rPr>
        <w:t xml:space="preserve"> כיון שנתברר בשכל כי יוצר הכל יודע מה שיהיה מהם לפני היותו, חובה עלינו להיות בדיעה</w:t>
      </w:r>
      <w:r w:rsidRPr="0001664D">
        <w:rPr>
          <w:rStyle w:val="HebrewChar"/>
          <w:rFonts w:cs="FrankRuehl" w:hint="cs"/>
          <w:rtl/>
        </w:rPr>
        <w:t>...</w:t>
      </w:r>
      <w:r w:rsidR="00977BA3" w:rsidRPr="0001664D">
        <w:rPr>
          <w:rStyle w:val="HebrewChar"/>
          <w:rFonts w:cs="FrankRuehl" w:hint="cs"/>
          <w:rtl/>
        </w:rPr>
        <w:t xml:space="preserve"> ולא הבטיח את הגמול לעתיד לאותם שיחיו אלא מפני שכבר ידע שהם אז יבחרו משמעתו ולא ימרוהו</w:t>
      </w:r>
      <w:r w:rsidRPr="0001664D">
        <w:rPr>
          <w:rStyle w:val="HebrewChar"/>
          <w:rFonts w:cs="FrankRuehl" w:hint="cs"/>
          <w:rtl/>
        </w:rPr>
        <w:t>...</w:t>
      </w:r>
      <w:r w:rsidR="00977BA3" w:rsidRPr="0001664D">
        <w:rPr>
          <w:rStyle w:val="HebrewChar"/>
          <w:rFonts w:cs="FrankRuehl" w:hint="cs"/>
          <w:rtl/>
        </w:rPr>
        <w:t xml:space="preserve"> (מאמר ז פרק 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מי הוא הראוי לעונש הזה, אומר, הכופרים והמשתפים ובעלי החמורות אשר לא שבו</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שנכתב בהם כרת או מיתות בית דין, הרי כריתתו מן העולם הזה גורמת לו להכרת מבין הצדיקים גם בעולם הבא, מפני שלא שב</w:t>
      </w:r>
      <w:r w:rsidR="0001664D" w:rsidRPr="0001664D">
        <w:rPr>
          <w:rStyle w:val="HebrewChar"/>
          <w:rFonts w:cs="FrankRuehl" w:hint="cs"/>
          <w:rtl/>
        </w:rPr>
        <w:t>...</w:t>
      </w:r>
      <w:r w:rsidRPr="0001664D">
        <w:rPr>
          <w:rStyle w:val="HebrewChar"/>
          <w:rFonts w:cs="FrankRuehl" w:hint="cs"/>
          <w:rtl/>
        </w:rPr>
        <w:t xml:space="preserve"> (מאמר ט פרק ט, וראה עוד ערך עונש)</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חובת הלבבות: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מפסידי התשובה רבים מאד</w:t>
      </w:r>
      <w:r w:rsidR="0001664D" w:rsidRPr="0001664D">
        <w:rPr>
          <w:rStyle w:val="HebrewChar"/>
          <w:rFonts w:cs="FrankRuehl" w:hint="cs"/>
          <w:rtl/>
        </w:rPr>
        <w:t>...</w:t>
      </w:r>
      <w:r w:rsidRPr="0001664D">
        <w:rPr>
          <w:rStyle w:val="HebrewChar"/>
          <w:rFonts w:cs="FrankRuehl" w:hint="cs"/>
          <w:rtl/>
        </w:rPr>
        <w:t xml:space="preserve"> ההסכם על העבירה, והוא ההתמדה על עשותה והאיחור מהניח אותה</w:t>
      </w:r>
      <w:r w:rsidR="0001664D" w:rsidRPr="0001664D">
        <w:rPr>
          <w:rStyle w:val="HebrewChar"/>
          <w:rFonts w:cs="FrankRuehl" w:hint="cs"/>
          <w:rtl/>
        </w:rPr>
        <w:t>...</w:t>
      </w:r>
      <w:r w:rsidRPr="0001664D">
        <w:rPr>
          <w:rStyle w:val="HebrewChar"/>
          <w:rFonts w:cs="FrankRuehl" w:hint="cs"/>
          <w:rtl/>
        </w:rPr>
        <w:t xml:space="preserve"> שההתמדה מורה על בזותו דבר האלקים, ושהוא מקל במצותו והזהרתו ומזמן עצמו לעונשו</w:t>
      </w:r>
      <w:r w:rsidR="0001664D" w:rsidRPr="0001664D">
        <w:rPr>
          <w:rStyle w:val="HebrewChar"/>
          <w:rFonts w:cs="FrankRuehl" w:hint="cs"/>
          <w:rtl/>
        </w:rPr>
        <w:t>...</w:t>
      </w:r>
      <w:r w:rsidRPr="0001664D">
        <w:rPr>
          <w:rStyle w:val="HebrewChar"/>
          <w:rFonts w:cs="FrankRuehl" w:hint="cs"/>
          <w:rtl/>
        </w:rPr>
        <w:t xml:space="preserve"> ועוד כי ההתמדה על העבירה ואם היא קטנה הולכת וגדלה</w:t>
      </w:r>
      <w:r w:rsidR="0001664D" w:rsidRPr="0001664D">
        <w:rPr>
          <w:rStyle w:val="HebrewChar"/>
          <w:rFonts w:cs="FrankRuehl" w:hint="cs"/>
          <w:rtl/>
        </w:rPr>
        <w:t>...</w:t>
      </w:r>
      <w:r w:rsidRPr="0001664D">
        <w:rPr>
          <w:rStyle w:val="HebrewChar"/>
          <w:rFonts w:cs="FrankRuehl" w:hint="cs"/>
          <w:rtl/>
        </w:rPr>
        <w:t xml:space="preserve"> הלא תראה החוט של משי כמה הוא חזק כשיכפיל פעמים רבות, וכבר ידעת כי עיקרו מחלוש שבדברים, מריר התולעת</w:t>
      </w:r>
      <w:r w:rsidR="0001664D" w:rsidRPr="0001664D">
        <w:rPr>
          <w:rStyle w:val="HebrewChar"/>
          <w:rFonts w:cs="FrankRuehl" w:hint="cs"/>
          <w:rtl/>
        </w:rPr>
        <w:t>...</w:t>
      </w:r>
      <w:r w:rsidRPr="0001664D">
        <w:rPr>
          <w:rStyle w:val="HebrewChar"/>
          <w:rFonts w:cs="FrankRuehl" w:hint="cs"/>
          <w:rtl/>
        </w:rPr>
        <w:t xml:space="preserve"> (שער ז פרק ז, וראה עוד ערך תשובה)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ומרעת חברתם מותרי הדברים ונאמר בלבול ארוך אין צורך אליו, ואמר החכם (משלי י') ברוב דברים לא יחדל פשע</w:t>
      </w:r>
      <w:r w:rsidRPr="0001664D">
        <w:rPr>
          <w:rStyle w:val="HebrewChar"/>
          <w:rFonts w:cs="FrankRuehl" w:hint="cs"/>
          <w:rtl/>
        </w:rPr>
        <w:t>...</w:t>
      </w:r>
      <w:r w:rsidR="00977BA3" w:rsidRPr="0001664D">
        <w:rPr>
          <w:rStyle w:val="HebrewChar"/>
          <w:rFonts w:cs="FrankRuehl" w:hint="cs"/>
          <w:rtl/>
        </w:rPr>
        <w:t xml:space="preserve"> והגאוה והליצנות ובזות קצת היושבים והשחוק עמהם</w:t>
      </w:r>
      <w:r w:rsidRPr="0001664D">
        <w:rPr>
          <w:rStyle w:val="HebrewChar"/>
          <w:rFonts w:cs="FrankRuehl" w:hint="cs"/>
          <w:rtl/>
        </w:rPr>
        <w:t>...</w:t>
      </w:r>
      <w:r w:rsidR="00977BA3" w:rsidRPr="0001664D">
        <w:rPr>
          <w:rStyle w:val="HebrewChar"/>
          <w:rFonts w:cs="FrankRuehl" w:hint="cs"/>
          <w:rtl/>
        </w:rPr>
        <w:t xml:space="preserve"> אם מיעוט ההצלה מהזקתם בממונו ודברם בו, והחונף, ואהבת קנות השם להתגאות בהם ולהתגדל אצלם במה שהוא יודע ובמה שאינו יודע ממיני החכמות והמעשים</w:t>
      </w:r>
      <w:r w:rsidRPr="0001664D">
        <w:rPr>
          <w:rStyle w:val="HebrewChar"/>
          <w:rFonts w:cs="FrankRuehl" w:hint="cs"/>
          <w:rtl/>
        </w:rPr>
        <w:t>...</w:t>
      </w:r>
      <w:r w:rsidR="00977BA3" w:rsidRPr="0001664D">
        <w:rPr>
          <w:rStyle w:val="HebrewChar"/>
          <w:rFonts w:cs="FrankRuehl" w:hint="cs"/>
          <w:rtl/>
        </w:rPr>
        <w:t xml:space="preserve"> וכללו של דבר כי רוב העבירות לא יגמרו אלא בשנים כמו הזנות ורוע משא ומתן</w:t>
      </w:r>
      <w:r w:rsidRPr="0001664D">
        <w:rPr>
          <w:rStyle w:val="HebrewChar"/>
          <w:rFonts w:cs="FrankRuehl" w:hint="cs"/>
          <w:rtl/>
        </w:rPr>
        <w:t>...</w:t>
      </w:r>
      <w:r w:rsidR="00977BA3" w:rsidRPr="0001664D">
        <w:rPr>
          <w:rStyle w:val="HebrewChar"/>
          <w:rFonts w:cs="FrankRuehl" w:hint="cs"/>
          <w:rtl/>
        </w:rPr>
        <w:t xml:space="preserve"> (מאמר ח פרק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ואם לא תשמעו - לא תרצון למשמע לאולפן מאלפי אורייתא ולא תעבדון מן רעותכון</w:t>
      </w:r>
      <w:r w:rsidR="0001664D" w:rsidRPr="0001664D">
        <w:rPr>
          <w:rStyle w:val="HebrewChar"/>
          <w:rFonts w:cs="FrankRuehl" w:hint="cs"/>
          <w:rtl/>
        </w:rPr>
        <w:t>...</w:t>
      </w:r>
      <w:r w:rsidRPr="0001664D">
        <w:rPr>
          <w:rStyle w:val="HebrewChar"/>
          <w:rFonts w:cs="FrankRuehl" w:hint="cs"/>
          <w:rtl/>
        </w:rPr>
        <w:t xml:space="preserve"> (ויקרא כו יד)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חטאת - פורענות.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(זכריה יד יט)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ואליך תשוקתו - של חטאת הוא יצר הרע, תמיד שוקק ומתאוה להכשילך. (בראשית ד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אנכי אחטנה - לשון קולע באבן אל השערה ולא יחטיא, אני ובני שלמה חטאים, חסרים. (שם לא לט)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קטונתי - </w:t>
      </w:r>
      <w:r w:rsidR="0001664D" w:rsidRPr="0001664D">
        <w:rPr>
          <w:rStyle w:val="HebrewChar"/>
          <w:rFonts w:cs="FrankRuehl" w:hint="cs"/>
          <w:rtl/>
        </w:rPr>
        <w:t>...</w:t>
      </w:r>
      <w:r w:rsidRPr="0001664D">
        <w:rPr>
          <w:rStyle w:val="HebrewChar"/>
          <w:rFonts w:cs="FrankRuehl" w:hint="cs"/>
          <w:rtl/>
        </w:rPr>
        <w:t>לכך ירא אני שמא משהבטחתני נתלכלכתי בחטא ויגרום לי להמסר ביד עשו. (שם לב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ואם לא תשמעו - להיות עמלים בתורה ולדעת </w:t>
      </w:r>
      <w:r w:rsidRPr="0001664D">
        <w:rPr>
          <w:rStyle w:val="HebrewChar"/>
          <w:rFonts w:cs="FrankRuehl" w:hint="cs"/>
          <w:rtl/>
        </w:rPr>
        <w:lastRenderedPageBreak/>
        <w:t>מדרש חכמים</w:t>
      </w:r>
      <w:r w:rsidR="0001664D" w:rsidRPr="0001664D">
        <w:rPr>
          <w:rStyle w:val="HebrewChar"/>
          <w:rFonts w:cs="FrankRuehl" w:hint="cs"/>
          <w:rtl/>
        </w:rPr>
        <w:t>...</w:t>
      </w:r>
      <w:r w:rsidRPr="0001664D">
        <w:rPr>
          <w:rStyle w:val="HebrewChar"/>
          <w:rFonts w:cs="FrankRuehl" w:hint="cs"/>
          <w:rtl/>
        </w:rPr>
        <w:t xml:space="preserve"> ומה תלמוד לומר לי, אין לי אלא המכיר את רבונו ומתכוון למרוד בו. ולא תעשו - משלא תלמדו לא תעשו, הרי שתי עבירות</w:t>
      </w:r>
      <w:r w:rsidR="0001664D" w:rsidRPr="0001664D">
        <w:rPr>
          <w:rStyle w:val="HebrewChar"/>
          <w:rFonts w:cs="FrankRuehl" w:hint="cs"/>
          <w:rtl/>
        </w:rPr>
        <w:t>...</w:t>
      </w:r>
      <w:r w:rsidRPr="0001664D">
        <w:rPr>
          <w:rStyle w:val="HebrewChar"/>
          <w:rFonts w:cs="FrankRuehl" w:hint="cs"/>
          <w:rtl/>
        </w:rPr>
        <w:t xml:space="preserve"> (ויקרא כו יד,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והתברך בלבבו - לשון ברכה, יחשוב בלבו לא יבואוני הקללות הללו</w:t>
      </w:r>
      <w:r w:rsidR="0001664D" w:rsidRPr="0001664D">
        <w:rPr>
          <w:rStyle w:val="HebrewChar"/>
          <w:rFonts w:cs="FrankRuehl" w:hint="cs"/>
          <w:rtl/>
        </w:rPr>
        <w:t>...</w:t>
      </w:r>
      <w:r w:rsidRPr="0001664D">
        <w:rPr>
          <w:rStyle w:val="HebrewChar"/>
          <w:rFonts w:cs="FrankRuehl" w:hint="cs"/>
          <w:rtl/>
        </w:rPr>
        <w:t xml:space="preserve"> למען ספות הרוה - לפי שאוסיף לו פורענות על מה שעשה עד הנה שוגג והייתי מעביר עליהם, וגורם עתה שאצרפם עם המזיד ואפרע ממנו הכל. (דברים כט 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מדן - כבתרגום יונתן, ועדיין עונם קיים אף על פי שנחרבו העגלים, כי עבירה שוברת לפניה ולאחריה, כמו שכתוב (באברהם) "וירדף עד דן", שתשש כחו שם. (ירמיה ד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עון עקבי - שאני מזלזל בהן, שבעיני הן קלות, הן מרשיעות אותי בדין. (תהלים מט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מוקש - כשאדם נכשל בעבירות מקלקל קדושתו. (משלי כ כה)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הוקר רגלך - </w:t>
      </w:r>
      <w:r w:rsidR="0001664D" w:rsidRPr="0001664D">
        <w:rPr>
          <w:rStyle w:val="HebrewChar"/>
          <w:rFonts w:cs="FrankRuehl" w:hint="cs"/>
          <w:rtl/>
        </w:rPr>
        <w:t>...</w:t>
      </w:r>
      <w:r w:rsidRPr="0001664D">
        <w:rPr>
          <w:rStyle w:val="HebrewChar"/>
          <w:rFonts w:cs="FrankRuehl" w:hint="cs"/>
          <w:rtl/>
        </w:rPr>
        <w:t>ומדרשו אל תהי רגיל לחטא שוגג ולהביא חטאות ואשמות לבית ריע. (שם כה 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ביד פשעם - השפע נעשה שליח להובילם. (איוב ח 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זבובי מות - בחורף כשאין בהם כח וקרובים למות, גם כן מבאישים שמן רוקח ומעלה קצף ובועות, הרי דבר קל שמפסיד דבר חשוב, כן אם אדם שקול שעשה עבירה אחת הכריע כל החכמה והכבוד</w:t>
      </w:r>
      <w:r w:rsidR="0001664D" w:rsidRPr="0001664D">
        <w:rPr>
          <w:rStyle w:val="HebrewChar"/>
          <w:rFonts w:cs="FrankRuehl" w:hint="cs"/>
          <w:rtl/>
        </w:rPr>
        <w:t>...</w:t>
      </w:r>
      <w:r w:rsidRPr="0001664D">
        <w:rPr>
          <w:rStyle w:val="HebrewChar"/>
          <w:rFonts w:cs="FrankRuehl" w:hint="cs"/>
          <w:rtl/>
        </w:rPr>
        <w:t xml:space="preserve"> (משלי י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גדול עוני מנשא - </w:t>
      </w:r>
      <w:r w:rsidR="0001664D" w:rsidRPr="0001664D">
        <w:rPr>
          <w:rStyle w:val="HebrewChar"/>
          <w:rFonts w:cs="FrankRuehl" w:hint="cs"/>
          <w:rtl/>
        </w:rPr>
        <w:t>...</w:t>
      </w:r>
      <w:r w:rsidRPr="0001664D">
        <w:rPr>
          <w:rStyle w:val="HebrewChar"/>
          <w:rFonts w:cs="FrankRuehl" w:hint="cs"/>
          <w:rtl/>
        </w:rPr>
        <w:t>ולפי דעתי שהעברים יקראו העקב שכר, והעונש הרע הבא בעבור העון חטאת, וכן "כי לא שלם עון האמורי"</w:t>
      </w:r>
      <w:r w:rsidR="0001664D" w:rsidRPr="0001664D">
        <w:rPr>
          <w:rStyle w:val="HebrewChar"/>
          <w:rFonts w:cs="FrankRuehl" w:hint="cs"/>
          <w:rtl/>
        </w:rPr>
        <w:t>...</w:t>
      </w:r>
      <w:r w:rsidRPr="0001664D">
        <w:rPr>
          <w:rStyle w:val="HebrewChar"/>
          <w:rFonts w:cs="FrankRuehl" w:hint="cs"/>
          <w:rtl/>
        </w:rPr>
        <w:t xml:space="preserve"> (בראשית ד יג)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ופשע מי שאינו מאמין בשם גדול מפשע עובד ע"ז, כי יש רבים שהם מאמינים בשם והם מזבחים ומקטרים לעבודה זרה</w:t>
      </w:r>
      <w:r w:rsidRPr="0001664D">
        <w:rPr>
          <w:rStyle w:val="HebrewChar"/>
          <w:rFonts w:cs="FrankRuehl" w:hint="cs"/>
          <w:rtl/>
        </w:rPr>
        <w:t>...</w:t>
      </w:r>
      <w:r w:rsidR="00977BA3" w:rsidRPr="0001664D">
        <w:rPr>
          <w:rStyle w:val="HebrewChar"/>
          <w:rFonts w:cs="FrankRuehl" w:hint="cs"/>
          <w:rtl/>
        </w:rPr>
        <w:t xml:space="preserve"> והנה העושה מלאכה בשבת הוא מכחיש מעשה בראשית, וזה הפשע פחות מאשר ישא את שמו לשוא, ובדבור החמישי כתוב השם כי האבות משתפים עמו ביצירתו, ואם לא יכבדם כאילו אינו מכבד השם, וחמשה דברים הנותרים הם כנגד האדם, והראשון הוא הקשה שהוא להפריד הנשמה מעל הגוף, ואשר אחריו אינם בגוף, ואשר אחריו לא </w:t>
      </w:r>
      <w:r w:rsidR="00977BA3" w:rsidRPr="0001664D">
        <w:rPr>
          <w:rStyle w:val="HebrewChar"/>
          <w:rFonts w:cs="FrankRuehl" w:hint="cs"/>
          <w:rtl/>
        </w:rPr>
        <w:lastRenderedPageBreak/>
        <w:t>תגנוב בממון, ואחר כן בלשון ואחר כן חמוד הלב. (שמות כ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ונשא עונו - תמיד, והוא יסלח עונו בעונש שיביא השם עליו</w:t>
      </w:r>
      <w:r w:rsidR="0001664D" w:rsidRPr="0001664D">
        <w:rPr>
          <w:rStyle w:val="HebrewChar"/>
          <w:rFonts w:cs="FrankRuehl" w:hint="cs"/>
          <w:rtl/>
        </w:rPr>
        <w:t>...</w:t>
      </w:r>
      <w:r w:rsidRPr="0001664D">
        <w:rPr>
          <w:rStyle w:val="HebrewChar"/>
          <w:rFonts w:cs="FrankRuehl" w:hint="cs"/>
          <w:rtl/>
        </w:rPr>
        <w:t xml:space="preserve"> (ויקרא יז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משובתם - המשובה בנשמה כחולי בגוף. (הושע יד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חטאת - עונש. (זכריה יד יט)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מים גנובים - כינוי על עבירות וניאוף שבסתר, שהיצר להוט אחריהם ויתפתה בהם. (משלי ט יז)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יקר - </w:t>
      </w:r>
      <w:r w:rsidR="0001664D" w:rsidRPr="0001664D">
        <w:rPr>
          <w:rStyle w:val="HebrewChar"/>
          <w:rFonts w:cs="FrankRuehl" w:hint="cs"/>
          <w:rtl/>
        </w:rPr>
        <w:t>...</w:t>
      </w:r>
      <w:r w:rsidRPr="0001664D">
        <w:rPr>
          <w:rStyle w:val="HebrewChar"/>
          <w:rFonts w:cs="FrankRuehl" w:hint="cs"/>
          <w:rtl/>
        </w:rPr>
        <w:t>ורוצה לומר חטא אחד יקלקל אדם יקר, כגון שלמה על ידי חטא נשיו נכתב עליו מה שנכתב, אף שהיה נביא וחכמתו על כל הקדמונים, כי מעלת החטא כפי החוטא, וכמאמר קדמונינו על "וסביביו נשערה מאד". (משלי י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דן אנכי - </w:t>
      </w:r>
      <w:r w:rsidR="0001664D" w:rsidRPr="0001664D">
        <w:rPr>
          <w:rStyle w:val="HebrewChar"/>
          <w:rFonts w:cs="FrankRuehl" w:hint="cs"/>
          <w:rtl/>
        </w:rPr>
        <w:t>...</w:t>
      </w:r>
      <w:r w:rsidRPr="0001664D">
        <w:rPr>
          <w:rStyle w:val="HebrewChar"/>
          <w:rFonts w:cs="FrankRuehl" w:hint="cs"/>
          <w:rtl/>
        </w:rPr>
        <w:t>והנכון בעיני כי טעם "וגם" אף על פי שאני גזרתי על זרעך להיות גרים בארץ לא להם ועבדום ועינו אותם, אף על פי כן אשפוט את הגוי אשר יעבודו על אשר יעשו להם ולא יפטרו בעבור שעשו גזרתי. והטעם כמו שאמר הכתוב "קנאתי לירושלים ולציון קנאה גדולה וקצף גדול אני קוצף על הגוים השאננים, אשר אני קצפתי מעט והמה עזרו לרעה"</w:t>
      </w:r>
      <w:r w:rsidR="0001664D" w:rsidRPr="0001664D">
        <w:rPr>
          <w:rStyle w:val="HebrewChar"/>
          <w:rFonts w:cs="FrankRuehl" w:hint="cs"/>
          <w:rtl/>
        </w:rPr>
        <w:t>...</w:t>
      </w:r>
      <w:r w:rsidRPr="0001664D">
        <w:rPr>
          <w:rStyle w:val="HebrewChar"/>
          <w:rFonts w:cs="FrankRuehl" w:hint="cs"/>
          <w:rtl/>
        </w:rPr>
        <w:t xml:space="preserve"> שהוסיפו להרע כי השליכו בניהם ליאור וימררו את חייהם וחשבו למחות את שמם</w:t>
      </w:r>
      <w:r w:rsidR="0001664D"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והרב נתן טעם בספר המדע לפי שלא גזר על איש ידוע וכל אותם המריעים לישראל אלו לא רצה כל אחד מהם הרשות בידו, לפי שלא נגזר על איש בידוע. ולא נתכנו דבריו אצלי, שאפילו גזר שאחד מכל האומות יריע להם בכך וכך וקדם זה ועשה גזרתו של הקב"ה זכה בדבר מצוה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ודע והבן כי האיש שנכתב ונחתם בראש השנה להריגה לא ינקה הליסטים ההורג אותו בעבור שעשה מה שנגזר עליו הוא רשע בעונו ימות ודמו מיד הרוצח יבוקש. אבל כאשר תצא הגזירה על פי נביא יש בעושה אותה דינים, כי אם שמע אותה ורצה לעשות רצון בוראו כנגזר אין עליו חטא אבל יש לו זכות בו, </w:t>
      </w:r>
      <w:r>
        <w:rPr>
          <w:rStyle w:val="HebrewChar"/>
          <w:rtl/>
        </w:rPr>
        <w:t> </w:t>
      </w:r>
      <w:r w:rsidR="0001664D" w:rsidRPr="0001664D">
        <w:rPr>
          <w:rStyle w:val="HebrewChar"/>
          <w:rFonts w:cs="FrankRuehl" w:hint="cs"/>
          <w:rtl/>
        </w:rPr>
        <w:t xml:space="preserve"> </w:t>
      </w:r>
      <w:r w:rsidRPr="0001664D">
        <w:rPr>
          <w:rStyle w:val="HebrewChar"/>
          <w:rFonts w:cs="FrankRuehl" w:hint="cs"/>
          <w:rtl/>
        </w:rPr>
        <w:t>כאשר אמר ביהוא</w:t>
      </w:r>
      <w:r w:rsidR="0001664D" w:rsidRPr="0001664D">
        <w:rPr>
          <w:rStyle w:val="HebrewChar"/>
          <w:rFonts w:cs="FrankRuehl" w:hint="cs"/>
          <w:rtl/>
        </w:rPr>
        <w:t>...</w:t>
      </w:r>
      <w:r w:rsidRPr="0001664D">
        <w:rPr>
          <w:rStyle w:val="HebrewChar"/>
          <w:rFonts w:cs="FrankRuehl" w:hint="cs"/>
          <w:rtl/>
        </w:rPr>
        <w:t xml:space="preserve"> אבל אם לא שמע המצוה והרג אותו לשנאה או </w:t>
      </w:r>
      <w:r w:rsidRPr="0001664D">
        <w:rPr>
          <w:rStyle w:val="HebrewChar"/>
          <w:rFonts w:cs="FrankRuehl" w:hint="cs"/>
          <w:rtl/>
        </w:rPr>
        <w:lastRenderedPageBreak/>
        <w:t>לשלול אותו יש עליו העונש, כי הוא לחטא נתכוון ועבירה היא לו. וכן הכתוב אומר בסנחריב, הוא אשור שבט אפי וגו'</w:t>
      </w:r>
      <w:r w:rsidR="0001664D" w:rsidRPr="0001664D">
        <w:rPr>
          <w:rStyle w:val="HebrewChar"/>
          <w:rFonts w:cs="FrankRuehl" w:hint="cs"/>
          <w:rtl/>
        </w:rPr>
        <w:t>...</w:t>
      </w:r>
      <w:r w:rsidRPr="0001664D">
        <w:rPr>
          <w:rStyle w:val="HebrewChar"/>
          <w:rFonts w:cs="FrankRuehl" w:hint="cs"/>
          <w:rtl/>
        </w:rPr>
        <w:t xml:space="preserve"> ואמר הכתוב והוא לא כן ידמה ולבבו לא כן יחשוב כי להשמיד בלבבו, ועל כן הענישו בסוף</w:t>
      </w:r>
      <w:r w:rsidR="0001664D" w:rsidRPr="0001664D">
        <w:rPr>
          <w:rStyle w:val="HebrewChar"/>
          <w:rFonts w:cs="FrankRuehl" w:hint="cs"/>
          <w:rtl/>
        </w:rPr>
        <w:t>...</w:t>
      </w:r>
      <w:r w:rsidRPr="0001664D">
        <w:rPr>
          <w:rStyle w:val="HebrewChar"/>
          <w:rFonts w:cs="FrankRuehl" w:hint="cs"/>
          <w:rtl/>
        </w:rPr>
        <w:t xml:space="preserve"> (בראשית טו יד,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ועוד אני אומר, כי הפשט המחוור מן הכל הוא שנאמר כי הגזרה היתה ארבע מאות שנה מן היום ההוא כאשר הזכרנו, והשלושים שנה האלו הם תוספת עליהם בעבור הדור ההוא, כי אם נגזר על האדם בחטאו גלות וענוי שנה או שנתים והוא יוסיף על חטאתו פשע בהם, יוסיפו עליו שבע על חטאתיו וגלות ויסורין כהנה וכהנה, שאין ענשו הראשון הבטחה לו שלא יענש בעון שיעשה</w:t>
      </w:r>
      <w:r w:rsidRPr="0001664D">
        <w:rPr>
          <w:rStyle w:val="HebrewChar"/>
          <w:rFonts w:cs="FrankRuehl" w:hint="cs"/>
          <w:rtl/>
        </w:rPr>
        <w:t>...</w:t>
      </w:r>
      <w:r w:rsidR="00977BA3" w:rsidRPr="0001664D">
        <w:rPr>
          <w:rStyle w:val="HebrewChar"/>
          <w:rFonts w:cs="FrankRuehl" w:hint="cs"/>
          <w:rtl/>
        </w:rPr>
        <w:t xml:space="preserve"> ומן הידוע שהיו ישראל במצרים רעים וחטאים מאד, ובטלו גם המילה, דכתיב "וימרו בי ולא אבו לשמוע אלי איש שקוצי עיניו לא השליכו" וגו', ועל כן אורך גלותם שלשים שנה, והיה ראוי שיתארך יותר אלא שצעקו והרבו תפלה</w:t>
      </w:r>
      <w:r w:rsidRPr="0001664D">
        <w:rPr>
          <w:rStyle w:val="HebrewChar"/>
          <w:rFonts w:cs="FrankRuehl" w:hint="cs"/>
          <w:rtl/>
        </w:rPr>
        <w:t>...</w:t>
      </w:r>
      <w:r w:rsidR="00977BA3" w:rsidRPr="0001664D">
        <w:rPr>
          <w:rStyle w:val="HebrewChar"/>
          <w:rFonts w:cs="FrankRuehl" w:hint="cs"/>
          <w:rtl/>
        </w:rPr>
        <w:t xml:space="preserve"> (שמות יב מב)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בחקתי תמאסו - בעבור היות החוקים מצות לא נתגלה טעמם להמון ימאסו הכסילים, יאמרו מה החפץ לשם שלא אלבש הבגד הזה המרוקם ברקמי שש ותכלת</w:t>
      </w:r>
      <w:r w:rsidR="0001664D" w:rsidRPr="0001664D">
        <w:rPr>
          <w:rStyle w:val="HebrewChar"/>
          <w:rFonts w:cs="FrankRuehl" w:hint="cs"/>
          <w:rtl/>
        </w:rPr>
        <w:t>...</w:t>
      </w:r>
      <w:r w:rsidRPr="0001664D">
        <w:rPr>
          <w:rStyle w:val="HebrewChar"/>
          <w:rFonts w:cs="FrankRuehl" w:hint="cs"/>
          <w:rtl/>
        </w:rPr>
        <w:t>אבל המשפטים הכל חפצים בהם והכל צריכים אותם, אין ישוב לעם ומדינה בלתי משפט ולא תגעל נפש שום אדם משפט מכה איש, וכי ינצו</w:t>
      </w:r>
      <w:r w:rsidR="0001664D" w:rsidRPr="0001664D">
        <w:rPr>
          <w:rStyle w:val="HebrewChar"/>
          <w:rFonts w:cs="FrankRuehl" w:hint="cs"/>
          <w:rtl/>
        </w:rPr>
        <w:t>...</w:t>
      </w:r>
      <w:r w:rsidRPr="0001664D">
        <w:rPr>
          <w:rStyle w:val="HebrewChar"/>
          <w:rFonts w:cs="FrankRuehl" w:hint="cs"/>
          <w:rtl/>
        </w:rPr>
        <w:t xml:space="preserve"> אבל המשפט אשר נעשה באיש אשר יבעול העריות או יחלל השבת ויעשה אוב וידעוני בזה יקוצו מפני המצות שהן עול כבד על הרשעים</w:t>
      </w:r>
      <w:r w:rsidR="0001664D" w:rsidRPr="0001664D">
        <w:rPr>
          <w:rStyle w:val="HebrewChar"/>
          <w:rFonts w:cs="FrankRuehl" w:hint="cs"/>
          <w:rtl/>
        </w:rPr>
        <w:t>...</w:t>
      </w:r>
      <w:r w:rsidRPr="0001664D">
        <w:rPr>
          <w:rStyle w:val="HebrewChar"/>
          <w:rFonts w:cs="FrankRuehl" w:hint="cs"/>
          <w:rtl/>
        </w:rPr>
        <w:t xml:space="preserve"> (ויקרא כו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אשר תעשה ביד רמה - </w:t>
      </w:r>
      <w:r w:rsidR="0001664D" w:rsidRPr="0001664D">
        <w:rPr>
          <w:rStyle w:val="HebrewChar"/>
          <w:rFonts w:cs="FrankRuehl" w:hint="cs"/>
          <w:rtl/>
        </w:rPr>
        <w:t>...</w:t>
      </w:r>
      <w:r w:rsidRPr="0001664D">
        <w:rPr>
          <w:rStyle w:val="HebrewChar"/>
          <w:rFonts w:cs="FrankRuehl" w:hint="cs"/>
          <w:rtl/>
        </w:rPr>
        <w:t>והנה זה כפי משמעו הוא קרבן הכופר לכל התורה בשוגג, כגון ההולך ונדבק לאחת מן האומות לעשות כהם ולא ירצה להיות בכלל ישראל כלל, ויהיה כל זה בשוגג, כגון שיהיה ביחיד בתינוק שנשבה לבין הגוים, ובקהל כגון שיחשבו שכבר עבר זמן התורה ולא היתה לדורות עולם. או שיאמרו כמו שזכר בספרי מפני מה אמר המקום לא שנעשה ונטול שכר, אנו לא עושים ולא נוטלין שכר</w:t>
      </w:r>
      <w:r w:rsidR="0001664D" w:rsidRPr="0001664D">
        <w:rPr>
          <w:rStyle w:val="HebrewChar"/>
          <w:rFonts w:cs="FrankRuehl" w:hint="cs"/>
          <w:rtl/>
        </w:rPr>
        <w:t>...</w:t>
      </w:r>
      <w:r w:rsidRPr="0001664D">
        <w:rPr>
          <w:rStyle w:val="HebrewChar"/>
          <w:rFonts w:cs="FrankRuehl" w:hint="cs"/>
          <w:rtl/>
        </w:rPr>
        <w:t xml:space="preserve"> או שישכחו התורה, וכבר אירע לנו כן בעונותינו בימי מלכי ישראל הרשעים כגון ירבעם ששכחו רוב העם התורה והמצוות לגמרי</w:t>
      </w:r>
      <w:r w:rsidR="0001664D" w:rsidRPr="0001664D">
        <w:rPr>
          <w:rStyle w:val="HebrewChar"/>
          <w:rFonts w:cs="FrankRuehl" w:hint="cs"/>
          <w:rtl/>
        </w:rPr>
        <w:t>...</w:t>
      </w:r>
      <w:r w:rsidRPr="0001664D">
        <w:rPr>
          <w:rStyle w:val="HebrewChar"/>
          <w:rFonts w:cs="FrankRuehl" w:hint="cs"/>
          <w:rtl/>
        </w:rPr>
        <w:t xml:space="preserve"> ויהיה שיעור הכתוב "וכי תשגו" ללכת אחרי אלהים אחרים </w:t>
      </w:r>
      <w:r w:rsidRPr="0001664D">
        <w:rPr>
          <w:rStyle w:val="HebrewChar"/>
          <w:rFonts w:cs="FrankRuehl" w:hint="cs"/>
          <w:rtl/>
        </w:rPr>
        <w:lastRenderedPageBreak/>
        <w:t>ולא תעשו דבר מכל מצות ה', כי המודה באלוה זולתו כבר הוא בטל אצלו כל מה שצוה השם הנכבד, בין במצות עשה בין במצות לא תעשה</w:t>
      </w:r>
      <w:r w:rsidR="0001664D" w:rsidRPr="0001664D">
        <w:rPr>
          <w:rStyle w:val="HebrewChar"/>
          <w:rFonts w:cs="FrankRuehl" w:hint="cs"/>
          <w:rtl/>
        </w:rPr>
        <w:t>...</w:t>
      </w:r>
      <w:r w:rsidRPr="0001664D">
        <w:rPr>
          <w:rStyle w:val="HebrewChar"/>
          <w:rFonts w:cs="FrankRuehl" w:hint="cs"/>
          <w:rtl/>
        </w:rPr>
        <w:t xml:space="preserve"> (במדבר טו 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עונה בה - </w:t>
      </w:r>
      <w:r w:rsidR="0001664D" w:rsidRPr="0001664D">
        <w:rPr>
          <w:rStyle w:val="HebrewChar"/>
          <w:rFonts w:cs="FrankRuehl" w:hint="cs"/>
          <w:rtl/>
        </w:rPr>
        <w:t>...</w:t>
      </w:r>
      <w:r w:rsidRPr="0001664D">
        <w:rPr>
          <w:rStyle w:val="HebrewChar"/>
          <w:rFonts w:cs="FrankRuehl" w:hint="cs"/>
          <w:rtl/>
        </w:rPr>
        <w:t>וראיתי בפרקי דרך ארץ מהו עונה בה, מלמד שהנפש נכרתה ועונה עמה, כלומר שהעון דבק בה אחרי הכרת להיות נדונת ביסורין למעלה</w:t>
      </w:r>
      <w:r w:rsidR="0001664D" w:rsidRPr="0001664D">
        <w:rPr>
          <w:rStyle w:val="HebrewChar"/>
          <w:rFonts w:cs="FrankRuehl" w:hint="cs"/>
          <w:rtl/>
        </w:rPr>
        <w:t>...</w:t>
      </w:r>
      <w:r w:rsidRPr="0001664D">
        <w:rPr>
          <w:rStyle w:val="HebrewChar"/>
          <w:rFonts w:cs="FrankRuehl" w:hint="cs"/>
          <w:rtl/>
        </w:rPr>
        <w:t xml:space="preserve"> (שם שם לא)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ולא יקח שוחד מיד אדם, ופירושו בשוחד שאפילו חסיד גמור שיעבור עבירה לא יקח ממנו מצוה ממצותיו בשוחד לכפר לו אבל יענישהו על חטאיו ויגמול לו ככל טובותיו</w:t>
      </w:r>
      <w:r w:rsidRPr="0001664D">
        <w:rPr>
          <w:rStyle w:val="HebrewChar"/>
          <w:rFonts w:cs="FrankRuehl" w:hint="cs"/>
          <w:rtl/>
        </w:rPr>
        <w:t>...</w:t>
      </w:r>
      <w:r w:rsidR="00977BA3" w:rsidRPr="0001664D">
        <w:rPr>
          <w:rStyle w:val="HebrewChar"/>
          <w:rFonts w:cs="FrankRuehl" w:hint="cs"/>
          <w:rtl/>
        </w:rPr>
        <w:t xml:space="preserve"> (דברים י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כל הימים - </w:t>
      </w:r>
      <w:r w:rsidR="0001664D" w:rsidRPr="0001664D">
        <w:rPr>
          <w:rStyle w:val="HebrewChar"/>
          <w:rFonts w:cs="FrankRuehl" w:hint="cs"/>
          <w:rtl/>
        </w:rPr>
        <w:t>...</w:t>
      </w:r>
      <w:r w:rsidRPr="0001664D">
        <w:rPr>
          <w:rStyle w:val="HebrewChar"/>
          <w:rFonts w:cs="FrankRuehl" w:hint="cs"/>
          <w:rtl/>
        </w:rPr>
        <w:t>כאשר תגיע זכותך שתשמור כל המצוה לאהבה את השם אהבה שלימה קיימת לעולם שיהיה גלוי לפניו שלא תחטא לעולם</w:t>
      </w:r>
      <w:r w:rsidR="0001664D" w:rsidRPr="0001664D">
        <w:rPr>
          <w:rStyle w:val="HebrewChar"/>
          <w:rFonts w:cs="FrankRuehl" w:hint="cs"/>
          <w:rtl/>
        </w:rPr>
        <w:t>...</w:t>
      </w:r>
      <w:r w:rsidRPr="0001664D">
        <w:rPr>
          <w:rStyle w:val="HebrewChar"/>
          <w:rFonts w:cs="FrankRuehl" w:hint="cs"/>
          <w:rtl/>
        </w:rPr>
        <w:t xml:space="preserve"> (שם יט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חטאו - להתרגום נשתנו, נשתנתה צורתם ברדתם, וכן כל חטא הוא שינוי הנכון. (איוב כד יט)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ויען אליהוא - </w:t>
      </w:r>
      <w:r w:rsidR="0001664D" w:rsidRPr="0001664D">
        <w:rPr>
          <w:rStyle w:val="HebrewChar"/>
          <w:rFonts w:cs="FrankRuehl" w:hint="cs"/>
          <w:rtl/>
        </w:rPr>
        <w:t>...</w:t>
      </w:r>
      <w:r w:rsidRPr="0001664D">
        <w:rPr>
          <w:rStyle w:val="HebrewChar"/>
          <w:rFonts w:cs="FrankRuehl" w:hint="cs"/>
          <w:rtl/>
        </w:rPr>
        <w:t>והנה הוא משיב לכולם עתה כי אמת הדבר, שאין החטא מזיק או מועיל לא-ל, אבל לטובת הנבראים ציוה והזהיר, אך יעניש ולא יקבל תפלת הצועק אליו החפץ ליראה את השם מפני העשוקים אשר עשה להם הרעה והוא אינו יודע בה</w:t>
      </w:r>
      <w:r w:rsidR="0001664D" w:rsidRPr="0001664D">
        <w:rPr>
          <w:rStyle w:val="HebrewChar"/>
          <w:rFonts w:cs="FrankRuehl" w:hint="cs"/>
          <w:rtl/>
        </w:rPr>
        <w:t>...</w:t>
      </w:r>
      <w:r w:rsidRPr="0001664D">
        <w:rPr>
          <w:rStyle w:val="HebrewChar"/>
          <w:rFonts w:cs="FrankRuehl" w:hint="cs"/>
          <w:rtl/>
        </w:rPr>
        <w:t xml:space="preserve"> (שם לה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וממה שצריך אתה לדעת שמקטירין על המזבח החלב המכסה את הקרב</w:t>
      </w:r>
      <w:r w:rsidR="0001664D" w:rsidRPr="0001664D">
        <w:rPr>
          <w:rStyle w:val="HebrewChar"/>
          <w:rFonts w:cs="FrankRuehl" w:hint="cs"/>
          <w:rtl/>
        </w:rPr>
        <w:t>...</w:t>
      </w:r>
      <w:r w:rsidRPr="0001664D">
        <w:rPr>
          <w:rStyle w:val="HebrewChar"/>
          <w:rFonts w:cs="FrankRuehl" w:hint="cs"/>
          <w:rtl/>
        </w:rPr>
        <w:t xml:space="preserve"> הכוונה בזה שכולם מסכימים בחטא ומטים האדם מדרך הטוב, הכליות יועצות</w:t>
      </w:r>
      <w:r w:rsidR="0001664D" w:rsidRPr="0001664D">
        <w:rPr>
          <w:rStyle w:val="HebrewChar"/>
          <w:rFonts w:cs="FrankRuehl" w:hint="cs"/>
          <w:rtl/>
        </w:rPr>
        <w:t>...</w:t>
      </w:r>
      <w:r w:rsidRPr="0001664D">
        <w:rPr>
          <w:rStyle w:val="HebrewChar"/>
          <w:rFonts w:cs="FrankRuehl" w:hint="cs"/>
          <w:rtl/>
        </w:rPr>
        <w:t xml:space="preserve"> הכבד משלים כח התאוה ומתפשטת באדם, החלב המכסה</w:t>
      </w:r>
      <w:r w:rsidR="0001664D" w:rsidRPr="0001664D">
        <w:rPr>
          <w:rStyle w:val="HebrewChar"/>
          <w:rFonts w:cs="FrankRuehl" w:hint="cs"/>
          <w:rtl/>
        </w:rPr>
        <w:t>...</w:t>
      </w:r>
      <w:r w:rsidRPr="0001664D">
        <w:rPr>
          <w:rStyle w:val="HebrewChar"/>
          <w:rFonts w:cs="FrankRuehl" w:hint="cs"/>
          <w:rtl/>
        </w:rPr>
        <w:t xml:space="preserve"> כענין שנאמר וישמן ישורון ויבעט</w:t>
      </w:r>
      <w:r w:rsidR="0001664D" w:rsidRPr="0001664D">
        <w:rPr>
          <w:rStyle w:val="HebrewChar"/>
          <w:rFonts w:cs="FrankRuehl" w:hint="cs"/>
          <w:rtl/>
        </w:rPr>
        <w:t>...</w:t>
      </w:r>
      <w:r w:rsidRPr="0001664D">
        <w:rPr>
          <w:rStyle w:val="HebrewChar"/>
          <w:rFonts w:cs="FrankRuehl" w:hint="cs"/>
          <w:rtl/>
        </w:rPr>
        <w:t xml:space="preserve"> (תרי"ג מצות)</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לפתח חטאת רובץ - לפתחך יהיה חטאת רובץ שתכשל בו תמיד בצאתך ובבאך, כלומר העון אשר עמך תכשל בו תמיד כאלו אבן נגף קבוע בפתחך שתכשל בו תמיד בצאתך ובבאך. ובאמרו חטאת לשון זכר שאמר רובץ, רוצה לומר זה הדבר הגורם החטאת והוא יצר הרע, והוא הנחש והוא השטן</w:t>
      </w:r>
      <w:r w:rsidR="0001664D" w:rsidRPr="0001664D">
        <w:rPr>
          <w:rStyle w:val="HebrewChar"/>
          <w:rFonts w:cs="FrankRuehl" w:hint="cs"/>
          <w:rtl/>
        </w:rPr>
        <w:t>...</w:t>
      </w:r>
      <w:r w:rsidRPr="0001664D">
        <w:rPr>
          <w:rStyle w:val="HebrewChar"/>
          <w:rFonts w:cs="FrankRuehl" w:hint="cs"/>
          <w:rtl/>
        </w:rPr>
        <w:t xml:space="preserve"> בתחלה תש כנקבה ולבסוף מתגבר כגבור</w:t>
      </w:r>
      <w:r w:rsidR="0001664D" w:rsidRPr="0001664D">
        <w:rPr>
          <w:rStyle w:val="HebrewChar"/>
          <w:rFonts w:cs="FrankRuehl" w:hint="cs"/>
          <w:rtl/>
        </w:rPr>
        <w:t>...</w:t>
      </w:r>
      <w:r w:rsidRPr="0001664D">
        <w:rPr>
          <w:rStyle w:val="HebrewChar"/>
          <w:rFonts w:cs="FrankRuehl" w:hint="cs"/>
          <w:rtl/>
        </w:rPr>
        <w:t xml:space="preserve"> ואתה תמשל בו - הוא ימשול בך ויכשילך אם לא תסירנו מעליך, ואם </w:t>
      </w:r>
      <w:r w:rsidRPr="0001664D">
        <w:rPr>
          <w:rStyle w:val="HebrewChar"/>
          <w:rFonts w:cs="FrankRuehl" w:hint="cs"/>
          <w:rtl/>
        </w:rPr>
        <w:lastRenderedPageBreak/>
        <w:t>תרצה אתה תמשול בו ותכניעו לפניך. ובזה הראה לו היכולת הנתונה בבחירה. (בראשית ד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ולמכשול לב - כי העוון מכשול הלב</w:t>
      </w:r>
      <w:r w:rsidR="0001664D" w:rsidRPr="0001664D">
        <w:rPr>
          <w:rStyle w:val="HebrewChar"/>
          <w:rFonts w:cs="FrankRuehl" w:hint="cs"/>
          <w:rtl/>
        </w:rPr>
        <w:t>...</w:t>
      </w:r>
      <w:r w:rsidRPr="0001664D">
        <w:rPr>
          <w:rStyle w:val="HebrewChar"/>
          <w:rFonts w:cs="FrankRuehl" w:hint="cs"/>
          <w:rtl/>
        </w:rPr>
        <w:t xml:space="preserve"> (שמואל א כה 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פרי מעלליהם - </w:t>
      </w:r>
      <w:r w:rsidR="0001664D" w:rsidRPr="0001664D">
        <w:rPr>
          <w:rStyle w:val="HebrewChar"/>
          <w:rFonts w:cs="FrankRuehl" w:hint="cs"/>
          <w:rtl/>
        </w:rPr>
        <w:t>...</w:t>
      </w:r>
      <w:r w:rsidRPr="0001664D">
        <w:rPr>
          <w:rStyle w:val="HebrewChar"/>
          <w:rFonts w:cs="FrankRuehl" w:hint="cs"/>
          <w:rtl/>
        </w:rPr>
        <w:t>עבירה אין לה פירות, אלא אם כן בא על הערוה והוליד. (ישעיה ג 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דימה מחשבותיהם לביצי אפעה וכאפרוח בוקע הקליפה, כן הטרידום תמיד מחשבותיהם הרעות עד שהוציאום למעשה. וקורי עכביש - מעשיהם אין להם קיום. והזורה - ברגלו על הביצה יצא האפעה וימיתנו, וכן המתחבר לרשעים. (שם נט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ואתה ידעת - שלבבי הרע, ואמרו רז"ל עבירות שבין אדם לחבירו מכסה פשעיו לא יצליח, ובין אדם למקום אשרי כסוי חטאה</w:t>
      </w:r>
      <w:r w:rsidR="0001664D" w:rsidRPr="0001664D">
        <w:rPr>
          <w:rStyle w:val="HebrewChar"/>
          <w:rFonts w:cs="FrankRuehl" w:hint="cs"/>
          <w:rtl/>
        </w:rPr>
        <w:t>...</w:t>
      </w:r>
      <w:r w:rsidRPr="0001664D">
        <w:rPr>
          <w:rStyle w:val="HebrewChar"/>
          <w:rFonts w:cs="FrankRuehl" w:hint="cs"/>
          <w:rtl/>
        </w:rPr>
        <w:t xml:space="preserve"> בעון חוללתי - לאבן עזרא כי התאוה נטועה בלב האדם, ולא"א בדרך עון שעשיתי נבראתי מטפת הזרע, ואם יטעה אדם בדבר טבעו הוא, אבל גנבה ורציחה אינם בטבעו</w:t>
      </w:r>
      <w:r w:rsidR="0001664D" w:rsidRPr="0001664D">
        <w:rPr>
          <w:rStyle w:val="HebrewChar"/>
          <w:rFonts w:cs="FrankRuehl" w:hint="cs"/>
          <w:rtl/>
        </w:rPr>
        <w:t>...</w:t>
      </w:r>
      <w:r w:rsidRPr="0001664D">
        <w:rPr>
          <w:rStyle w:val="HebrewChar"/>
          <w:rFonts w:cs="FrankRuehl" w:hint="cs"/>
          <w:rtl/>
        </w:rPr>
        <w:t xml:space="preserve"> (תהלים נא 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מזרח ממערב - </w:t>
      </w:r>
      <w:r w:rsidR="0001664D" w:rsidRPr="0001664D">
        <w:rPr>
          <w:rStyle w:val="HebrewChar"/>
          <w:rFonts w:cs="FrankRuehl" w:hint="cs"/>
          <w:rtl/>
        </w:rPr>
        <w:t>...</w:t>
      </w:r>
      <w:r w:rsidRPr="0001664D">
        <w:rPr>
          <w:rStyle w:val="HebrewChar"/>
          <w:rFonts w:cs="FrankRuehl" w:hint="cs"/>
          <w:rtl/>
        </w:rPr>
        <w:t>ובדרש יאמר אדם ירחיק פשעי ממני, ולא ירחיקני מחטא. (שם קג יב)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הכוזרי: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 חטא הוא שהגדילוהו עליהם לגדולתם, (לגבי מעלתם נחשב להם העגל חטא גדול), והגדול הוא מי שחטאיו ספורים</w:t>
      </w:r>
      <w:r w:rsidR="0001664D" w:rsidRPr="0001664D">
        <w:rPr>
          <w:rStyle w:val="HebrewChar"/>
          <w:rFonts w:cs="FrankRuehl" w:hint="cs"/>
          <w:rtl/>
        </w:rPr>
        <w:t>...</w:t>
      </w:r>
      <w:r w:rsidRPr="0001664D">
        <w:rPr>
          <w:rStyle w:val="HebrewChar"/>
          <w:rFonts w:cs="FrankRuehl" w:hint="cs"/>
          <w:rtl/>
        </w:rPr>
        <w:t xml:space="preserve"> כי האומות כולן בזמן ההוא היו עובדות צורות</w:t>
      </w:r>
      <w:r w:rsidR="0001664D" w:rsidRPr="0001664D">
        <w:rPr>
          <w:rStyle w:val="HebrewChar"/>
          <w:rFonts w:cs="FrankRuehl" w:hint="cs"/>
          <w:rtl/>
        </w:rPr>
        <w:t>...</w:t>
      </w:r>
      <w:r w:rsidRPr="0001664D">
        <w:rPr>
          <w:rStyle w:val="HebrewChar"/>
          <w:rFonts w:cs="FrankRuehl" w:hint="cs"/>
          <w:rtl/>
        </w:rPr>
        <w:t xml:space="preserve"> וחטאתם היתה בציור אשר נאסר עליהם, ושיחסו ענין אלקי למה שעשו בידם ורצונם מבלי מצות האלקים</w:t>
      </w:r>
      <w:r w:rsidR="0001664D" w:rsidRPr="0001664D">
        <w:rPr>
          <w:rStyle w:val="HebrewChar"/>
          <w:rFonts w:cs="FrankRuehl" w:hint="cs"/>
          <w:rtl/>
        </w:rPr>
        <w:t>...</w:t>
      </w:r>
      <w:r w:rsidRPr="0001664D">
        <w:rPr>
          <w:rStyle w:val="HebrewChar"/>
          <w:rFonts w:cs="FrankRuehl" w:hint="cs"/>
          <w:rtl/>
        </w:rPr>
        <w:t xml:space="preserve"> (מאמר א צה וצז)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ומפני שאי אפשר לאדם בלתי חטא ופשע, התחייב להתפלל על סליחת החטא במחשבה ובמעשה בברכת חנון המרבה לסלוח</w:t>
      </w:r>
      <w:r w:rsidR="0001664D" w:rsidRPr="0001664D">
        <w:rPr>
          <w:rStyle w:val="HebrewChar"/>
          <w:rFonts w:cs="FrankRuehl" w:hint="cs"/>
          <w:rtl/>
        </w:rPr>
        <w:t>...</w:t>
      </w:r>
      <w:r w:rsidRPr="0001664D">
        <w:rPr>
          <w:rStyle w:val="HebrewChar"/>
          <w:rFonts w:cs="FrankRuehl" w:hint="cs"/>
          <w:rtl/>
        </w:rPr>
        <w:t xml:space="preserve"> (מאמר ג יט)</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 xml:space="preserve">אבל המאמר בשוא, בצוותו בעבודה למי שקדם בדעתו שימרהו או שיעבדהו איננו לשוא, (שמצוה את מי שיודע מראש כי לא ישמע), כי כבר הקדמנו כי המרי והעבודה לא יגמרו כי אם בסבות האמצעיות, והיתה סבת עבודת העובד הצווי בעבודה, וכן קדם בידיעתו שהוא עובד, וכן קדם בדעתו מרי הממרה בסבות האמצעיות, אם בחברת הרעים או בתגבורת מזג רע, או נטות </w:t>
      </w:r>
      <w:r w:rsidR="00977BA3" w:rsidRPr="0001664D">
        <w:rPr>
          <w:rStyle w:val="HebrewChar"/>
          <w:rFonts w:cs="FrankRuehl" w:hint="cs"/>
          <w:rtl/>
        </w:rPr>
        <w:lastRenderedPageBreak/>
        <w:t>אל התענוג והמנוחה, ותוכחתו לו מקל ממריו</w:t>
      </w:r>
      <w:r w:rsidRPr="0001664D">
        <w:rPr>
          <w:rStyle w:val="HebrewChar"/>
          <w:rFonts w:cs="FrankRuehl" w:hint="cs"/>
          <w:rtl/>
        </w:rPr>
        <w:t>...</w:t>
      </w:r>
      <w:r w:rsidR="00977BA3" w:rsidRPr="0001664D">
        <w:rPr>
          <w:rStyle w:val="HebrewChar"/>
          <w:rFonts w:cs="FrankRuehl" w:hint="cs"/>
          <w:rtl/>
        </w:rPr>
        <w:t xml:space="preserve"> (מאמר ה כ)</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 מצוות שבתורה בין עשה בין לא תעשה אם עבר אדם על אחת מהן בין בזדון בין בשגגה כשיעשה תשובה וישוב מחטאו חייב להתוודות</w:t>
      </w:r>
      <w:r w:rsidR="0001664D" w:rsidRPr="0001664D">
        <w:rPr>
          <w:rStyle w:val="HebrewChar"/>
          <w:rFonts w:cs="FrankRuehl" w:hint="cs"/>
          <w:rtl/>
        </w:rPr>
        <w:t>...</w:t>
      </w:r>
      <w:r w:rsidRPr="0001664D">
        <w:rPr>
          <w:rStyle w:val="HebrewChar"/>
          <w:rFonts w:cs="FrankRuehl" w:hint="cs"/>
          <w:rtl/>
        </w:rPr>
        <w:t xml:space="preserve"> וכל החובל בחבירו והמזיק ממונו אף על פי ששילם לו מה שהוא חייב לו, אינו מתכפר עד שיתוודה וישוב מלעשות כזה לעולם</w:t>
      </w:r>
      <w:r w:rsidR="0001664D" w:rsidRPr="0001664D">
        <w:rPr>
          <w:rStyle w:val="HebrewChar"/>
          <w:rFonts w:cs="FrankRuehl" w:hint="cs"/>
          <w:rtl/>
        </w:rPr>
        <w:t>...</w:t>
      </w:r>
      <w:r w:rsidRPr="0001664D">
        <w:rPr>
          <w:rStyle w:val="HebrewChar"/>
          <w:rFonts w:cs="FrankRuehl" w:hint="cs"/>
          <w:rtl/>
        </w:rPr>
        <w:t xml:space="preserve"> (תשובה פרק א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החמורות הן שחייבין עליהם מיתת בית דין או כרת, ושבועת שוא ושקר אף על פי שאין בהן כרת הרי הן מן החמורות, ושאר מצוות לא תעשה ומצוות עשה שאין בהם כרת הן הקלות. (שם שם ב, וראה שם עוד)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כל אחד ואחד מבני האדם יש לו זכיות ועונות, מי שזכיותיו יתירות על עונותיו צדיק</w:t>
      </w:r>
      <w:r w:rsidR="0001664D" w:rsidRPr="0001664D">
        <w:rPr>
          <w:rStyle w:val="HebrewChar"/>
          <w:rFonts w:cs="FrankRuehl" w:hint="cs"/>
          <w:rtl/>
        </w:rPr>
        <w:t>...</w:t>
      </w:r>
      <w:r w:rsidRPr="0001664D">
        <w:rPr>
          <w:rStyle w:val="HebrewChar"/>
          <w:rFonts w:cs="FrankRuehl" w:hint="cs"/>
          <w:rtl/>
        </w:rPr>
        <w:t xml:space="preserve"> אדם שעונותיו מרובין על זכיותיו מיד הוא מת ברשעו</w:t>
      </w:r>
      <w:r w:rsidR="0001664D" w:rsidRPr="0001664D">
        <w:rPr>
          <w:rStyle w:val="HebrewChar"/>
          <w:rFonts w:cs="FrankRuehl" w:hint="cs"/>
          <w:rtl/>
        </w:rPr>
        <w:t>...</w:t>
      </w:r>
      <w:r w:rsidRPr="0001664D">
        <w:rPr>
          <w:rStyle w:val="HebrewChar"/>
          <w:rFonts w:cs="FrankRuehl" w:hint="cs"/>
          <w:rtl/>
        </w:rPr>
        <w:t xml:space="preserve"> (שם פרק ג א, וראה עוד ערכים צדיק, עונש, רשע)</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שנים הם המומרים מישראל, המומר לעבירה אחת והמומר לכל התורה כולה. מומר לעבירה אחת זה שהחזיק עצמו לעשות אותה עבירה בזדון והורגל ונתפרסם בה, אפילו היתה מן הקלות, כגון שהוחזק תמיד ללבוש שעטנז, ונמצא כאילו בטלה מצוה זו מן העולם אצלו, הרי זה מומר לאותו דבר, והוא שיעשה להכעיס. מומר לכל התורה כולה כגון החוזרים לדתי העובדי כוכבים בשעה שגוזרין גזירה וידבק בהם,</w:t>
      </w:r>
      <w:r>
        <w:rPr>
          <w:rStyle w:val="HebrewChar"/>
          <w:rtl/>
        </w:rPr>
        <w:t> </w:t>
      </w:r>
      <w:r w:rsidRPr="0001664D">
        <w:rPr>
          <w:rStyle w:val="HebrewChar"/>
          <w:rFonts w:cs="FrankRuehl" w:hint="cs"/>
          <w:rtl/>
        </w:rPr>
        <w:t xml:space="preserve"> ויאמר מה בצע לי להדבק בישראל שהם שפלים ונרדפים</w:t>
      </w:r>
      <w:r w:rsidR="0001664D" w:rsidRPr="0001664D">
        <w:rPr>
          <w:rStyle w:val="HebrewChar"/>
          <w:rFonts w:cs="FrankRuehl" w:hint="cs"/>
          <w:rtl/>
        </w:rPr>
        <w:t>...</w:t>
      </w:r>
      <w:r w:rsidRPr="0001664D">
        <w:rPr>
          <w:rStyle w:val="HebrewChar"/>
          <w:rFonts w:cs="FrankRuehl" w:hint="cs"/>
          <w:rtl/>
        </w:rPr>
        <w:t xml:space="preserve"> הפורש מדרכי צבור אף על פי שלא עבר עבירות, אלא נבדל מעדת ישראל ואינו עושה מצוות בכללן, ולא נכנס בצרתן אלא הולך כדרכו כאחד מגויי הארץ</w:t>
      </w:r>
      <w:r w:rsidR="0001664D" w:rsidRPr="0001664D">
        <w:rPr>
          <w:rStyle w:val="HebrewChar"/>
          <w:rFonts w:cs="FrankRuehl" w:hint="cs"/>
          <w:rtl/>
        </w:rPr>
        <w:t>...</w:t>
      </w:r>
      <w:r w:rsidRPr="0001664D">
        <w:rPr>
          <w:rStyle w:val="HebrewChar"/>
          <w:rFonts w:cs="FrankRuehl" w:hint="cs"/>
          <w:rtl/>
        </w:rPr>
        <w:t xml:space="preserve"> אין לו חלק לעולם הבא. העושה עבירות ביד רמה כיהויקים, בין שעשה קלות בין שעשה חמורות אין לו חלק לעולם הבא, וזהו הנקרא מגלה פנים בתורה</w:t>
      </w:r>
      <w:r w:rsidR="0001664D"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כל אחד ואחד מעשרים וארבעה אנשים אלו שמנינו אף על פי שהן מישראל אין להם חלק לעולם הבא. ויש עבירות קלות מאלו, ואף על פי כן אמרו חכמים שהרגיל בהן אין להם חלק לעולם הבא, וכדאי הן להתרחק מהן ולהזהר </w:t>
      </w:r>
      <w:r w:rsidRPr="0001664D">
        <w:rPr>
          <w:rStyle w:val="HebrewChar"/>
          <w:rFonts w:cs="FrankRuehl" w:hint="cs"/>
          <w:rtl/>
        </w:rPr>
        <w:lastRenderedPageBreak/>
        <w:t>בהן, ואלו הן, המכנה שם לחברו, וקורא לחברו בכינויו, והמלבין פני חבירו ברבים, ומתכבד בקלון חבירו, והמבזה תלמידי חכמים, והמבזה רבותיו, והמבזה את המועדות והמחלל את הקדשים</w:t>
      </w:r>
      <w:r w:rsidR="0001664D" w:rsidRPr="0001664D">
        <w:rPr>
          <w:rStyle w:val="HebrewChar"/>
          <w:rFonts w:cs="FrankRuehl" w:hint="cs"/>
          <w:rtl/>
        </w:rPr>
        <w:t>...</w:t>
      </w:r>
      <w:r w:rsidRPr="0001664D">
        <w:rPr>
          <w:rStyle w:val="HebrewChar"/>
          <w:rFonts w:cs="FrankRuehl" w:hint="cs"/>
          <w:rtl/>
        </w:rPr>
        <w:t xml:space="preserve"> (שם שם ט והלאה)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ומהן חמשה דברים העושה אותן אין חזקתו לשוב מהן, לפי שהם דברים קלים בעיני רוב האדם, ונמצא חוטא וידמה שאין זה חטא,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ואלו הן, האוכל מסעודה שאינה מספקת לבעליה, שזה אבק גזל, והוא מדמה שלא חטא</w:t>
      </w:r>
      <w:r w:rsidR="0001664D" w:rsidRPr="0001664D">
        <w:rPr>
          <w:rStyle w:val="HebrewChar"/>
          <w:rFonts w:cs="FrankRuehl" w:hint="cs"/>
          <w:rtl/>
        </w:rPr>
        <w:t>...</w:t>
      </w:r>
      <w:r w:rsidRPr="0001664D">
        <w:rPr>
          <w:rStyle w:val="HebrewChar"/>
          <w:rFonts w:cs="FrankRuehl" w:hint="cs"/>
          <w:rtl/>
        </w:rPr>
        <w:t xml:space="preserve"> המשתמש בעבוטו של עני ויאמר בלבו אינן חסרים, והרי לא גזלתי אותו, המסתכל בעריות ומעלה על דעתו שאין בכך כלום, שהוא אומר וכי בעלתי או קרבתי אצלה, והוא אינו יודע שראיית העינים עוון גדול, שהיא גורמת לגופן של עריות, המתכבד בקלון חברו אומר בלבו שאינו חטא, לפי שאין חבירו עומד שם ולא הגיע לו בושת, אלא ערך מעשיו הטובים וחכמתו למול מעשה חברו, החושד בכשרים אומר בלבו שאינו חטא, לפי שהוא אומר מה עשיתי לו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ומהן חמשה דברים העושה אותם ימשך אחריהם תמיד וקשים לפרוש מהן</w:t>
      </w:r>
      <w:r w:rsidR="0001664D" w:rsidRPr="0001664D">
        <w:rPr>
          <w:rStyle w:val="HebrewChar"/>
          <w:rFonts w:cs="FrankRuehl" w:hint="cs"/>
          <w:bCs/>
          <w:rtl/>
        </w:rPr>
        <w:t>...</w:t>
      </w:r>
      <w:r w:rsidRPr="0001664D">
        <w:rPr>
          <w:rStyle w:val="HebrewChar"/>
          <w:rFonts w:cs="FrankRuehl" w:hint="cs"/>
          <w:bCs/>
          <w:rtl/>
        </w:rPr>
        <w:t xml:space="preserve"> והן כולן דעות רעות מאד,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ואלו הן, רכילות ולשון הרע ובעל חימה ובעל מחשבה רעה והמתחבר לרשע מפני שהוא לומד ממעשיו</w:t>
      </w:r>
      <w:r w:rsidR="0001664D" w:rsidRPr="0001664D">
        <w:rPr>
          <w:rStyle w:val="HebrewChar"/>
          <w:rFonts w:cs="FrankRuehl" w:hint="cs"/>
          <w:rtl/>
        </w:rPr>
        <w:t>...</w:t>
      </w:r>
      <w:r w:rsidRPr="0001664D">
        <w:rPr>
          <w:rStyle w:val="HebrewChar"/>
          <w:rFonts w:cs="FrankRuehl" w:hint="cs"/>
          <w:rtl/>
        </w:rPr>
        <w:t xml:space="preserve"> (שם פרק ד ד וה)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פסוקים הרבה יש בתורה ובדברי נביאים שהם נראים כסותרים עיקר זה (שמעשה האדם בידו), ונכשלין בהן רוב האדם, והרי אני מבאר עיקר גדול שממנו תדע פירוש כל אותן הפסוקים, בזמן שאדם אחד או אנשי מדינה חוטאים ועושה החוטא חטא מרצונו, ראוי להפרע ממנו, והקב"ה יודע איך יפרע</w:t>
      </w:r>
      <w:r w:rsidR="0001664D" w:rsidRPr="0001664D">
        <w:rPr>
          <w:rStyle w:val="HebrewChar"/>
          <w:rFonts w:cs="FrankRuehl" w:hint="cs"/>
          <w:rtl/>
        </w:rPr>
        <w:t>...</w:t>
      </w:r>
      <w:r w:rsidRPr="0001664D">
        <w:rPr>
          <w:rStyle w:val="HebrewChar"/>
          <w:rFonts w:cs="FrankRuehl" w:hint="cs"/>
          <w:rtl/>
        </w:rPr>
        <w:t xml:space="preserve"> (שם פרק ו א, וראה עוד ערך עונש)</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וכענין זה שואלין הצדיקים והנביאים בתפלתם מאת ה' לעזרם על האמת, כמו שאמר דוד "הוריני ה' דרכך", כלומר אל ימנעוני חטאי דרך האמת</w:t>
      </w:r>
      <w:r w:rsidR="0001664D" w:rsidRPr="0001664D">
        <w:rPr>
          <w:rStyle w:val="HebrewChar"/>
          <w:rFonts w:cs="FrankRuehl" w:hint="cs"/>
          <w:rtl/>
        </w:rPr>
        <w:t>...</w:t>
      </w:r>
      <w:r w:rsidRPr="0001664D">
        <w:rPr>
          <w:rStyle w:val="HebrewChar"/>
          <w:rFonts w:cs="FrankRuehl" w:hint="cs"/>
          <w:rtl/>
        </w:rPr>
        <w:t xml:space="preserve"> ואל יגרמו לי חטאי למונעיני מתשובה, אלא תהיה הרשות בידי שאחזור ואבין ואדע דרך האמת, ועל דרך זו כל הדומה לפסוקים אלו</w:t>
      </w:r>
      <w:r w:rsidR="0001664D" w:rsidRPr="0001664D">
        <w:rPr>
          <w:rStyle w:val="HebrewChar"/>
          <w:rFonts w:cs="FrankRuehl" w:hint="cs"/>
          <w:rtl/>
        </w:rPr>
        <w:t>...</w:t>
      </w:r>
      <w:r w:rsidRPr="0001664D">
        <w:rPr>
          <w:rStyle w:val="HebrewChar"/>
          <w:rFonts w:cs="FrankRuehl" w:hint="cs"/>
          <w:rtl/>
        </w:rPr>
        <w:t xml:space="preserve"> (שם שם ד,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אף על פי שלוקה הנשבע לשוא או לשקר</w:t>
      </w:r>
      <w:r w:rsidR="0001664D" w:rsidRPr="0001664D">
        <w:rPr>
          <w:rStyle w:val="HebrewChar"/>
          <w:rFonts w:cs="FrankRuehl" w:hint="cs"/>
          <w:rtl/>
        </w:rPr>
        <w:t>...</w:t>
      </w:r>
      <w:r w:rsidRPr="0001664D">
        <w:rPr>
          <w:rStyle w:val="HebrewChar"/>
          <w:rFonts w:cs="FrankRuehl" w:hint="cs"/>
          <w:rtl/>
        </w:rPr>
        <w:t xml:space="preserve"> אין מתכפר להם עון השבועה כולו, שנאמר לא ינקה </w:t>
      </w:r>
      <w:r w:rsidRPr="0001664D">
        <w:rPr>
          <w:rStyle w:val="HebrewChar"/>
          <w:rFonts w:cs="FrankRuehl" w:hint="cs"/>
          <w:rtl/>
        </w:rPr>
        <w:lastRenderedPageBreak/>
        <w:t>ה', אין לזה נקיון מדין שמים עד שיתפרע ממנו על השם הגדול שחילל, לפיכך צריך אדם להזהר מעון זה יותר מכל העבירות</w:t>
      </w:r>
      <w:r w:rsidR="0001664D" w:rsidRPr="0001664D">
        <w:rPr>
          <w:rStyle w:val="HebrewChar"/>
          <w:rFonts w:cs="FrankRuehl" w:hint="cs"/>
          <w:rtl/>
        </w:rPr>
        <w:t>...</w:t>
      </w:r>
      <w:r w:rsidRPr="0001664D">
        <w:rPr>
          <w:rStyle w:val="HebrewChar"/>
          <w:rFonts w:cs="FrankRuehl" w:hint="cs"/>
          <w:rtl/>
        </w:rPr>
        <w:t xml:space="preserve"> (שבועות פרק יב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כל העובר בשגגה על אחת ממצות לא תעשה שיש בה מעשה שחייבין עליה כרת, הרי זה חייב להקריב קרבן חטאת, ומצות עשה שיקריב קרבן חטאת על שגגתו</w:t>
      </w:r>
      <w:r w:rsidR="0001664D" w:rsidRPr="0001664D">
        <w:rPr>
          <w:rStyle w:val="HebrewChar"/>
          <w:rFonts w:cs="FrankRuehl" w:hint="cs"/>
          <w:rtl/>
        </w:rPr>
        <w:t>...</w:t>
      </w:r>
      <w:r w:rsidRPr="0001664D">
        <w:rPr>
          <w:rStyle w:val="HebrewChar"/>
          <w:rFonts w:cs="FrankRuehl" w:hint="cs"/>
          <w:rtl/>
        </w:rPr>
        <w:t xml:space="preserve"> (שם שגגות פרק א א,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ודע שמעשה העבירות יתחלק לד' חלקים, האחד מהם האנוס, השני השוגג, הג' המזיד, הד' העושה ביד רמה. אמנם האנוס כבר נאמר בו שלא יענש, ואין עליו חטא כלל, ואמנם השוגג יש עליו חטא, כי אילו הפליג להתישב ולהזהר לא בא שגגה לידו, אלא שלא יענש כלל, ואמנם צריך כפרה, ומפני זה מביא קרבן, חלקה התורה בו בין יחיד הדיוט למלך וכהן גדול או מורה הלכה, ולמדנו מזה, שכל עושה או מורה הלכה לפי השתכלותו</w:t>
      </w:r>
      <w:r w:rsidRPr="0001664D">
        <w:rPr>
          <w:rStyle w:val="HebrewChar"/>
          <w:rFonts w:cs="FrankRuehl" w:hint="cs"/>
          <w:rtl/>
        </w:rPr>
        <w:t>...</w:t>
      </w:r>
      <w:r w:rsidR="00977BA3" w:rsidRPr="0001664D">
        <w:rPr>
          <w:rStyle w:val="HebrewChar"/>
          <w:rFonts w:cs="FrankRuehl" w:hint="cs"/>
          <w:rtl/>
        </w:rPr>
        <w:t xml:space="preserve"> הוא מכת המזיד, ואינו נמנה בכלל השוגגים</w:t>
      </w:r>
      <w:r w:rsidRPr="0001664D">
        <w:rPr>
          <w:rStyle w:val="HebrewChar"/>
          <w:rFonts w:cs="FrankRuehl" w:hint="cs"/>
          <w:rtl/>
        </w:rPr>
        <w:t>...</w:t>
      </w:r>
      <w:r w:rsidR="00977BA3" w:rsidRPr="0001664D">
        <w:rPr>
          <w:rStyle w:val="HebrewChar"/>
          <w:rFonts w:cs="FrankRuehl" w:hint="cs"/>
          <w:rtl/>
        </w:rPr>
        <w:t xml:space="preserve"> אבל בית דין הגדול יש להם להורות כפי ראות עיניהם, ואם טעו נעשו שוגגים ומפני זה העיקר אמרו רז"ל שגגת תלמוד עולה זדון</w:t>
      </w:r>
      <w:r w:rsidRPr="0001664D">
        <w:rPr>
          <w:rStyle w:val="HebrewChar"/>
          <w:rFonts w:cs="FrankRuehl" w:hint="cs"/>
          <w:rtl/>
        </w:rPr>
        <w:t>...</w:t>
      </w:r>
      <w:r w:rsidR="00977BA3" w:rsidRPr="0001664D">
        <w:rPr>
          <w:rStyle w:val="HebrewChar"/>
          <w:rFonts w:cs="FrankRuehl" w:hint="cs"/>
          <w:rtl/>
        </w:rPr>
        <w:t xml:space="preserve"> שלא נצל הכתוב בחטא ההוראה בטענת שגגה אלא לבית דין הגדול לבד.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המזיד יתחייב הדין הכתוב או מיתת בית דין, או מלקות, או מכת מרדות על לאוין שאין לוקין עליהם, או חיוב ממון. אבל העבירות ההן שהשוה בהן בין שוגג למזיד הוא לרוב המצאם בקלות, להיותן דברים בעלמא שאין בהן מעשה, רצוני לומר שבועת העדות ושבועת הפקדון ושפחה חרופה יקל בענינה לרוב מציאותה, מפני שהיא משולחת בהפקר</w:t>
      </w:r>
      <w:r w:rsidR="0001664D" w:rsidRPr="0001664D">
        <w:rPr>
          <w:rStyle w:val="HebrewChar"/>
          <w:rFonts w:cs="FrankRuehl" w:hint="cs"/>
          <w:rtl/>
        </w:rPr>
        <w:t>...</w:t>
      </w:r>
      <w:r w:rsidRPr="0001664D">
        <w:rPr>
          <w:rStyle w:val="HebrewChar"/>
          <w:rFonts w:cs="FrankRuehl" w:hint="cs"/>
          <w:rtl/>
        </w:rPr>
        <w:t xml:space="preserve"> אבל העושה ביד רמה, הוא המזיד שיעיז פניו ויעבור בפרהסיא, זה אינו עובר לתיאבון לבד ולא לעשות מה שמנעה התורה לעשותו לרוע מדותיו לבד, אבל לחלוק על התורה ולעמוד נגדה, מפני זה אמר "את ה' הוא מגדף", והוא יהרג בלי ספק, ולא יעשה זה אלא מי שעלה בלבו דעת אחרת לחלוק בו על התורה</w:t>
      </w:r>
      <w:r w:rsidR="0001664D" w:rsidRPr="0001664D">
        <w:rPr>
          <w:rStyle w:val="HebrewChar"/>
          <w:rFonts w:cs="FrankRuehl" w:hint="cs"/>
          <w:rtl/>
        </w:rPr>
        <w:t>...</w:t>
      </w:r>
      <w:r w:rsidRPr="0001664D">
        <w:rPr>
          <w:rStyle w:val="HebrewChar"/>
          <w:rFonts w:cs="FrankRuehl" w:hint="cs"/>
          <w:rtl/>
        </w:rPr>
        <w:t xml:space="preserve"> ואפילו אכל אדם מישראל בשר בחלב או לבש שעטנז</w:t>
      </w:r>
      <w:r w:rsidR="0001664D" w:rsidRPr="0001664D">
        <w:rPr>
          <w:rStyle w:val="HebrewChar"/>
          <w:rFonts w:cs="FrankRuehl" w:hint="cs"/>
          <w:rtl/>
        </w:rPr>
        <w:t>...</w:t>
      </w:r>
      <w:r w:rsidRPr="0001664D">
        <w:rPr>
          <w:rStyle w:val="HebrewChar"/>
          <w:rFonts w:cs="FrankRuehl" w:hint="cs"/>
          <w:rtl/>
        </w:rPr>
        <w:t xml:space="preserve"> לבזיון התורה מפני דעת </w:t>
      </w:r>
      <w:r w:rsidRPr="0001664D">
        <w:rPr>
          <w:rStyle w:val="HebrewChar"/>
          <w:rFonts w:cs="FrankRuehl" w:hint="cs"/>
          <w:rtl/>
        </w:rPr>
        <w:lastRenderedPageBreak/>
        <w:t>שיתבאר ממנו אינו מאמין שזאת התורה אמת, הוא אצלי הנאמר עליו את ה' הוא מגדף, ויהרג מיתת כפירה לא מיתת עונש, כאנשי עיר הנדחת</w:t>
      </w:r>
      <w:r w:rsidR="0001664D"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וכן אני אומר בעדה מישראל שזדו לעבור על איזה מצוה שתהיה ועשו אותה ביד רמה, יהרגו כולם</w:t>
      </w:r>
      <w:r w:rsidR="0001664D" w:rsidRPr="0001664D">
        <w:rPr>
          <w:rStyle w:val="HebrewChar"/>
          <w:rFonts w:cs="FrankRuehl" w:hint="cs"/>
          <w:rtl/>
        </w:rPr>
        <w:t>...</w:t>
      </w:r>
      <w:r w:rsidRPr="0001664D">
        <w:rPr>
          <w:rStyle w:val="HebrewChar"/>
          <w:rFonts w:cs="FrankRuehl" w:hint="cs"/>
          <w:rtl/>
        </w:rPr>
        <w:t xml:space="preserve"> (חלק ג פרק מא)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שחטא בדבר אחד ואחרים נחשדים, צריך לומר אני הוא שחטאתי</w:t>
      </w:r>
      <w:r w:rsidR="0001664D" w:rsidRPr="0001664D">
        <w:rPr>
          <w:rStyle w:val="HebrewChar"/>
          <w:rFonts w:cs="FrankRuehl" w:hint="cs"/>
          <w:rtl/>
        </w:rPr>
        <w:t>...</w:t>
      </w:r>
      <w:r w:rsidRPr="0001664D">
        <w:rPr>
          <w:rStyle w:val="HebrewChar"/>
          <w:rFonts w:cs="FrankRuehl" w:hint="cs"/>
          <w:rtl/>
        </w:rPr>
        <w:t xml:space="preserve"> ואם הוא בחבורת בני אדם ונעשה דבר אחד שלא כהוגן ולא נודע מי הוא החוטא, צריך שיאמר אני הוא שחטאתי אף על פי שלא חטא, ולא יבוש החוטא</w:t>
      </w:r>
      <w:r w:rsidR="0001664D" w:rsidRPr="0001664D">
        <w:rPr>
          <w:rStyle w:val="HebrewChar"/>
          <w:rFonts w:cs="FrankRuehl" w:hint="cs"/>
          <w:rtl/>
        </w:rPr>
        <w:t>...</w:t>
      </w:r>
      <w:r w:rsidRPr="0001664D">
        <w:rPr>
          <w:rStyle w:val="HebrewChar"/>
          <w:rFonts w:cs="FrankRuehl" w:hint="cs"/>
          <w:rtl/>
        </w:rPr>
        <w:t xml:space="preserve"> ואם ראה בני אדם חוטאים ולא מיחה בידם צריך להתוודות אף על פי שלא חטא</w:t>
      </w:r>
      <w:r w:rsidR="0001664D" w:rsidRPr="0001664D">
        <w:rPr>
          <w:rStyle w:val="HebrewChar"/>
          <w:rFonts w:cs="FrankRuehl" w:hint="cs"/>
          <w:rtl/>
        </w:rPr>
        <w:t>...</w:t>
      </w:r>
      <w:r w:rsidRPr="0001664D">
        <w:rPr>
          <w:rStyle w:val="HebrewChar"/>
          <w:rFonts w:cs="FrankRuehl" w:hint="cs"/>
          <w:rtl/>
        </w:rPr>
        <w:t xml:space="preserve"> (כב)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הקב"ה גוזר על האדם להיות טוב או רע</w:t>
      </w:r>
      <w:r w:rsidR="0001664D" w:rsidRPr="0001664D">
        <w:rPr>
          <w:rStyle w:val="HebrewChar"/>
          <w:rFonts w:cs="FrankRuehl" w:hint="cs"/>
          <w:rtl/>
        </w:rPr>
        <w:t>...</w:t>
      </w:r>
      <w:r w:rsidRPr="0001664D">
        <w:rPr>
          <w:rStyle w:val="HebrewChar"/>
          <w:rFonts w:cs="FrankRuehl" w:hint="cs"/>
          <w:rtl/>
        </w:rPr>
        <w:t xml:space="preserve"> ואחרי אשר החוטא הזה מפסיד עצמו כאשר סר מדרך טובה</w:t>
      </w:r>
      <w:r w:rsidR="0001664D" w:rsidRPr="0001664D">
        <w:rPr>
          <w:rStyle w:val="HebrewChar"/>
          <w:rFonts w:cs="FrankRuehl" w:hint="cs"/>
          <w:rtl/>
        </w:rPr>
        <w:t>...</w:t>
      </w:r>
      <w:r w:rsidRPr="0001664D">
        <w:rPr>
          <w:rStyle w:val="HebrewChar"/>
          <w:rFonts w:cs="FrankRuehl" w:hint="cs"/>
          <w:rtl/>
        </w:rPr>
        <w:t xml:space="preserve"> לפיכך צריך לבכות ולקונן על אשר עשה לנפשו וגמלו רע</w:t>
      </w:r>
      <w:r w:rsidR="0001664D" w:rsidRPr="0001664D">
        <w:rPr>
          <w:rStyle w:val="HebrewChar"/>
          <w:rFonts w:cs="FrankRuehl" w:hint="cs"/>
          <w:rtl/>
        </w:rPr>
        <w:t>...</w:t>
      </w:r>
      <w:r w:rsidRPr="0001664D">
        <w:rPr>
          <w:rStyle w:val="HebrewChar"/>
          <w:rFonts w:cs="FrankRuehl" w:hint="cs"/>
          <w:rtl/>
        </w:rPr>
        <w:t xml:space="preserve"> (לג)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אדם שמוצא מקום חטא בלא יראת אדם ובלא בושת ואינו עוזב לחטוא כי אם מפני יראת ה' זו היא עיקר היראה. ואם עשה כך פעמים רבות, ופעם אחת תקף יצרו עד שחטא, לא איבד בכך את הראשונות</w:t>
      </w:r>
      <w:r w:rsidR="0001664D" w:rsidRPr="0001664D">
        <w:rPr>
          <w:rStyle w:val="HebrewChar"/>
          <w:rFonts w:cs="FrankRuehl" w:hint="cs"/>
          <w:rtl/>
        </w:rPr>
        <w:t>...</w:t>
      </w:r>
      <w:r w:rsidRPr="0001664D">
        <w:rPr>
          <w:rStyle w:val="HebrewChar"/>
          <w:rFonts w:cs="FrankRuehl" w:hint="cs"/>
          <w:rtl/>
        </w:rPr>
        <w:t xml:space="preserve"> אבל אם מתחרט ותוהא על הראשונות אין לו שכר בעמלו אשר כבש יצרו בתחילה</w:t>
      </w:r>
      <w:r w:rsidR="0001664D" w:rsidRPr="0001664D">
        <w:rPr>
          <w:rStyle w:val="HebrewChar"/>
          <w:rFonts w:cs="FrankRuehl" w:hint="cs"/>
          <w:rtl/>
        </w:rPr>
        <w:t>...</w:t>
      </w:r>
      <w:r w:rsidRPr="0001664D">
        <w:rPr>
          <w:rStyle w:val="HebrewChar"/>
          <w:rFonts w:cs="FrankRuehl" w:hint="cs"/>
          <w:rtl/>
        </w:rPr>
        <w:t xml:space="preserve"> (לז)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אלמלא בושת שברא הקב"ה לא היה אדם נקי מעבירה, תדע לך שהרי להרוג אדם בגלוי מצוי יותר מאשר ישכב עם אשה בגלוי, אפילו עם אשתו, כי הכעס מצוי לכל אדם</w:t>
      </w:r>
      <w:r w:rsidR="0001664D" w:rsidRPr="0001664D">
        <w:rPr>
          <w:rStyle w:val="HebrewChar"/>
          <w:rFonts w:cs="FrankRuehl" w:hint="cs"/>
          <w:rtl/>
        </w:rPr>
        <w:t>...</w:t>
      </w:r>
      <w:r w:rsidRPr="0001664D">
        <w:rPr>
          <w:rStyle w:val="HebrewChar"/>
          <w:rFonts w:cs="FrankRuehl" w:hint="cs"/>
          <w:rtl/>
        </w:rPr>
        <w:t xml:space="preserve"> לפיכך אין אדם יכול להחזיק טובה אם עשה טוב ולא עשה חטא, כי בנעוריו שב מפני הבושת ושלא הניחוהו יולדיו</w:t>
      </w:r>
      <w:r w:rsidR="0001664D" w:rsidRPr="0001664D">
        <w:rPr>
          <w:rStyle w:val="HebrewChar"/>
          <w:rFonts w:cs="FrankRuehl" w:hint="cs"/>
          <w:rtl/>
        </w:rPr>
        <w:t>...</w:t>
      </w:r>
      <w:r w:rsidRPr="0001664D">
        <w:rPr>
          <w:rStyle w:val="HebrewChar"/>
          <w:rFonts w:cs="FrankRuehl" w:hint="cs"/>
          <w:rtl/>
        </w:rPr>
        <w:t xml:space="preserve"> (מא)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לעולם יתפלל אדם שלא תבא תקלה על ידו, כגון המלך אסא עשה בור ברמה, מלאהו ישמעאל בן נתניה חללים, לפי שחטא</w:t>
      </w:r>
      <w:r w:rsidR="0001664D" w:rsidRPr="0001664D">
        <w:rPr>
          <w:rStyle w:val="HebrewChar"/>
          <w:rFonts w:cs="FrankRuehl" w:hint="cs"/>
          <w:rtl/>
        </w:rPr>
        <w:t>...</w:t>
      </w:r>
      <w:r w:rsidRPr="0001664D">
        <w:rPr>
          <w:rStyle w:val="HebrewChar"/>
          <w:rFonts w:cs="FrankRuehl" w:hint="cs"/>
          <w:rtl/>
        </w:rPr>
        <w:t xml:space="preserve"> (מה)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איזו היא רציחה שאינה ניכרת לעינים והעונש גדול מאד, והעבירה קלה וחמורה היא למעלה היא הבושה, המבייש פני חבירו ברבים או מצערו בפני מי שמתבייש ומצטער</w:t>
      </w:r>
      <w:r w:rsidR="0001664D" w:rsidRPr="0001664D">
        <w:rPr>
          <w:rStyle w:val="HebrewChar"/>
          <w:rFonts w:cs="FrankRuehl" w:hint="cs"/>
          <w:rtl/>
        </w:rPr>
        <w:t>...</w:t>
      </w:r>
      <w:r w:rsidRPr="0001664D">
        <w:rPr>
          <w:rStyle w:val="HebrewChar"/>
          <w:rFonts w:cs="FrankRuehl" w:hint="cs"/>
          <w:rtl/>
        </w:rPr>
        <w:t xml:space="preserve"> (נד,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קרוב אתה בפיהם ורחוק מכליותיהם (ירמיה </w:t>
      </w:r>
      <w:r w:rsidRPr="0001664D">
        <w:rPr>
          <w:rStyle w:val="HebrewChar"/>
          <w:rFonts w:cs="FrankRuehl" w:hint="cs"/>
          <w:rtl/>
        </w:rPr>
        <w:lastRenderedPageBreak/>
        <w:t>י"ב), אלו בני אדם המוציאים חטא וניבול פה או דבר רע על חביריהם בכונה, ואומרים המקום ימחול לנו, ואינם במעלת היראה, כי אינם יראי חטא ולא שבט אלקים ואימתו עליהם</w:t>
      </w:r>
      <w:r w:rsidR="0001664D" w:rsidRPr="0001664D">
        <w:rPr>
          <w:rStyle w:val="HebrewChar"/>
          <w:rFonts w:cs="FrankRuehl" w:hint="cs"/>
          <w:rtl/>
        </w:rPr>
        <w:t>...</w:t>
      </w:r>
      <w:r w:rsidRPr="0001664D">
        <w:rPr>
          <w:rStyle w:val="HebrewChar"/>
          <w:rFonts w:cs="FrankRuehl" w:hint="cs"/>
          <w:rtl/>
        </w:rPr>
        <w:t xml:space="preserve"> (קנא)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כנגד שבעה דברים שהם רעות לנשמה ומושכים אותה לחטאים, שנאמר (משלי ו') שש הנה שנא ה' ושבע תועבות נפשו, ושבעה הם, ראיה, שמיעה, דבור, מעשה ידים, והילוך רגלים, שכיבת נשים, ולב חורש רעה</w:t>
      </w:r>
      <w:r w:rsidRPr="0001664D">
        <w:rPr>
          <w:rStyle w:val="HebrewChar"/>
          <w:rFonts w:cs="FrankRuehl" w:hint="cs"/>
          <w:rtl/>
        </w:rPr>
        <w:t>...</w:t>
      </w:r>
      <w:r w:rsidR="00977BA3" w:rsidRPr="0001664D">
        <w:rPr>
          <w:rStyle w:val="HebrewChar"/>
          <w:rFonts w:cs="FrankRuehl" w:hint="cs"/>
          <w:rtl/>
        </w:rPr>
        <w:t xml:space="preserve"> (קנט)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ואם הצער שאדם קבל שקול כנגד עונותיו, הרי נתכפרו עונותיו</w:t>
      </w:r>
      <w:r w:rsidRPr="0001664D">
        <w:rPr>
          <w:rStyle w:val="HebrewChar"/>
          <w:rFonts w:cs="FrankRuehl" w:hint="cs"/>
          <w:rtl/>
        </w:rPr>
        <w:t>...</w:t>
      </w:r>
      <w:r w:rsidR="00977BA3" w:rsidRPr="0001664D">
        <w:rPr>
          <w:rStyle w:val="HebrewChar"/>
          <w:rFonts w:cs="FrankRuehl" w:hint="cs"/>
          <w:rtl/>
        </w:rPr>
        <w:t xml:space="preserve"> ואין מחליפין עון בזכות, שאין עבירה מכבה מצוה</w:t>
      </w:r>
      <w:r w:rsidRPr="0001664D">
        <w:rPr>
          <w:rStyle w:val="HebrewChar"/>
          <w:rFonts w:cs="FrankRuehl" w:hint="cs"/>
          <w:rtl/>
        </w:rPr>
        <w:t>...</w:t>
      </w:r>
      <w:r w:rsidR="00977BA3" w:rsidRPr="0001664D">
        <w:rPr>
          <w:rStyle w:val="HebrewChar"/>
          <w:rFonts w:cs="FrankRuehl" w:hint="cs"/>
          <w:rtl/>
        </w:rPr>
        <w:t xml:space="preserve"> ויש עבירות אף על פי שלוקה בעולם הזה ילקה בגיהנם, כגון ירבעם שהחטיא את הרבים ואין לו חלק לעולם הבא, וכגון אותם שמונעין אחרים מלזכות אלו בני עלי</w:t>
      </w:r>
      <w:r w:rsidRPr="0001664D">
        <w:rPr>
          <w:rStyle w:val="HebrewChar"/>
          <w:rFonts w:cs="FrankRuehl" w:hint="cs"/>
          <w:rtl/>
        </w:rPr>
        <w:t>...</w:t>
      </w:r>
      <w:r w:rsidR="00977BA3" w:rsidRPr="0001664D">
        <w:rPr>
          <w:rStyle w:val="HebrewChar"/>
          <w:rFonts w:cs="FrankRuehl" w:hint="cs"/>
          <w:rtl/>
        </w:rPr>
        <w:t xml:space="preserve"> ועדיין העון על הדורות. ואם תאמר למה העון על הצדיקים שאין אוחזין מעשה אבותיהם בידיהם</w:t>
      </w:r>
      <w:r w:rsidRPr="0001664D">
        <w:rPr>
          <w:rStyle w:val="HebrewChar"/>
          <w:rFonts w:cs="FrankRuehl" w:hint="cs"/>
          <w:szCs w:val="20"/>
          <w:rtl/>
        </w:rPr>
        <w:t>?</w:t>
      </w:r>
      <w:r w:rsidR="00977BA3" w:rsidRPr="0001664D">
        <w:rPr>
          <w:rStyle w:val="HebrewChar"/>
          <w:rFonts w:cs="FrankRuehl" w:hint="cs"/>
          <w:rtl/>
        </w:rPr>
        <w:t xml:space="preserve"> גדולה מזו אמרו, נולד בשבת ימות בשבת, ומה חטא הילד שחיללו עליו את השבת, הרי אמרו על כרחך אתה נולד</w:t>
      </w:r>
      <w:r w:rsidRPr="0001664D">
        <w:rPr>
          <w:rStyle w:val="HebrewChar"/>
          <w:rFonts w:cs="FrankRuehl" w:hint="cs"/>
          <w:rtl/>
        </w:rPr>
        <w:t>...</w:t>
      </w:r>
      <w:r w:rsidR="00977BA3" w:rsidRPr="0001664D">
        <w:rPr>
          <w:rStyle w:val="HebrewChar"/>
          <w:rFonts w:cs="FrankRuehl" w:hint="cs"/>
          <w:rtl/>
        </w:rPr>
        <w:t xml:space="preserve"> אלא אם יש צדיק שנהנה מאביו או אביו מחפה עליו, הרי זה גוזל בשביל בניו, הרי יתכן שבניו ישאו בעונו. אבל אם עבירה אחרת עשה האב להנאת גופו, שאין לומר בשביל הבן עשה, הרי למה הבנים מקבלים עונש, הרי אמרו הבועל ארמית לא יהיו בניו תלמידי חכמים, ואם הוא חטא הם מה חטאו</w:t>
      </w:r>
      <w:r w:rsidRPr="0001664D">
        <w:rPr>
          <w:rStyle w:val="HebrewChar"/>
          <w:rFonts w:cs="FrankRuehl" w:hint="cs"/>
          <w:szCs w:val="20"/>
          <w:rtl/>
        </w:rPr>
        <w:t>?</w:t>
      </w:r>
      <w:r w:rsidR="00977BA3" w:rsidRPr="0001664D">
        <w:rPr>
          <w:rStyle w:val="HebrewChar"/>
          <w:rFonts w:cs="FrankRuehl" w:hint="cs"/>
          <w:rtl/>
        </w:rPr>
        <w:t xml:space="preserve"> (קסד,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שני בני אדם, אחד מקשט עצמו כדי שתראינה אותו הנשים ומהרהר אחריהן, ואחד אינו מתקשט ואינו מהרהר, ובא עבירה לידיהם ועשו או לא עשו, איזה מהן עדיף, הוי אומר זה המתקשט מתועב</w:t>
      </w:r>
      <w:r w:rsidR="0001664D" w:rsidRPr="0001664D">
        <w:rPr>
          <w:rStyle w:val="HebrewChar"/>
          <w:rFonts w:cs="FrankRuehl" w:hint="cs"/>
          <w:rtl/>
        </w:rPr>
        <w:t>...</w:t>
      </w:r>
      <w:r w:rsidRPr="0001664D">
        <w:rPr>
          <w:rStyle w:val="HebrewChar"/>
          <w:rFonts w:cs="FrankRuehl" w:hint="cs"/>
          <w:rtl/>
        </w:rPr>
        <w:t xml:space="preserve"> (קעד)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שלשה פנים אסורים לראות, פני עבודה זרה, פני אשה, פני רשע</w:t>
      </w:r>
      <w:r w:rsidR="0001664D" w:rsidRPr="0001664D">
        <w:rPr>
          <w:rStyle w:val="HebrewChar"/>
          <w:rFonts w:cs="FrankRuehl" w:hint="cs"/>
          <w:rtl/>
        </w:rPr>
        <w:t>...</w:t>
      </w:r>
      <w:r w:rsidRPr="0001664D">
        <w:rPr>
          <w:rStyle w:val="HebrewChar"/>
          <w:rFonts w:cs="FrankRuehl" w:hint="cs"/>
          <w:rtl/>
        </w:rPr>
        <w:t xml:space="preserve"> ובשביל פקוח נפש מותר</w:t>
      </w:r>
      <w:r w:rsidR="0001664D" w:rsidRPr="0001664D">
        <w:rPr>
          <w:rStyle w:val="HebrewChar"/>
          <w:rFonts w:cs="FrankRuehl" w:hint="cs"/>
          <w:rtl/>
        </w:rPr>
        <w:t>...</w:t>
      </w:r>
      <w:r w:rsidRPr="0001664D">
        <w:rPr>
          <w:rStyle w:val="HebrewChar"/>
          <w:rFonts w:cs="FrankRuehl" w:hint="cs"/>
          <w:rtl/>
        </w:rPr>
        <w:t xml:space="preserve"> אבל להנאתן אפילו לפקוח נפש אסור</w:t>
      </w:r>
      <w:r w:rsidR="0001664D" w:rsidRPr="0001664D">
        <w:rPr>
          <w:rStyle w:val="HebrewChar"/>
          <w:rFonts w:cs="FrankRuehl" w:hint="cs"/>
          <w:rtl/>
        </w:rPr>
        <w:t>...</w:t>
      </w:r>
      <w:r w:rsidRPr="0001664D">
        <w:rPr>
          <w:rStyle w:val="HebrewChar"/>
          <w:rFonts w:cs="FrankRuehl" w:hint="cs"/>
          <w:rtl/>
        </w:rPr>
        <w:t xml:space="preserve"> ואסור לראות שום אדם והוא מתבייש אם תראנו</w:t>
      </w:r>
      <w:r w:rsidR="0001664D" w:rsidRPr="0001664D">
        <w:rPr>
          <w:rStyle w:val="HebrewChar"/>
          <w:rFonts w:cs="FrankRuehl" w:hint="cs"/>
          <w:rtl/>
        </w:rPr>
        <w:t>...</w:t>
      </w:r>
      <w:r w:rsidRPr="0001664D">
        <w:rPr>
          <w:rStyle w:val="HebrewChar"/>
          <w:rFonts w:cs="FrankRuehl" w:hint="cs"/>
          <w:rtl/>
        </w:rPr>
        <w:t xml:space="preserve"> (קעח)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אם האב חטא מתגלגל על זרעו גם לחטא, שנאמר (ישעיה י"ד) "כי משורש נחש יצא צפע"</w:t>
      </w:r>
      <w:r w:rsidR="0001664D" w:rsidRPr="0001664D">
        <w:rPr>
          <w:rStyle w:val="HebrewChar"/>
          <w:rFonts w:cs="FrankRuehl" w:hint="cs"/>
          <w:rtl/>
        </w:rPr>
        <w:t>...</w:t>
      </w:r>
      <w:r w:rsidRPr="0001664D">
        <w:rPr>
          <w:rStyle w:val="HebrewChar"/>
          <w:rFonts w:cs="FrankRuehl" w:hint="cs"/>
          <w:rtl/>
        </w:rPr>
        <w:t xml:space="preserve"> אם בורח אדם מן העבירה עושין לו נס</w:t>
      </w:r>
      <w:r w:rsidR="0001664D" w:rsidRPr="0001664D">
        <w:rPr>
          <w:rStyle w:val="HebrewChar"/>
          <w:rFonts w:cs="FrankRuehl" w:hint="cs"/>
          <w:rtl/>
        </w:rPr>
        <w:t>...</w:t>
      </w:r>
      <w:r w:rsidRPr="0001664D">
        <w:rPr>
          <w:rStyle w:val="HebrewChar"/>
          <w:rFonts w:cs="FrankRuehl" w:hint="cs"/>
          <w:rtl/>
        </w:rPr>
        <w:t xml:space="preserve"> (קצו)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אבל אם הבן יודע שהאב כשהוא יושב פנוי עוסק במעשים רעים</w:t>
      </w:r>
      <w:r w:rsidRPr="0001664D">
        <w:rPr>
          <w:rStyle w:val="HebrewChar"/>
          <w:rFonts w:cs="FrankRuehl" w:hint="cs"/>
          <w:rtl/>
        </w:rPr>
        <w:t>...</w:t>
      </w:r>
      <w:r w:rsidR="00977BA3" w:rsidRPr="0001664D">
        <w:rPr>
          <w:rStyle w:val="HebrewChar"/>
          <w:rFonts w:cs="FrankRuehl" w:hint="cs"/>
          <w:rtl/>
        </w:rPr>
        <w:t xml:space="preserve"> מצוה על הבן להניחו </w:t>
      </w:r>
      <w:r w:rsidR="00977BA3" w:rsidRPr="0001664D">
        <w:rPr>
          <w:rStyle w:val="HebrewChar"/>
          <w:rFonts w:cs="FrankRuehl" w:hint="cs"/>
          <w:rtl/>
        </w:rPr>
        <w:lastRenderedPageBreak/>
        <w:t>לטרוח במלאכה כדי שלא יחטא באותה שעה</w:t>
      </w:r>
      <w:r w:rsidRPr="0001664D">
        <w:rPr>
          <w:rStyle w:val="HebrewChar"/>
          <w:rFonts w:cs="FrankRuehl" w:hint="cs"/>
          <w:rtl/>
        </w:rPr>
        <w:t>...</w:t>
      </w:r>
      <w:r w:rsidR="00977BA3" w:rsidRPr="0001664D">
        <w:rPr>
          <w:rStyle w:val="HebrewChar"/>
          <w:rFonts w:cs="FrankRuehl" w:hint="cs"/>
          <w:rtl/>
        </w:rPr>
        <w:t xml:space="preserve"> אבל אם האב רוצה שהבן ילך לשחוק או לדבר עבירה אל ישמע לו, ואל תאמר דוקא עבירה שהיא דאורייתא, אלא אפילו מדרבנן. (שלח)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אדם שזיכה את הרבים ולמד את העם ועשה עבירות לא יגן עליו מפורעניות הבא</w:t>
      </w:r>
      <w:r w:rsidR="0001664D" w:rsidRPr="0001664D">
        <w:rPr>
          <w:rStyle w:val="HebrewChar"/>
          <w:rFonts w:cs="FrankRuehl" w:hint="cs"/>
          <w:rtl/>
        </w:rPr>
        <w:t>...</w:t>
      </w:r>
      <w:r w:rsidRPr="0001664D">
        <w:rPr>
          <w:rStyle w:val="HebrewChar"/>
          <w:rFonts w:cs="FrankRuehl" w:hint="cs"/>
          <w:rtl/>
        </w:rPr>
        <w:t xml:space="preserve"> (שנב)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 החפץ לעשות עבירה, דין היה להספיק בידם עבירות, אלא אמר הקב"ה אם אמציא לרשע כל תאותו נמצא מרבה ממזרות ויתחתנו בהם הצנועים</w:t>
      </w:r>
      <w:r w:rsidR="0001664D" w:rsidRPr="0001664D">
        <w:rPr>
          <w:rStyle w:val="HebrewChar"/>
          <w:rFonts w:cs="FrankRuehl" w:hint="cs"/>
          <w:rtl/>
        </w:rPr>
        <w:t>...</w:t>
      </w:r>
      <w:r w:rsidRPr="0001664D">
        <w:rPr>
          <w:rStyle w:val="HebrewChar"/>
          <w:rFonts w:cs="FrankRuehl" w:hint="cs"/>
          <w:rtl/>
        </w:rPr>
        <w:t xml:space="preserve"> הכתוב מתיר לתת גט אפילו אם הקדיחה תבשילו או מצא אחרת נאה הימנה, ועתיד ליתן את הדין. יפת תואר התירה התורה כנגד היצר</w:t>
      </w:r>
      <w:r w:rsidR="0001664D" w:rsidRPr="0001664D">
        <w:rPr>
          <w:rStyle w:val="HebrewChar"/>
          <w:rFonts w:cs="FrankRuehl" w:hint="cs"/>
          <w:rtl/>
        </w:rPr>
        <w:t>...</w:t>
      </w:r>
      <w:r w:rsidRPr="0001664D">
        <w:rPr>
          <w:rStyle w:val="HebrewChar"/>
          <w:rFonts w:cs="FrankRuehl" w:hint="cs"/>
          <w:rtl/>
        </w:rPr>
        <w:t xml:space="preserve"> והחכם יתן את הדין שאין שם לבו על איזה דבר היתר מפני היצר, ומפני שאי אפשר בענין אחר התירה, וכתיב (קהלת י"ב) "יותר מהמה בני הזהר".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אבל לוקח אדם אשה שאינה הגונה, או היא לוקחת איש שאינו הגון, או שניהם אינם הגונים, או אין תרבות שם ונבול פה ביניהם, או נשים יושבות בין האנשים שהרהורים שם, לא יתכן לברך שהשמחה במעונו</w:t>
      </w:r>
      <w:r w:rsidRPr="0001664D">
        <w:rPr>
          <w:rStyle w:val="HebrewChar"/>
          <w:rFonts w:cs="FrankRuehl" w:hint="cs"/>
          <w:rtl/>
        </w:rPr>
        <w:t>...</w:t>
      </w:r>
      <w:r w:rsidR="00977BA3" w:rsidRPr="0001664D">
        <w:rPr>
          <w:rStyle w:val="HebrewChar"/>
          <w:rFonts w:cs="FrankRuehl" w:hint="cs"/>
          <w:rtl/>
        </w:rPr>
        <w:t xml:space="preserve"> כל מצוה הבאה עבירה על ידה, מוטב שלא יעשה המצוה</w:t>
      </w:r>
      <w:r w:rsidRPr="0001664D">
        <w:rPr>
          <w:rStyle w:val="HebrewChar"/>
          <w:rFonts w:cs="FrankRuehl" w:hint="cs"/>
          <w:rtl/>
        </w:rPr>
        <w:t>...</w:t>
      </w:r>
      <w:r w:rsidR="00977BA3" w:rsidRPr="0001664D">
        <w:rPr>
          <w:rStyle w:val="HebrewChar"/>
          <w:rFonts w:cs="FrankRuehl" w:hint="cs"/>
          <w:rtl/>
        </w:rPr>
        <w:t xml:space="preserve"> (שצג)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יש דברים שאין הלב סבור שיש עון בדבר והוא עון, כגון לשנות הבריות ממנהג שנבראו</w:t>
      </w:r>
      <w:r w:rsidR="0001664D" w:rsidRPr="0001664D">
        <w:rPr>
          <w:rStyle w:val="HebrewChar"/>
          <w:rFonts w:cs="FrankRuehl" w:hint="cs"/>
          <w:rtl/>
        </w:rPr>
        <w:t>...</w:t>
      </w:r>
      <w:r w:rsidRPr="0001664D">
        <w:rPr>
          <w:rStyle w:val="HebrewChar"/>
          <w:rFonts w:cs="FrankRuehl" w:hint="cs"/>
          <w:rtl/>
        </w:rPr>
        <w:t xml:space="preserve"> מה שאמרו תורה מכבה עבירה כשעשה תשובה ואחר שנפרעו ממנו, והתורה שלמדה ללמוד ולעשות וללמד אחרים שיעשו שאר כל המצוות, אותה תורה מכבה עבירה. (תקפט)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ומי שעושה עון גדול ויצרו תוקפו, גרוע ממנו אדם שעושה עון מועט ואין יצרו תוקפו, לפי שעושה דוגמא להכעיס</w:t>
      </w:r>
      <w:r w:rsidR="0001664D" w:rsidRPr="0001664D">
        <w:rPr>
          <w:rStyle w:val="HebrewChar"/>
          <w:rFonts w:cs="FrankRuehl" w:hint="cs"/>
          <w:rtl/>
        </w:rPr>
        <w:t>...</w:t>
      </w:r>
      <w:r w:rsidRPr="0001664D">
        <w:rPr>
          <w:rStyle w:val="HebrewChar"/>
          <w:rFonts w:cs="FrankRuehl" w:hint="cs"/>
          <w:rtl/>
        </w:rPr>
        <w:t xml:space="preserve"> (תקצא)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אם יזהר אדם שלא יחטא יותר טוב משיחטא וצריך לעשות תשובה</w:t>
      </w:r>
      <w:r w:rsidR="0001664D" w:rsidRPr="0001664D">
        <w:rPr>
          <w:rStyle w:val="HebrewChar"/>
          <w:rFonts w:cs="FrankRuehl" w:hint="cs"/>
          <w:rtl/>
        </w:rPr>
        <w:t>...</w:t>
      </w:r>
      <w:r w:rsidRPr="0001664D">
        <w:rPr>
          <w:rStyle w:val="HebrewChar"/>
          <w:rFonts w:cs="FrankRuehl" w:hint="cs"/>
          <w:rtl/>
        </w:rPr>
        <w:t xml:space="preserve"> (תקצב)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שעשה עבירות גדולות, כגון מי שבא על אשת איש והוליד ממנה, וכן כיוצא בהם עבירות חמורות שיש להם פרי, מגיע פרים בעולם הזה, והעיקר שמור ומזומן להם לעולם הבא, ועל זה נאמר (משלי א') "ויאכלו מפרי דרכם", ונאמר עליו עבירות שעושין פירות יש להם פירות</w:t>
      </w:r>
      <w:r w:rsidR="0001664D" w:rsidRPr="0001664D">
        <w:rPr>
          <w:rStyle w:val="HebrewChar"/>
          <w:rFonts w:cs="FrankRuehl" w:hint="cs"/>
          <w:rtl/>
        </w:rPr>
        <w:t>...</w:t>
      </w:r>
      <w:r w:rsidRPr="0001664D">
        <w:rPr>
          <w:rStyle w:val="HebrewChar"/>
          <w:rFonts w:cs="FrankRuehl" w:hint="cs"/>
          <w:rtl/>
        </w:rPr>
        <w:t xml:space="preserve"> (תרה, וראה עוד ערך עונש)</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וראוי שנדע כי </w:t>
      </w:r>
      <w:r>
        <w:rPr>
          <w:rStyle w:val="HebrewChar"/>
          <w:rtl/>
        </w:rPr>
        <w:t> </w:t>
      </w:r>
      <w:r w:rsidRPr="0001664D">
        <w:rPr>
          <w:rStyle w:val="HebrewChar"/>
          <w:rFonts w:cs="FrankRuehl" w:hint="cs"/>
          <w:bCs/>
          <w:rtl/>
        </w:rPr>
        <w:t>כל העונות מתכפרות בתשובה אלא עון המתעה את הרבים,</w:t>
      </w:r>
      <w:r>
        <w:rPr>
          <w:rStyle w:val="HebrewChar"/>
          <w:rtl/>
        </w:rPr>
        <w:t> </w:t>
      </w:r>
      <w:r w:rsidRPr="0001664D">
        <w:rPr>
          <w:rStyle w:val="HebrewChar"/>
          <w:rFonts w:cs="FrankRuehl" w:hint="cs"/>
          <w:rtl/>
        </w:rPr>
        <w:t xml:space="preserve"> והמתעה אותם </w:t>
      </w:r>
      <w:r w:rsidRPr="0001664D">
        <w:rPr>
          <w:rStyle w:val="HebrewChar"/>
          <w:rFonts w:cs="FrankRuehl" w:hint="cs"/>
          <w:rtl/>
        </w:rPr>
        <w:lastRenderedPageBreak/>
        <w:t>בנימוס רע ובטעות רע, ובהוראה שהורה אותם שלא כתורה ושלא כהלכה לימדם אין עונו מתכפר, מפני שאין יכול לתקן מה שעיוות</w:t>
      </w:r>
      <w:r w:rsidR="0001664D" w:rsidRPr="0001664D">
        <w:rPr>
          <w:rStyle w:val="HebrewChar"/>
          <w:rFonts w:cs="FrankRuehl" w:hint="cs"/>
          <w:rtl/>
        </w:rPr>
        <w:t>...</w:t>
      </w:r>
      <w:r w:rsidRPr="0001664D">
        <w:rPr>
          <w:rStyle w:val="HebrewChar"/>
          <w:rFonts w:cs="FrankRuehl" w:hint="cs"/>
          <w:rtl/>
        </w:rPr>
        <w:t xml:space="preserve"> ושנית מי שמוציא שם רע על חברו חרפו בחרפה שאינו חשוד בה ולא הכירה, אין עונו מתכפר מפני שאינו יכול לתקן מה שעיוות, והשלישית מי שיש בידו גזל ועושק ואינו משיב גזילתו</w:t>
      </w:r>
      <w:r w:rsidR="0001664D" w:rsidRPr="0001664D">
        <w:rPr>
          <w:rStyle w:val="HebrewChar"/>
          <w:rFonts w:cs="FrankRuehl" w:hint="cs"/>
          <w:rtl/>
        </w:rPr>
        <w:t>...</w:t>
      </w:r>
      <w:r w:rsidRPr="0001664D">
        <w:rPr>
          <w:rStyle w:val="HebrewChar"/>
          <w:rFonts w:cs="FrankRuehl" w:hint="cs"/>
          <w:rtl/>
        </w:rPr>
        <w:t xml:space="preserve"> ועוד יש מן העונות שאין מתכפרים אלא לאחר נקמה ופרעון בעולם הזה, והם ארבעה, שבועת שקר</w:t>
      </w:r>
      <w:r w:rsidR="0001664D" w:rsidRPr="0001664D">
        <w:rPr>
          <w:rStyle w:val="HebrewChar"/>
          <w:rFonts w:cs="FrankRuehl" w:hint="cs"/>
          <w:rtl/>
        </w:rPr>
        <w:t>...</w:t>
      </w:r>
      <w:r w:rsidRPr="0001664D">
        <w:rPr>
          <w:rStyle w:val="HebrewChar"/>
          <w:rFonts w:cs="FrankRuehl" w:hint="cs"/>
          <w:rtl/>
        </w:rPr>
        <w:t xml:space="preserve"> שופך דם נקי, הנואף עם אשת איש, הרביעי המעיד עדות שקר, אלו עונות אם יעשה אדם אותם ויעשה מהם תשובה יפרע היוצר בעולם הזה בפרעון קל בשביל שנאמר בהן לא ינקה, ואחר כך ינצל מדינה של גיהנם</w:t>
      </w:r>
      <w:r w:rsidR="0001664D" w:rsidRPr="0001664D">
        <w:rPr>
          <w:rStyle w:val="HebrewChar"/>
          <w:rFonts w:cs="FrankRuehl" w:hint="cs"/>
          <w:rtl/>
        </w:rPr>
        <w:t>...</w:t>
      </w:r>
      <w:r w:rsidRPr="0001664D">
        <w:rPr>
          <w:rStyle w:val="HebrewChar"/>
          <w:rFonts w:cs="FrankRuehl" w:hint="cs"/>
          <w:rtl/>
        </w:rPr>
        <w:t xml:space="preserve"> (תריג)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אדם שמחשב לעשות מצוה והיא אינה מצוה אלא עבירה ועשאה כי לא היה לו ממי לשאול, מקבל שכר כבנות לוט, אבל היה לו ממי לשאול ולא שאל נענש כעוזא</w:t>
      </w:r>
      <w:r w:rsidR="0001664D" w:rsidRPr="0001664D">
        <w:rPr>
          <w:rStyle w:val="HebrewChar"/>
          <w:rFonts w:cs="FrankRuehl" w:hint="cs"/>
          <w:rtl/>
        </w:rPr>
        <w:t>...</w:t>
      </w:r>
      <w:r w:rsidRPr="0001664D">
        <w:rPr>
          <w:rStyle w:val="HebrewChar"/>
          <w:rFonts w:cs="FrankRuehl" w:hint="cs"/>
          <w:rtl/>
        </w:rPr>
        <w:t xml:space="preserve"> (תרמה)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נביאי הבעל היו מתקנים להם לישראל פסל ומכשפין</w:t>
      </w:r>
      <w:r w:rsidR="0001664D" w:rsidRPr="0001664D">
        <w:rPr>
          <w:rStyle w:val="HebrewChar"/>
          <w:rFonts w:cs="FrankRuehl" w:hint="cs"/>
          <w:rtl/>
        </w:rPr>
        <w:t>...</w:t>
      </w:r>
      <w:r w:rsidRPr="0001664D">
        <w:rPr>
          <w:rStyle w:val="HebrewChar"/>
          <w:rFonts w:cs="FrankRuehl" w:hint="cs"/>
          <w:rtl/>
        </w:rPr>
        <w:t xml:space="preserve"> ואם תאמר למה היו ישראל נענשים, וכן אם גזרו למעלה על אדם לזנות למה גובין ממנו, שנאמר (עמוס ז') "אשתך בעיר תזנה", וכן באבשלום עם פלגשי אביו</w:t>
      </w:r>
      <w:r w:rsidR="0001664D" w:rsidRPr="0001664D">
        <w:rPr>
          <w:rStyle w:val="HebrewChar"/>
          <w:rFonts w:cs="FrankRuehl" w:hint="cs"/>
          <w:szCs w:val="20"/>
          <w:rtl/>
        </w:rPr>
        <w:t>?</w:t>
      </w:r>
      <w:r w:rsidRPr="0001664D">
        <w:rPr>
          <w:rStyle w:val="HebrewChar"/>
          <w:rFonts w:cs="FrankRuehl" w:hint="cs"/>
          <w:rtl/>
        </w:rPr>
        <w:t xml:space="preserve"> אלא כך הענין, מגלגלין חובה על ידי חייב, ומי שלבו תמים אין גוזרין עליו</w:t>
      </w:r>
      <w:r w:rsidR="0001664D" w:rsidRPr="0001664D">
        <w:rPr>
          <w:rStyle w:val="HebrewChar"/>
          <w:rFonts w:cs="FrankRuehl" w:hint="cs"/>
          <w:rtl/>
        </w:rPr>
        <w:t>...</w:t>
      </w:r>
      <w:r w:rsidRPr="0001664D">
        <w:rPr>
          <w:rStyle w:val="HebrewChar"/>
          <w:rFonts w:cs="FrankRuehl" w:hint="cs"/>
          <w:rtl/>
        </w:rPr>
        <w:t xml:space="preserve"> (תתשנט)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ארץ שיש בה יצר תקיף, </w:t>
      </w:r>
      <w:r>
        <w:rPr>
          <w:rStyle w:val="HebrewChar"/>
          <w:rtl/>
        </w:rPr>
        <w:t> </w:t>
      </w:r>
      <w:r w:rsidR="0001664D" w:rsidRPr="0001664D">
        <w:rPr>
          <w:rStyle w:val="HebrewChar"/>
          <w:rFonts w:cs="FrankRuehl" w:hint="cs"/>
          <w:rtl/>
        </w:rPr>
        <w:t xml:space="preserve"> </w:t>
      </w:r>
      <w:r w:rsidRPr="0001664D">
        <w:rPr>
          <w:rStyle w:val="HebrewChar"/>
          <w:rFonts w:cs="FrankRuehl" w:hint="cs"/>
          <w:rtl/>
        </w:rPr>
        <w:t>אם חוטאין באותה הארץ יותר מאותה שאין בה כל כך יצר, לפי היצר דן נפש אנשי המקום, שהרי ארץ שאין בה יצר הרע כל כך נידונית בפורענות יותר מאותה שיש בה יצר תקיף. וכן המכושף אין חטאו גדול כמי שאינו מכושף וחוטא. (תתשסז)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מבעלי התוספות:</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ולא תשבית מלח - </w:t>
      </w:r>
      <w:r w:rsidR="0001664D" w:rsidRPr="0001664D">
        <w:rPr>
          <w:rStyle w:val="HebrewChar"/>
          <w:rFonts w:cs="FrankRuehl" w:hint="cs"/>
          <w:rtl/>
        </w:rPr>
        <w:t>...</w:t>
      </w:r>
      <w:r w:rsidRPr="0001664D">
        <w:rPr>
          <w:rStyle w:val="HebrewChar"/>
          <w:rFonts w:cs="FrankRuehl" w:hint="cs"/>
          <w:rtl/>
        </w:rPr>
        <w:t>כי כשהאדם חוטא ומקריב קרבן ומתכפר, ויודע שהוא נקי מחטא, הוא נזהר אחר כך מלחטא, אבל אם לא היה מתכפר, היה מוסיף לחטא, כמו שאמרו חז"ל כיון שעבר אדם עבירה ושנה בה נעשית לו כהיתר, משל לאדם שבגדיו צועים ואינו משמרם מן הטיט. (ויקרא יב יג)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יונה: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השנית, כי השונה בחטאו תשובתו קשה, כי </w:t>
      </w:r>
      <w:r w:rsidRPr="0001664D">
        <w:rPr>
          <w:rStyle w:val="HebrewChar"/>
          <w:rFonts w:cs="FrankRuehl" w:hint="cs"/>
          <w:rtl/>
        </w:rPr>
        <w:lastRenderedPageBreak/>
        <w:t>נעשה לו כהיתר, ובזה כבדה חטאתו מאד</w:t>
      </w:r>
      <w:r w:rsidR="0001664D" w:rsidRPr="0001664D">
        <w:rPr>
          <w:rStyle w:val="HebrewChar"/>
          <w:rFonts w:cs="FrankRuehl" w:hint="cs"/>
          <w:rtl/>
        </w:rPr>
        <w:t>...</w:t>
      </w:r>
      <w:r w:rsidRPr="0001664D">
        <w:rPr>
          <w:rStyle w:val="HebrewChar"/>
          <w:rFonts w:cs="FrankRuehl" w:hint="cs"/>
          <w:rtl/>
        </w:rPr>
        <w:t xml:space="preserve"> מכאן ואילך אם יחשוב לעשות את העבירה ונאנס ולא עשאה, מחשבתו הרעה מצטרפת למעשה, ועליו נאמר (ירמיה ו') "הנה אנכי מביא רעה אל העם הזה פרי מחשבותם".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ועתה בינה כי הוא עיקר גדול, אמת הדבר כי יש מהצדיקים שנכשלים בחטא לפעמים, אכן כובשים את יצרם מאת פעם, ואם יפלו בחטא פעם אחת לא ישנו לו, וחוזרים בתשובה. אך כל אשר אינו נזהר מחטא ידוע ואינו מקבל על נפשו להשמר ממנו, גם אם הוא מהעונות הקלים קראוהו חז"ל מומר לדבר אחד, ואת פושעים נמנה, וגדול עונו מנשא</w:t>
      </w:r>
      <w:r w:rsidR="0001664D" w:rsidRPr="0001664D">
        <w:rPr>
          <w:rStyle w:val="HebrewChar"/>
          <w:rFonts w:cs="FrankRuehl" w:hint="cs"/>
          <w:rtl/>
        </w:rPr>
        <w:t>...</w:t>
      </w:r>
      <w:r w:rsidRPr="0001664D">
        <w:rPr>
          <w:rStyle w:val="HebrewChar"/>
          <w:rFonts w:cs="FrankRuehl" w:hint="cs"/>
          <w:rtl/>
        </w:rPr>
        <w:t xml:space="preserve"> כבר שבר עול אדוניו מעליו, והישר בעיניו יעשה, ועל הענין הזה נאמר (דברים כ"ז) "ארור אשר לא יקים את דברי התורה הזאת לעשות אותם".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תדע כי השונה עבירה אחת עשר פעמים אף על פי שנזהר מכל העבירות הנה הוא נחשב כעובר על עבירות חלוקות</w:t>
      </w:r>
      <w:r w:rsidR="0001664D" w:rsidRPr="0001664D">
        <w:rPr>
          <w:rStyle w:val="HebrewChar"/>
          <w:rFonts w:cs="FrankRuehl" w:hint="cs"/>
          <w:rtl/>
        </w:rPr>
        <w:t>...</w:t>
      </w:r>
      <w:r w:rsidRPr="0001664D">
        <w:rPr>
          <w:rStyle w:val="HebrewChar"/>
          <w:rFonts w:cs="FrankRuehl" w:hint="cs"/>
          <w:rtl/>
        </w:rPr>
        <w:t xml:space="preserve"> (שערי תשובה שער א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העיקר השלשה עשר להיות העבירות הקלות חמורות בעיניו לארבעה פנים, הא', כי אין לו להביט לקטנות העבירה, אבל יביט לגדולת מי שהזהיר עליה. ב', כי היצר שולט בעבירות הקלות, ואולי תהיה זאת סבה להתמיד בהן, ואז יחשבו גם הן כחמורות. הג', כי בהתמדתו על העבירה נעשית לו כהיתר, ויפרוק עולה מעליו ולא ישתמר ממנה, ויחשב עם פורקי עול ומומרים לדבר אחד. והד', כי אם ינצחו היצר היום בדבר קטן, ינצחהו מחר בדבר גדול</w:t>
      </w:r>
      <w:r w:rsidR="0001664D" w:rsidRPr="0001664D">
        <w:rPr>
          <w:rStyle w:val="HebrewChar"/>
          <w:rFonts w:cs="FrankRuehl" w:hint="cs"/>
          <w:rtl/>
        </w:rPr>
        <w:t>...</w:t>
      </w:r>
      <w:r w:rsidRPr="0001664D">
        <w:rPr>
          <w:rStyle w:val="HebrewChar"/>
          <w:rFonts w:cs="FrankRuehl" w:hint="cs"/>
          <w:rtl/>
        </w:rPr>
        <w:t xml:space="preserve"> (שם לח)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ועתה הלא לך לדעת מפני מה העובר על דברי חכמים חייב מיתה יותר מן העובר על מצות עשה ולא תעשה, פשר הדבר, כי העובר על דברי חכמים תקל מצותם בעיניו, לא מהתגבר יצרו עליו, אבל כי תכהינה עיניו מראות אור דבריהם ולא יהלך לנגה האמונה</w:t>
      </w:r>
      <w:r w:rsidR="0001664D" w:rsidRPr="0001664D">
        <w:rPr>
          <w:rStyle w:val="HebrewChar"/>
          <w:rFonts w:cs="FrankRuehl" w:hint="cs"/>
          <w:rtl/>
        </w:rPr>
        <w:t>...</w:t>
      </w:r>
      <w:r w:rsidRPr="0001664D">
        <w:rPr>
          <w:rStyle w:val="HebrewChar"/>
          <w:rFonts w:cs="FrankRuehl" w:hint="cs"/>
          <w:rtl/>
        </w:rPr>
        <w:t xml:space="preserve"> על כן משפט מות יהיה לאיש</w:t>
      </w:r>
      <w:r w:rsidR="0001664D" w:rsidRPr="0001664D">
        <w:rPr>
          <w:rStyle w:val="HebrewChar"/>
          <w:rFonts w:cs="FrankRuehl" w:hint="cs"/>
          <w:rtl/>
        </w:rPr>
        <w:t>...</w:t>
      </w:r>
      <w:r w:rsidRPr="0001664D">
        <w:rPr>
          <w:rStyle w:val="HebrewChar"/>
          <w:rFonts w:cs="FrankRuehl" w:hint="cs"/>
          <w:rtl/>
        </w:rPr>
        <w:t xml:space="preserve"> והשניה כי רחוק הוא מתשובה</w:t>
      </w:r>
      <w:r w:rsidR="0001664D" w:rsidRPr="0001664D">
        <w:rPr>
          <w:rStyle w:val="HebrewChar"/>
          <w:rFonts w:cs="FrankRuehl" w:hint="cs"/>
          <w:rtl/>
        </w:rPr>
        <w:t>...</w:t>
      </w:r>
      <w:r w:rsidRPr="0001664D">
        <w:rPr>
          <w:rStyle w:val="HebrewChar"/>
          <w:rFonts w:cs="FrankRuehl" w:hint="cs"/>
          <w:rtl/>
        </w:rPr>
        <w:t xml:space="preserve"> (שם שער ג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ומגלה פנים בתורה - זה המעיז פניו כלפי התורה לעשות עבירות בפרהסיא, והוא הדין למעיז פניו כלפי לומדיה. (פרקי אבות ג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והשני להודיענו כי אין ממתינין לכתוב שיעור </w:t>
      </w:r>
      <w:r w:rsidRPr="0001664D">
        <w:rPr>
          <w:rStyle w:val="HebrewChar"/>
          <w:rFonts w:cs="FrankRuehl" w:hint="cs"/>
          <w:rtl/>
        </w:rPr>
        <w:lastRenderedPageBreak/>
        <w:t>פתיחת הפנקס אחר שעושה חטא, אלא בגמר המעשה כבר כתובה היא, כדי שלא יעבור רגע שלא נמנה עליו העון ההוא</w:t>
      </w:r>
      <w:r w:rsidR="0001664D" w:rsidRPr="0001664D">
        <w:rPr>
          <w:rStyle w:val="HebrewChar"/>
          <w:rFonts w:cs="FrankRuehl" w:hint="cs"/>
          <w:rtl/>
        </w:rPr>
        <w:t>...</w:t>
      </w:r>
      <w:r w:rsidRPr="0001664D">
        <w:rPr>
          <w:rStyle w:val="HebrewChar"/>
          <w:rFonts w:cs="FrankRuehl" w:hint="cs"/>
          <w:rtl/>
        </w:rPr>
        <w:t xml:space="preserve"> (שם שם כא)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ועבירה גוררת עבירה - גם זה מן הטבע, אחר שעשה עבירה אחת ונתרחק מעבודת השי"ת כי תבא לידו עבירה אחרת, אף כי אין היצר מתאוה עליה כבראשונה יעשנה, כי רוחו עלול אל היצר ותוקף עליו, ואם אין תאוה גדולה בדבר ההוא, עד יעשה כל העבירות, כי טבעו מורגל לעשות כל תועבה אשר שנא השם. (שם ד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וכי תאוה הוא לעינים - </w:t>
      </w:r>
      <w:r w:rsidR="0001664D" w:rsidRPr="0001664D">
        <w:rPr>
          <w:rStyle w:val="HebrewChar"/>
          <w:rFonts w:cs="FrankRuehl" w:hint="cs"/>
          <w:rtl/>
        </w:rPr>
        <w:t>...</w:t>
      </w:r>
      <w:r w:rsidRPr="0001664D">
        <w:rPr>
          <w:rStyle w:val="HebrewChar"/>
          <w:rFonts w:cs="FrankRuehl" w:hint="cs"/>
          <w:rtl/>
        </w:rPr>
        <w:t>ובעבור שהאדם היה מתחלה כלו שכלי בא לבאר הכתוב כי כל כונתם וכל פעולותיהם ותאוותיהם בחושיהם אינה אלא להשכיל</w:t>
      </w:r>
      <w:r w:rsidR="0001664D" w:rsidRPr="0001664D">
        <w:rPr>
          <w:rStyle w:val="HebrewChar"/>
          <w:rFonts w:cs="FrankRuehl" w:hint="cs"/>
          <w:rtl/>
        </w:rPr>
        <w:t>...</w:t>
      </w:r>
      <w:r w:rsidRPr="0001664D">
        <w:rPr>
          <w:rStyle w:val="HebrewChar"/>
          <w:rFonts w:cs="FrankRuehl" w:hint="cs"/>
          <w:rtl/>
        </w:rPr>
        <w:t xml:space="preserve"> והשכל הכריחו לבא לאכול מה שהקב"ה מנע ממנו, וכוונתו היתה כדי להשכיל, מכל מקום עבר על רצון בוראו ומצותו, כי כשם שהשכל היה נותן לו שהעץ נחמד להשכיל, היה לו להשכיל שאין ראוי לעבור על מצות אדון הכל. והכונה שעדיין לא נוצר יצר הרע שהיה בו, שהרי כולו שכלי בלא יצר הרע, אלא שיצר הרע פתהו והטעהו באמצעות חוה. אבל אחרי אכלו מן הפרי נתחדש בתאוה אחרת ונתלבש בה, והיא תאות המשגל שגרמה לו אכילתו, והוא יצרא דעבירה</w:t>
      </w:r>
      <w:r w:rsidR="0001664D" w:rsidRPr="0001664D">
        <w:rPr>
          <w:rStyle w:val="HebrewChar"/>
          <w:rFonts w:cs="FrankRuehl" w:hint="cs"/>
          <w:rtl/>
        </w:rPr>
        <w:t>...</w:t>
      </w:r>
      <w:r w:rsidRPr="0001664D">
        <w:rPr>
          <w:rStyle w:val="HebrewChar"/>
          <w:rFonts w:cs="FrankRuehl" w:hint="cs"/>
          <w:rtl/>
        </w:rPr>
        <w:t xml:space="preserve"> שהרי מדה זו גם בשכלים תמצאנה, שאף על פי שאין בהם יצר הרע הרי הם נוטים לפעמים מן הדרך הראוי, וכידוע במאלכי סדום</w:t>
      </w:r>
      <w:r w:rsidR="0001664D" w:rsidRPr="0001664D">
        <w:rPr>
          <w:rStyle w:val="HebrewChar"/>
          <w:rFonts w:cs="FrankRuehl" w:hint="cs"/>
          <w:rtl/>
        </w:rPr>
        <w:t>...</w:t>
      </w:r>
      <w:r w:rsidRPr="0001664D">
        <w:rPr>
          <w:rStyle w:val="HebrewChar"/>
          <w:rFonts w:cs="FrankRuehl" w:hint="cs"/>
          <w:rtl/>
        </w:rPr>
        <w:t xml:space="preserve"> והמובן מזה כי יש בקצת שאר המלאכים שחוטאים, וכן כתיב (איוב ד') "ובמלאכיו ישים תהלה". (בראשית ג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והטהרו - למדך הכתוב כי העון קרוי טומאה, וכתיב (יחזקאל כ') "ובגלולי מצרים אל תטמאו", ומי שעוזב העון נקרא טהור</w:t>
      </w:r>
      <w:r w:rsidR="0001664D" w:rsidRPr="0001664D">
        <w:rPr>
          <w:rStyle w:val="HebrewChar"/>
          <w:rFonts w:cs="FrankRuehl" w:hint="cs"/>
          <w:rtl/>
        </w:rPr>
        <w:t>...</w:t>
      </w:r>
      <w:r w:rsidRPr="0001664D">
        <w:rPr>
          <w:rStyle w:val="HebrewChar"/>
          <w:rFonts w:cs="FrankRuehl" w:hint="cs"/>
          <w:rtl/>
        </w:rPr>
        <w:t xml:space="preserve"> (שם לה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אם עולה קרבנו - קרבן עולה קודם בפרשה לשאר הקרבנות. ועל דרך הפשט לפי שהמחשבה היא ראשית הכל, וחטא המחשבה קודם לחטא המעשה על כן היה בדין להקדים עולה</w:t>
      </w:r>
      <w:r w:rsidR="0001664D" w:rsidRPr="0001664D">
        <w:rPr>
          <w:rStyle w:val="HebrewChar"/>
          <w:rFonts w:cs="FrankRuehl" w:hint="cs"/>
          <w:rtl/>
        </w:rPr>
        <w:t>...</w:t>
      </w:r>
      <w:r w:rsidRPr="0001664D">
        <w:rPr>
          <w:rStyle w:val="HebrewChar"/>
          <w:rFonts w:cs="FrankRuehl" w:hint="cs"/>
          <w:rtl/>
        </w:rPr>
        <w:t xml:space="preserve"> (ויקרא א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אשר נשיא יחטא - </w:t>
      </w:r>
      <w:r w:rsidR="0001664D" w:rsidRPr="0001664D">
        <w:rPr>
          <w:rStyle w:val="HebrewChar"/>
          <w:rFonts w:cs="FrankRuehl" w:hint="cs"/>
          <w:rtl/>
        </w:rPr>
        <w:t>...</w:t>
      </w:r>
      <w:r w:rsidRPr="0001664D">
        <w:rPr>
          <w:rStyle w:val="HebrewChar"/>
          <w:rFonts w:cs="FrankRuehl" w:hint="cs"/>
          <w:rtl/>
        </w:rPr>
        <w:t>או אפשר לאמר שהוא לשון ודאי</w:t>
      </w:r>
      <w:r w:rsidR="0001664D" w:rsidRPr="0001664D">
        <w:rPr>
          <w:rStyle w:val="HebrewChar"/>
          <w:rFonts w:cs="FrankRuehl" w:hint="cs"/>
          <w:rtl/>
        </w:rPr>
        <w:t>...</w:t>
      </w:r>
      <w:r w:rsidRPr="0001664D">
        <w:rPr>
          <w:rStyle w:val="HebrewChar"/>
          <w:rFonts w:cs="FrankRuehl" w:hint="cs"/>
          <w:rtl/>
        </w:rPr>
        <w:t xml:space="preserve"> לפי שהנשיא לבו גס מאד בו ומדת הגאוה שהיא סבת החטא מצויה עמו לגודל </w:t>
      </w:r>
      <w:r w:rsidRPr="0001664D">
        <w:rPr>
          <w:rStyle w:val="HebrewChar"/>
          <w:rFonts w:cs="FrankRuehl" w:hint="cs"/>
          <w:rtl/>
        </w:rPr>
        <w:lastRenderedPageBreak/>
        <w:t>ממשלתו, ולזה הזהירה התורה את המלך ותוכיחנו במדה הזאת, שכתוב (דברים י"ז) "לבלתי רום לבבו מאחיו"</w:t>
      </w:r>
      <w:r w:rsidR="0001664D" w:rsidRPr="0001664D">
        <w:rPr>
          <w:rStyle w:val="HebrewChar"/>
          <w:rFonts w:cs="FrankRuehl" w:hint="cs"/>
          <w:rtl/>
        </w:rPr>
        <w:t>...</w:t>
      </w:r>
      <w:r w:rsidRPr="0001664D">
        <w:rPr>
          <w:rStyle w:val="HebrewChar"/>
          <w:rFonts w:cs="FrankRuehl" w:hint="cs"/>
          <w:rtl/>
        </w:rPr>
        <w:t xml:space="preserve"> (שם ד כב)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ולא ידע ואשם - </w:t>
      </w:r>
      <w:r w:rsidR="0001664D" w:rsidRPr="0001664D">
        <w:rPr>
          <w:rStyle w:val="HebrewChar"/>
          <w:rFonts w:cs="FrankRuehl" w:hint="cs"/>
          <w:rtl/>
        </w:rPr>
        <w:t>...</w:t>
      </w:r>
      <w:r w:rsidRPr="0001664D">
        <w:rPr>
          <w:rStyle w:val="HebrewChar"/>
          <w:rFonts w:cs="FrankRuehl" w:hint="cs"/>
          <w:rtl/>
        </w:rPr>
        <w:t>וידוע כי לשון חטאת מלשון שגגה, ולשון אשם מלשון שממה, להורות שהחוטא חטא בדבר שהוא ראוי שיהיה שמם בו, ואם כן איך יחמיר הכתוב בלא הודע יותר מהודע, שהוא קורא קרבן הודע חטאת וקרבן של לא הודע אשם</w:t>
      </w:r>
      <w:r w:rsidR="0001664D" w:rsidRPr="0001664D">
        <w:rPr>
          <w:rStyle w:val="HebrewChar"/>
          <w:rFonts w:cs="FrankRuehl" w:hint="cs"/>
          <w:szCs w:val="20"/>
          <w:rtl/>
        </w:rPr>
        <w:t>?</w:t>
      </w:r>
      <w:r w:rsidRPr="0001664D">
        <w:rPr>
          <w:rStyle w:val="HebrewChar"/>
          <w:rFonts w:cs="FrankRuehl" w:hint="cs"/>
          <w:rtl/>
        </w:rPr>
        <w:t xml:space="preserve"> אבל הטעם בזה מפני שהחטא הנודע לו הוא דואג ומצטער עליו, והדאגה על החטא הוא מזבח כפרה ומין אחד ממיני התשובה</w:t>
      </w:r>
      <w:r w:rsidR="0001664D" w:rsidRPr="0001664D">
        <w:rPr>
          <w:rStyle w:val="HebrewChar"/>
          <w:rFonts w:cs="FrankRuehl" w:hint="cs"/>
          <w:rtl/>
        </w:rPr>
        <w:t>...</w:t>
      </w:r>
      <w:r w:rsidRPr="0001664D">
        <w:rPr>
          <w:rStyle w:val="HebrewChar"/>
          <w:rFonts w:cs="FrankRuehl" w:hint="cs"/>
          <w:rtl/>
        </w:rPr>
        <w:t xml:space="preserve"> אבל זה שחטא ולא נודע לו לא דאג ולא נצטער ולא התודה בו, לפיכך ראוי שתחמיר עליו התורה יותר</w:t>
      </w:r>
      <w:r w:rsidR="0001664D" w:rsidRPr="0001664D">
        <w:rPr>
          <w:rStyle w:val="HebrewChar"/>
          <w:rFonts w:cs="FrankRuehl" w:hint="cs"/>
          <w:rtl/>
        </w:rPr>
        <w:t>...</w:t>
      </w:r>
      <w:r w:rsidRPr="0001664D">
        <w:rPr>
          <w:rStyle w:val="HebrewChar"/>
          <w:rFonts w:cs="FrankRuehl" w:hint="cs"/>
          <w:rtl/>
        </w:rPr>
        <w:t xml:space="preserve"> (שם ה 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נטמתם בם - </w:t>
      </w:r>
      <w:r w:rsidR="0001664D" w:rsidRPr="0001664D">
        <w:rPr>
          <w:rStyle w:val="HebrewChar"/>
          <w:rFonts w:cs="FrankRuehl" w:hint="cs"/>
          <w:rtl/>
        </w:rPr>
        <w:t>...</w:t>
      </w:r>
      <w:r w:rsidRPr="0001664D">
        <w:rPr>
          <w:rStyle w:val="HebrewChar"/>
          <w:rFonts w:cs="FrankRuehl" w:hint="cs"/>
          <w:rtl/>
        </w:rPr>
        <w:t>והמלה חסרה אל"ף, שהוא לשון טמטום, והטעם שהלב מטמטם באכילת הדברים האסורים, ואין רוח הקדש שורה בו. ויתכן שנאמר כי מפני שאות אל"ף היא מורה על היחוד והקדמות, ועל כן יחסר האל"ף מהמלה, לפי שהשכינה מסתלקת ממקום הטומאה והחטא</w:t>
      </w:r>
      <w:r w:rsidR="0001664D" w:rsidRPr="0001664D">
        <w:rPr>
          <w:rStyle w:val="HebrewChar"/>
          <w:rFonts w:cs="FrankRuehl" w:hint="cs"/>
          <w:rtl/>
        </w:rPr>
        <w:t>...</w:t>
      </w:r>
      <w:r w:rsidRPr="0001664D">
        <w:rPr>
          <w:rStyle w:val="HebrewChar"/>
          <w:rFonts w:cs="FrankRuehl" w:hint="cs"/>
          <w:rtl/>
        </w:rPr>
        <w:t xml:space="preserve"> והטעם הזה בעצמו נוכל לומר במה שנקרא קדוש בלשוננו מי שהוא מיוחד ונבדל בעבודת השי"ת, והמיוחד למעשה הזנות יקרא קדש בחסרון וא"ו, כי הוא"ו היא מאותיות השם הקדוש, ולכך נחסרה הוא"ו משמו, כי אין קדושה במקום הטומאה</w:t>
      </w:r>
      <w:r w:rsidR="0001664D" w:rsidRPr="0001664D">
        <w:rPr>
          <w:rStyle w:val="HebrewChar"/>
          <w:rFonts w:cs="FrankRuehl" w:hint="cs"/>
          <w:rtl/>
        </w:rPr>
        <w:t>...</w:t>
      </w:r>
      <w:r w:rsidRPr="0001664D">
        <w:rPr>
          <w:rStyle w:val="HebrewChar"/>
          <w:rFonts w:cs="FrankRuehl" w:hint="cs"/>
          <w:rtl/>
        </w:rPr>
        <w:t xml:space="preserve"> (ויקרא יא מג)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אשר חלק ה' אלקיך אותם - </w:t>
      </w:r>
      <w:r w:rsidR="0001664D" w:rsidRPr="0001664D">
        <w:rPr>
          <w:rStyle w:val="HebrewChar"/>
          <w:rFonts w:cs="FrankRuehl" w:hint="cs"/>
          <w:rtl/>
        </w:rPr>
        <w:t>...</w:t>
      </w:r>
      <w:r w:rsidRPr="0001664D">
        <w:rPr>
          <w:rStyle w:val="HebrewChar"/>
          <w:rFonts w:cs="FrankRuehl" w:hint="cs"/>
          <w:rtl/>
        </w:rPr>
        <w:t>והיינו דריש לקיש דאמר (משלי ג') "אם ללצים הוא יליץ", בא ליטהר מסייעין אותו, בא ליטמא פותחין לו, ויש לך להתבונן שלא אמר פותחין כמו שאמר אצל התשובה מסייעין, אלא פותחין לו, כלומר אם רצונו להטמא ולהאמין באמונה רעה ימצא הפתחים פתוחים. (דברים ד יט)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ורם לבבך ושכחת - </w:t>
      </w:r>
      <w:r>
        <w:rPr>
          <w:rStyle w:val="HebrewChar"/>
          <w:rtl/>
        </w:rPr>
        <w:t> </w:t>
      </w:r>
      <w:r w:rsidRPr="0001664D">
        <w:rPr>
          <w:rStyle w:val="HebrewChar"/>
          <w:rFonts w:cs="FrankRuehl" w:hint="cs"/>
          <w:bCs/>
          <w:rtl/>
        </w:rPr>
        <w:t>הגאוה סבה להשכיח העיקר, כי מתוך השפע ורבוי השלוה לבו של אדם מתגאה ויצר הרע מתגרה בו ועושה כל חפציו עיקר וחפצי שמים טפלים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ח 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"תנה בני לבך לי ועיניך דרכי תצורנה" (משלי כ"ג), שלמה המלך ע"ה יזהיר בכתוב זה שימסור לבו לעבודת השם יתעלה, ושיתרחק מתאוות העולם אשר הלב והעינים נמשכים אחריהם</w:t>
      </w:r>
      <w:r w:rsidR="0001664D" w:rsidRPr="0001664D">
        <w:rPr>
          <w:rStyle w:val="HebrewChar"/>
          <w:rFonts w:cs="FrankRuehl" w:hint="cs"/>
          <w:rtl/>
        </w:rPr>
        <w:t>...</w:t>
      </w:r>
      <w:r w:rsidRPr="0001664D">
        <w:rPr>
          <w:rStyle w:val="HebrewChar"/>
          <w:rFonts w:cs="FrankRuehl" w:hint="cs"/>
          <w:rtl/>
        </w:rPr>
        <w:t xml:space="preserve"> ודבר ידוע שכל האברים שבגוף הם נמשכים אחר הלב והעינים, והלב עיקר הכל, כי </w:t>
      </w:r>
      <w:r w:rsidRPr="0001664D">
        <w:rPr>
          <w:rStyle w:val="HebrewChar"/>
          <w:rFonts w:cs="FrankRuehl" w:hint="cs"/>
          <w:rtl/>
        </w:rPr>
        <w:lastRenderedPageBreak/>
        <w:t>אם הלב שלם עם השי"ת הכל שלום</w:t>
      </w:r>
      <w:r w:rsidR="0001664D" w:rsidRPr="0001664D">
        <w:rPr>
          <w:rStyle w:val="HebrewChar"/>
          <w:rFonts w:cs="FrankRuehl" w:hint="cs"/>
          <w:rtl/>
        </w:rPr>
        <w:t>...</w:t>
      </w:r>
      <w:r w:rsidRPr="0001664D">
        <w:rPr>
          <w:rStyle w:val="HebrewChar"/>
          <w:rFonts w:cs="FrankRuehl" w:hint="cs"/>
          <w:rtl/>
        </w:rPr>
        <w:t xml:space="preserve"> וכן יקרה לאשר יתור אחר לבו ועיניו שלא ינקה ממכשול עון, ובאר צרה נכריה אם אינה מיוחדת לזנות אלא שהיא נכריה ותמיד לבו עליה, הנה היא כמי הבאר שהם נובעים וכל עת שיוסיף לשאב מהם עוד יוסיפו ויתחדשו אחרים תחתיהן, כן ענין האשה, מן השיחה יבא האדם אל ההסתכלות ומן ההסתכלות אל ההרהור ומן ההרהור אל המגע עד שיפול בשוחת העון</w:t>
      </w:r>
      <w:r w:rsidR="0001664D" w:rsidRPr="0001664D">
        <w:rPr>
          <w:rStyle w:val="HebrewChar"/>
          <w:rFonts w:cs="FrankRuehl" w:hint="cs"/>
          <w:rtl/>
        </w:rPr>
        <w:t>...</w:t>
      </w:r>
      <w:r w:rsidRPr="0001664D">
        <w:rPr>
          <w:rStyle w:val="HebrewChar"/>
          <w:rFonts w:cs="FrankRuehl" w:hint="cs"/>
          <w:rtl/>
        </w:rPr>
        <w:t xml:space="preserve"> (שם כא י הקדמה)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בשרירות לבי אלך - </w:t>
      </w:r>
      <w:r w:rsidR="0001664D" w:rsidRPr="0001664D">
        <w:rPr>
          <w:rStyle w:val="HebrewChar"/>
          <w:rFonts w:cs="FrankRuehl" w:hint="cs"/>
          <w:rtl/>
        </w:rPr>
        <w:t>...</w:t>
      </w:r>
      <w:r w:rsidRPr="0001664D">
        <w:rPr>
          <w:rStyle w:val="HebrewChar"/>
          <w:rFonts w:cs="FrankRuehl" w:hint="cs"/>
          <w:rtl/>
        </w:rPr>
        <w:t>ויתכן לפרש בשרירות לבי בחוזק</w:t>
      </w:r>
      <w:r w:rsidR="0001664D" w:rsidRPr="0001664D">
        <w:rPr>
          <w:rStyle w:val="HebrewChar"/>
          <w:rFonts w:cs="FrankRuehl" w:hint="cs"/>
          <w:rtl/>
        </w:rPr>
        <w:t>...</w:t>
      </w:r>
      <w:r w:rsidRPr="0001664D">
        <w:rPr>
          <w:rStyle w:val="HebrewChar"/>
          <w:rFonts w:cs="FrankRuehl" w:hint="cs"/>
          <w:rtl/>
        </w:rPr>
        <w:t xml:space="preserve"> שיוסיף צמאון בנפשו שהיתה רוה, כלומר שבעה מתאוות פעולת העבירה ההיא, ויחזור אותה צמאה כי לבו חזק בתאוות ובמחשבות רעות תמיד כל היום</w:t>
      </w:r>
      <w:r w:rsidR="0001664D" w:rsidRPr="0001664D">
        <w:rPr>
          <w:rStyle w:val="HebrewChar"/>
          <w:rFonts w:cs="FrankRuehl" w:hint="cs"/>
          <w:rtl/>
        </w:rPr>
        <w:t>...</w:t>
      </w:r>
      <w:r w:rsidRPr="0001664D">
        <w:rPr>
          <w:rStyle w:val="HebrewChar"/>
          <w:rFonts w:cs="FrankRuehl" w:hint="cs"/>
          <w:rtl/>
        </w:rPr>
        <w:t xml:space="preserve"> גם מן הידוע כי הלב באדם שורש הגוף ומחשבות ענפים והמעשים פירות, וכל יצר מחשבות לבו של רשע רק רע כל היום לא ימיש מעשות פרי רע ומר, ואף אם אינו מוציא מחשבתו לפועל הנה הוא נענש על המחשבה בלב</w:t>
      </w:r>
      <w:r w:rsidR="0001664D" w:rsidRPr="0001664D">
        <w:rPr>
          <w:rStyle w:val="HebrewChar"/>
          <w:rFonts w:cs="FrankRuehl" w:hint="cs"/>
          <w:rtl/>
        </w:rPr>
        <w:t>...</w:t>
      </w:r>
      <w:r w:rsidRPr="0001664D">
        <w:rPr>
          <w:rStyle w:val="HebrewChar"/>
          <w:rFonts w:cs="FrankRuehl" w:hint="cs"/>
          <w:rtl/>
        </w:rPr>
        <w:t xml:space="preserve"> וזהו שאמרו רז"ל הרהורי עבירה קשין מעבירה, לפי שהרהור הזה יוצא לידי פעולה ומתגלה בגוף, ועל כן יהא קשה מעבירה בלא הרהור, שהרי בזה הרהור ופעולה ובזה פעולה בלא הרהור</w:t>
      </w:r>
      <w:r w:rsidR="0001664D" w:rsidRPr="0001664D">
        <w:rPr>
          <w:rStyle w:val="HebrewChar"/>
          <w:rFonts w:cs="FrankRuehl" w:hint="cs"/>
          <w:rtl/>
        </w:rPr>
        <w:t>...</w:t>
      </w:r>
      <w:r w:rsidRPr="0001664D">
        <w:rPr>
          <w:rStyle w:val="HebrewChar"/>
          <w:rFonts w:cs="FrankRuehl" w:hint="cs"/>
          <w:rtl/>
        </w:rPr>
        <w:t xml:space="preserve"> ועוד פירשו בו הרהורי עבירה קשין מעבירה, כי רגילות המחשבה מביא האדם לידי עבירה, ועוד פירשו כי הרהורי עבירה קשין על הנפש מעבירה עצמה, לפי שהרהור תלוי בלב והנפש משכנה בלב, ועל כן כשהוא מטמא אותה במחשבה רעה קשה יותר מן העבירה עצמה</w:t>
      </w:r>
      <w:r w:rsidR="0001664D" w:rsidRPr="0001664D">
        <w:rPr>
          <w:rStyle w:val="HebrewChar"/>
          <w:rFonts w:cs="FrankRuehl" w:hint="cs"/>
          <w:rtl/>
        </w:rPr>
        <w:t>...</w:t>
      </w:r>
      <w:r w:rsidRPr="0001664D">
        <w:rPr>
          <w:rStyle w:val="HebrewChar"/>
          <w:rFonts w:cs="FrankRuehl" w:hint="cs"/>
          <w:rtl/>
        </w:rPr>
        <w:t xml:space="preserve"> ועוד פירשו בו הרהורי עבירה קשין מעבירה, כי המחשב לעשות עבירה אחת כגון לגזול או לגנוב או לבא על אחת מן העריות וחשב בלבו אם יבא אדם כנגדו שם לבטל מה שאני רוצה לעשות אכנו או אהרגנו כדי שאשלים חפצי, ונמצא כי כשגנב או גזל או בא על הערוה שעשה עבירה אחת אצל ההרהור היה קשה יותר מגוף העבירה, שהרהר כמה עבירות וגמר בלבו.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ואם ישאל שואל היאך יעניש הכתוב על ההרהור בלא מעשה, כי בודאי אין האדם יכול לשלוט בעצמו שלא יעלו בלבו מחשבות רעות, ואם כן למה יעניש על מה שאינו בידו. אבל אודיעך עיקר הדבר, ידוע כי בחירת המעשים מסורה </w:t>
      </w:r>
      <w:r w:rsidRPr="0001664D">
        <w:rPr>
          <w:rStyle w:val="HebrewChar"/>
          <w:rFonts w:cs="FrankRuehl" w:hint="cs"/>
          <w:rtl/>
        </w:rPr>
        <w:lastRenderedPageBreak/>
        <w:t>בידו של אדם לטוב ולרע</w:t>
      </w:r>
      <w:r w:rsidR="0001664D" w:rsidRPr="0001664D">
        <w:rPr>
          <w:rStyle w:val="HebrewChar"/>
          <w:rFonts w:cs="FrankRuehl" w:hint="cs"/>
          <w:rtl/>
        </w:rPr>
        <w:t>...</w:t>
      </w:r>
      <w:r w:rsidRPr="0001664D">
        <w:rPr>
          <w:rStyle w:val="HebrewChar"/>
          <w:rFonts w:cs="FrankRuehl" w:hint="cs"/>
          <w:rtl/>
        </w:rPr>
        <w:t xml:space="preserve"> גם בחירת המחשבה מסורה בידו אחר ההכנות כי נצטוה שיחשוב מחשבה טובה ונזהר שיפנה לבו מלחשוב מחשבה רעה</w:t>
      </w:r>
      <w:r w:rsidR="0001664D" w:rsidRPr="0001664D">
        <w:rPr>
          <w:rStyle w:val="HebrewChar"/>
          <w:rFonts w:cs="FrankRuehl" w:hint="cs"/>
          <w:rtl/>
        </w:rPr>
        <w:t>...</w:t>
      </w:r>
      <w:r w:rsidRPr="0001664D">
        <w:rPr>
          <w:rStyle w:val="HebrewChar"/>
          <w:rFonts w:cs="FrankRuehl" w:hint="cs"/>
          <w:rtl/>
        </w:rPr>
        <w:t xml:space="preserve"> ומה שלפעמים יולידו סרעפיו ורעיוניו מחשבות בלתי טובות ויעלו על לבבו בפתע פתאום הרהורים לא ראוין שלא במתכוון, הנה זה טרם ההכנות, והוא סימן המכשול והחטא, כי הטה עצמו מני אורח ולא גדל נפשו במדרגת ההכנות</w:t>
      </w:r>
      <w:r w:rsidR="0001664D" w:rsidRPr="0001664D">
        <w:rPr>
          <w:rStyle w:val="HebrewChar"/>
          <w:rFonts w:cs="FrankRuehl" w:hint="cs"/>
          <w:rtl/>
        </w:rPr>
        <w:t>...</w:t>
      </w:r>
      <w:r w:rsidRPr="0001664D">
        <w:rPr>
          <w:rStyle w:val="HebrewChar"/>
          <w:rFonts w:cs="FrankRuehl" w:hint="cs"/>
          <w:rtl/>
        </w:rPr>
        <w:t xml:space="preserve"> וכאשר יתמיד מחשבתו זאת זמן רב ויכין לבו לאהבת השי"ת ולקרבה אליו וללכת בדרכיו גם ה' יתן הטוב ויגמלהו כצדקו, שיכין לבבו שלא יחשוב בדבר רע</w:t>
      </w:r>
      <w:r w:rsidR="0001664D" w:rsidRPr="0001664D">
        <w:rPr>
          <w:rStyle w:val="HebrewChar"/>
          <w:rFonts w:cs="FrankRuehl" w:hint="cs"/>
          <w:rtl/>
        </w:rPr>
        <w:t>...</w:t>
      </w:r>
      <w:r w:rsidRPr="0001664D">
        <w:rPr>
          <w:rStyle w:val="HebrewChar"/>
          <w:rFonts w:cs="FrankRuehl" w:hint="cs"/>
          <w:rtl/>
        </w:rPr>
        <w:t xml:space="preserve"> (שם כט יח,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ועל זה אמרו הרהורי עבירה קשין מעבירה, כלומר קשין על הנפש מעבירה עצמה, לפי שההרהור תלוי בלב, והנפש משכנה בלב, ולכן כשמטמא אותה במחשבה רעה קשה יותר מן העבירה עצמה, כי העושה עבירה עצמה אין המחשבה טרודה כל כך. ויש שפירש קשין לפרוש, כי רגילות המחשבה בהם מביאה את האדם לידי העבירה</w:t>
      </w:r>
      <w:r w:rsidRPr="0001664D">
        <w:rPr>
          <w:rStyle w:val="HebrewChar"/>
          <w:rFonts w:cs="FrankRuehl" w:hint="cs"/>
          <w:rtl/>
        </w:rPr>
        <w:t>...</w:t>
      </w:r>
      <w:r w:rsidR="00977BA3" w:rsidRPr="0001664D">
        <w:rPr>
          <w:rStyle w:val="HebrewChar"/>
          <w:rFonts w:cs="FrankRuehl" w:hint="cs"/>
          <w:rtl/>
        </w:rPr>
        <w:t xml:space="preserve"> אבל הרב הגדול הרמב"ן ז"ל פירש אחר מעשה העבירה, שכיון שעשה העבירה ועוד מהרהר בה, בזה הוא קשה מגוף העבירה עצמה, אבל קודם מעשה העבירה אין מחשבה רעה מצטרפת למעשה אלא במחשבת ע"ז</w:t>
      </w:r>
      <w:r w:rsidRPr="0001664D">
        <w:rPr>
          <w:rStyle w:val="HebrewChar"/>
          <w:rFonts w:cs="FrankRuehl" w:hint="cs"/>
          <w:rtl/>
        </w:rPr>
        <w:t>...</w:t>
      </w:r>
      <w:r w:rsidR="00977BA3" w:rsidRPr="0001664D">
        <w:rPr>
          <w:rStyle w:val="HebrewChar"/>
          <w:rFonts w:cs="FrankRuehl" w:hint="cs"/>
          <w:rtl/>
        </w:rPr>
        <w:t xml:space="preserve"> אבל יש לומר בעיקר הדבר כי בודאי יש עונש על ההרהור בלא מעשה כלל, כי הנה זה סימן המכשול והחטא שהטה עצמו מני אורח, ולא גדל נפשו במדרגות ההכנות, כי גם בחירת המחשבה מסורה בידו אחר ההכנות, ואם באה אליו המחשבה הרעה צריך שיגער בה שלא תגמר בלבו</w:t>
      </w:r>
      <w:r w:rsidRPr="0001664D">
        <w:rPr>
          <w:rStyle w:val="HebrewChar"/>
          <w:rFonts w:cs="FrankRuehl" w:hint="cs"/>
          <w:rtl/>
        </w:rPr>
        <w:t>...</w:t>
      </w:r>
      <w:r w:rsidR="00977BA3" w:rsidRPr="0001664D">
        <w:rPr>
          <w:rStyle w:val="HebrewChar"/>
          <w:rFonts w:cs="FrankRuehl" w:hint="cs"/>
          <w:rtl/>
        </w:rPr>
        <w:t xml:space="preserve"> (כד הקמח טהרת הלב)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והוא הדין בעבירה, כי הנפש בעשותה העבירה תחול עליה מדת החושך, והיא העונש שלה והייסורין שאין להם סוף, ועל זה רמזו ואמרו העובר עבירה מלפפתו ומוליכתו ליום הדין</w:t>
      </w:r>
      <w:r w:rsidRPr="0001664D">
        <w:rPr>
          <w:rStyle w:val="HebrewChar"/>
          <w:rFonts w:cs="FrankRuehl" w:hint="cs"/>
          <w:rtl/>
        </w:rPr>
        <w:t>...</w:t>
      </w:r>
      <w:r w:rsidR="00977BA3" w:rsidRPr="0001664D">
        <w:rPr>
          <w:rStyle w:val="HebrewChar"/>
          <w:rFonts w:cs="FrankRuehl" w:hint="cs"/>
          <w:rtl/>
        </w:rPr>
        <w:t xml:space="preserve"> (פרקי אבות א 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הו' רשע, והוא מי שיש בו פחיתות המדות כגון רוב התאוה, הז' חוטא, והוא מי שהוא נעדר הרגשת התאוה, וראיה לזה מהנזיר שכתוב בו "מאשר חטא על הנפש"</w:t>
      </w:r>
      <w:r w:rsidRPr="0001664D">
        <w:rPr>
          <w:rStyle w:val="HebrewChar"/>
          <w:rFonts w:cs="FrankRuehl" w:hint="cs"/>
          <w:rtl/>
        </w:rPr>
        <w:t>...</w:t>
      </w:r>
      <w:r w:rsidR="00977BA3" w:rsidRPr="0001664D">
        <w:rPr>
          <w:rStyle w:val="HebrewChar"/>
          <w:rFonts w:cs="FrankRuehl" w:hint="cs"/>
          <w:rtl/>
        </w:rPr>
        <w:t xml:space="preserve"> (שם ה יח)</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977BA3" w:rsidRPr="0001664D">
        <w:rPr>
          <w:rStyle w:val="HebrewChar"/>
          <w:rFonts w:cs="FrankRuehl" w:hint="cs"/>
          <w:bCs/>
          <w:rtl/>
        </w:rPr>
        <w:t xml:space="preserve">כי העזות תכלית כל העבירות, עד שהוא ראוי שירש עליו גיהנם,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 xml:space="preserve">וכן הבושת תכלית </w:t>
      </w:r>
      <w:r w:rsidR="00977BA3" w:rsidRPr="0001664D">
        <w:rPr>
          <w:rStyle w:val="HebrewChar"/>
          <w:rFonts w:cs="FrankRuehl" w:hint="cs"/>
          <w:rtl/>
        </w:rPr>
        <w:lastRenderedPageBreak/>
        <w:t>המצוות</w:t>
      </w:r>
      <w:r w:rsidRPr="0001664D">
        <w:rPr>
          <w:rStyle w:val="HebrewChar"/>
          <w:rFonts w:cs="FrankRuehl" w:hint="cs"/>
          <w:rtl/>
        </w:rPr>
        <w:t>...</w:t>
      </w:r>
      <w:r w:rsidR="00977BA3" w:rsidRPr="0001664D">
        <w:rPr>
          <w:rStyle w:val="HebrewChar"/>
          <w:rFonts w:cs="FrankRuehl" w:hint="cs"/>
          <w:rtl/>
        </w:rPr>
        <w:t xml:space="preserve"> (שם שם כה)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היקום - ב' במסורת, כאן, וימח את כל היקום, ואת כל היקום אשר ברגליהם (דברים י"א ו'), לומר כשם שדור המבול חטאו מרוב טובה ועושר, כך קרח מרוב עושר שהיה לו השתרר וחטא. (בראשית ז 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מוקש - החטא משחית קדושת האדם השופעת מה' לכל המוכן לקבלו, וזו סבה לבקר אחר נדרים מה מנע אותו מלהגיע לתכלית המכוון, כי לולא המוקש שסבב להחטיא יכונו מחשבותיו. (משלי כ כה)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ונראה לי שזהו שאמרו רז"ל ביומא כ"ט הרהורי עבירה קשים מעבירה</w:t>
      </w:r>
      <w:r w:rsidRPr="0001664D">
        <w:rPr>
          <w:rStyle w:val="HebrewChar"/>
          <w:rFonts w:cs="FrankRuehl" w:hint="cs"/>
          <w:rtl/>
        </w:rPr>
        <w:t>...</w:t>
      </w:r>
      <w:r w:rsidR="00977BA3" w:rsidRPr="0001664D">
        <w:rPr>
          <w:rStyle w:val="HebrewChar"/>
          <w:rFonts w:cs="FrankRuehl" w:hint="cs"/>
          <w:rtl/>
        </w:rPr>
        <w:t xml:space="preserve"> כי מי שעושה עבירות בתמידות ואינו עושה תשובה מהן, איזה מחשבת שורש רע פורה בלבו, שאם לא כן היאך ימשך תמיד לאבד דבר יקר ונכבד בעבור דבר קל עובר בשעתו. ובזה נחלקים הרשעים לכתותיהם, יש מהם שמביאים אותם מעשיהם להכחיש במציאות השי"ת, ויש מביאין אותן לבטל ההשגחה בלבד, ויש מפקפקין בשכר ועונש</w:t>
      </w:r>
      <w:r w:rsidRPr="0001664D">
        <w:rPr>
          <w:rStyle w:val="HebrewChar"/>
          <w:rFonts w:cs="FrankRuehl" w:hint="cs"/>
          <w:rtl/>
        </w:rPr>
        <w:t>...</w:t>
      </w:r>
      <w:r w:rsidR="00977BA3" w:rsidRPr="0001664D">
        <w:rPr>
          <w:rStyle w:val="HebrewChar"/>
          <w:rFonts w:cs="FrankRuehl" w:hint="cs"/>
          <w:rtl/>
        </w:rPr>
        <w:t xml:space="preserve"> נמצא כי ההרהורים הנמשכים מהעבירות קשים מהעבירות עצמם, כי האוכל חלב אינה כי אם עבירה אחת, והמחשבה סותרת פינות התורה. וכיוצא בזה אמרו רז"ל אין אדם עובר עבירה אלא אם כן נכנסה בו רוח שטות</w:t>
      </w:r>
      <w:r w:rsidRPr="0001664D">
        <w:rPr>
          <w:rStyle w:val="HebrewChar"/>
          <w:rFonts w:cs="FrankRuehl" w:hint="cs"/>
          <w:rtl/>
        </w:rPr>
        <w:t>...</w:t>
      </w:r>
      <w:r w:rsidR="00977BA3" w:rsidRPr="0001664D">
        <w:rPr>
          <w:rStyle w:val="HebrewChar"/>
          <w:rFonts w:cs="FrankRuehl" w:hint="cs"/>
          <w:rtl/>
        </w:rPr>
        <w:t xml:space="preserve"> (דרוש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העונשים שנאמרו בתורה הם כללים שישיגו לכל אדם, אבל יש עוד ענשים חלוקים כפי הפרטים, כי העובר על דברי תורה מצד תולדת היצר, יענש על לאו אחד מלקות ארבעים, אבל העובר על דברי תורה מצד היאוש בזה הוא בוזה דבר ה', ואין לך כל קוץ וקוץ בתורה שלא יתחייב העובר בה בכעין זה מיתה. כי החוטא מצד תולדות היצר אינו חוטא רק באותו מעשה בלבד, אבל העובר מצד בזותו דבר ה' הוא מבטל באותו מעשה כל התורה כולה.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ודבר זה יחלק כפי העוברים, כי יותר מרד יחשב </w:t>
      </w:r>
      <w:r w:rsidRPr="0001664D">
        <w:rPr>
          <w:rStyle w:val="HebrewChar"/>
          <w:rFonts w:cs="FrankRuehl" w:hint="cs"/>
          <w:rtl/>
        </w:rPr>
        <w:lastRenderedPageBreak/>
        <w:t>כאשר ימרה בהשי"ת חסידו, ולפיכך ישראל העובר על דברי חכמים חייב מיתה, מאשר הוא בוזה דבר ה', ואינו חוטא בלאו לא תסור בלבד, רק בכל התורה, וראיה ברורה במסכת סנהדרין צ"ט, "כי דבר ה' בזה"</w:t>
      </w:r>
      <w:r w:rsidR="0001664D" w:rsidRPr="0001664D">
        <w:rPr>
          <w:rStyle w:val="HebrewChar"/>
          <w:rFonts w:cs="FrankRuehl" w:hint="cs"/>
          <w:rtl/>
        </w:rPr>
        <w:t>...</w:t>
      </w:r>
      <w:r w:rsidRPr="0001664D">
        <w:rPr>
          <w:rStyle w:val="HebrewChar"/>
          <w:rFonts w:cs="FrankRuehl" w:hint="cs"/>
          <w:rtl/>
        </w:rPr>
        <w:t xml:space="preserve"> ואמר שם רבי נתן כל מי שאינו משגיח על משנתו</w:t>
      </w:r>
      <w:r w:rsidR="0001664D" w:rsidRPr="0001664D">
        <w:rPr>
          <w:rStyle w:val="HebrewChar"/>
          <w:rFonts w:cs="FrankRuehl" w:hint="cs"/>
          <w:rtl/>
        </w:rPr>
        <w:t>...</w:t>
      </w:r>
      <w:r w:rsidRPr="0001664D">
        <w:rPr>
          <w:rStyle w:val="HebrewChar"/>
          <w:rFonts w:cs="FrankRuehl" w:hint="cs"/>
          <w:rtl/>
        </w:rPr>
        <w:t xml:space="preserve"> רוצה לומר שעוסק בתורה ואינו משגיח על משנתו הוא בוזה דברו וחייב מיתה</w:t>
      </w:r>
      <w:r w:rsidR="0001664D" w:rsidRPr="0001664D">
        <w:rPr>
          <w:rStyle w:val="HebrewChar"/>
          <w:rFonts w:cs="FrankRuehl" w:hint="cs"/>
          <w:rtl/>
        </w:rPr>
        <w:t>...</w:t>
      </w:r>
      <w:r w:rsidRPr="0001664D">
        <w:rPr>
          <w:rStyle w:val="HebrewChar"/>
          <w:rFonts w:cs="FrankRuehl" w:hint="cs"/>
          <w:rtl/>
        </w:rPr>
        <w:t xml:space="preserve"> שדברי חכמים יסוד למדרגת היראה, והעובר על דבריהם מורה בעצמו שפורק יראת שמים, שכבר ידוע שכונת כל התורה להשיג יראת שמים</w:t>
      </w:r>
      <w:r w:rsidR="0001664D" w:rsidRPr="0001664D">
        <w:rPr>
          <w:rStyle w:val="HebrewChar"/>
          <w:rFonts w:cs="FrankRuehl" w:hint="cs"/>
          <w:rtl/>
        </w:rPr>
        <w:t>...</w:t>
      </w:r>
      <w:r w:rsidRPr="0001664D">
        <w:rPr>
          <w:rStyle w:val="HebrewChar"/>
          <w:rFonts w:cs="FrankRuehl" w:hint="cs"/>
          <w:rtl/>
        </w:rPr>
        <w:t xml:space="preserve"> (דרוש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אמר בספרי "תחנונים ידבר רש", ב' פרנסים טובים עמדו להם לישראל, משה ודוד, והם יכולים לתלות במעשיהם הטובים, ולא בקשו מהקב"ה אלא מתנת חנם. וטעמו של דבר שכשהצדיק מתבונן בחטאו שחטא לשי"ת מצד גדולתו, הוא משער בעצמו שאי אפשר שיכופר עונו בשום פנים, לפי שידוע שהחטא יגדל לפי גדולת מי שהעוה אליו. ויתחייב מזה שאם גדולתו בלתי בעלת תכלית שהחטא יהיה בלתי בעל תכלית</w:t>
      </w:r>
      <w:r w:rsidRPr="0001664D">
        <w:rPr>
          <w:rStyle w:val="HebrewChar"/>
          <w:rFonts w:cs="FrankRuehl" w:hint="cs"/>
          <w:rtl/>
        </w:rPr>
        <w:t>...</w:t>
      </w:r>
      <w:r w:rsidR="00977BA3" w:rsidRPr="0001664D">
        <w:rPr>
          <w:rStyle w:val="HebrewChar"/>
          <w:rFonts w:cs="FrankRuehl" w:hint="cs"/>
          <w:rtl/>
        </w:rPr>
        <w:t xml:space="preserve"> (דרוש 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ומה שמייראנו יותר בעבירות שנכשלים בהם בני האדם תמיד הם שני דברים, שבועות וחרמות ועון שנאת חנם. ומה שמזקיקני לומר כן,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מפני שאני מוצא שאחד מג' דברים הללו מכביד העבירה ועושה אותה חמורה, אחת מהם שהעבירה חמורה מטבעה, כעבודת אלילים וכו', והשני, כשאדם שוגה ונכשל בה תמיד</w:t>
      </w:r>
      <w:r w:rsidR="0001664D" w:rsidRPr="0001664D">
        <w:rPr>
          <w:rStyle w:val="HebrewChar"/>
          <w:rFonts w:cs="FrankRuehl" w:hint="cs"/>
          <w:bCs/>
          <w:rtl/>
        </w:rPr>
        <w:t>...</w:t>
      </w:r>
      <w:r w:rsidRPr="0001664D">
        <w:rPr>
          <w:rStyle w:val="HebrewChar"/>
          <w:rFonts w:cs="FrankRuehl" w:hint="cs"/>
          <w:bCs/>
          <w:rtl/>
        </w:rPr>
        <w:t xml:space="preserve"> השלישי, הוא חטא שאין לאדם נטיה אליו בטבעו,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מה שנוטה אליו יש לו קצת התנצלות, כמו שאמר "הן בעון חוללתי" וגו'</w:t>
      </w:r>
      <w:r w:rsidR="0001664D" w:rsidRPr="0001664D">
        <w:rPr>
          <w:rStyle w:val="HebrewChar"/>
          <w:rFonts w:cs="FrankRuehl" w:hint="cs"/>
          <w:rtl/>
        </w:rPr>
        <w:t>...</w:t>
      </w:r>
      <w:r w:rsidRPr="0001664D">
        <w:rPr>
          <w:rStyle w:val="HebrewChar"/>
          <w:rFonts w:cs="FrankRuehl" w:hint="cs"/>
          <w:rtl/>
        </w:rPr>
        <w:t xml:space="preserve"> ומה יהיה כשיתקבצו שלשתם יחד</w:t>
      </w:r>
      <w:r w:rsidR="0001664D" w:rsidRPr="0001664D">
        <w:rPr>
          <w:rStyle w:val="HebrewChar"/>
          <w:rFonts w:cs="FrankRuehl" w:hint="cs"/>
          <w:rtl/>
        </w:rPr>
        <w:t>...</w:t>
      </w:r>
      <w:r w:rsidRPr="0001664D">
        <w:rPr>
          <w:rStyle w:val="HebrewChar"/>
          <w:rFonts w:cs="FrankRuehl" w:hint="cs"/>
          <w:rtl/>
        </w:rPr>
        <w:t xml:space="preserve"> (דרוש 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והפעולות שתצטער הנפש ותדאג עליהם אחר עשייתן הנה הן רעות, וזה כי אפילו הרשע שהוא כוסף ותאב תמיד אל הרע, כמאמר שלמה (משלי כ"א) "נפש רשע איותה רע", הנה זה יהיה קודם העבירה מצד תקיפת היצר, שהוא מלבב אותו לעשותה, אבל אחר שעשתה העבירה ונחה ושקטה תקיפת היצר, הנה נפשו תתחזק ותתעצב ותדאג על הפעל הרע שעשה</w:t>
      </w:r>
      <w:r w:rsidRPr="0001664D">
        <w:rPr>
          <w:rStyle w:val="HebrewChar"/>
          <w:rFonts w:cs="FrankRuehl" w:hint="cs"/>
          <w:rtl/>
        </w:rPr>
        <w:t>...</w:t>
      </w:r>
      <w:r w:rsidR="00977BA3" w:rsidRPr="0001664D">
        <w:rPr>
          <w:rStyle w:val="HebrewChar"/>
          <w:rFonts w:cs="FrankRuehl" w:hint="cs"/>
          <w:rtl/>
        </w:rPr>
        <w:t xml:space="preserve"> (מאמר ג פרק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וכלל הדברים הוא, כל פעולה שיעשה העושה </w:t>
      </w:r>
      <w:r w:rsidR="00977BA3" w:rsidRPr="0001664D">
        <w:rPr>
          <w:rStyle w:val="HebrewChar"/>
          <w:rFonts w:cs="FrankRuehl" w:hint="cs"/>
          <w:rtl/>
        </w:rPr>
        <w:lastRenderedPageBreak/>
        <w:t>אותה לשם שמים זוכה בה לחיי העולם הבא, ואף אם הפועל ההוא יחשב בו שהוא רע, אמרו רז"ל (ברכות ס"ג) בכל דרכיך דעהו - ואפילו לדבר עבירה, ואמרו עוד גדולה עבירה לשמה ממצוה שלא לשמה (נזיר כ"ג)</w:t>
      </w:r>
      <w:r w:rsidRPr="0001664D">
        <w:rPr>
          <w:rStyle w:val="HebrewChar"/>
          <w:rFonts w:cs="FrankRuehl" w:hint="cs"/>
          <w:rtl/>
        </w:rPr>
        <w:t>...</w:t>
      </w:r>
      <w:r w:rsidR="00977BA3" w:rsidRPr="0001664D">
        <w:rPr>
          <w:rStyle w:val="HebrewChar"/>
          <w:rFonts w:cs="FrankRuehl" w:hint="cs"/>
          <w:rtl/>
        </w:rPr>
        <w:t xml:space="preserve"> (שם פרק כט)</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ולפי שיצרו של אדם מתגבר עליו בכל יום ומפתה אותו לחטא, כמו שכבר העיד על זה שלמה המלך בקהלת</w:t>
      </w:r>
      <w:r w:rsidRPr="0001664D">
        <w:rPr>
          <w:rStyle w:val="HebrewChar"/>
          <w:rFonts w:cs="FrankRuehl" w:hint="cs"/>
          <w:rtl/>
        </w:rPr>
        <w:t>...</w:t>
      </w:r>
      <w:r w:rsidR="00977BA3" w:rsidRPr="0001664D">
        <w:rPr>
          <w:rStyle w:val="HebrewChar"/>
          <w:rFonts w:cs="FrankRuehl" w:hint="cs"/>
          <w:rtl/>
        </w:rPr>
        <w:t xml:space="preserve"> ואין לך חסיד בעולם שלא יתפתה לדבריו הללו שאינו נראה בהם מכשול עון</w:t>
      </w:r>
      <w:r w:rsidRPr="0001664D">
        <w:rPr>
          <w:rStyle w:val="HebrewChar"/>
          <w:rFonts w:cs="FrankRuehl" w:hint="cs"/>
          <w:rtl/>
        </w:rPr>
        <w:t>...</w:t>
      </w:r>
      <w:r w:rsidR="00977BA3" w:rsidRPr="0001664D">
        <w:rPr>
          <w:rStyle w:val="HebrewChar"/>
          <w:rFonts w:cs="FrankRuehl" w:hint="cs"/>
          <w:rtl/>
        </w:rPr>
        <w:t xml:space="preserve"> שמראה עצמו כרוצה בתועלת האדם ומקנא בעדו וחושש לכבודו, כמו שעשה בתחילת היצירה לחוה</w:t>
      </w:r>
      <w:r w:rsidRPr="0001664D">
        <w:rPr>
          <w:rStyle w:val="HebrewChar"/>
          <w:rFonts w:cs="FrankRuehl" w:hint="cs"/>
          <w:rtl/>
        </w:rPr>
        <w:t>...</w:t>
      </w:r>
      <w:r w:rsidR="00977BA3" w:rsidRPr="0001664D">
        <w:rPr>
          <w:rStyle w:val="HebrewChar"/>
          <w:rFonts w:cs="FrankRuehl" w:hint="cs"/>
          <w:rtl/>
        </w:rPr>
        <w:t xml:space="preserve"> לפיכך אי אפשר לאדם שלא יחטא בפועל אם מעט ואם הרבה, והחוטא אי אפשר לו שלא יכשל במחשבה להרהר כנגד אחד מעקרי הדת, לפי שכל עובר עבירה במזיד לא יתיר עצמו לעשותה, אם לא מצד הרהור רעה שנכנס בלבו, וזה שהוא יכחיש במחשבתו מציאות הא-ל</w:t>
      </w:r>
      <w:r w:rsidRPr="0001664D">
        <w:rPr>
          <w:rStyle w:val="HebrewChar"/>
          <w:rFonts w:cs="FrankRuehl" w:hint="cs"/>
          <w:rtl/>
        </w:rPr>
        <w:t>...</w:t>
      </w:r>
      <w:r w:rsidR="00977BA3" w:rsidRPr="0001664D">
        <w:rPr>
          <w:rStyle w:val="HebrewChar"/>
          <w:rFonts w:cs="FrankRuehl" w:hint="cs"/>
          <w:rtl/>
        </w:rPr>
        <w:t xml:space="preserve"> או שיחשוב אף אם יש לעולם מנהיג ומשגיח בפרטי המעשים, שמא לא צוה השי"ת זה או אסרו, והרי הוא כמכחיש שאין תורה משמים</w:t>
      </w:r>
      <w:r w:rsidRPr="0001664D">
        <w:rPr>
          <w:rStyle w:val="HebrewChar"/>
          <w:rFonts w:cs="FrankRuehl" w:hint="cs"/>
          <w:rtl/>
        </w:rPr>
        <w:t>...</w:t>
      </w:r>
      <w:r w:rsidR="00977BA3" w:rsidRPr="0001664D">
        <w:rPr>
          <w:rStyle w:val="HebrewChar"/>
          <w:rFonts w:cs="FrankRuehl" w:hint="cs"/>
          <w:rtl/>
        </w:rPr>
        <w:t xml:space="preserve"> (מאמר ד פרק כח)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ונראה כבספר המצות מאמר ז' פרק י' שהחוטא הוא הבלתי כובש את יצרו, שהתאוה בו נפסדת, וברשע התאוה והשכל נפסדים, ואם כן לעולם לא ישוב מרעתו ואז אי אפשר לו לקבל רפואה, ועוד שיושב במארב ומתנכל במחשבותיו לחטא, וזו היתה חטאת סדום שהקימו לעצמם חוקים מגונים</w:t>
      </w:r>
      <w:r w:rsidRPr="0001664D">
        <w:rPr>
          <w:rStyle w:val="HebrewChar"/>
          <w:rFonts w:cs="FrankRuehl" w:hint="cs"/>
          <w:rtl/>
        </w:rPr>
        <w:t>...</w:t>
      </w:r>
      <w:r w:rsidR="00977BA3" w:rsidRPr="0001664D">
        <w:rPr>
          <w:rStyle w:val="HebrewChar"/>
          <w:rFonts w:cs="FrankRuehl" w:hint="cs"/>
          <w:rtl/>
        </w:rPr>
        <w:t xml:space="preserve"> (בראשית יט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וכן אמרו חז"ל בקדושין מ', מחשבה טובה הקב"ה מצרפה למעשה, כי אצל המעלות המחשבה היא הטוב והעיקר, ובה כבר הושלם עיקר הפועל, אבל בחטא המעשה הוא עיקר הרע והקשה להנהגה המדינית, ולכן ראוי לתלות הדבר במעשה, וכן ענשה התורה במעשה גם בלי כוונה בקרבן או בגלות, ולא אמרו הרהורי עבירה קשים מעבירה אלא כשהיו שניהם, ההרהור עם המעשה, כי אז נתלה החטא יותר בנפש המחשבות, ורק בעבודה זרה נענש על המחשבה, כי עיקר עבודה זרה בנפש</w:t>
      </w:r>
      <w:r w:rsidRPr="0001664D">
        <w:rPr>
          <w:rStyle w:val="HebrewChar"/>
          <w:rFonts w:cs="FrankRuehl" w:hint="cs"/>
          <w:rtl/>
        </w:rPr>
        <w:t>...</w:t>
      </w:r>
      <w:r w:rsidR="00977BA3" w:rsidRPr="0001664D">
        <w:rPr>
          <w:rStyle w:val="HebrewChar"/>
          <w:rFonts w:cs="FrankRuehl" w:hint="cs"/>
          <w:rtl/>
        </w:rPr>
        <w:t xml:space="preserve"> (שם כב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הבדל גדול בין החוטא המשולח (מיצרו) ובין החוטא מדעת, כי החוטא מרצון מתבייש אחר המעשה, ואמרו בסנהדרין שאחז בכלל המלכים הצדיקים שהיה מתבייש מהנביא, ורוצה לומר אינו חטא גמור אחר שדעתו לא הסכימה בחטא, והחוטא לפי דעתו בא לחטא בטענה, וחכמתו עמדה לו להראות שמחוייב לעשות החטא, ואלו הם המגלים פנים בתורה שלא כהלכה. ועל זה אמרו בסוכה, כל שגדול מחברו יצרו גדול ממנו, שיש לו התחלות יותר חזקות לחטאו, וזה שאמרו ביומא כ"ט הרהורי עבירה קשים מעבירה, רוצה לומר הטענות המחזקות אותה</w:t>
      </w:r>
      <w:r w:rsidR="0001664D" w:rsidRPr="0001664D">
        <w:rPr>
          <w:rStyle w:val="HebrewChar"/>
          <w:rFonts w:cs="FrankRuehl" w:hint="cs"/>
          <w:rtl/>
        </w:rPr>
        <w:t>...</w:t>
      </w:r>
      <w:r w:rsidRPr="0001664D">
        <w:rPr>
          <w:rStyle w:val="HebrewChar"/>
          <w:rFonts w:cs="FrankRuehl" w:hint="cs"/>
          <w:rtl/>
        </w:rPr>
        <w:t xml:space="preserve"> (שמות טו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וצריך שנלמד מכאן קל וחומר לעצמנו, כי המזיד לאחד מבני אדם ובא להמלט אל בית אלקים ואומר הושיעני, הוא יתברך לא יצילהו, כל שכן החוטא ובא להעזר באחד מגדולינו, שיסגירהו לעשות בו משפט. (שם כא יד)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אם כן הכוונה היתה על המשיח</w:t>
      </w:r>
      <w:r w:rsidR="0001664D" w:rsidRPr="0001664D">
        <w:rPr>
          <w:rStyle w:val="HebrewChar"/>
          <w:rFonts w:cs="FrankRuehl" w:hint="cs"/>
          <w:rtl/>
        </w:rPr>
        <w:t>...</w:t>
      </w:r>
      <w:r w:rsidRPr="0001664D">
        <w:rPr>
          <w:rStyle w:val="HebrewChar"/>
          <w:rFonts w:cs="FrankRuehl" w:hint="cs"/>
          <w:rtl/>
        </w:rPr>
        <w:t xml:space="preserve"> ואמר לדוד "אשר בהעוותו והוכחתיו בשבט אנשים" וגו', כי החטאים בימים ההם יהיו ניתנים למחילה על ידי המוסר והתוכחה</w:t>
      </w:r>
      <w:r w:rsidR="0001664D" w:rsidRPr="0001664D">
        <w:rPr>
          <w:rStyle w:val="HebrewChar"/>
          <w:rFonts w:cs="FrankRuehl" w:hint="cs"/>
          <w:rtl/>
        </w:rPr>
        <w:t>...</w:t>
      </w:r>
      <w:r w:rsidRPr="0001664D">
        <w:rPr>
          <w:rStyle w:val="HebrewChar"/>
          <w:rFonts w:cs="FrankRuehl" w:hint="cs"/>
          <w:rtl/>
        </w:rPr>
        <w:t xml:space="preserve"> (שם כו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והנה טבע האדם לפסח על שני הסעיפים,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שפעם יחזור לחשכו ופעם יצא מאפלתו. ובאמת לא היו הדור ההוא ראויים לעשות העגל, כי היו שלמים, ומשעשאוהו נראה שאין באפשרות האדם שלא לחטא, ומכאן פתח לבעלי תשובה לומר הן בחטא יסודנו, ואין שלמות האדם שלא יחטא, אלא שישוב</w:t>
      </w:r>
      <w:r w:rsidR="0001664D" w:rsidRPr="0001664D">
        <w:rPr>
          <w:rStyle w:val="HebrewChar"/>
          <w:rFonts w:cs="FrankRuehl" w:hint="cs"/>
          <w:rtl/>
        </w:rPr>
        <w:t>...</w:t>
      </w:r>
      <w:r w:rsidRPr="0001664D">
        <w:rPr>
          <w:rStyle w:val="HebrewChar"/>
          <w:rFonts w:cs="FrankRuehl" w:hint="cs"/>
          <w:rtl/>
        </w:rPr>
        <w:t xml:space="preserve"> (שם לב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למה ה' יחרה - גודל החטא הוא, א', אם המעשה מגונה מאד, ב', לפי מעלת החוטא, ג', לפי מעלת מי שיצוה, ובשלשתם חטאו מאד</w:t>
      </w:r>
      <w:r w:rsidR="0001664D" w:rsidRPr="0001664D">
        <w:rPr>
          <w:rStyle w:val="HebrewChar"/>
          <w:rFonts w:cs="FrankRuehl" w:hint="cs"/>
          <w:rtl/>
        </w:rPr>
        <w:t>...</w:t>
      </w:r>
      <w:r w:rsidRPr="0001664D">
        <w:rPr>
          <w:rStyle w:val="HebrewChar"/>
          <w:rFonts w:cs="FrankRuehl" w:hint="cs"/>
          <w:rtl/>
        </w:rPr>
        <w:t xml:space="preserve"> (שם שם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מצודים וחרמים יפרדו לחמשה, א', טבע החומר בהכרחיותנו, לאחר שהאדם קרוץ מחומר יש לו הכרעה טבעית אל החטא, עד שגזר שלמה "אין צדיק בארץ אשר יעשה טוב ולא יחטא" (קהלת ז'), ב', שלא יהיה המזג בשיעור השוה, אלא יוסיפו ויגרעו בו היסודות ויולידו על ידי זה תכונות פחותות בנפש, כגון תגבורת אחת מד' הליחויות בגוף. ג', לרוב רגילות האדם בימי הנערות ללכת בשרירות לבו ואין מוחה בידו, עד שיקבעו בו מדות רעות, ד', שיפסד גם בדיעותיו </w:t>
      </w:r>
      <w:r w:rsidRPr="0001664D">
        <w:rPr>
          <w:rStyle w:val="HebrewChar"/>
          <w:rFonts w:cs="FrankRuehl" w:hint="cs"/>
          <w:rtl/>
        </w:rPr>
        <w:lastRenderedPageBreak/>
        <w:t>על ידי שיושב במדינה שחוקיה רעים וחטאים. ה', שיקנה מעצמו דעות רעות על עצם האלוקות, הנבואה והתורה, אם שיהיו לו נחלה מאבותיו או מרבותיו</w:t>
      </w:r>
      <w:r w:rsidR="0001664D" w:rsidRPr="0001664D">
        <w:rPr>
          <w:rStyle w:val="HebrewChar"/>
          <w:rFonts w:cs="FrankRuehl" w:hint="cs"/>
          <w:rtl/>
        </w:rPr>
        <w:t>...</w:t>
      </w:r>
      <w:r w:rsidRPr="0001664D">
        <w:rPr>
          <w:rStyle w:val="HebrewChar"/>
          <w:rFonts w:cs="FrankRuehl" w:hint="cs"/>
          <w:rtl/>
        </w:rPr>
        <w:t xml:space="preserve"> (ויקרא יב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ומתודה עויתי פשעתי חטאתי נגד זדונות מרדים ושוגג, כי הנזקים בחברת בני אדם כמאמר החוקר, בבלי דעת למי, במה ולמה, אבל קרה כן, ומזה המין השכור וכו'. אופן ב' שעשה ולא הקדים עצה, כעושה מכעס או שאר התפעלויות. ג', כשעשה בבחירה</w:t>
      </w:r>
      <w:r w:rsidRPr="0001664D">
        <w:rPr>
          <w:rStyle w:val="HebrewChar"/>
          <w:rFonts w:cs="FrankRuehl" w:hint="cs"/>
          <w:rtl/>
        </w:rPr>
        <w:t>...</w:t>
      </w:r>
      <w:r w:rsidR="00977BA3" w:rsidRPr="0001664D">
        <w:rPr>
          <w:rStyle w:val="HebrewChar"/>
          <w:rFonts w:cs="FrankRuehl" w:hint="cs"/>
          <w:rtl/>
        </w:rPr>
        <w:t xml:space="preserve"> (שם טז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כי האדם יחטא מג' סבות שזכרו חז"ל, הקנאה התאוה והכבוד, ונגד אלו יזכור מאין בא ואז לא יתגאה, ולאן הוא הולך ואז יבזה הקנינים המדומים, ולפני מי הוא עתיד ליתן דין וחשבון ואז יתרחק מן הקנאה</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וחלק ממעשה האדם אינו מסודר, והוא תחת הרצון בלבד, והוא משותף לכל בעלי החיים המתנועעים ברצון, אם כן עיקר הצלחת האדם היא בשני הראשונים, על ידי שיתנהג במעשים אלוקיים המגיעים אלינו על ידי השכל, והחטא הנופל בנו חוזר אל החלק הנכבד הזה שבקרבנו, ולכן אמרה תורה, "ואשמה הנפש ההיא", "הכרת תכרת הנפש" וגו', כי החטאים נתלים במקור שרשם, והכל לפי חוזק וחולשת אמונת הנפש</w:t>
      </w:r>
      <w:r w:rsidR="0001664D" w:rsidRPr="0001664D">
        <w:rPr>
          <w:rStyle w:val="HebrewChar"/>
          <w:rFonts w:cs="FrankRuehl" w:hint="cs"/>
          <w:rtl/>
        </w:rPr>
        <w:t>...</w:t>
      </w:r>
      <w:r w:rsidRPr="0001664D">
        <w:rPr>
          <w:rStyle w:val="HebrewChar"/>
          <w:rFonts w:cs="FrankRuehl" w:hint="cs"/>
          <w:rtl/>
        </w:rPr>
        <w:t xml:space="preserve"> (שם יז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נתבאר בספר המדות וכן בסוקראט כי החטא הוא זה שאין לו כח לחשוב ביושר, וכן הסכימו חז"ל בסוטה ג' "אין אדם חוטא אלא אם כן נכנסה בו רוח שטות". אך דעת זו יכחישו השכל והאמונה, כי לא נוכל להכחיש שאנשים גדולים וחכמים חטאו, כמשה דוד ושלמה</w:t>
      </w:r>
      <w:r w:rsidR="0001664D" w:rsidRPr="0001664D">
        <w:rPr>
          <w:rStyle w:val="HebrewChar"/>
          <w:rFonts w:cs="FrankRuehl" w:hint="cs"/>
          <w:rtl/>
        </w:rPr>
        <w:t>...</w:t>
      </w:r>
      <w:r w:rsidRPr="0001664D">
        <w:rPr>
          <w:rStyle w:val="HebrewChar"/>
          <w:rFonts w:cs="FrankRuehl" w:hint="cs"/>
          <w:rtl/>
        </w:rPr>
        <w:t xml:space="preserve"> וביאר החכם זאת בג' דברים, והנכון הוא הג', שמין האדם נחלק לג', הישר האלוקי שכל מעשיו על פי השכל, ב', הבהמי שכל מעשיו על פי הרצון, ג', האמצעי שהולך אחר אחד משניהם מפעם לפעם. ושני אלו, שכל ורצון, נקראו בפי חז"ל יצר טוב ויצר הרע, וכאשר יבא מעשה לפני האיש ישפוט השכל כל ערב ומתוק מותריים הוא רע, והרצון ישפוט שהוא טוב. אם כן שני הכחות נותנים טעם לדבריהם, והשכל לא יוכל להכחיש דברי הרצון לגמרי, ונוסף על כח אמת, טענת הרצון נראית כבר בהווה, ומה שישפוט השכל על רעת הדבר הוא רק בעתיד, ועוד </w:t>
      </w:r>
      <w:r w:rsidRPr="0001664D">
        <w:rPr>
          <w:rStyle w:val="HebrewChar"/>
          <w:rFonts w:cs="FrankRuehl" w:hint="cs"/>
          <w:rtl/>
        </w:rPr>
        <w:lastRenderedPageBreak/>
        <w:t>שהשכל ישפוט לפי הסברה הכללית, והחמדה תשפוט לפי הפרט שלפניה</w:t>
      </w:r>
      <w:r w:rsidR="0001664D" w:rsidRPr="0001664D">
        <w:rPr>
          <w:rStyle w:val="HebrewChar"/>
          <w:rFonts w:cs="FrankRuehl" w:hint="cs"/>
          <w:rtl/>
        </w:rPr>
        <w:t>...</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ואי אפשר שימצא הפועל הטוב המיוחד לבחירה בלי הניצוח</w:t>
      </w:r>
      <w:r w:rsidRPr="0001664D">
        <w:rPr>
          <w:rStyle w:val="HebrewChar"/>
          <w:rFonts w:cs="FrankRuehl" w:hint="cs"/>
          <w:rtl/>
        </w:rPr>
        <w:t>...</w:t>
      </w:r>
      <w:r w:rsidR="00977BA3" w:rsidRPr="0001664D">
        <w:rPr>
          <w:rStyle w:val="HebrewChar"/>
          <w:rFonts w:cs="FrankRuehl" w:hint="cs"/>
          <w:rtl/>
        </w:rPr>
        <w:t xml:space="preserve">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כי החוטאים מראים הצד הטוב שישנו בחטאם, כגון מלוה ברבית כדי שיהיו לו מעות לצדקה,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ומה שאמרו חז"ל אין אדם חוטא אלא אם כן נכנסה בו רוח שטות, רוצה לומר שאינו חושש למה שבא אחריו.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והתורה האלקית תכין לנו כלי זיין להלחם ביצר, וכבפרשה זו, שכל צרוע וכל זב, רוצה לומר הנכשל בחטא או בחמדת ממון כגזל הגר, שיתוודה וישוב, ואחר כך הודיע הסבה למה נפלו בחטא, כי לא למדו הפרישות, שהיא הגדולה בתחבולות לנצח השונא, וזהו הצורך בצומות והפרישות</w:t>
      </w:r>
      <w:r w:rsidR="0001664D" w:rsidRPr="0001664D">
        <w:rPr>
          <w:rStyle w:val="HebrewChar"/>
          <w:rFonts w:cs="FrankRuehl" w:hint="cs"/>
          <w:rtl/>
        </w:rPr>
        <w:t>...</w:t>
      </w:r>
      <w:r w:rsidRPr="0001664D">
        <w:rPr>
          <w:rStyle w:val="HebrewChar"/>
          <w:rFonts w:cs="FrankRuehl" w:hint="cs"/>
          <w:rtl/>
        </w:rPr>
        <w:t xml:space="preserve"> וזו פרשת הנזיר ונדרים</w:t>
      </w:r>
      <w:r w:rsidR="0001664D" w:rsidRPr="0001664D">
        <w:rPr>
          <w:rStyle w:val="HebrewChar"/>
          <w:rFonts w:cs="FrankRuehl" w:hint="cs"/>
          <w:rtl/>
        </w:rPr>
        <w:t>...</w:t>
      </w:r>
      <w:r w:rsidRPr="0001664D">
        <w:rPr>
          <w:rStyle w:val="HebrewChar"/>
          <w:rFonts w:cs="FrankRuehl" w:hint="cs"/>
          <w:rtl/>
        </w:rPr>
        <w:t xml:space="preserve"> (במדבר ד כב)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כי היין והשכר הם משל בתורה לשבוש המעשים ובלבול הדעות שהם בד' פנים, א' העדר ההגבלה במעשים, שאינו מבין בין מותר ואסור, ועל זה אמר "מיין ושכר יזיר" ויתרחק מאד. ב', שהוא מלומד בהגבלה אבל היא משובשת כרוב הנימוסים בדתות האנושיות, וכמו חטא סדום, ועל זה אמר "חומץ שכר לא ישתה". ג', שבוש הדעות בלימוד התורה על ידי שיתוף ענינים אחרים ככת צדוק ובייתוס, ועל זה אמרו "וכל משרת ענבים לא ישתה", רוצה לומר כל מה שישתף עם היין מזולתו. ד', המסוכן מכולם שבוש המחשבה והפסד האמונה על ידי צד מינות והאפיקורסים, ועל זה אמר "וענבים לחים ויבשים לא יאכל"</w:t>
      </w:r>
      <w:r w:rsidRPr="0001664D">
        <w:rPr>
          <w:rStyle w:val="HebrewChar"/>
          <w:rFonts w:cs="FrankRuehl" w:hint="cs"/>
          <w:rtl/>
        </w:rPr>
        <w:t>...</w:t>
      </w:r>
      <w:r w:rsidR="00977BA3" w:rsidRPr="0001664D">
        <w:rPr>
          <w:rStyle w:val="HebrewChar"/>
          <w:rFonts w:cs="FrankRuehl" w:hint="cs"/>
          <w:rtl/>
        </w:rPr>
        <w:t xml:space="preserve"> (שם ו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ביום השלישי - בחטא הכולל לכל התאוות הבשריות יתחטא ממנו בשנת הבחרות בהיותו בן ל', ואז יטהר בשנים שלאחריו. ואחר כך אמר הנוגע במת בנפש - החוטא בכח החיוני הקרוב לנפש, אם לא יתחטא כתב בו ונכרתה, ועוד טומאתו בו. ואחר כך אמר וכל אשר יגע בו - החוטא בדברים המחשביים לומר שבני אדם כהפקר על פני השדה</w:t>
      </w:r>
      <w:r w:rsidR="0001664D" w:rsidRPr="0001664D">
        <w:rPr>
          <w:rStyle w:val="HebrewChar"/>
          <w:rFonts w:cs="FrankRuehl" w:hint="cs"/>
          <w:rtl/>
        </w:rPr>
        <w:t>...</w:t>
      </w:r>
      <w:r w:rsidRPr="0001664D">
        <w:rPr>
          <w:rStyle w:val="HebrewChar"/>
          <w:rFonts w:cs="FrankRuehl" w:hint="cs"/>
          <w:rtl/>
        </w:rPr>
        <w:t xml:space="preserve"> ונתן עליו מים חיים שהיא התורה</w:t>
      </w:r>
      <w:r w:rsidR="0001664D" w:rsidRPr="0001664D">
        <w:rPr>
          <w:rStyle w:val="HebrewChar"/>
          <w:rFonts w:cs="FrankRuehl" w:hint="cs"/>
          <w:rtl/>
        </w:rPr>
        <w:t>...</w:t>
      </w:r>
      <w:r w:rsidRPr="0001664D">
        <w:rPr>
          <w:rStyle w:val="HebrewChar"/>
          <w:rFonts w:cs="FrankRuehl" w:hint="cs"/>
          <w:rtl/>
        </w:rPr>
        <w:t xml:space="preserve"> (שם יט 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מי מריבה - כמו שלא יתואר ביכולת האלוקית לעשות צלע מרובע שיהיה שוה לקוטרו, כן אי אפשר שיעשה אדם שלא יחטא כלל (</w:t>
      </w:r>
      <w:r w:rsidR="0001664D" w:rsidRPr="0001664D">
        <w:rPr>
          <w:rStyle w:val="HebrewChar"/>
          <w:rFonts w:cs="FrankRuehl" w:hint="cs"/>
          <w:szCs w:val="20"/>
          <w:rtl/>
        </w:rPr>
        <w:t>?</w:t>
      </w:r>
      <w:r w:rsidRPr="0001664D">
        <w:rPr>
          <w:rStyle w:val="HebrewChar"/>
          <w:rFonts w:cs="FrankRuehl" w:hint="cs"/>
          <w:rtl/>
        </w:rPr>
        <w:t xml:space="preserve">), כי הנקיות מחטא מסוגלת רק לעליונים הפשוטים </w:t>
      </w:r>
      <w:r w:rsidRPr="0001664D">
        <w:rPr>
          <w:rStyle w:val="HebrewChar"/>
          <w:rFonts w:cs="FrankRuehl" w:hint="cs"/>
          <w:rtl/>
        </w:rPr>
        <w:lastRenderedPageBreak/>
        <w:t>מחומר</w:t>
      </w:r>
      <w:r w:rsidR="0001664D" w:rsidRPr="0001664D">
        <w:rPr>
          <w:rStyle w:val="HebrewChar"/>
          <w:rFonts w:cs="FrankRuehl" w:hint="cs"/>
          <w:rtl/>
        </w:rPr>
        <w:t>...</w:t>
      </w:r>
      <w:r w:rsidRPr="0001664D">
        <w:rPr>
          <w:rStyle w:val="HebrewChar"/>
          <w:rFonts w:cs="FrankRuehl" w:hint="cs"/>
          <w:rtl/>
        </w:rPr>
        <w:t xml:space="preserve"> ומבואר שהמדה הכעסני קרובה אל האדם מאד, וכמו שכתב (קהלת א') "ברוב חכמה רב כעס", וכן נמצא הקפדנות ביותר בטבעם, לכן נמצא שהחוטא בעבור כעס אינו חוטא בעצם ובראשונה אחר שלא קדמה לו מחשבה על חטא, ולכן ניתן לסליחה, והחוטא בעצם הוא זה שמביאו לכעוס</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מצד שהאדם מוכרח לחטא אין ביטול, אלא אם כן נקח את המשפט החלקי לכולל, ואם יחטא מצד טבעו בקלות וישוב, גם כן לא יענש אלא אם כן מורגל ומושרש בחטא, ואחר שלא נמצא מי שלא יחטא, יתחייב המוות לאדם</w:t>
      </w:r>
      <w:r w:rsidR="0001664D" w:rsidRPr="0001664D">
        <w:rPr>
          <w:rStyle w:val="HebrewChar"/>
          <w:rFonts w:cs="FrankRuehl" w:hint="cs"/>
          <w:rtl/>
        </w:rPr>
        <w:t>...</w:t>
      </w:r>
      <w:r w:rsidRPr="0001664D">
        <w:rPr>
          <w:rStyle w:val="HebrewChar"/>
          <w:rFonts w:cs="FrankRuehl" w:hint="cs"/>
          <w:rtl/>
        </w:rPr>
        <w:t xml:space="preserve"> וגם אדם הראשון נטה אל החומר, וכן דרך כל תולדותיו לחטא בהמצוות האנושיות שאפשר לעמד בהן ולא לחטא, ולכן נתחייבה לו המיתה הגופנית מן הדין</w:t>
      </w:r>
      <w:r w:rsidR="0001664D" w:rsidRPr="0001664D">
        <w:rPr>
          <w:rStyle w:val="HebrewChar"/>
          <w:rFonts w:cs="FrankRuehl" w:hint="cs"/>
          <w:rtl/>
        </w:rPr>
        <w:t>...</w:t>
      </w:r>
      <w:r w:rsidRPr="0001664D">
        <w:rPr>
          <w:rStyle w:val="HebrewChar"/>
          <w:rFonts w:cs="FrankRuehl" w:hint="cs"/>
          <w:rtl/>
        </w:rPr>
        <w:t xml:space="preserve"> (שם כ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את כל ראשי - בפשט שחטא מקצתם חל על כולם כבעיר הנדחת, אך כמו שחטא מקצתם יפול על כולם, כן תכפר מיתת החוטאים על כולם. (שם כה 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וראיתי שאפשר שיהיה חטא קל שאם יעשהו הצדיק יקרא מרשיע, ואם יעשהו החוזר בתשובה ממעשים יותר רעים, לא יקרא עליו שם רשע, כי שב על ידי זה מדרכו במהלך התשובה הגמורה</w:t>
      </w:r>
      <w:r w:rsidRPr="0001664D">
        <w:rPr>
          <w:rStyle w:val="HebrewChar"/>
          <w:rFonts w:cs="FrankRuehl" w:hint="cs"/>
          <w:rtl/>
        </w:rPr>
        <w:t>...</w:t>
      </w:r>
      <w:r w:rsidR="00977BA3" w:rsidRPr="0001664D">
        <w:rPr>
          <w:rStyle w:val="HebrewChar"/>
          <w:rFonts w:cs="FrankRuehl" w:hint="cs"/>
          <w:rtl/>
        </w:rPr>
        <w:t xml:space="preserve"> (דברים כא 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וכן לא יתואר הסכמת האומה הישראל על ביטול השבועה בשום פנים, אך אפשר שהאומה בכלל תודה בתורה ובמעשה האבות, ובכל זאת לא ישמרוה, ועל זה נכרתו הבריתות והתוכחות שבתורה</w:t>
      </w:r>
      <w:r w:rsidR="0001664D" w:rsidRPr="0001664D">
        <w:rPr>
          <w:rStyle w:val="HebrewChar"/>
          <w:rFonts w:cs="FrankRuehl" w:hint="cs"/>
          <w:rtl/>
        </w:rPr>
        <w:t>...</w:t>
      </w:r>
      <w:r w:rsidRPr="0001664D">
        <w:rPr>
          <w:rStyle w:val="HebrewChar"/>
          <w:rFonts w:cs="FrankRuehl" w:hint="cs"/>
          <w:rtl/>
        </w:rPr>
        <w:t xml:space="preserve"> (שם כא 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מנורת המאור: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כאשר מי שהוא חולה בחולי הגוף, אם לא ירגיש בחליו וידמה בעצמו שהוא בריא, או ירגיש בחליו ולא ירצה לבקש רפואה וימשך אחר הנאותיו, שיטבע בגופו החולי עד שימות בסבתו בלי ספק, כן יארע לחולה בחולי הנפש. יש בני אדם שלא ירגישו בחליים וידמו שהם בריאים, ועל אלו נאמר (משלי ד' י"ט) "דרך רשעים באפלה" וגו'. ויש מי שמרגיש בחליו ובהיותו שטוף בתאוות לא שם לבו לרפאו אלא לרוות צמאו, ועל זה נאמר (דברים כ"ט) "כי בשרירות לבי אלך". וגם כמו שחולי הגופות ידמו למתוק </w:t>
      </w:r>
      <w:r w:rsidRPr="0001664D">
        <w:rPr>
          <w:rStyle w:val="HebrewChar"/>
          <w:rFonts w:cs="FrankRuehl" w:hint="cs"/>
          <w:rtl/>
        </w:rPr>
        <w:lastRenderedPageBreak/>
        <w:t xml:space="preserve">שהוא מר ולמר שהוא מתוק, וימאסו המאכל והמשתה ששומר הבריאות ויתאוו לאותו שמסבב החלאים,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כן חולי הנפש ידמו במה שהוא רע שהוא טוב</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וגם כן מי שמרגיש בחולי גופו ומתחרט מהדרך ההיא אשר בה נולד החולי בגופו וחפץ לרפאותו, על כל פנים יבקש רופא לתת לו עצה בדבר, ויברח מכל הדברים שיאמר לו כי בסבתם אירע בגופו המקרים החדשים אשר שינו מזגו ממה שהיה בבריאותו, כי מי שהלך בדרך לא טובה ואחר כך הרגיש בחולי נפשו יבקש רפואה לחליו וילך אצל החכמים שהם רופאי הנפש ויתנו לו עצה בדבר.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נמצא שהחרטה שבאה ללבו מהדרך הרעה שהיה הולך בה והכיר רוע מעשיו, זה סיבב לו דבר התשובה. וכמו שהוא בחולי הגוף, שמי שהרגיל בשגיאה קטנה או במעט שינוי מזגו ושב מיד מאותו הדרך, שירפא מיד, לפי שעדיין לא נקבע בגופו החולי, כן מי שהרגיל ללכת בדרך ישרה ובא לידו חטא בשוגג או לתאבון והרגיש בו מיד ונתחרט ממנו, קלה בעיניו התשובה.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וכך יארע לתלמיד חכם, כבפרק מי שמתו (ברכות י"ט), תאנא דבי רבי ישמעאל אם ראית תלמיד חכם שחטא בלילה אל תהרהר אחריו ביום, שמא עשה תשובה</w:t>
      </w:r>
      <w:r w:rsidR="0001664D" w:rsidRPr="0001664D">
        <w:rPr>
          <w:rStyle w:val="HebrewChar"/>
          <w:rFonts w:cs="FrankRuehl" w:hint="cs"/>
          <w:rtl/>
        </w:rPr>
        <w:t>...</w:t>
      </w:r>
      <w:r w:rsidRPr="0001664D">
        <w:rPr>
          <w:rStyle w:val="HebrewChar"/>
          <w:rFonts w:cs="FrankRuehl" w:hint="cs"/>
          <w:rtl/>
        </w:rPr>
        <w:t xml:space="preserve"> אלא ודאי עשה תשובה, לפי שמרגיש השגיאה וחוזר ממנה</w:t>
      </w:r>
      <w:r w:rsidR="0001664D"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וגרסינן בפסיקתא, אמר רבי יודן בר סימון שובה ישראל עד ה' אלוקיך, אפילו כפרת בעיקר, אמר רבי אלעזר בנוהג שבעולם אדם עומד ומבזה את חברו ברבים ולאחר זמן מבקש להתרצות, והוא אומר לו, אתה מבזה אותי ברבים, ומתרצית לי ביני וביניך! אבל הקב"ה אינו כך, אדם מחרף ומגדף בשוק, והקב"ה אומר לו עשה תשובה ביני ובינך ואני מקבלך</w:t>
      </w:r>
      <w:r w:rsidR="0001664D" w:rsidRPr="0001664D">
        <w:rPr>
          <w:rStyle w:val="HebrewChar"/>
          <w:rFonts w:cs="FrankRuehl" w:hint="cs"/>
          <w:rtl/>
        </w:rPr>
        <w:t>...</w:t>
      </w:r>
      <w:r w:rsidRPr="0001664D">
        <w:rPr>
          <w:rStyle w:val="HebrewChar"/>
          <w:rFonts w:cs="FrankRuehl" w:hint="cs"/>
          <w:rtl/>
        </w:rPr>
        <w:t xml:space="preserve"> (נר ה כלל א חלק א פרק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מהר"י יעבץ:</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יש מפרשים כי </w:t>
      </w:r>
      <w:r>
        <w:rPr>
          <w:rStyle w:val="HebrewChar"/>
          <w:rtl/>
        </w:rPr>
        <w:t> </w:t>
      </w:r>
      <w:r w:rsidRPr="0001664D">
        <w:rPr>
          <w:rStyle w:val="HebrewChar"/>
          <w:rFonts w:cs="FrankRuehl" w:hint="cs"/>
          <w:bCs/>
          <w:rtl/>
        </w:rPr>
        <w:t xml:space="preserve">לג' דברים יחטא האדם, הא' התגאותו על חביריו ובזותו אותם, ולזה ירצה לעשקם. הב' הרבות בתענוגים ובקנינים המדומים. הג' בחשבו שאין דעת וחשבון בשאול אשר הוא הולך שמה,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והאדון הזה הפליג להזהיר במוסרו זה לבל יחטא האדם בשום צד, </w:t>
      </w:r>
      <w:r w:rsidRPr="0001664D">
        <w:rPr>
          <w:rStyle w:val="HebrewChar"/>
          <w:rFonts w:cs="FrankRuehl" w:hint="cs"/>
          <w:rtl/>
        </w:rPr>
        <w:lastRenderedPageBreak/>
        <w:t>ואמר כנגד הא' דע מאין באת, ולא תתגאה. וכנגד הב' ולאן אתה הולך, כי כל קניניך לא יועילוך והיו כאין וכאפס תענוגיך</w:t>
      </w:r>
      <w:r w:rsidR="0001664D" w:rsidRPr="0001664D">
        <w:rPr>
          <w:rStyle w:val="HebrewChar"/>
          <w:rFonts w:cs="FrankRuehl" w:hint="cs"/>
          <w:rtl/>
        </w:rPr>
        <w:t>...</w:t>
      </w:r>
      <w:r w:rsidRPr="0001664D">
        <w:rPr>
          <w:rStyle w:val="HebrewChar"/>
          <w:rFonts w:cs="FrankRuehl" w:hint="cs"/>
          <w:rtl/>
        </w:rPr>
        <w:t xml:space="preserve"> וכנגד הג' ולפני מי אתה עתיד ליתן דין וחשבון</w:t>
      </w:r>
      <w:r w:rsidR="0001664D" w:rsidRPr="0001664D">
        <w:rPr>
          <w:rStyle w:val="HebrewChar"/>
          <w:rFonts w:cs="FrankRuehl" w:hint="cs"/>
          <w:rtl/>
        </w:rPr>
        <w:t>...</w:t>
      </w:r>
      <w:r w:rsidRPr="0001664D">
        <w:rPr>
          <w:rStyle w:val="HebrewChar"/>
          <w:rFonts w:cs="FrankRuehl" w:hint="cs"/>
          <w:rtl/>
        </w:rPr>
        <w:t xml:space="preserve"> (פרקי אבות פרק ג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ויש מפרשים אותם על כל העבירות, ולפי זה אני אומר שהזהירנו מהכשל בג' דרכי חושך ואפילה העוקרת את הכל, האומרת עזב ה' את הארץ, הב' המשליכים עצמם אחרי התאוות הגופיות אין מעצור לפניהם בין אסור למותר, ואף על פי שהם מאמינים שיש דין ויש דיין, הנה הם נמכרים ביד יצרם לא יתנם השב רוחם, והג' הם כת הבטלנים, כי אף על פי שלא יעשו עבירות חוטאים חטאה גדולה לבלתי עמוד על נפשם ולתקן צידה לדרכם בהיות לאל ידם לעשות</w:t>
      </w:r>
      <w:r w:rsidR="0001664D" w:rsidRPr="0001664D">
        <w:rPr>
          <w:rStyle w:val="HebrewChar"/>
          <w:rFonts w:cs="FrankRuehl" w:hint="cs"/>
          <w:rtl/>
        </w:rPr>
        <w:t>...</w:t>
      </w:r>
      <w:r w:rsidRPr="0001664D">
        <w:rPr>
          <w:rStyle w:val="HebrewChar"/>
          <w:rFonts w:cs="FrankRuehl" w:hint="cs"/>
          <w:rtl/>
        </w:rPr>
        <w:t xml:space="preserve"> והזכירם ממטה למעלה, לומר כי זו גוררת זו, והוא מה שחידש על דברי דוד אביו, כי מהביטול יבא לידי עבירה, ואחר התנהגו בעבירות ימים רבים יעלה למינות, כי טבע כל אדם להתנחם מרגזו ומעצבונו, ולא יכול למצא מנוחה יותר בקלות מעקור את הכל, ואז ישמח בעשותו הרע, ולפי שכל העבירות בכף מאזנים, וגלוי עריות בכף שניה תכריע, הזכיר בסוף שגם מזו, שהיא החמורה, תצילהו</w:t>
      </w:r>
      <w:r w:rsidR="0001664D" w:rsidRPr="0001664D">
        <w:rPr>
          <w:rStyle w:val="HebrewChar"/>
          <w:rFonts w:cs="FrankRuehl" w:hint="cs"/>
          <w:rtl/>
        </w:rPr>
        <w:t>...</w:t>
      </w:r>
      <w:r w:rsidRPr="0001664D">
        <w:rPr>
          <w:rStyle w:val="HebrewChar"/>
          <w:rFonts w:cs="FrankRuehl" w:hint="cs"/>
          <w:rtl/>
        </w:rPr>
        <w:t xml:space="preserve"> (שם)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וכל שיח - מסביר עתה שברא את האדם בצלמו השכלי, כדי שישתדל להשלים את נפשו בהכרת בוראו, והמציא הכל לחייו, ובכל זאת חטא אף על פי שלא המציא לו ו' הדברים המביאים לחטא: גאוה על יחוסו, רוע מקומו, הכרח לפרנסתו, התמדת הטובה, העדר ידיעה והסתה. (בראשית ב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ותשחת הארץ - </w:t>
      </w:r>
      <w:r w:rsidR="0001664D" w:rsidRPr="0001664D">
        <w:rPr>
          <w:rStyle w:val="HebrewChar"/>
          <w:rFonts w:cs="FrankRuehl" w:hint="cs"/>
          <w:rtl/>
        </w:rPr>
        <w:t>...</w:t>
      </w:r>
      <w:r w:rsidRPr="0001664D">
        <w:rPr>
          <w:rStyle w:val="HebrewChar"/>
          <w:rFonts w:cs="FrankRuehl" w:hint="cs"/>
          <w:rtl/>
        </w:rPr>
        <w:t>והוא שגבר חמרם על רוחם ולא שחטאו מתאוה, ואם נשחת חמרם כל כך מדוע נענשו</w:t>
      </w:r>
      <w:r w:rsidR="0001664D" w:rsidRPr="0001664D">
        <w:rPr>
          <w:rStyle w:val="HebrewChar"/>
          <w:rFonts w:cs="FrankRuehl" w:hint="cs"/>
          <w:szCs w:val="20"/>
          <w:rtl/>
        </w:rPr>
        <w:t>?</w:t>
      </w:r>
      <w:r w:rsidRPr="0001664D">
        <w:rPr>
          <w:rStyle w:val="HebrewChar"/>
          <w:rFonts w:cs="FrankRuehl" w:hint="cs"/>
          <w:rtl/>
        </w:rPr>
        <w:t xml:space="preserve"> כי הם אשמו, שהגבירו את חמרם עד שלא יכלו לתקן עוד. (שם ו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שעירת עזים - כי חטאו מפאת חמרו, ושעיר כינוי לשדים ולחומר, כי הוא שטן ויצר הרע, והזכר ירמוז לצורה</w:t>
      </w:r>
      <w:r w:rsidR="0001664D" w:rsidRPr="0001664D">
        <w:rPr>
          <w:rStyle w:val="HebrewChar"/>
          <w:rFonts w:cs="FrankRuehl" w:hint="cs"/>
          <w:rtl/>
        </w:rPr>
        <w:t>...</w:t>
      </w:r>
      <w:r w:rsidRPr="0001664D">
        <w:rPr>
          <w:rStyle w:val="HebrewChar"/>
          <w:rFonts w:cs="FrankRuehl" w:hint="cs"/>
          <w:rtl/>
        </w:rPr>
        <w:t xml:space="preserve"> (ויקרא ד כח)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וישנאה - שהיתה תאוה כלבית, וכאשר נכבה רשף התאוה חלפה האהבה, או כאשר הכיר תועבת הנבלה שב לשנא את הנושא שעל ידו </w:t>
      </w:r>
      <w:r w:rsidRPr="0001664D">
        <w:rPr>
          <w:rStyle w:val="HebrewChar"/>
          <w:rFonts w:cs="FrankRuehl" w:hint="cs"/>
          <w:rtl/>
        </w:rPr>
        <w:lastRenderedPageBreak/>
        <w:t>באה לו</w:t>
      </w:r>
      <w:r w:rsidR="0001664D" w:rsidRPr="0001664D">
        <w:rPr>
          <w:rStyle w:val="HebrewChar"/>
          <w:rFonts w:cs="FrankRuehl" w:hint="cs"/>
          <w:rtl/>
        </w:rPr>
        <w:t>...</w:t>
      </w:r>
      <w:r w:rsidRPr="0001664D">
        <w:rPr>
          <w:rStyle w:val="HebrewChar"/>
          <w:rFonts w:cs="FrankRuehl" w:hint="cs"/>
          <w:rtl/>
        </w:rPr>
        <w:t xml:space="preserve"> (שמואל ב יג טו)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כשנים - דימה החטא במראה אדום, כי סבתו החומר ורתיחת הדם</w:t>
      </w:r>
      <w:r w:rsidR="0001664D" w:rsidRPr="0001664D">
        <w:rPr>
          <w:rStyle w:val="HebrewChar"/>
          <w:rFonts w:cs="FrankRuehl" w:hint="cs"/>
          <w:rtl/>
        </w:rPr>
        <w:t>...</w:t>
      </w:r>
      <w:r w:rsidRPr="0001664D">
        <w:rPr>
          <w:rStyle w:val="HebrewChar"/>
          <w:rFonts w:cs="FrankRuehl" w:hint="cs"/>
          <w:rtl/>
        </w:rPr>
        <w:t xml:space="preserve"> (ישעיה א יח)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ואירא - כישראל אחר החטא, כאמרו "וייראו מגשת אליו". (בראשית ג 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בשגם הוא בשר - </w:t>
      </w:r>
      <w:r w:rsidR="0001664D" w:rsidRPr="0001664D">
        <w:rPr>
          <w:rStyle w:val="HebrewChar"/>
          <w:rFonts w:cs="FrankRuehl" w:hint="cs"/>
          <w:rtl/>
        </w:rPr>
        <w:t>...</w:t>
      </w:r>
      <w:r w:rsidRPr="0001664D">
        <w:rPr>
          <w:rStyle w:val="HebrewChar"/>
          <w:rFonts w:cs="FrankRuehl" w:hint="cs"/>
          <w:rtl/>
        </w:rPr>
        <w:t>שאף על פי שהאדם ראוי לעונש רב במריו בשביל היותו בצלם ובדמות, מכל מקום ראוי גם כן לרחם עליו בשביל שגם כן הוא בשר מביא לחטאו לא צלם ודמות בלבד. (שם ו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ושבתי בשלום - מן החטאים המעבירים את האדם על דעתו, והוא רוח רעה שאמרו חז"ל. (שם כח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אשר כתבתי - כי לולא חטאו בעגל היתה כל התורה כתובה חתומה מיד הבורא ית' כמו הלוחות</w:t>
      </w:r>
      <w:r w:rsidR="0001664D" w:rsidRPr="0001664D">
        <w:rPr>
          <w:rStyle w:val="HebrewChar"/>
          <w:rFonts w:cs="FrankRuehl" w:hint="cs"/>
          <w:rtl/>
        </w:rPr>
        <w:t>...</w:t>
      </w:r>
      <w:r w:rsidRPr="0001664D">
        <w:rPr>
          <w:rStyle w:val="HebrewChar"/>
          <w:rFonts w:cs="FrankRuehl" w:hint="cs"/>
          <w:rtl/>
        </w:rPr>
        <w:t xml:space="preserve"> ומאז שחטאו בעגל לא זכו לכך, אבל כתבה משה במצותו</w:t>
      </w:r>
      <w:r w:rsidR="0001664D" w:rsidRPr="0001664D">
        <w:rPr>
          <w:rStyle w:val="HebrewChar"/>
          <w:rFonts w:cs="FrankRuehl" w:hint="cs"/>
          <w:rtl/>
        </w:rPr>
        <w:t>...</w:t>
      </w:r>
      <w:r w:rsidRPr="0001664D">
        <w:rPr>
          <w:rStyle w:val="HebrewChar"/>
          <w:rFonts w:cs="FrankRuehl" w:hint="cs"/>
          <w:rtl/>
        </w:rPr>
        <w:t xml:space="preserve"> (שמות כד 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והבגד - </w:t>
      </w:r>
      <w:r w:rsidR="0001664D" w:rsidRPr="0001664D">
        <w:rPr>
          <w:rStyle w:val="HebrewChar"/>
          <w:rFonts w:cs="FrankRuehl" w:hint="cs"/>
          <w:rtl/>
        </w:rPr>
        <w:t>...</w:t>
      </w:r>
      <w:r w:rsidRPr="0001664D">
        <w:rPr>
          <w:rStyle w:val="HebrewChar"/>
          <w:rFonts w:cs="FrankRuehl" w:hint="cs"/>
          <w:rtl/>
        </w:rPr>
        <w:t>וכאשר לב הותל הטה את האדם מזה בהיותו נשמע אל הכח המתאוה הגשמי בכל פעולותיו או בקצתם להתרשל מרצון בוראו או להתקומם עליו, יהיה העונש עליו נצחי או בלתי נצחי כפי המשפט האלקי</w:t>
      </w:r>
      <w:r w:rsidR="0001664D" w:rsidRPr="0001664D">
        <w:rPr>
          <w:rStyle w:val="HebrewChar"/>
          <w:rFonts w:cs="FrankRuehl" w:hint="cs"/>
          <w:rtl/>
        </w:rPr>
        <w:t>...</w:t>
      </w:r>
      <w:r w:rsidRPr="0001664D">
        <w:rPr>
          <w:rStyle w:val="HebrewChar"/>
          <w:rFonts w:cs="FrankRuehl" w:hint="cs"/>
          <w:rtl/>
        </w:rPr>
        <w:t xml:space="preserve"> וכאשר בחר באומה הישראלית, כאומרו "בך בחר ה' אלקיך להיות לו לעם סגולה", וזה מפני שתקות המכוון מאתו ית' היא יותר ראויה</w:t>
      </w:r>
      <w:r w:rsidR="0001664D" w:rsidRPr="0001664D">
        <w:rPr>
          <w:rStyle w:val="HebrewChar"/>
          <w:rFonts w:cs="FrankRuehl" w:hint="cs"/>
          <w:rtl/>
        </w:rPr>
        <w:t>...</w:t>
      </w:r>
      <w:r w:rsidRPr="0001664D">
        <w:rPr>
          <w:rStyle w:val="HebrewChar"/>
          <w:rFonts w:cs="FrankRuehl" w:hint="cs"/>
          <w:rtl/>
        </w:rPr>
        <w:t xml:space="preserve"> והזהיר שבנטותם מזה יעיר אזנם ביסורין כאמרו "אם שמוע תשמע כל המחלה אשר שמתי במצרים לא אשים עליך", ובחמלתו עליהם כשיהיה הרוב מהם לרצון לפניו אמר לעורר היחידים מהם ראשונה בנגעי בגדים</w:t>
      </w:r>
      <w:r w:rsidR="0001664D" w:rsidRPr="0001664D">
        <w:rPr>
          <w:rStyle w:val="HebrewChar"/>
          <w:rFonts w:cs="FrankRuehl" w:hint="cs"/>
          <w:rtl/>
        </w:rPr>
        <w:t>...</w:t>
      </w:r>
      <w:r w:rsidRPr="0001664D">
        <w:rPr>
          <w:rStyle w:val="HebrewChar"/>
          <w:rFonts w:cs="FrankRuehl" w:hint="cs"/>
          <w:rtl/>
        </w:rPr>
        <w:t xml:space="preserve"> וכשלא יספיק זה יעוררם בנגעי בתים</w:t>
      </w:r>
      <w:r w:rsidR="0001664D" w:rsidRPr="0001664D">
        <w:rPr>
          <w:rStyle w:val="HebrewChar"/>
          <w:rFonts w:cs="FrankRuehl" w:hint="cs"/>
          <w:rtl/>
        </w:rPr>
        <w:t>...</w:t>
      </w:r>
      <w:r w:rsidRPr="0001664D">
        <w:rPr>
          <w:rStyle w:val="HebrewChar"/>
          <w:rFonts w:cs="FrankRuehl" w:hint="cs"/>
          <w:rtl/>
        </w:rPr>
        <w:t xml:space="preserve"> (ויקרא יג מז)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תעשו את כל המצות - ומאחר שלא תלכו בחקותי לא תעשו את כל המצות אלא תעשו מהם הנראה בעיניכם בלבד. ואם את משפטי תגעל נפשכם - תגעל אותם כמו שמקיא אדם בכוונה מוסכמת מבלי אין דרך למאוס אותם בהיות טעמם נודע והגון. לבלתי עשות - וזאת הגעילה למשפטים לא תהיה אלא כדי לפרוק מעליכם עול כל המצות</w:t>
      </w:r>
      <w:r w:rsidR="0001664D" w:rsidRPr="0001664D">
        <w:rPr>
          <w:rStyle w:val="HebrewChar"/>
          <w:rFonts w:cs="FrankRuehl" w:hint="cs"/>
          <w:rtl/>
        </w:rPr>
        <w:t>...</w:t>
      </w:r>
      <w:r w:rsidRPr="0001664D">
        <w:rPr>
          <w:rStyle w:val="HebrewChar"/>
          <w:rFonts w:cs="FrankRuehl" w:hint="cs"/>
          <w:rtl/>
        </w:rPr>
        <w:t xml:space="preserve"> להפרכם את בריתי - כדי להיות כשאר עכו"ם המולכות בעולם הזה בלי שום עול תורה ומצות</w:t>
      </w:r>
      <w:r w:rsidR="0001664D" w:rsidRPr="0001664D">
        <w:rPr>
          <w:rStyle w:val="HebrewChar"/>
          <w:rFonts w:cs="FrankRuehl" w:hint="cs"/>
          <w:rtl/>
        </w:rPr>
        <w:t>...</w:t>
      </w:r>
      <w:r w:rsidRPr="0001664D">
        <w:rPr>
          <w:rStyle w:val="HebrewChar"/>
          <w:rFonts w:cs="FrankRuehl" w:hint="cs"/>
          <w:rtl/>
        </w:rPr>
        <w:t xml:space="preserve"> (שם כו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ולא תסור מכל הדברים - שלא ישנו את מצות הא-ל ית'</w:t>
      </w:r>
      <w:r w:rsidR="0001664D" w:rsidRPr="0001664D">
        <w:rPr>
          <w:rStyle w:val="HebrewChar"/>
          <w:rFonts w:cs="FrankRuehl" w:hint="cs"/>
          <w:rtl/>
        </w:rPr>
        <w:t>...</w:t>
      </w:r>
      <w:r w:rsidRPr="0001664D">
        <w:rPr>
          <w:rStyle w:val="HebrewChar"/>
          <w:rFonts w:cs="FrankRuehl" w:hint="cs"/>
          <w:rtl/>
        </w:rPr>
        <w:t xml:space="preserve"> ולא ימירו את שאר המצות במנהגי הדיוט ומצות אנשים מלומדה, כל שכן כשיעשו זה לכבוד קדמונים שהנהיגו אותם המנהגים, לא לכבוד קונם ולא לשמור מצותיו, כי בזה האופן אין לך "ללכת אחרי אלהים אחרים לעבדם" גדול מזה</w:t>
      </w:r>
      <w:r w:rsidR="0001664D" w:rsidRPr="0001664D">
        <w:rPr>
          <w:rStyle w:val="HebrewChar"/>
          <w:rFonts w:cs="FrankRuehl" w:hint="cs"/>
          <w:rtl/>
        </w:rPr>
        <w:t>...</w:t>
      </w:r>
      <w:r w:rsidRPr="0001664D">
        <w:rPr>
          <w:rStyle w:val="HebrewChar"/>
          <w:rFonts w:cs="FrankRuehl" w:hint="cs"/>
          <w:rtl/>
        </w:rPr>
        <w:t xml:space="preserve"> (דברים כח יד)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אין שליט ברוח - אחר שיצרו תקפו לא יכול לשלוט עליו, ואין שלטון - הכח השכלי לא יכול להתקומם בעת החטא, ולא ימלט רשע - גם הכילות לא תציל בהתגבר התאוה. (קהלת ח 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תומר דבורה: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ערך וודוי.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שערי קדושה: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ועתה נתקן תרופה כוללת להנצל מכל תחלואי הנפש, והם שלשה דברים, לפי שעיקר שגגת האדם וגרמת הנזיקין הם שלשה דברים, האחד כי החומר משכח הטובות מן האדם להחטיאו, השני, כי נתן בלבו שיש יתרון "ביום טובה היה בטוב". השלישי, כי גם אם ישים בלבו לזכור הנה יהיה יותר במזיד, כי יאמר בלבו מה נאכל בשנים שבעים ימי שנותינו בהם, וזו קשה משתים הראשונות. לכן עשה נא איפוא בני והנצל משלשה פשעי ישראל אלה, כי כנגד הראשון שים נגד עיניך תמיד, אל תבהל ברוחך לעשות שום מעשה ולדבר שום דיבור עד שתהי מתון מתון במחשבתך</w:t>
      </w:r>
      <w:r w:rsidR="0001664D" w:rsidRPr="0001664D">
        <w:rPr>
          <w:rStyle w:val="HebrewChar"/>
          <w:rFonts w:cs="FrankRuehl" w:hint="cs"/>
          <w:rtl/>
        </w:rPr>
        <w:t>...</w:t>
      </w:r>
      <w:r w:rsidRPr="0001664D">
        <w:rPr>
          <w:rStyle w:val="HebrewChar"/>
          <w:rFonts w:cs="FrankRuehl" w:hint="cs"/>
          <w:rtl/>
        </w:rPr>
        <w:t xml:space="preserve"> וכנגד השני ישים יראת ה' על פניו ולא תמוש מנגד עיניו יראת יום המיתה</w:t>
      </w:r>
      <w:r w:rsidR="0001664D" w:rsidRPr="0001664D">
        <w:rPr>
          <w:rStyle w:val="HebrewChar"/>
          <w:rFonts w:cs="FrankRuehl" w:hint="cs"/>
          <w:rtl/>
        </w:rPr>
        <w:t>...</w:t>
      </w:r>
      <w:r w:rsidRPr="0001664D">
        <w:rPr>
          <w:rStyle w:val="HebrewChar"/>
          <w:rFonts w:cs="FrankRuehl" w:hint="cs"/>
          <w:rtl/>
        </w:rPr>
        <w:t xml:space="preserve"> וכנגד השלישי יקנה לו מדת הבטחון באמת, כי עיניו על כל דרכי איש, לתת לו כדרכיו</w:t>
      </w:r>
      <w:r w:rsidR="0001664D" w:rsidRPr="0001664D">
        <w:rPr>
          <w:rStyle w:val="HebrewChar"/>
          <w:rFonts w:cs="FrankRuehl" w:hint="cs"/>
          <w:rtl/>
        </w:rPr>
        <w:t>...</w:t>
      </w:r>
      <w:r w:rsidRPr="0001664D">
        <w:rPr>
          <w:rStyle w:val="HebrewChar"/>
          <w:rFonts w:cs="FrankRuehl" w:hint="cs"/>
          <w:rtl/>
        </w:rPr>
        <w:t xml:space="preserve"> (חלק א שער 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כחצות הלילה - </w:t>
      </w:r>
      <w:r w:rsidR="0001664D" w:rsidRPr="0001664D">
        <w:rPr>
          <w:rStyle w:val="HebrewChar"/>
          <w:rFonts w:cs="FrankRuehl" w:hint="cs"/>
          <w:rtl/>
        </w:rPr>
        <w:t>...</w:t>
      </w:r>
      <w:r w:rsidRPr="0001664D">
        <w:rPr>
          <w:rStyle w:val="HebrewChar"/>
          <w:rFonts w:cs="FrankRuehl" w:hint="cs"/>
          <w:rtl/>
        </w:rPr>
        <w:t xml:space="preserve">ג',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בהיות לאיש עבירות, כוחות הטומאה הנעשים על ידי זה דבקים בו, ובבא עת פקודה לא ירפו ממנו, והמשחיתים יכירו על מצחו, </w:t>
      </w:r>
      <w:r>
        <w:rPr>
          <w:rStyle w:val="HebrewChar"/>
          <w:rtl/>
        </w:rPr>
        <w:t> </w:t>
      </w:r>
      <w:r w:rsidRPr="0001664D">
        <w:rPr>
          <w:rStyle w:val="HebrewChar"/>
          <w:rFonts w:cs="FrankRuehl" w:hint="cs"/>
          <w:rtl/>
        </w:rPr>
        <w:t xml:space="preserve"> ועל כן היו מקדמונינו מכסי מצחא בעידן ריתחא (זמן קצף)</w:t>
      </w:r>
      <w:r w:rsidR="0001664D" w:rsidRPr="0001664D">
        <w:rPr>
          <w:rStyle w:val="HebrewChar"/>
          <w:rFonts w:cs="FrankRuehl" w:hint="cs"/>
          <w:rtl/>
        </w:rPr>
        <w:t>...</w:t>
      </w:r>
      <w:r w:rsidRPr="0001664D">
        <w:rPr>
          <w:rStyle w:val="HebrewChar"/>
          <w:rFonts w:cs="FrankRuehl" w:hint="cs"/>
          <w:rtl/>
        </w:rPr>
        <w:t xml:space="preserve"> (שמות יא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תחטא בשגגה - אל יאמר כי דרך אנשים לו ולא יוכל שלא לשגוג, כי ודאי ועשה מאחת מהנה - קדם לו חטא, שאם לא כן אפילו בהמתן </w:t>
      </w:r>
      <w:r w:rsidRPr="0001664D">
        <w:rPr>
          <w:rStyle w:val="HebrewChar"/>
          <w:rFonts w:cs="FrankRuehl" w:hint="cs"/>
          <w:rtl/>
        </w:rPr>
        <w:lastRenderedPageBreak/>
        <w:t xml:space="preserve">של צדיקים אין הקב"ה מביא תקלה על ידן. אם הכהן המשיח - </w:t>
      </w:r>
      <w:r>
        <w:rPr>
          <w:rStyle w:val="HebrewChar"/>
          <w:rtl/>
        </w:rPr>
        <w:t> </w:t>
      </w:r>
      <w:r w:rsidRPr="0001664D">
        <w:rPr>
          <w:rStyle w:val="HebrewChar"/>
          <w:rFonts w:cs="FrankRuehl" w:hint="cs"/>
          <w:bCs/>
          <w:rtl/>
        </w:rPr>
        <w:t xml:space="preserve">ולפעמים גם עבירות זולתו גורמות לאדם נזק גדול,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ומצריכו להביא כפרה גדולה, ככהן משיח, שהוא לאשמת העם - ולא קיים להוכיח את העם, ושפתי כהן ישמרו דעת, והקדים לו "נפש כי תחטא" בל יאמר היחיד שחטאו תלוי בכהן גדול שלא הוכיח, אלא עיקר קרבן היחיד לפני קרבן המשיח. אבל אצל נשיא כתב אשר נשיא יחטא - השררה מביאה לידי עבירה, ואין צריך לתלותה בעם, ולכן מביא שעיר. ואם נפש אחת - הנפש הזידה ונטמאה תחילה, ולכן באה שגגה לגוף, ובכל זאת מביא קרבן נקבה על שגגת מעשה הגוף שנודעה לו. (ויקרא ד ב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ונפש כי תחטא - וטומאתה גרמה אחר השגגה שיעשה גם במזיד בשב ואל תעשה</w:t>
      </w:r>
      <w:r w:rsidR="0001664D" w:rsidRPr="0001664D">
        <w:rPr>
          <w:rStyle w:val="HebrewChar"/>
          <w:rFonts w:cs="FrankRuehl" w:hint="cs"/>
          <w:rtl/>
        </w:rPr>
        <w:t>...</w:t>
      </w:r>
      <w:r w:rsidRPr="0001664D">
        <w:rPr>
          <w:rStyle w:val="HebrewChar"/>
          <w:rFonts w:cs="FrankRuehl" w:hint="cs"/>
          <w:rtl/>
        </w:rPr>
        <w:t xml:space="preserve"> אשם הוא - רוצה לומר אל תתמה שעונש הספק, כשאכל אחת משתי חתיכות ספק חלב ספק שומן, שהוא חמור מן הודאי כשאכל חתיכה אחת, כי בב' חתיכות היה צריך לשים על לב, ואז היה מבחין, מה שאינו כן בחתיכה אחת</w:t>
      </w:r>
      <w:r w:rsidR="0001664D" w:rsidRPr="0001664D">
        <w:rPr>
          <w:rStyle w:val="HebrewChar"/>
          <w:rFonts w:cs="FrankRuehl" w:hint="cs"/>
          <w:rtl/>
        </w:rPr>
        <w:t>...</w:t>
      </w:r>
      <w:r w:rsidRPr="0001664D">
        <w:rPr>
          <w:rStyle w:val="HebrewChar"/>
          <w:rFonts w:cs="FrankRuehl" w:hint="cs"/>
          <w:rtl/>
        </w:rPr>
        <w:t xml:space="preserve"> תחטא ומעלה מעל - </w:t>
      </w:r>
      <w:r>
        <w:rPr>
          <w:rStyle w:val="HebrewChar"/>
          <w:rtl/>
        </w:rPr>
        <w:t> </w:t>
      </w:r>
      <w:r w:rsidRPr="0001664D">
        <w:rPr>
          <w:rStyle w:val="HebrewChar"/>
          <w:rFonts w:cs="FrankRuehl" w:hint="cs"/>
          <w:bCs/>
          <w:rtl/>
        </w:rPr>
        <w:t>מהחוטא לחברו יבא למעול בה'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ה א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אמרו חז"ל כי העובר עבירה כאילו ברא כח טומאה המקטרג עליו, כי מוסיף כח בחיצוניות הנאחז בנפש הקדושה, וחלק הטומאה הזה קונה חיוניות על ידי הקדושה שבה, והוא גם המייסר האדם בעולם הזה בתוכחות על העוון בכל חולי ומכה, וכן מראות נגעים הם כחות הטומאה המתגלים חוצה, ולכן אמר בנגעים אדם - שהוא למעלה משאר התארים כאנוש ואיש, כי במכחישי ה' שעיקרן טומאה אין כח הטומאה הנ"ל עושה רושם, כי מין במינו אינו חוצץ</w:t>
      </w:r>
      <w:r w:rsidR="0001664D" w:rsidRPr="0001664D">
        <w:rPr>
          <w:rStyle w:val="HebrewChar"/>
          <w:rFonts w:cs="FrankRuehl" w:hint="cs"/>
          <w:rtl/>
        </w:rPr>
        <w:t>...</w:t>
      </w:r>
      <w:r w:rsidRPr="0001664D">
        <w:rPr>
          <w:rStyle w:val="HebrewChar"/>
          <w:rFonts w:cs="FrankRuehl" w:hint="cs"/>
          <w:rtl/>
        </w:rPr>
        <w:t xml:space="preserve"> (שם יב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וכן מה שאמר עקביא בן מהללאל בפרק ג' דאבות מאין באת מטפה סרוחה וכו', כי סוג אחד של חטא האדם הוא מהיותו מחומר, על זה אמר אתה מטפה סרוחה. ב', ממה שמתגאה, על זה אמר ולאן אתה הולך למקום עפר רימה ותולעה, ואם חוטא באמונות זרות אמר לו ולפני מי אתה עתיד ליתן דין וחשבון. (שם טז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נשמות ישראל קדושים נפשות א-לוה ממעל</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והנה אין לנשמות בני ישראל דביקות בחטא, </w:t>
      </w:r>
      <w:r>
        <w:rPr>
          <w:rStyle w:val="HebrewChar"/>
          <w:rtl/>
        </w:rPr>
        <w:t> </w:t>
      </w:r>
      <w:r w:rsidR="0001664D" w:rsidRPr="0001664D">
        <w:rPr>
          <w:rStyle w:val="HebrewChar"/>
          <w:rFonts w:cs="FrankRuehl" w:hint="cs"/>
          <w:rtl/>
        </w:rPr>
        <w:t xml:space="preserve"> </w:t>
      </w:r>
      <w:r w:rsidRPr="0001664D">
        <w:rPr>
          <w:rStyle w:val="HebrewChar"/>
          <w:rFonts w:cs="FrankRuehl" w:hint="cs"/>
          <w:rtl/>
        </w:rPr>
        <w:lastRenderedPageBreak/>
        <w:t>אך כשהם כשרים דבקים בה' לגמרי, כמו שכתב "ואתם הדבקים בה' אלקיכם", ולכן בהרהור של תשובה כבר נפרד מהחטא. וכן בבראשית רבה ס"ה, "ואני איש חלק", משל לשנים שעמדו בגורן</w:t>
      </w:r>
      <w:r w:rsidR="0001664D" w:rsidRPr="0001664D">
        <w:rPr>
          <w:rStyle w:val="HebrewChar"/>
          <w:rFonts w:cs="FrankRuehl" w:hint="cs"/>
          <w:rtl/>
        </w:rPr>
        <w:t>...</w:t>
      </w:r>
      <w:r w:rsidRPr="0001664D">
        <w:rPr>
          <w:rStyle w:val="HebrewChar"/>
          <w:rFonts w:cs="FrankRuehl" w:hint="cs"/>
          <w:rtl/>
        </w:rPr>
        <w:t xml:space="preserve"> והקרח העביר ידו על ראשו והעביר המוץ</w:t>
      </w:r>
      <w:r w:rsidR="0001664D" w:rsidRPr="0001664D">
        <w:rPr>
          <w:rStyle w:val="HebrewChar"/>
          <w:rFonts w:cs="FrankRuehl" w:hint="cs"/>
          <w:rtl/>
        </w:rPr>
        <w:t>...</w:t>
      </w:r>
      <w:r w:rsidRPr="0001664D">
        <w:rPr>
          <w:rStyle w:val="HebrewChar"/>
          <w:rFonts w:cs="FrankRuehl" w:hint="cs"/>
          <w:rtl/>
        </w:rPr>
        <w:t xml:space="preserve"> (שם שם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ואת כל הזונים אחריו - מה שהנחתם את החוטא היתה סבה להחטיא אחרים, ורחמי רשעים אכזרי. (ויקרא כ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תוסיפו - כדפירשנו היו בפעור ההמון שזנו אחרי בנות מואב, והגדולים שרצו לבזות את הפעור, והיא הדרך בה יטה יצר הרע הכשרים, וזה שאמר שאין לאדם להוסיף משכלו. (דברים 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וסרתם מן הדרך - ובברכה לא אמר מה יעשו בפירוש, כי מסייעין לאדם המתחיל במעשה המצוה, ואין המעשה מתייחס לו, מה שאינו כן בחטא המתייחס רק לאדם, הוא המתחיל והגומר</w:t>
      </w:r>
      <w:r w:rsidR="0001664D" w:rsidRPr="0001664D">
        <w:rPr>
          <w:rStyle w:val="HebrewChar"/>
          <w:rFonts w:cs="FrankRuehl" w:hint="cs"/>
          <w:rtl/>
        </w:rPr>
        <w:t>...</w:t>
      </w:r>
      <w:r w:rsidRPr="0001664D">
        <w:rPr>
          <w:rStyle w:val="HebrewChar"/>
          <w:rFonts w:cs="FrankRuehl" w:hint="cs"/>
          <w:rtl/>
        </w:rPr>
        <w:t xml:space="preserve"> (שם יא כח)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הרוצח - ואם תאמר איך יקראנו רוצח ובכל זאת יפטרנו בעונש קל כזה, על זה אמר "אשר יכה" ולא אשר הכה, הוא מעותד משמים להעניש את הנרצח, אך אין מגלגלין חובה אלא על ידי חייב. (שם יט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וראית בשביה - לא יתן לב אם בתולה או בעולה או יפה כדרך גבר שיחפש באישות השלימות, כי האיסור ילהיבנו שהכל יראה לו טוב. (שם כא 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מכבדי אכבד - שהמצוות הן אורות המאירות ומכבדות עושיהן, וההיפך בעבירות שיקלו על ידן. (שמואל א ב 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תצא - שאז יענש בדומה לחטאו שקילל את דוד בצאתו מירושלים, ואם יצווהו שלא לצאת יתגרה בו יצר הרע לצאת, כענין מצווה ועושה, שאז יאנסו לבו. ועוד ידענו שחוטא ירדפנו החטא, ומה שיצא מירושלים היה מרד במלכות בית דוד כמו החטא הראשון</w:t>
      </w:r>
      <w:r w:rsidR="0001664D" w:rsidRPr="0001664D">
        <w:rPr>
          <w:rStyle w:val="HebrewChar"/>
          <w:rFonts w:cs="FrankRuehl" w:hint="cs"/>
          <w:rtl/>
        </w:rPr>
        <w:t>...</w:t>
      </w:r>
      <w:r w:rsidRPr="0001664D">
        <w:rPr>
          <w:rStyle w:val="HebrewChar"/>
          <w:rFonts w:cs="FrankRuehl" w:hint="cs"/>
          <w:rtl/>
        </w:rPr>
        <w:t xml:space="preserve"> ושלמה בטח שהחטא הראשון יגרור חטא שני. (מלכים א ב לה)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אוילים מדרך פשעם - שחושבים שאינם חוטאים, ועל ידי החטא נותנים לב, כגון חזקיה בחליו. (תהלים קז 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והיית מוצק - שיתקן צלם אלקים שעל פניו, ואז לא יפול עליו מורא שום דבר, כי כאשר עונות </w:t>
      </w:r>
      <w:r w:rsidRPr="0001664D">
        <w:rPr>
          <w:rStyle w:val="HebrewChar"/>
          <w:rFonts w:cs="FrankRuehl" w:hint="cs"/>
          <w:rtl/>
        </w:rPr>
        <w:lastRenderedPageBreak/>
        <w:t>נרשמים על פני אדם המקטרגים מביטים ומטילים עליו מורא. (איוב יא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ושם השנית - הנה יפלא איך מחלון שנשא את רות נתעלה בבטן אשתו שזכתה להסתופף בצל השכינה</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מזה נשכיל גודל שכר העוצר עצמו מעבירה, וגודל עונש המתחיל בה,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שמחלון הגדול לא ההין לישא נכרית עד שנשא כליון הקטן, וכן אמרו חז"ל קלות של אחאב כחמורות של ירבעם אלא שירבעם התחיל בעבירה. (רות א 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מחלון - חזר והזכירם בלי התואר אפרתים וכו', כי אשר בחטאו ימות מפשיטין מעליו בגדי כבודו</w:t>
      </w:r>
      <w:r w:rsidR="0001664D" w:rsidRPr="0001664D">
        <w:rPr>
          <w:rStyle w:val="HebrewChar"/>
          <w:rFonts w:cs="FrankRuehl" w:hint="cs"/>
          <w:rtl/>
        </w:rPr>
        <w:t>...</w:t>
      </w:r>
      <w:r w:rsidRPr="0001664D">
        <w:rPr>
          <w:rStyle w:val="HebrewChar"/>
          <w:rFonts w:cs="FrankRuehl" w:hint="cs"/>
          <w:rtl/>
        </w:rPr>
        <w:t xml:space="preserve"> (שם שם 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ארחות צדיקים: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השלשה עשר שיהיו העברות הקלות בעיניו כחמורות, כגון הסתכלות בנשים ולהרבות עמהן דברים, או דברים בטלים, או לילך בטל, או להזכיר שם שמים לבטלה, כל אלו ועוד רבות כהן בעיני אנשים רבים, ואפילו בעיני גדולי הדור הזה, הן נחשבות קלות, כל אלו יהיו נחשבות לו חמורות מאד. ויש בזה ארבעה טעמים, האחד, שאין להביט לקטנות העברה, אלא יביט לגדולת מי שהזהיר עליה</w:t>
      </w:r>
      <w:r w:rsidR="0001664D" w:rsidRPr="0001664D">
        <w:rPr>
          <w:rStyle w:val="HebrewChar"/>
          <w:rFonts w:cs="FrankRuehl" w:hint="cs"/>
          <w:rtl/>
        </w:rPr>
        <w:t>...</w:t>
      </w:r>
      <w:r w:rsidRPr="0001664D">
        <w:rPr>
          <w:rStyle w:val="HebrewChar"/>
          <w:rFonts w:cs="FrankRuehl" w:hint="cs"/>
          <w:rtl/>
        </w:rPr>
        <w:t xml:space="preserve"> השני, כי מי שעובר הקלה הרבה פעמים אז היא חמורה, כי יצטרף עונש על כל פעם ופעם. השלישי, כי כשהוא מרגל בעברות והן לו כהיתר ולא ישתמר מהן נחשב עם פורקי עול ומומר לדבר אחד. הרביעי, כי דרך היצר כשהוא נצח בדבר קל, אז ינצח בדבר חמור. לכן אמרו חכמים והוי זהיר במצוה קלה כבחמורה (אבות ב'), ואמרו עוד (שם ד') שמצוה גוררת מצוה ועברה גוררת עברה. (שער התשובה)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ידוע ומפורסם כי העובר על אחת מכל האזהרות שבתורה שוגה בכפלים, האחד מעשה העבירה, והב', שאלו נמלט ממנה היה נחשב למצוה רבה מלבד בטול מצוה אחרת שהיה אפשר לקיימה באותה שעה, אחרי מה שבארנו שאפילו פעולות הרשות יש בהן דקדוקי מצות, לפיכך הוצרכה תשובה עם שאר חלוקי הכפרה כמו שזכרנו, לא בלבד להכרת החרטה שהיא מתנאים הראשונים </w:t>
      </w:r>
      <w:r w:rsidRPr="0001664D">
        <w:rPr>
          <w:rStyle w:val="HebrewChar"/>
          <w:rFonts w:cs="FrankRuehl" w:hint="cs"/>
          <w:rtl/>
        </w:rPr>
        <w:lastRenderedPageBreak/>
        <w:t>והעצמיים אלא שהיא מצות עשה גדולה וחביבה מאד שקדמה לעולם ושקולה ככל התורה ושפיר מכפרת על בטול העשין בין בצרוף עבירה אחרת בין ביושב ובטל. ואולם חומר בחלול השם שהמחללו בסתר נפרעין ממנו בגלוי, שכן רישומו ניכר לזכי הראות ולבעלי חכמת השרטוט ודכוותם. ואל יחשוב אדם להנצל מענשו בטענת שוגג, כי גם הוא ישנו בחלול השם כטעם שגגת למוד עולה זדון, לפיכך אמר התנא "אחד שוגג ואחד מזיד בחלול השם"</w:t>
      </w:r>
      <w:r w:rsidR="0001664D" w:rsidRPr="0001664D">
        <w:rPr>
          <w:rStyle w:val="HebrewChar"/>
          <w:rFonts w:cs="FrankRuehl" w:hint="cs"/>
          <w:rtl/>
        </w:rPr>
        <w:t>...</w:t>
      </w:r>
      <w:r w:rsidRPr="0001664D">
        <w:rPr>
          <w:rStyle w:val="HebrewChar"/>
          <w:rFonts w:cs="FrankRuehl" w:hint="cs"/>
          <w:rtl/>
        </w:rPr>
        <w:t xml:space="preserve"> (מאמר חקור דין חלק א פרק כב)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כן הדבר הזה שלמדנו רב הונא זכרנוהו בפרק ט' כי כל שס"ה לאוין שבתורה שומרים את שומריהם ויצר הרע אסור בהם בקשר של קיימא שהוא כפול כטעם שמ"י עם י"ה שס"ה</w:t>
      </w:r>
      <w:r w:rsidRPr="0001664D">
        <w:rPr>
          <w:rStyle w:val="HebrewChar"/>
          <w:rFonts w:cs="FrankRuehl" w:hint="cs"/>
          <w:rtl/>
        </w:rPr>
        <w:t>...</w:t>
      </w:r>
      <w:r w:rsidR="00977BA3" w:rsidRPr="0001664D">
        <w:rPr>
          <w:rStyle w:val="HebrewChar"/>
          <w:rFonts w:cs="FrankRuehl" w:hint="cs"/>
          <w:rtl/>
        </w:rPr>
        <w:t xml:space="preserve"> עבר אדם עברה אחת הותר חצי הקשר מצד החומר שנתקלקל באותו מעשה, וכיון ששנה בה מיד הותר הקשר כלו שנחלש הנפש ונפסד השכל והמשילוהו בעלי אגדה לכלב רע האסור בזיקים והעובר ושונה מתיר אותו ומשסהו בעצמו, ודיניה הוי שאין לו על בעל הכלב אפילו תרעומת. אי נמי רב הונא הכי קאמר, הותרה לו ועתיד ליתן עליה את הדין</w:t>
      </w:r>
      <w:r w:rsidRPr="0001664D">
        <w:rPr>
          <w:rStyle w:val="HebrewChar"/>
          <w:rFonts w:cs="FrankRuehl" w:hint="cs"/>
          <w:rtl/>
        </w:rPr>
        <w:t>...</w:t>
      </w:r>
      <w:r w:rsidR="00977BA3" w:rsidRPr="0001664D">
        <w:rPr>
          <w:rStyle w:val="HebrewChar"/>
          <w:rFonts w:cs="FrankRuehl" w:hint="cs"/>
          <w:rtl/>
        </w:rPr>
        <w:t xml:space="preserve"> וכאן מודעה רבא למאן דניחא ליה בהפקרא</w:t>
      </w:r>
      <w:r w:rsidRPr="0001664D">
        <w:rPr>
          <w:rStyle w:val="HebrewChar"/>
          <w:rFonts w:cs="FrankRuehl" w:hint="cs"/>
          <w:rtl/>
        </w:rPr>
        <w:t>...</w:t>
      </w:r>
      <w:r w:rsidR="00977BA3" w:rsidRPr="0001664D">
        <w:rPr>
          <w:rStyle w:val="HebrewChar"/>
          <w:rFonts w:cs="FrankRuehl" w:hint="cs"/>
          <w:rtl/>
        </w:rPr>
        <w:t xml:space="preserve"> אי נמי הותרה לו לדון אותו על מחשבה רעה שהיא מכאן ואילך מצטרפת לו למעשה. אי נמי הותרה לו שאפילו ישב פעם אחרת ולא עבר עליה אינו מקבל שכר אלא כמי שאינו מצווה ועושה עד שישוב בתשובה שלמה ויקבל עליו עול מלכות שמים. ומעתה השונה באולתו ידאג כל ימיו אחרי שהטה את עצמו לאותה המדה האסורה כאלו היא היתר גמור. (שם חלק ג פרק יד)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ומדה זאת שהקב"ה מוסיף לרשע טומאה על טומאתו הוא דבר עמוק מאד, וזה </w:t>
      </w:r>
      <w:r w:rsidR="00977BA3">
        <w:rPr>
          <w:rStyle w:val="HebrewChar"/>
          <w:rtl/>
        </w:rPr>
        <w:t> </w:t>
      </w:r>
      <w:r w:rsidR="00977BA3" w:rsidRPr="0001664D">
        <w:rPr>
          <w:rStyle w:val="HebrewChar"/>
          <w:rFonts w:cs="FrankRuehl" w:hint="cs"/>
          <w:bCs/>
          <w:rtl/>
        </w:rPr>
        <w:t xml:space="preserve">כי התשובה שייכת לאדם בשביל שמעשה החטא בא מן האדם אשר הוא בעל שינוי ותמורה,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לכן אין מעשיו וחטאיו נחשבים מעשים גמורים, כי המעשה נחשב לפי העושה</w:t>
      </w:r>
      <w:r w:rsidRPr="0001664D">
        <w:rPr>
          <w:rStyle w:val="HebrewChar"/>
          <w:rFonts w:cs="FrankRuehl" w:hint="cs"/>
          <w:rtl/>
        </w:rPr>
        <w:t>...</w:t>
      </w:r>
      <w:r w:rsidR="00977BA3" w:rsidRPr="0001664D">
        <w:rPr>
          <w:rStyle w:val="HebrewChar"/>
          <w:rFonts w:cs="FrankRuehl" w:hint="cs"/>
          <w:rtl/>
        </w:rPr>
        <w:t xml:space="preserve"> ולפיכך יכול לשנות מעשיו בתשובה, ונחשב המעשה כלא היה. אבל אם מתרה בו, ההעדאה וההתראה זאת עושים לו שמעשיו שלו נחשבים מעשה יותר, </w:t>
      </w:r>
      <w:r w:rsidR="00977BA3" w:rsidRPr="0001664D">
        <w:rPr>
          <w:rStyle w:val="HebrewChar"/>
          <w:rFonts w:cs="FrankRuehl" w:hint="cs"/>
          <w:rtl/>
        </w:rPr>
        <w:lastRenderedPageBreak/>
        <w:t>שהרי העיד ולא שמע, וזהו מעשה גמור, בודאי אז נועל הקב"ה ממנו דרכי התשובה, ומכביד את לבו, שזה מוכן אל הטומאה ולא אל התשובה</w:t>
      </w:r>
      <w:r w:rsidRPr="0001664D">
        <w:rPr>
          <w:rStyle w:val="HebrewChar"/>
          <w:rFonts w:cs="FrankRuehl" w:hint="cs"/>
          <w:rtl/>
        </w:rPr>
        <w:t>...</w:t>
      </w:r>
      <w:r w:rsidR="00977BA3" w:rsidRPr="0001664D">
        <w:rPr>
          <w:rStyle w:val="HebrewChar"/>
          <w:rFonts w:cs="FrankRuehl" w:hint="cs"/>
          <w:rtl/>
        </w:rPr>
        <w:t xml:space="preserve"> (גבורות ה' פרק לא)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וכן דרשו מה שנאמר יציאת מצרים אצל שרצים אני שהבחנתי וגו'</w:t>
      </w:r>
      <w:r w:rsidRPr="0001664D">
        <w:rPr>
          <w:rStyle w:val="HebrewChar"/>
          <w:rFonts w:cs="FrankRuehl" w:hint="cs"/>
          <w:rtl/>
        </w:rPr>
        <w:t>...</w:t>
      </w:r>
      <w:r w:rsidR="00977BA3" w:rsidRPr="0001664D">
        <w:rPr>
          <w:rStyle w:val="HebrewChar"/>
          <w:rFonts w:cs="FrankRuehl" w:hint="cs"/>
          <w:rtl/>
        </w:rPr>
        <w:t xml:space="preserve"> אלא כמו שאמרנו, כי אלו המצוות שייך להם יציאת מצרים וחוטא בהן חוטא ביציאת מצרים, ובאותה מדה העליונה שהיא למעלה מהטבע שיצאו בה ממצרים בה הבחנת הכל, שודאי בכל מקום העושה עין של מעלה כאילו אינה רואה, עונש גדול יש בזה, ובזה יותר גדול החטא, כי חטא זה, שחוטא ביציאת מצרים</w:t>
      </w:r>
      <w:r w:rsidRPr="0001664D">
        <w:rPr>
          <w:rStyle w:val="HebrewChar"/>
          <w:rFonts w:cs="FrankRuehl" w:hint="cs"/>
          <w:rtl/>
        </w:rPr>
        <w:t>...</w:t>
      </w:r>
      <w:r w:rsidR="00977BA3" w:rsidRPr="0001664D">
        <w:rPr>
          <w:rStyle w:val="HebrewChar"/>
          <w:rFonts w:cs="FrankRuehl" w:hint="cs"/>
          <w:rtl/>
        </w:rPr>
        <w:t xml:space="preserve"> כאילו כופר ביציאת מצרים שלא יצאו ישראל באותה מדה העליונה</w:t>
      </w:r>
      <w:r w:rsidRPr="0001664D">
        <w:rPr>
          <w:rStyle w:val="HebrewChar"/>
          <w:rFonts w:cs="FrankRuehl" w:hint="cs"/>
          <w:rtl/>
        </w:rPr>
        <w:t>...</w:t>
      </w:r>
      <w:r w:rsidR="00977BA3" w:rsidRPr="0001664D">
        <w:rPr>
          <w:rStyle w:val="HebrewChar"/>
          <w:rFonts w:cs="FrankRuehl" w:hint="cs"/>
          <w:rtl/>
        </w:rPr>
        <w:t xml:space="preserve"> והרי מבואר בכל מקום שנאמר בהן יציאת מצרים, שבא להורות על שהוציאם ממצרים ונתן להם מעלה קדושה, ולכן ראוי שלא יטמאו בדברים המאוסים אשר רחוקים מהמעלה העליונה</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ואלו ארבע מצות מקשרים את ישראל מכל צדדין שיהיו ישראל עומדים במעלתם הקדושה האלקית, והחוטא באחד מהם יש לו הרחקה, כי שרצים גופם מתועבים, והוא רחוק בצד ימין</w:t>
      </w:r>
      <w:r w:rsidR="0001664D" w:rsidRPr="0001664D">
        <w:rPr>
          <w:rStyle w:val="HebrewChar"/>
          <w:rFonts w:cs="FrankRuehl" w:hint="cs"/>
          <w:rtl/>
        </w:rPr>
        <w:t>...</w:t>
      </w:r>
      <w:r w:rsidRPr="0001664D">
        <w:rPr>
          <w:rStyle w:val="HebrewChar"/>
          <w:rFonts w:cs="FrankRuehl" w:hint="cs"/>
          <w:rtl/>
        </w:rPr>
        <w:t xml:space="preserve"> ומשקלות הוא הרחקה מצד שמאל</w:t>
      </w:r>
      <w:r w:rsidR="0001664D" w:rsidRPr="0001664D">
        <w:rPr>
          <w:rStyle w:val="HebrewChar"/>
          <w:rFonts w:cs="FrankRuehl" w:hint="cs"/>
          <w:rtl/>
        </w:rPr>
        <w:t>...</w:t>
      </w:r>
      <w:r w:rsidRPr="0001664D">
        <w:rPr>
          <w:rStyle w:val="HebrewChar"/>
          <w:rFonts w:cs="FrankRuehl" w:hint="cs"/>
          <w:rtl/>
        </w:rPr>
        <w:t xml:space="preserve"> והריבית הוא הרחקה מצד הפנים</w:t>
      </w:r>
      <w:r w:rsidR="0001664D" w:rsidRPr="0001664D">
        <w:rPr>
          <w:rStyle w:val="HebrewChar"/>
          <w:rFonts w:cs="FrankRuehl" w:hint="cs"/>
          <w:rtl/>
        </w:rPr>
        <w:t>...</w:t>
      </w:r>
      <w:r w:rsidRPr="0001664D">
        <w:rPr>
          <w:rStyle w:val="HebrewChar"/>
          <w:rFonts w:cs="FrankRuehl" w:hint="cs"/>
          <w:rtl/>
        </w:rPr>
        <w:t xml:space="preserve"> אמנם מצות ציצית היא הרחקה מצד האחור, והדבר הזה ידוע למבינים והוא דבר עמוק</w:t>
      </w:r>
      <w:r w:rsidR="0001664D" w:rsidRPr="0001664D">
        <w:rPr>
          <w:rStyle w:val="HebrewChar"/>
          <w:rFonts w:cs="FrankRuehl" w:hint="cs"/>
          <w:rtl/>
        </w:rPr>
        <w:t>...</w:t>
      </w:r>
      <w:r w:rsidRPr="0001664D">
        <w:rPr>
          <w:rStyle w:val="HebrewChar"/>
          <w:rFonts w:cs="FrankRuehl" w:hint="cs"/>
          <w:rtl/>
        </w:rPr>
        <w:t xml:space="preserve"> (שם פרק מה)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כי כל החטאים אי אפשר שיחטא בנפשו בלבד, חוץ מעבודה זרה, דכתיב "למען תפוש את בני ישראל בלבם"</w:t>
      </w:r>
      <w:r w:rsidRPr="0001664D">
        <w:rPr>
          <w:rStyle w:val="HebrewChar"/>
          <w:rFonts w:cs="FrankRuehl" w:hint="cs"/>
          <w:rtl/>
        </w:rPr>
        <w:t>...</w:t>
      </w:r>
      <w:r w:rsidR="00977BA3" w:rsidRPr="0001664D">
        <w:rPr>
          <w:rStyle w:val="HebrewChar"/>
          <w:rFonts w:cs="FrankRuehl" w:hint="cs"/>
          <w:rtl/>
        </w:rPr>
        <w:t xml:space="preserve"> וגילוי עריות הוא לבשר, מחמת יצרו שבגוף מתאוה לעריות, וכמו שאמרה תורה בסוטה שקרבנה שעורים, שהיא עשתה מעשה חמור, כך קרבנה מאכל חמור</w:t>
      </w:r>
      <w:r w:rsidRPr="0001664D">
        <w:rPr>
          <w:rStyle w:val="HebrewChar"/>
          <w:rFonts w:cs="FrankRuehl" w:hint="cs"/>
          <w:rtl/>
        </w:rPr>
        <w:t>...</w:t>
      </w:r>
      <w:r w:rsidR="00977BA3" w:rsidRPr="0001664D">
        <w:rPr>
          <w:rStyle w:val="HebrewChar"/>
          <w:rFonts w:cs="FrankRuehl" w:hint="cs"/>
          <w:rtl/>
        </w:rPr>
        <w:t xml:space="preserve"> ברכת השם היא לאדם במה שהוא אדם מחובר מגוף ונפש, כי חוטא בלשון שמברך השם, וגדר האדם שהוא חי מדבר, והדבור צורת האדם הכולל הגוף והנפש. ועוד תדע והוא העיקר, כי לכך חטא ברכת ה' בכלל האדם, כי בעל החטא הזה כופר בעיקר, וכיון שאין עיקר אין לו מציאות בכלל.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וכנגד שלא יהיה רע לבריות שלש עבירות, דינין, גזל ושפיכות דמים. דינין החטא בנפשו, שהוא מעוות ממשפט אמת והיושר אשר הוא בנפש </w:t>
      </w:r>
      <w:r w:rsidRPr="0001664D">
        <w:rPr>
          <w:rStyle w:val="HebrewChar"/>
          <w:rFonts w:cs="FrankRuehl" w:hint="cs"/>
          <w:rtl/>
        </w:rPr>
        <w:lastRenderedPageBreak/>
        <w:t>האדם, ועוד שהוא מפחיתות הנפש כאשר אין עושה דין, שהדין בא מהתעוררות הנפש</w:t>
      </w:r>
      <w:r w:rsidR="0001664D" w:rsidRPr="0001664D">
        <w:rPr>
          <w:rStyle w:val="HebrewChar"/>
          <w:rFonts w:cs="FrankRuehl" w:hint="cs"/>
          <w:rtl/>
        </w:rPr>
        <w:t>...</w:t>
      </w:r>
      <w:r w:rsidRPr="0001664D">
        <w:rPr>
          <w:rStyle w:val="HebrewChar"/>
          <w:rFonts w:cs="FrankRuehl" w:hint="cs"/>
          <w:rtl/>
        </w:rPr>
        <w:t xml:space="preserve"> וגזל הוא נגד עריות, ובכל מקום אמרו חז"ל גזל ועריות שנפש האדם מחמדתן, הרי שאלו שוים</w:t>
      </w:r>
      <w:r w:rsidR="0001664D" w:rsidRPr="0001664D">
        <w:rPr>
          <w:rStyle w:val="HebrewChar"/>
          <w:rFonts w:cs="FrankRuehl" w:hint="cs"/>
          <w:rtl/>
        </w:rPr>
        <w:t>...</w:t>
      </w:r>
      <w:r w:rsidRPr="0001664D">
        <w:rPr>
          <w:rStyle w:val="HebrewChar"/>
          <w:rFonts w:cs="FrankRuehl" w:hint="cs"/>
          <w:rtl/>
        </w:rPr>
        <w:t xml:space="preserve"> וחטא שפיכות דמים בין אדם לחבירו, וחטא זה שכל האדם חוטא, ואין החטא בחלק ממנו, ששופך דמו לגמרי ועשה לאדם אינו נמצא לגמרי</w:t>
      </w:r>
      <w:r w:rsidR="0001664D" w:rsidRPr="0001664D">
        <w:rPr>
          <w:rStyle w:val="HebrewChar"/>
          <w:rFonts w:cs="FrankRuehl" w:hint="cs"/>
          <w:rtl/>
        </w:rPr>
        <w:t>...</w:t>
      </w:r>
      <w:r w:rsidRPr="0001664D">
        <w:rPr>
          <w:rStyle w:val="HebrewChar"/>
          <w:rFonts w:cs="FrankRuehl" w:hint="cs"/>
          <w:rtl/>
        </w:rPr>
        <w:t xml:space="preserve"> (שם פרק סו)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וזה כי האדם יש בו כחות, כח השכלי אשר הוא ידוע כח נפשי גם כן, ויש בו כח הגוף, וכנגד אלו הם ג' חטאים, כי עבודת גלולים החטא הוא בכח השכלי, שמאמין בעבודת גלולים, וגילוי עריות החטא שמטמא את גופו בזנות ובערוה, ושפיכות דם הוא שהוא שופך דם נפש האדם, כי הדם הוא הנפש. ולכך אלו החטאים היו במקדש ראשון לבטל האדם בעצמו. אבל במקדש שני לא היה היצר הרע כל כך כחו גדול לבטל את האדם עצמו, רק החטא לבטל מהם מה שהם עם ישראל, וגם זה קרוב אל בטול האדם, רק כי הראשון הוא לבטל עצם האדם בחטא, אם כן הוא בטול אל האדם לגמרי, אבל בבית המקדש השני לא היה זה בעצם האדם,רק מה שהם עם אחד</w:t>
      </w:r>
      <w:r w:rsidRPr="0001664D">
        <w:rPr>
          <w:rStyle w:val="HebrewChar"/>
          <w:rFonts w:cs="FrankRuehl" w:hint="cs"/>
          <w:rtl/>
        </w:rPr>
        <w:t>...</w:t>
      </w:r>
      <w:r w:rsidR="00977BA3" w:rsidRPr="0001664D">
        <w:rPr>
          <w:rStyle w:val="HebrewChar"/>
          <w:rFonts w:cs="FrankRuehl" w:hint="cs"/>
          <w:rtl/>
        </w:rPr>
        <w:t xml:space="preserve"> (נצח ישראל פרק 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כי מה שאמר לההוא גברא חטאה את, טעמא דמילתא שכל המפחד סימן שהוא בעל חטא ובעל חסרון ואינו שלם, כי הדבר שהוא שלם מפני שלימותו אינו מוכן להפסד, לכך אין מפחד רק מי שאינו שלם, והוא מוכן להפסד הוא מפחד</w:t>
      </w:r>
      <w:r w:rsidRPr="0001664D">
        <w:rPr>
          <w:rStyle w:val="HebrewChar"/>
          <w:rFonts w:cs="FrankRuehl" w:hint="cs"/>
          <w:rtl/>
        </w:rPr>
        <w:t>...</w:t>
      </w:r>
      <w:r w:rsidR="00977BA3" w:rsidRPr="0001664D">
        <w:rPr>
          <w:rStyle w:val="HebrewChar"/>
          <w:rFonts w:cs="FrankRuehl" w:hint="cs"/>
          <w:rtl/>
        </w:rPr>
        <w:t xml:space="preserve"> אבל השלם אינו מוכן להפסד, ולפיכך אינו מפחד</w:t>
      </w:r>
      <w:r w:rsidRPr="0001664D">
        <w:rPr>
          <w:rStyle w:val="HebrewChar"/>
          <w:rFonts w:cs="FrankRuehl" w:hint="cs"/>
          <w:rtl/>
        </w:rPr>
        <w:t>...</w:t>
      </w:r>
      <w:r w:rsidR="00977BA3" w:rsidRPr="0001664D">
        <w:rPr>
          <w:rStyle w:val="HebrewChar"/>
          <w:rFonts w:cs="FrankRuehl" w:hint="cs"/>
          <w:rtl/>
        </w:rPr>
        <w:t xml:space="preserve"> (שם פרק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והחטא שאם חוטא בא לאדם מצד החומר בלבד, כי מצד הצורה אין חטא כלל, ואלמלא לא היה בחומר, היה האדם קדוש טהור מן החטא, </w:t>
      </w:r>
      <w:r>
        <w:rPr>
          <w:rStyle w:val="HebrewChar"/>
          <w:rtl/>
        </w:rPr>
        <w:t> </w:t>
      </w:r>
      <w:r w:rsidR="0001664D" w:rsidRPr="0001664D">
        <w:rPr>
          <w:rStyle w:val="HebrewChar"/>
          <w:rFonts w:cs="FrankRuehl" w:hint="cs"/>
          <w:rtl/>
        </w:rPr>
        <w:t xml:space="preserve"> </w:t>
      </w:r>
      <w:r w:rsidRPr="0001664D">
        <w:rPr>
          <w:rStyle w:val="HebrewChar"/>
          <w:rFonts w:cs="FrankRuehl" w:hint="cs"/>
          <w:rtl/>
        </w:rPr>
        <w:t>רק כי ההעדר דבק בחומר, ודבר זה מבואר לכל, כי החטא הראשון היה בא מן האשה שהיא חמרית בערך האיש, שהוא נחשב כמו צורה</w:t>
      </w:r>
      <w:r w:rsidR="0001664D" w:rsidRPr="0001664D">
        <w:rPr>
          <w:rStyle w:val="HebrewChar"/>
          <w:rFonts w:cs="FrankRuehl" w:hint="cs"/>
          <w:rtl/>
        </w:rPr>
        <w:t>...</w:t>
      </w:r>
      <w:r w:rsidRPr="0001664D">
        <w:rPr>
          <w:rStyle w:val="HebrewChar"/>
          <w:rFonts w:cs="FrankRuehl" w:hint="cs"/>
          <w:rtl/>
        </w:rPr>
        <w:t xml:space="preserve"> וכאשר האדם הוא בחטא, גם הצורה שהיא עומדת בחומר בחטא</w:t>
      </w:r>
      <w:r w:rsidR="0001664D" w:rsidRPr="0001664D">
        <w:rPr>
          <w:rStyle w:val="HebrewChar"/>
          <w:rFonts w:cs="FrankRuehl" w:hint="cs"/>
          <w:rtl/>
        </w:rPr>
        <w:t>...</w:t>
      </w:r>
      <w:r w:rsidRPr="0001664D">
        <w:rPr>
          <w:rStyle w:val="HebrewChar"/>
          <w:rFonts w:cs="FrankRuehl" w:hint="cs"/>
          <w:rtl/>
        </w:rPr>
        <w:t xml:space="preserve"> (באר הגולה א, ד"ה הרביעי)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ומפני כי העולם שייך בו חטאים אלו, ולפיכך מתחלת בריאת העולם לא נתן להם השי"ת אור שלא יקבל ליקוי, וזולת חטא לא היה סדר זה, דסוף סוף בשביל חטאים אלו הוא ליקוי </w:t>
      </w:r>
      <w:r w:rsidR="00977BA3" w:rsidRPr="0001664D">
        <w:rPr>
          <w:rStyle w:val="HebrewChar"/>
          <w:rFonts w:cs="FrankRuehl" w:hint="cs"/>
          <w:rtl/>
        </w:rPr>
        <w:lastRenderedPageBreak/>
        <w:t>המאורות, ואולי תאמר אם כן מוכרח הוא האדם לחטא, אין זה קשיא, שאין ספק כי אין כלל העולם כולו צדיקים עד הזמן שיקוים "ומל ה' אלקיך את לבבך ואת לבב זרעך", ואז לא יהיה ליקוי חסרון כלל, כי אז נאמר "וחפרה הלבנה ובושה החמה" וגו'</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ואחר כך אמר ועל נערה המאורסה (מאורות לוקין), ההעדר הזה מצד המעשים, כי כל חטא אין ראוי שיהיה נמצא המעשה ההוא, ולכך העושה החטא ההוא נוטה אל ההעדר הגמור, ולפי גודל החטא, שאין ראוי שיעשה, נחשב המעשה שהוא נוטה אל ההעדר, והחטא בכל מקום שכאשר רוצים להפליג בחומר החטא, אמרו שבא על נערה המאורסה, לפי שהוא חוטא בקדושה, שהנערה היא מקודשת לאחר והנה בא עליה, ואינו כמי שבא על בעולת בעל, שכבר היא אשתו ואין כאן שם קדושין. ומפני גודל החטא הזה הוא העדר גמור, וכן משכב זכר מפני שאין ראוי אף לפי הנהוג בבעלי חיים</w:t>
      </w:r>
      <w:r w:rsidR="0001664D" w:rsidRPr="0001664D">
        <w:rPr>
          <w:rStyle w:val="HebrewChar"/>
          <w:rFonts w:cs="FrankRuehl" w:hint="cs"/>
          <w:rtl/>
        </w:rPr>
        <w:t>...</w:t>
      </w:r>
      <w:r w:rsidRPr="0001664D">
        <w:rPr>
          <w:rStyle w:val="HebrewChar"/>
          <w:rFonts w:cs="FrankRuehl" w:hint="cs"/>
          <w:rtl/>
        </w:rPr>
        <w:t xml:space="preserve"> (שם באר ו, ד"ה התלונה הששית)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ובפרק קמא דשבועות רבי אומר כל העבירות שבתורה בין עושה תשובה בין לא עשה יום הכפורים מכפר, חוץ מפורק עול ומגלה פנים בתורה שלא כהלכה, ומפר בריתו של אברהם אבינו, שאם עשה תשובה יום הכפורים מכפר. והטעם באלו דווקא, שהאדם יש לו חיבור אל השי"ת באמצעות התורה כמו שהתבאר, וכאשר המקבל אין מוכן לקבל החיבור, או שאין לו אמצעי שעל ידו החיבור, או אינו מודה בעילה שבו החיבור, הרי הוא נפרד מן העילה ואין לו קישור עם העילה, וכאשר מפר בריתו של אברהם אבינו אין האדם מקבל בריתו של הקב"ה, וכאשר מגלה פנים בתורה שלא כהלכה, הרי הוא כופר באמצעי שעל ידו החיבור, וכאשר פורק עול הוא כופר באותו אשר החיבור בו השי"ת שמו, ולכך אין יום הכפורים מכפר אלא מי שלא נפרד בעצמו מן העילה אלא במקצת</w:t>
      </w:r>
      <w:r w:rsidR="0001664D" w:rsidRPr="0001664D">
        <w:rPr>
          <w:rStyle w:val="HebrewChar"/>
          <w:rFonts w:cs="FrankRuehl" w:hint="cs"/>
          <w:rtl/>
        </w:rPr>
        <w:t>...</w:t>
      </w:r>
      <w:r w:rsidRPr="0001664D">
        <w:rPr>
          <w:rStyle w:val="HebrewChar"/>
          <w:rFonts w:cs="FrankRuehl" w:hint="cs"/>
          <w:rtl/>
        </w:rPr>
        <w:t xml:space="preserve"> (תפארת ישראל פרק 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וקאמר דבר אחר עבירה מכבה מצוה ואין עבירה מכבה תורה, פירוש כל עבירה היא מצד הגוף שעל ידו באה העבירה, ולכך מבטלת העבירה מצוה שעושה בגוף, אבל אין העבירה שהיא מעשה הגוף מכבה ומקלקלת לימוד </w:t>
      </w:r>
      <w:r w:rsidR="00977BA3" w:rsidRPr="0001664D">
        <w:rPr>
          <w:rStyle w:val="HebrewChar"/>
          <w:rFonts w:cs="FrankRuehl" w:hint="cs"/>
          <w:rtl/>
        </w:rPr>
        <w:lastRenderedPageBreak/>
        <w:t>התורה שהוא השכל שהוא למעלה, ואין הגוף מגיע לשם</w:t>
      </w:r>
      <w:r w:rsidRPr="0001664D">
        <w:rPr>
          <w:rStyle w:val="HebrewChar"/>
          <w:rFonts w:cs="FrankRuehl" w:hint="cs"/>
          <w:rtl/>
        </w:rPr>
        <w:t>...</w:t>
      </w:r>
      <w:r w:rsidR="00977BA3" w:rsidRPr="0001664D">
        <w:rPr>
          <w:rStyle w:val="HebrewChar"/>
          <w:rFonts w:cs="FrankRuehl" w:hint="cs"/>
          <w:rtl/>
        </w:rPr>
        <w:t xml:space="preserve"> (שם פרק יד)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ותראה כי הענף האמצעי היוצא מן האילן אשר אינו מן האמצעי הוא נמשך ביותר עד אלפים, ואשר נוטה מן האמצעי הוא נוטה לחוץ לד' צדדים ולפיכך החוטא כחו עד ד' דורות אשר דבק ברע</w:t>
      </w:r>
      <w:r w:rsidRPr="0001664D">
        <w:rPr>
          <w:rStyle w:val="HebrewChar"/>
          <w:rFonts w:cs="FrankRuehl" w:hint="cs"/>
          <w:rtl/>
        </w:rPr>
        <w:t>...</w:t>
      </w:r>
      <w:r w:rsidR="00977BA3" w:rsidRPr="0001664D">
        <w:rPr>
          <w:rStyle w:val="HebrewChar"/>
          <w:rFonts w:cs="FrankRuehl" w:hint="cs"/>
          <w:rtl/>
        </w:rPr>
        <w:t xml:space="preserve"> (שם פרק לה)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ומלמד לך דבר נפלא בחכמה, כי אלו עבירות בפרט גוררת האחת את האחרת יותר מן הראשונים, שאלו המצוות הם מתחברים כאחד, והעובר אחת יותר קרוב שיבא לעבור האחרת, ואף אם לא נכתב זה בחמש דברות אחרונות של פרשת יתרו, הרי משנה תורה לאוסופי אתא</w:t>
      </w:r>
      <w:r w:rsidRPr="0001664D">
        <w:rPr>
          <w:rStyle w:val="HebrewChar"/>
          <w:rFonts w:cs="FrankRuehl" w:hint="cs"/>
          <w:rtl/>
        </w:rPr>
        <w:t>...</w:t>
      </w:r>
      <w:r w:rsidR="00977BA3" w:rsidRPr="0001664D">
        <w:rPr>
          <w:rStyle w:val="HebrewChar"/>
          <w:rFonts w:cs="FrankRuehl" w:hint="cs"/>
          <w:rtl/>
        </w:rPr>
        <w:t xml:space="preserve"> (שם פרק מה)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ולפיכך אלמלי לא חטא האדם והיה נוטה אחר החמדה והתאוה החמרית לעשות החומר עיקר, והיה שכל האדם נבדל מן החומר לא נגזרה על האדם מיתה כלל רק היה חי לעולם, וכל זה מפני שמצד השכל אין ראוי שיהיה העדר ומיתה, וההעדר והמיתה הוא מצד החומר בלבד, ולכך כאשר חטא ונטה אל התאוה החמרית אז נגזרה המיתה, כי ההעדר דבק בחומר כידוע</w:t>
      </w:r>
      <w:r w:rsidRPr="0001664D">
        <w:rPr>
          <w:rStyle w:val="HebrewChar"/>
          <w:rFonts w:cs="FrankRuehl" w:hint="cs"/>
          <w:rtl/>
        </w:rPr>
        <w:t>...</w:t>
      </w:r>
      <w:r w:rsidR="00977BA3" w:rsidRPr="0001664D">
        <w:rPr>
          <w:rStyle w:val="HebrewChar"/>
          <w:rFonts w:cs="FrankRuehl" w:hint="cs"/>
          <w:rtl/>
        </w:rPr>
        <w:t xml:space="preserve"> (שם פרק מז)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ורש"י פירש כי גזירת מלך היה לשלוט בהם יצר הרע, כדי ליתן פתחון פה לבעלי תשובה (בחטא העגל). ותימא איך יהיה גזירת מלך שיחטאו. אבל אין דעתו ז"ל שיהיה גזירת מלך על ישראל אשר יצאו ממצרים שיהיו חוטאים, וכן על דוד בעצמו שיהיה חוטא ויעשה תשובה, דבר זה אינו כלל שיהיה השי"ת גוזר על אדם פרטי שיחטא, אבל דעת רש"י שגזר השי"ת שיחטאו בני אדם ויעשו תשובה, ולא על אדם פרטי זה, לפיכך אם חטא אדם זה נחשב לחטא גמור כמו שאר החוטאים</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נשיב כי לא גזר השי"ת שיהיה נמצא בעולם שיחטא האדם ואחר כך יעשה תשובה, רק היה הגזירה מן השי"ת על התשובה שתהיה נמצאת, ואף על גב שאי אפשר שתהיה תשובה בלא חטא, מכל מקום עיקר הגזירה היתה רק על התשובה, שהיא מדרגה עליונה לעולם, ולפיכך לא יקשה כלל מה שגזר השי"ת שיהיה נמצא חטאים בעולם.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ועוד יש לפרש מה שאמר לא עשו ישראל את </w:t>
      </w:r>
      <w:r w:rsidRPr="0001664D">
        <w:rPr>
          <w:rStyle w:val="HebrewChar"/>
          <w:rFonts w:cs="FrankRuehl" w:hint="cs"/>
          <w:rtl/>
        </w:rPr>
        <w:lastRenderedPageBreak/>
        <w:t>העגל אלא כדי ליתן פתחון פה וכו', לא שהשי"ת גזר על החטא, רק רוצה לומר כי השי"ת רגלי חסידיו ישמור, ושומר אותם מהחטא, ומפני שתהיה נראית התשובה בעולם לא היה שומר אותם מן החטא כמו שהיו ראויים עד שבאו לידי חטא</w:t>
      </w:r>
      <w:r w:rsidR="0001664D" w:rsidRPr="0001664D">
        <w:rPr>
          <w:rStyle w:val="HebrewChar"/>
          <w:rFonts w:cs="FrankRuehl" w:hint="cs"/>
          <w:rtl/>
        </w:rPr>
        <w:t>...</w:t>
      </w:r>
      <w:r w:rsidRPr="0001664D">
        <w:rPr>
          <w:rStyle w:val="HebrewChar"/>
          <w:rFonts w:cs="FrankRuehl" w:hint="cs"/>
          <w:rtl/>
        </w:rPr>
        <w:t xml:space="preserve"> (שם פרק מח)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שיהיה עוסק עם הצבור, מפני כי הצבור הוא רצונו של הקב"ה, דבר זה ענין עמוק, כי אין מקטרג לצבור במה שהם צבור יש להם כח כללי, ובצד הכלל אין חטא, כי החטא הוא בפרטים, אבל בכללי לא שייך חטא וקטרוג, לכך הקטרוג לצבור מצד הפרט בלבד, דהיינו מה שעשו יחידים</w:t>
      </w:r>
      <w:r w:rsidRPr="0001664D">
        <w:rPr>
          <w:rStyle w:val="HebrewChar"/>
          <w:rFonts w:cs="FrankRuehl" w:hint="cs"/>
          <w:rtl/>
        </w:rPr>
        <w:t>...</w:t>
      </w:r>
      <w:r w:rsidR="00977BA3" w:rsidRPr="0001664D">
        <w:rPr>
          <w:rStyle w:val="HebrewChar"/>
          <w:rFonts w:cs="FrankRuehl" w:hint="cs"/>
          <w:rtl/>
        </w:rPr>
        <w:t xml:space="preserve"> (דרך חיים פרק ב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לך לדעת עוד והוא עיקר הפירוש, דע כי האדם הוא עלול מן השי"ת שהוא עלה אליו, וכאשר מחשב האדם בעצמו שהוא עלול ויש לו התדבקות בעלה אינו בא לידי חטא, כי אין החטא והיצר הרע נמצא רק כאשר האדם הוא סר מן העלה ואינו מחשיב עצמו עלול אל העלה, ולפיכך אמר הסתכל בשלשה דברים ואין אתה בא לידי חטא, שהוא הסרה מן השי"ת. ואמרו דע מאין באת מטיפה סרוחה, ולאן אתה הולך למקום עפר רימה ותולעה</w:t>
      </w:r>
      <w:r w:rsidR="0001664D" w:rsidRPr="0001664D">
        <w:rPr>
          <w:rStyle w:val="HebrewChar"/>
          <w:rFonts w:cs="FrankRuehl" w:hint="cs"/>
          <w:rtl/>
        </w:rPr>
        <w:t>...</w:t>
      </w:r>
      <w:r w:rsidRPr="0001664D">
        <w:rPr>
          <w:rStyle w:val="HebrewChar"/>
          <w:rFonts w:cs="FrankRuehl" w:hint="cs"/>
          <w:rtl/>
        </w:rPr>
        <w:t xml:space="preserve"> כל הדברים כמו שאמרנו שאין האדם נחשב מצד עצמו כלל</w:t>
      </w:r>
      <w:r w:rsidR="0001664D" w:rsidRPr="0001664D">
        <w:rPr>
          <w:rStyle w:val="HebrewChar"/>
          <w:rFonts w:cs="FrankRuehl" w:hint="cs"/>
          <w:rtl/>
        </w:rPr>
        <w:t>...</w:t>
      </w:r>
      <w:r w:rsidRPr="0001664D">
        <w:rPr>
          <w:rStyle w:val="HebrewChar"/>
          <w:rFonts w:cs="FrankRuehl" w:hint="cs"/>
          <w:rtl/>
        </w:rPr>
        <w:t xml:space="preserve"> ובכל הדברים האלו האדם נכנס תחת רשות העלה ואינו בא לידי חטא שיהיה חס ושלום סר מן השי"ת שהוא העלה, ואז אין שולט היצר הרע</w:t>
      </w:r>
      <w:r w:rsidR="0001664D" w:rsidRPr="0001664D">
        <w:rPr>
          <w:rStyle w:val="HebrewChar"/>
          <w:rFonts w:cs="FrankRuehl" w:hint="cs"/>
          <w:rtl/>
        </w:rPr>
        <w:t>...</w:t>
      </w:r>
      <w:r w:rsidRPr="0001664D">
        <w:rPr>
          <w:rStyle w:val="HebrewChar"/>
          <w:rFonts w:cs="FrankRuehl" w:hint="cs"/>
          <w:rtl/>
        </w:rPr>
        <w:t xml:space="preserve"> (שם פרק 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 שיראת חטאו וכו', מה שאמר יראת חטאו, והלא אינו חוטא, ולמה אמרו חטאו, והוי ליה לומר כל שיראתו מן החטא קודמת. ואין זה קשיא, כי כל אדם מוכן לחטא, כדכתיב "אדם אין צדיק בארץ אשר יעשה טוב ולא יחטא", ואמר כל שיראת חטאו, שהוא מוכן לו היראה מן החטא שהוא מוכן אליו, קודמת למעשה, ובא לומר כי מפני שידע האדם כי אינו בלא חטא, ולכך ירא שלא יחטא, ודבר זה קודם למעשה</w:t>
      </w:r>
      <w:r w:rsidR="0001664D" w:rsidRPr="0001664D">
        <w:rPr>
          <w:rStyle w:val="HebrewChar"/>
          <w:rFonts w:cs="FrankRuehl" w:hint="cs"/>
          <w:rtl/>
        </w:rPr>
        <w:t>...</w:t>
      </w:r>
      <w:r w:rsidRPr="0001664D">
        <w:rPr>
          <w:rStyle w:val="HebrewChar"/>
          <w:rFonts w:cs="FrankRuehl" w:hint="cs"/>
          <w:rtl/>
        </w:rPr>
        <w:t xml:space="preserve"> ופירש כל שיראת חטאו קודמת לחכמתו, היינו שהתחיל ביראה, אף על גב שלא היה בו חכמה, וכאשר היה חכם היה ירא חטא לגמרי</w:t>
      </w:r>
      <w:r w:rsidR="0001664D" w:rsidRPr="0001664D">
        <w:rPr>
          <w:rStyle w:val="HebrewChar"/>
          <w:rFonts w:cs="FrankRuehl" w:hint="cs"/>
          <w:rtl/>
        </w:rPr>
        <w:t>...</w:t>
      </w:r>
      <w:r w:rsidRPr="0001664D">
        <w:rPr>
          <w:rStyle w:val="HebrewChar"/>
          <w:rFonts w:cs="FrankRuehl" w:hint="cs"/>
          <w:rtl/>
        </w:rPr>
        <w:t xml:space="preserve"> (שם פרק ג ט, וראה עוד עבודת ה'-יראה)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אחד שוגג ואחד מזיד בחילול ה', דבר זה ענין אחד עוד, מה שנבדל חטא זה משאר </w:t>
      </w:r>
      <w:r w:rsidRPr="0001664D">
        <w:rPr>
          <w:rStyle w:val="HebrewChar"/>
          <w:rFonts w:cs="FrankRuehl" w:hint="cs"/>
          <w:rtl/>
        </w:rPr>
        <w:lastRenderedPageBreak/>
        <w:t>חטאים, כי כאשר הוא מחלל שמו ית' אשר השם מורה על המהות, כי השם בא על מהות הדבר עצמו שבו הוא נבדל מזולתו, ומפני זה ראוי שיהיה אחד שוגג ואחד מזיד בחלול השם, כי חטא השוגג מתייחס אל הגוף, שאצל הגוף שייך שוגג כאשר הוסר מאתו השכל, שאין השוגג רק כאשר הוסר מאתו השכל ונעשה בעל גוף, ואינו במדרגת המזיד שהוא החטא כאשר האדם בדעתו ושכלו. ודבר זה שייך בכל החטאים, כי מצד שהאדם בעל גוף, אין החטא מצד המדרגה הנבדלת, רק מצד מדרגה גופנית, אבל החטא בחילול השם, מצד כי השם הוא המהות המופשט, הנה אי אפשר לומר שיהיה החטא רק במדרגה עליונה נבדלת, שזה ענין השם בא על המהות המופשט. ולפיכך אמר אחד שוגג ואחד מזיד בחילול השם, שכמו שהחוטא במזיד בודאי חטאו גדול מצד השכל שהוא נבדל, וכך השוגג אשר חוטא בחילול השם, הוא החוטא במדרגה הנבדלת, שהרי השם בא על המהות המופשט השכלי בלבד. ודבר זה יתבאר בסמוך, אצל שגגת תלמוד עולה זדון, שחטא השוגג קל יותר מפני שלא חטא במדרגה הנבדלת מהגשמי, כי השוגג עושה החטא בלא דעת והשכל, ואין זה נחשב רק לגוף הגשמי, ולפיכך החטא הזה אינו חמור כל כך, אבל החטא במדרגה הנבדלת, שהיא מדרגה יותר עליונה, וזהו כאשר החוטא הוא במזיד או בחילול השם</w:t>
      </w:r>
      <w:r w:rsidR="0001664D" w:rsidRPr="0001664D">
        <w:rPr>
          <w:rStyle w:val="HebrewChar"/>
          <w:rFonts w:cs="FrankRuehl" w:hint="cs"/>
          <w:rtl/>
        </w:rPr>
        <w:t>...</w:t>
      </w:r>
      <w:r w:rsidRPr="0001664D">
        <w:rPr>
          <w:rStyle w:val="HebrewChar"/>
          <w:rFonts w:cs="FrankRuehl" w:hint="cs"/>
          <w:rtl/>
        </w:rPr>
        <w:t xml:space="preserve"> (שם פרק ד 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ומה נסיון הוא בעגל וכיוצא בזה שלא היה רק חטא, וכי כל חטא שאחד עושה יקרא נסיון</w:t>
      </w:r>
      <w:r w:rsidRPr="0001664D">
        <w:rPr>
          <w:rStyle w:val="HebrewChar"/>
          <w:rFonts w:cs="FrankRuehl" w:hint="cs"/>
          <w:szCs w:val="20"/>
          <w:rtl/>
        </w:rPr>
        <w:t>?</w:t>
      </w:r>
      <w:r w:rsidR="00977BA3" w:rsidRPr="0001664D">
        <w:rPr>
          <w:rStyle w:val="HebrewChar"/>
          <w:rFonts w:cs="FrankRuehl" w:hint="cs"/>
          <w:rtl/>
        </w:rPr>
        <w:t xml:space="preserve"> אבל חטא ישראל מה שלא היה להם לחטא נקרא נסיון, מלשון נס, שהוא שלא כמנהגו של עולם, והיו נוהגים עם השי"ת שלא כמנהג ושלא כסדר</w:t>
      </w:r>
      <w:r w:rsidRPr="0001664D">
        <w:rPr>
          <w:rStyle w:val="HebrewChar"/>
          <w:rFonts w:cs="FrankRuehl" w:hint="cs"/>
          <w:rtl/>
        </w:rPr>
        <w:t>...</w:t>
      </w:r>
      <w:r w:rsidR="00977BA3" w:rsidRPr="0001664D">
        <w:rPr>
          <w:rStyle w:val="HebrewChar"/>
          <w:rFonts w:cs="FrankRuehl" w:hint="cs"/>
          <w:rtl/>
        </w:rPr>
        <w:t xml:space="preserve"> ויש לומר גם כן כי נקרא נסיון כאשר כל ישראל היו עושים חטא, ונקרא נסיון להקב"ה אם יכול על זה, כי כאשר חטאו בעגל היו מסופקים אם מנהיג את עולמו ואין זולתו</w:t>
      </w:r>
      <w:r w:rsidRPr="0001664D">
        <w:rPr>
          <w:rStyle w:val="HebrewChar"/>
          <w:rFonts w:cs="FrankRuehl" w:hint="cs"/>
          <w:rtl/>
        </w:rPr>
        <w:t>...</w:t>
      </w:r>
      <w:r w:rsidR="00977BA3" w:rsidRPr="0001664D">
        <w:rPr>
          <w:rStyle w:val="HebrewChar"/>
          <w:rFonts w:cs="FrankRuehl" w:hint="cs"/>
          <w:rtl/>
        </w:rPr>
        <w:t xml:space="preserve"> ובודאי חטא היחיד לא נקרא נסיון, כי אף אם יחטא אין הקב"ה משיב לו על החטא למה עשה החטא, אבל עם ישראל תמצא כאשר ניסו הקב"ה באלו נסיונות באה להם תשובה על זה</w:t>
      </w:r>
      <w:r w:rsidRPr="0001664D">
        <w:rPr>
          <w:rStyle w:val="HebrewChar"/>
          <w:rFonts w:cs="FrankRuehl" w:hint="cs"/>
          <w:rtl/>
        </w:rPr>
        <w:t>...</w:t>
      </w:r>
      <w:r w:rsidR="00977BA3" w:rsidRPr="0001664D">
        <w:rPr>
          <w:rStyle w:val="HebrewChar"/>
          <w:rFonts w:cs="FrankRuehl" w:hint="cs"/>
          <w:rtl/>
        </w:rPr>
        <w:t xml:space="preserve"> (שם פרק ה 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כי מה שאמר על ז' גופי עבירות, פירוש עבירה שעוברים ישראל הדרך הישר והראוי, וכאשר </w:t>
      </w:r>
      <w:r w:rsidR="00977BA3" w:rsidRPr="0001664D">
        <w:rPr>
          <w:rStyle w:val="HebrewChar"/>
          <w:rFonts w:cs="FrankRuehl" w:hint="cs"/>
          <w:rtl/>
        </w:rPr>
        <w:lastRenderedPageBreak/>
        <w:t>עוברין מקצתן דבר זה נקרא העברת הדרך בפני עצמו, וכאשר הכל עוברין נקרא זה העברת הדרך בפני עצמו, ולפיכך אף על גב ששניהם הם בחטא אחד יקרא זה כל אחד העברת הדרך בפני עצמו. וכן מפני זה בעצמו נחשבים גילוי עריות ע"ז ושפיכות דמים ושמיטת קרקעות להעברה אחת, שאף על גב שהם דברים מחולקים חשבם התנא להעברה אחת אחר שהם מביאים עונש פורעניות אחד לגמרי, ובודאי הם משותפים בהעברה אחר כי גלוי עריות נקרא טומאה, כדכתיב "ולא תטמאו בהם", וכן שפיכות דמים נקרא טומאה, דכתיב "ולא תטמאו את הארץ", ע"ז נקרא טומאה דכתיב "למען טמא את מקדשי"</w:t>
      </w:r>
      <w:r w:rsidRPr="0001664D">
        <w:rPr>
          <w:rStyle w:val="HebrewChar"/>
          <w:rFonts w:cs="FrankRuehl" w:hint="cs"/>
          <w:rtl/>
        </w:rPr>
        <w:t>...</w:t>
      </w:r>
      <w:r w:rsidR="00977BA3" w:rsidRPr="0001664D">
        <w:rPr>
          <w:rStyle w:val="HebrewChar"/>
          <w:rFonts w:cs="FrankRuehl" w:hint="cs"/>
          <w:rtl/>
        </w:rPr>
        <w:t xml:space="preserve"> ולפיכך שפיר קאמר שבעה מיני פורעניות באות על שבעה גופי עבירות שקרא מיתות שאינן מסורות לבית דין, ופירות שביעית העברה אחת שהם ענין אחד, שבשביל אותו דבר שהם משותפין בו בא הפורעניות, ולפיכך העברה אחת היא</w:t>
      </w:r>
      <w:r w:rsidRPr="0001664D">
        <w:rPr>
          <w:rStyle w:val="HebrewChar"/>
          <w:rFonts w:cs="FrankRuehl" w:hint="cs"/>
          <w:rtl/>
        </w:rPr>
        <w:t>...</w:t>
      </w:r>
      <w:r w:rsidR="00977BA3" w:rsidRPr="0001664D">
        <w:rPr>
          <w:rStyle w:val="HebrewChar"/>
          <w:rFonts w:cs="FrankRuehl" w:hint="cs"/>
          <w:rtl/>
        </w:rPr>
        <w:t xml:space="preserve"> (שם שם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ומפני זה תבין כל המאמר שאמר כל המזכה את הרבים אין חטא בא על ידו, כי החטא הוא לאדם השתנות שהוא משתנה מטוב לרע, ולפיכך אמר שכל המזכה את הרבים אין חטא בא על ידו, כי הרבים הם כלל אחד, ואין שינוי לדבר הזה, לכך אין חטא בא על ידו שיהיה בעל שינוי כמו שהוא שייך לאדם הפרטי. ואולי יקשה לך אם כן האיך מצאנו שהרבים עצמם חטאו, דכתיב אשר חטא ואשר החטיא, כי כל אחד ואחד בתוך הכללי הוא פרטי בפני עצמו, ולפיכך שייך חטא בכלל, דהיינו כל אדם ואדם בעצמו, כי בפרטי יש השתנות</w:t>
      </w:r>
      <w:r w:rsidR="0001664D" w:rsidRPr="0001664D">
        <w:rPr>
          <w:rStyle w:val="HebrewChar"/>
          <w:rFonts w:cs="FrankRuehl" w:hint="cs"/>
          <w:rtl/>
        </w:rPr>
        <w:t>...</w:t>
      </w:r>
      <w:r w:rsidRPr="0001664D">
        <w:rPr>
          <w:rStyle w:val="HebrewChar"/>
          <w:rFonts w:cs="FrankRuehl" w:hint="cs"/>
          <w:rtl/>
        </w:rPr>
        <w:t xml:space="preserve"> (שם שם 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ויש לפרש כי המאמר הזה רוצה לומר, כמו שהתורה מחזרת חולי הגוף אל הסדר כמו שהתבאר, כך התורה מחזרת אנשי חולי הנפש אל הסדר, אף אם יש בהם חולי הנפש התורה מחזרת הכל אל סדרו, וחולי הנפש כאשר האדם יש לו חסרון בשכלו ובמחשבותיו, והחטא במחשבה הוא בכמה דברים. ועוד יש חולי הנפש בכח הדברי שהוא למטה מן השכלי, ועוד יש חולי הנפש בכחות הגוף של האדם, שמהם התאוה והקנאה והכבוד, וכל הדברים אשר מהם חוטא, ועוד יש חולי הנפש במעשה דהיינו פעולת החטא עצמו, וכנגד זה אמר חש בראשו </w:t>
      </w:r>
      <w:r w:rsidRPr="0001664D">
        <w:rPr>
          <w:rStyle w:val="HebrewChar"/>
          <w:rFonts w:cs="FrankRuehl" w:hint="cs"/>
          <w:rtl/>
        </w:rPr>
        <w:lastRenderedPageBreak/>
        <w:t>יעסוק בתורה, כי בראש המחשבה, והתורה היא רפואת חולי הנפש הזה</w:t>
      </w:r>
      <w:r w:rsidR="0001664D" w:rsidRPr="0001664D">
        <w:rPr>
          <w:rStyle w:val="HebrewChar"/>
          <w:rFonts w:cs="FrankRuehl" w:hint="cs"/>
          <w:rtl/>
        </w:rPr>
        <w:t>...</w:t>
      </w:r>
      <w:r w:rsidRPr="0001664D">
        <w:rPr>
          <w:rStyle w:val="HebrewChar"/>
          <w:rFonts w:cs="FrankRuehl" w:hint="cs"/>
          <w:rtl/>
        </w:rPr>
        <w:t xml:space="preserve"> (נתיב התורה פרק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ועוד כי החסידות הוא שנכנס לפנים משורת הדין, ויש לו דביקות במדה זאת, והחטא הוא שיוצא לגמרי מן היושר, הרי לך כי הם שני הפכים, ולכך כאשר חטא ויצא מן היושר, אם יעשה חסידות ויכנס לפנים משורת הדין, דבר זה היפך החטא, והוא כפרה לו.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באמת יכופר עוון,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החטא הוא מעשה שקר,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וכאשר הוא בעל אמת, ראוי שיהיה השי"ת מכפר לו החטאים שהם מעשה שקר, שחטא בשביל יצר הרע. אבל רז"ל מפרשים כי בעל גמילות חסדים ראוי לכפרת החטא, כי בעל גמילות חסדים יש בו הטוב הגמור, שהוא מטיב לאחרים, ולאדם כמו זה יש זכות ודקות החמרי, ואינו חמרי גמור</w:t>
      </w:r>
      <w:r w:rsidR="0001664D" w:rsidRPr="0001664D">
        <w:rPr>
          <w:rStyle w:val="HebrewChar"/>
          <w:rFonts w:cs="FrankRuehl" w:hint="cs"/>
          <w:rtl/>
        </w:rPr>
        <w:t>...</w:t>
      </w:r>
      <w:r w:rsidRPr="0001664D">
        <w:rPr>
          <w:rStyle w:val="HebrewChar"/>
          <w:rFonts w:cs="FrankRuehl" w:hint="cs"/>
          <w:rtl/>
        </w:rPr>
        <w:t xml:space="preserve"> רק יש לו זיכוך החומר, ובזה מזכך ומטהר את הגוף מן החטא</w:t>
      </w:r>
      <w:r w:rsidR="0001664D" w:rsidRPr="0001664D">
        <w:rPr>
          <w:rStyle w:val="HebrewChar"/>
          <w:rFonts w:cs="FrankRuehl" w:hint="cs"/>
          <w:rtl/>
        </w:rPr>
        <w:t>...</w:t>
      </w:r>
      <w:r w:rsidRPr="0001664D">
        <w:rPr>
          <w:rStyle w:val="HebrewChar"/>
          <w:rFonts w:cs="FrankRuehl" w:hint="cs"/>
          <w:rtl/>
        </w:rPr>
        <w:t xml:space="preserve"> (נתיב גמילות חסדים פרק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הנה דעת רבי יהודה כי לשון רע הוא בא על הדבר שהוא עצמו רע, כאשר יאמר דבר זה הוא רע, ולכך כאשר הגוף שהוא עצמו רע יאמר בזה שהוא רע, ולא בא לשון רע רק בלשון הפעיל בלבד, הרעותי, אבל חטא הוא מן הקל, ובא ממנו תאר השם 'אדם חוטא', ולפיכך סבר כי יאמר חוטא בממונו, שדבר זה נקרא שהחטא כאשר לא יתן צדקה וכיוצא בזה. אבל במתניתין תניא איפכא, כי נקרא רע כאשר הוא רע לאחרים, וזה כאשר לא יתן צדקה, שאז הוא רע לאחרים, ונקרא חוטא כאשר לא עשה מה שראוי לעשות, או שעושה מה שאין ראוי לעשות, אבל רע נקרא כאשר רע לאדם</w:t>
      </w:r>
      <w:r w:rsidRPr="0001664D">
        <w:rPr>
          <w:rStyle w:val="HebrewChar"/>
          <w:rFonts w:cs="FrankRuehl" w:hint="cs"/>
          <w:rtl/>
        </w:rPr>
        <w:t>...</w:t>
      </w:r>
      <w:r w:rsidR="00977BA3" w:rsidRPr="0001664D">
        <w:rPr>
          <w:rStyle w:val="HebrewChar"/>
          <w:rFonts w:cs="FrankRuehl" w:hint="cs"/>
          <w:rtl/>
        </w:rPr>
        <w:t xml:space="preserve"> (נתיב גמילות חסדים ה, ד"ה בפרק חלק)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977BA3" w:rsidRPr="0001664D">
        <w:rPr>
          <w:rStyle w:val="HebrewChar"/>
          <w:rFonts w:cs="FrankRuehl" w:hint="cs"/>
          <w:bCs/>
          <w:rtl/>
        </w:rPr>
        <w:t xml:space="preserve">כי האדם על ידי חטא דבק בהעדר,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וכן הוא לשון חטא, מלשון חסרון, כמו "והיינו אני ובני שלמה חטאים", פירוש חסרים</w:t>
      </w:r>
      <w:r w:rsidRPr="0001664D">
        <w:rPr>
          <w:rStyle w:val="HebrewChar"/>
          <w:rFonts w:cs="FrankRuehl" w:hint="cs"/>
          <w:rtl/>
        </w:rPr>
        <w:t>...</w:t>
      </w:r>
      <w:r w:rsidR="00977BA3" w:rsidRPr="0001664D">
        <w:rPr>
          <w:rStyle w:val="HebrewChar"/>
          <w:rFonts w:cs="FrankRuehl" w:hint="cs"/>
          <w:rtl/>
        </w:rPr>
        <w:t xml:space="preserve"> וכל חטא וחטא יש בו חסרון והעדר של מה, וכל החטאים ביחד הם העדר לגמרי, ולכך החטא הזה שהאדם לוקח רבית הוא דבק בהעדר, שהרי הרבית הוא נשיכה והעדר, לכך הוא כאילו עובר כל החטאים</w:t>
      </w:r>
      <w:r w:rsidRPr="0001664D">
        <w:rPr>
          <w:rStyle w:val="HebrewChar"/>
          <w:rFonts w:cs="FrankRuehl" w:hint="cs"/>
          <w:rtl/>
        </w:rPr>
        <w:t>...</w:t>
      </w:r>
      <w:r w:rsidR="00977BA3" w:rsidRPr="0001664D">
        <w:rPr>
          <w:rStyle w:val="HebrewChar"/>
          <w:rFonts w:cs="FrankRuehl" w:hint="cs"/>
          <w:rtl/>
        </w:rPr>
        <w:t xml:space="preserve"> (נתיב הצדקה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דאילו עבירה לשמה לא יבא ממנה למצוה לשמה, אבל מן מצוה שלא לשמה הוא בא למצוה לשמה, כי המעשה הוא אחד</w:t>
      </w:r>
      <w:r w:rsidRPr="0001664D">
        <w:rPr>
          <w:rStyle w:val="HebrewChar"/>
          <w:rFonts w:cs="FrankRuehl" w:hint="cs"/>
          <w:rtl/>
        </w:rPr>
        <w:t>...</w:t>
      </w:r>
      <w:r w:rsidR="00977BA3" w:rsidRPr="0001664D">
        <w:rPr>
          <w:rStyle w:val="HebrewChar"/>
          <w:rFonts w:cs="FrankRuehl" w:hint="cs"/>
          <w:rtl/>
        </w:rPr>
        <w:t xml:space="preserve"> (נתיב </w:t>
      </w:r>
      <w:r w:rsidR="00977BA3" w:rsidRPr="0001664D">
        <w:rPr>
          <w:rStyle w:val="HebrewChar"/>
          <w:rFonts w:cs="FrankRuehl" w:hint="cs"/>
          <w:rtl/>
        </w:rPr>
        <w:lastRenderedPageBreak/>
        <w:t>אהבת השם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ומה שאמר חוץ משלשה דברים, דע כי כל חוטא ראוי הוא שיהיה יורד לגיהנם,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כי החוטא יוצא מן המציאות לעשות מעשים שהם חסרים </w:t>
      </w:r>
      <w:r w:rsidR="00977BA3">
        <w:rPr>
          <w:rStyle w:val="HebrewChar"/>
          <w:rtl/>
        </w:rPr>
        <w:t> </w:t>
      </w:r>
      <w:r w:rsidR="00977BA3" w:rsidRPr="0001664D">
        <w:rPr>
          <w:rStyle w:val="HebrewChar"/>
          <w:rFonts w:cs="FrankRuehl" w:hint="cs"/>
          <w:rtl/>
        </w:rPr>
        <w:t>נוטים אחר ההעדר, ולפיכך נמשך אחר זה הגיהנם שהוא מקום תוהו ובוהו. ומפני שאין זה רק נטיה בלבד, לפיכך עולים אחר כך, כי אין המעשה רק נטיה אל הגיהנם, לא עצם הגיהנם, אבל יש מעשה שהוא עצם הגיהנם</w:t>
      </w:r>
      <w:r w:rsidRPr="0001664D">
        <w:rPr>
          <w:rStyle w:val="HebrewChar"/>
          <w:rFonts w:cs="FrankRuehl" w:hint="cs"/>
          <w:rtl/>
        </w:rPr>
        <w:t>...</w:t>
      </w:r>
      <w:r w:rsidR="00977BA3" w:rsidRPr="0001664D">
        <w:rPr>
          <w:rStyle w:val="HebrewChar"/>
          <w:rFonts w:cs="FrankRuehl" w:hint="cs"/>
          <w:rtl/>
        </w:rPr>
        <w:t xml:space="preserve"> ואם חוטא במה, לא בכל, אבל מי שחוטא בכל אין עונשו במה, אבל כפי חטאו כך עונשו, דהיינו בכל. ושאר חטאים הם חטא במה בלבד, ולפיכך אינם בגיהנם לעולם, רק אלו ג' חטאים החטא בכל האדם ונשאר לעולם בגיהנם. וזה כי הבא על אשת איש הרי כתיב "זכר ונקבה בראם ויקרא את שמם אדם", לכך החוטא באשת איש חוטא בכל האדם, כי איש ואשה הם כל האדם וחוטא באדם לגמרי, והוא יותר מן הרציחה, שכל רציחה מבטל גופו, ואין מבטל הנשמה</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מי שחטא בצלם אלקים, כי הוא האדם, כי הצלם של אדם הוא האדם, וכן הקורא כינוי לחברו, כי השם בא על האדם, שנקרא כל אחד בשמו המיוחד</w:t>
      </w:r>
      <w:r w:rsidR="0001664D" w:rsidRPr="0001664D">
        <w:rPr>
          <w:rStyle w:val="HebrewChar"/>
          <w:rFonts w:cs="FrankRuehl" w:hint="cs"/>
          <w:rtl/>
        </w:rPr>
        <w:t>...</w:t>
      </w:r>
      <w:r w:rsidRPr="0001664D">
        <w:rPr>
          <w:rStyle w:val="HebrewChar"/>
          <w:rFonts w:cs="FrankRuehl" w:hint="cs"/>
          <w:rtl/>
        </w:rPr>
        <w:t xml:space="preserve"> (נתיב אהבת ריע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תנא דבי רבי ישמעאל, כל המספר לשון הרע מגדיל עונות כנגד שלש עבירות, ע"ז וגילוי עריות ושפיכות דמים</w:t>
      </w:r>
      <w:r w:rsidR="0001664D" w:rsidRPr="0001664D">
        <w:rPr>
          <w:rStyle w:val="HebrewChar"/>
          <w:rFonts w:cs="FrankRuehl" w:hint="cs"/>
          <w:rtl/>
        </w:rPr>
        <w:t>...</w:t>
      </w:r>
      <w:r w:rsidRPr="0001664D">
        <w:rPr>
          <w:rStyle w:val="HebrewChar"/>
          <w:rFonts w:cs="FrankRuehl" w:hint="cs"/>
          <w:rtl/>
        </w:rPr>
        <w:t xml:space="preserve"> והפירוש אלו חטאים אינם דומים לשאר חטאים, שהחטאים האלו הם אל שלשה חלקי האדם כמו שהתבאר, וכאשר חטא באלו שלשה חלקים נאבד אף מן העולם הבא, כי האדם נברא שיהיה בעולם הזה ובעולם הבא, דכתיב וייצר ה' בשני יודין, יצירה בעולם הזה ובעולם הבא, וכאשר האדם בעצם בריאתו מקולקל נאבד מן העולם הזה ומעולם הבא</w:t>
      </w:r>
      <w:r w:rsidR="0001664D" w:rsidRPr="0001664D">
        <w:rPr>
          <w:rStyle w:val="HebrewChar"/>
          <w:rFonts w:cs="FrankRuehl" w:hint="cs"/>
          <w:rtl/>
        </w:rPr>
        <w:t>...</w:t>
      </w:r>
      <w:r w:rsidRPr="0001664D">
        <w:rPr>
          <w:rStyle w:val="HebrewChar"/>
          <w:rFonts w:cs="FrankRuehl" w:hint="cs"/>
          <w:rtl/>
        </w:rPr>
        <w:t xml:space="preserve"> (נתיב הלשון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ופירוש ענין הזה כי החטאים לאדם הם נחשבים גם כן מלבוש לאדם, שהאדם מתלבש בחטאים והם נקראים בגדים צואים, ודבר זה תמצא בכמה מקומות שהחטאים נקראים מלבוש, והמצוות והמדות הטובות גם כן מלבוש לאדם, והם מלבוש כבוד</w:t>
      </w:r>
      <w:r w:rsidR="0001664D" w:rsidRPr="0001664D">
        <w:rPr>
          <w:rStyle w:val="HebrewChar"/>
          <w:rFonts w:cs="FrankRuehl" w:hint="cs"/>
          <w:rtl/>
        </w:rPr>
        <w:t>...</w:t>
      </w:r>
      <w:r w:rsidRPr="0001664D">
        <w:rPr>
          <w:rStyle w:val="HebrewChar"/>
          <w:rFonts w:cs="FrankRuehl" w:hint="cs"/>
          <w:rtl/>
        </w:rPr>
        <w:t xml:space="preserve"> (שם פרק יא)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ויש לפרש כמשמעו, דלענין חיוב מיתה או מלקות אינו מדבר, שעל גוף המעשה חייב </w:t>
      </w:r>
      <w:r w:rsidR="00977BA3" w:rsidRPr="0001664D">
        <w:rPr>
          <w:rStyle w:val="HebrewChar"/>
          <w:rFonts w:cs="FrankRuehl" w:hint="cs"/>
          <w:rtl/>
        </w:rPr>
        <w:lastRenderedPageBreak/>
        <w:t>מיתה, אבל לענין שדבק בתיעוב ובזנות בזה הרהורי עבירה קשים יותר מעבירה עצמה, וזה מפני כי כח ההרהור יותר קשה</w:t>
      </w:r>
      <w:r w:rsidRPr="0001664D">
        <w:rPr>
          <w:rStyle w:val="HebrewChar"/>
          <w:rFonts w:cs="FrankRuehl" w:hint="cs"/>
          <w:rtl/>
        </w:rPr>
        <w:t>...</w:t>
      </w:r>
      <w:r w:rsidR="00977BA3" w:rsidRPr="0001664D">
        <w:rPr>
          <w:rStyle w:val="HebrewChar"/>
          <w:rFonts w:cs="FrankRuehl" w:hint="cs"/>
          <w:rtl/>
        </w:rPr>
        <w:t xml:space="preserve"> לפי שהוא על ידי המחשבה, שהמחשבה היא שכלית, והשכל הוא קשה יותר מגוף המעשה, ושהוא מעשה חמרי, ואינו קשה כמו ההרהור שהוא על ידי המחשבה, אף כי לענין פעולה שהוא מעשה שיהיה חייב מיתה או כרת בודאי המעשה גורם מעשה, מכל מקום לענין קושי החטא יותר קשה הרהורי עבירה שהוא על ידי השכל</w:t>
      </w:r>
      <w:r w:rsidRPr="0001664D">
        <w:rPr>
          <w:rStyle w:val="HebrewChar"/>
          <w:rFonts w:cs="FrankRuehl" w:hint="cs"/>
          <w:rtl/>
        </w:rPr>
        <w:t>...</w:t>
      </w:r>
      <w:r w:rsidR="00977BA3" w:rsidRPr="0001664D">
        <w:rPr>
          <w:rStyle w:val="HebrewChar"/>
          <w:rFonts w:cs="FrankRuehl" w:hint="cs"/>
          <w:rtl/>
        </w:rPr>
        <w:t xml:space="preserve"> (נתיב הפרישות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וכבר ביארנו שמפני כך נקרא הזכות לובן כמו שאמר "אם יהיו חטאיכם כשנים כשלג ילבינו", כי הלובן הוא מעצמו, אבל החטא נקרא אודם, ובלשון כתם, וכשם שאי אפשר לקבל הלובן שהוא דבר עצמי ואינו דבר מקרה רק הוא בעצמו, כך אי אפשר לקבל צדקות מאחר, אבל אפשר שיהיה רשע מחבירו, ודבר זה כי נקרא קשר רשעים, אבל הצדיק הוא מעצמו בלא קשר כלל</w:t>
      </w:r>
      <w:r w:rsidR="0001664D" w:rsidRPr="0001664D">
        <w:rPr>
          <w:rStyle w:val="HebrewChar"/>
          <w:rFonts w:cs="FrankRuehl" w:hint="cs"/>
          <w:rtl/>
        </w:rPr>
        <w:t>...</w:t>
      </w:r>
      <w:r w:rsidRPr="0001664D">
        <w:rPr>
          <w:rStyle w:val="HebrewChar"/>
          <w:rFonts w:cs="FrankRuehl" w:hint="cs"/>
          <w:rtl/>
        </w:rPr>
        <w:t xml:space="preserve"> (נתיב הצדק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ובודאי קודם שבא ליטמא נחשב כאילו יש מחיצה עד שאינו בא כל כך לידי טומאה, אבל כאשר בא ליטמא תכף ומיד פותחין לו ליטמא, שהרי אמרו בדרך שאדם רוצה ללכת מוליכין אותו, וכיון שחפץ לצאת מה שהוא חפץ נעשה לו, ולכך פוחתין לו השמירה, ואין זה נקרא סיוע, רק שעושים מה שהוא חפץ</w:t>
      </w:r>
      <w:r w:rsidRPr="0001664D">
        <w:rPr>
          <w:rStyle w:val="HebrewChar"/>
          <w:rFonts w:cs="FrankRuehl" w:hint="cs"/>
          <w:rtl/>
        </w:rPr>
        <w:t>...</w:t>
      </w:r>
      <w:r w:rsidR="00977BA3" w:rsidRPr="0001664D">
        <w:rPr>
          <w:rStyle w:val="HebrewChar"/>
          <w:rFonts w:cs="FrankRuehl" w:hint="cs"/>
          <w:rtl/>
        </w:rPr>
        <w:t xml:space="preserve"> עוד אמרו שם ונטמאתם בם, אדם מטמא עצמו מעט, מטמאין אותו הרבה</w:t>
      </w:r>
      <w:r w:rsidRPr="0001664D">
        <w:rPr>
          <w:rStyle w:val="HebrewChar"/>
          <w:rFonts w:cs="FrankRuehl" w:hint="cs"/>
          <w:rtl/>
        </w:rPr>
        <w:t>...</w:t>
      </w:r>
      <w:r w:rsidR="00977BA3" w:rsidRPr="0001664D">
        <w:rPr>
          <w:rStyle w:val="HebrewChar"/>
          <w:rFonts w:cs="FrankRuehl" w:hint="cs"/>
          <w:rtl/>
        </w:rPr>
        <w:t xml:space="preserve"> כבר התבאר כי כל עושה עבירה הוא נוטה אחר החמרי, ולכך אמר כי העבירה מטמטמת לבו של אדם, כלומר שמטמטמת הלב עד שנעשה חמרי לגמרי. ומה שאמר מטמא עצמו למטה מעט מטמאין אותו הרבה מלמעלה, דבר זה מפני כי האדם בעל גוף, וכאשר מטמא עצמו נחשב זה מעט, כי האדם בעצמו מצד שהוא בעל גוף אינו נחשב הרבה, אבל מטמאין אותו הרבה מצד הנשמה</w:t>
      </w:r>
      <w:r w:rsidRPr="0001664D">
        <w:rPr>
          <w:rStyle w:val="HebrewChar"/>
          <w:rFonts w:cs="FrankRuehl" w:hint="cs"/>
          <w:rtl/>
        </w:rPr>
        <w:t>...</w:t>
      </w:r>
      <w:r w:rsidR="00977BA3" w:rsidRPr="0001664D">
        <w:rPr>
          <w:rStyle w:val="HebrewChar"/>
          <w:rFonts w:cs="FrankRuehl" w:hint="cs"/>
          <w:rtl/>
        </w:rPr>
        <w:t xml:space="preserve">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פירוש כי מעשה האדם הם במקרה, ולפיכך השי"ת מוחל וסולח עד ג' פעמים שעדיין לא הוחזק, והיה החטא דרך מקרה, והשי"ת מוחל על כל חטא שהוא במקרה, אבל כאשר עשה ג' פעמים לא נחשב חטא במקרה, ואז אין השי"ת מוחל. (נתיב התשובה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 xml:space="preserve">ויש לך לדעת </w:t>
      </w:r>
      <w:r>
        <w:rPr>
          <w:rStyle w:val="HebrewChar"/>
          <w:rtl/>
        </w:rPr>
        <w:t> </w:t>
      </w:r>
      <w:r w:rsidRPr="0001664D">
        <w:rPr>
          <w:rStyle w:val="HebrewChar"/>
          <w:rFonts w:cs="FrankRuehl" w:hint="cs"/>
          <w:bCs/>
          <w:rtl/>
        </w:rPr>
        <w:t xml:space="preserve">כי בעל חטא רודף אחר דבר שהוא רוח והבאי,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וכמו שאמרו ז"ל זימה היא, זו מה היא, כי אין זה רק יצר הרע בלבד ואינו דבר</w:t>
      </w:r>
      <w:r w:rsidR="0001664D" w:rsidRPr="0001664D">
        <w:rPr>
          <w:rStyle w:val="HebrewChar"/>
          <w:rFonts w:cs="FrankRuehl" w:hint="cs"/>
          <w:rtl/>
        </w:rPr>
        <w:t>...</w:t>
      </w:r>
      <w:r w:rsidRPr="0001664D">
        <w:rPr>
          <w:rStyle w:val="HebrewChar"/>
          <w:rFonts w:cs="FrankRuehl" w:hint="cs"/>
          <w:rtl/>
        </w:rPr>
        <w:t xml:space="preserve"> (שם פרק 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ולכך אשרי האיש אשר לא הלך בעצת רשעים אלו דור ההפלגה, שהיו בונים מגדל וראשו בשמים לעשות מלחמה עם הקב"ה, ואלו ראויים שיקראו רשעים כאשר הם מוסיפים לעשות מה שאין ראוי לעשות. והמדה הרעה השנית אשר הם מחסרים לעשות ממה שראוי להם, ואלו נקראים חוטאים, כי חטא הוא מלשון חסרון, ואלו היו סדומיים אשר היו מחסרים שלא לתת צדקה, ולא רצו לעשות דבר טוב לשום אדם. והשלישית הם הכת שאין במעשיהם ממש כלל רק הבאי, והוא דומה לכת החוטאים שהם חסרים, כי הליצנות אין בפועל שלהם ממש, והוא בודאי חסרון נחשב, והוא גם כן פועל זר כמו הרשעים שפועלים ענין זר, ולכן הליצנות שקול נגד החוטאים והרשעים. (נתיב הליצנות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כי מה שאמר אם הגזירה חתומה בטיט יש לגזירה הזאת ביטול, פירוש כי החטא הזה שנעשה מה שהלכו לסעודת אחשורוש, אם נעשה זה על ידי אנשים שהם בעלי חומר והם עמי הארץ שהם חמריים כי הטיט הוא חומר בלבד, ונחשב המעשה כאילו היה שגגה בלבד, וכדאמרינן בפרק ב' בבבא מציעא ל"ג ב' ולבית יעקב חטאותם אלו עמי הארץ שזדונות שלהם נעשו כשגגות, ולפיכך אם בטיט שהוא חומר נעשה החותם, יש לגזירה זאת ביטול. ואם בדם היא, כי הדם הוא הנפש, ורוצה לומר מן אותם שהם בעלי נפש, כמו התלמידי חכמים שאינם חמריים, ואף שגגות נעשו להם כזדונות, לכך אין לגזירה זו ביטול</w:t>
      </w:r>
      <w:r w:rsidR="0001664D" w:rsidRPr="0001664D">
        <w:rPr>
          <w:rStyle w:val="HebrewChar"/>
          <w:rFonts w:cs="FrankRuehl" w:hint="cs"/>
          <w:rtl/>
        </w:rPr>
        <w:t>...</w:t>
      </w:r>
      <w:r w:rsidRPr="0001664D">
        <w:rPr>
          <w:rStyle w:val="HebrewChar"/>
          <w:rFonts w:cs="FrankRuehl" w:hint="cs"/>
          <w:rtl/>
        </w:rPr>
        <w:t xml:space="preserve"> ולכך הגזירה הבאה על חוטאים אנשים חמריים שהם בעלי שינוי, יש לגזירה השתנות.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יש לפרש אם החותם הוא בטיט היינו שהלכו אחר יצרם ותאוותם החמרית, וכאשר היה החטא מצד החמרי ודבר זה יש לו השתנות, ולכך הגזירה אפשר להתבטל, אבל כאשר היא חתומה בדם, כלומר שהחטא מצד הנפש ודבר זה אין לו השתנות כאשר עושה במרד ובמעל</w:t>
      </w:r>
      <w:r w:rsidR="0001664D" w:rsidRPr="0001664D">
        <w:rPr>
          <w:rStyle w:val="HebrewChar"/>
          <w:rFonts w:cs="FrankRuehl" w:hint="cs"/>
          <w:rtl/>
        </w:rPr>
        <w:t>...</w:t>
      </w:r>
      <w:r w:rsidRPr="0001664D">
        <w:rPr>
          <w:rStyle w:val="HebrewChar"/>
          <w:rFonts w:cs="FrankRuehl" w:hint="cs"/>
          <w:rtl/>
        </w:rPr>
        <w:t xml:space="preserve"> (אור חדש ד"ה והמלך והמן)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מן האדמה - שתהא לו כפרה, והלא אין המזבח מכפר בלא קרבן ולמה יהיה לו כפרה בשביל שהוא נברא ממקום המזבח. ויש לך לדעת כי הוא ענין מסתרי התורה, דע כי המזבח הוא באמצע מקום ישוב הארץ, ואותה האדמה היא בין הקצוות לגמרי, וכל דבר שהוא באמצע הוא בשיווי ואינה נוטה אל אחד הקצוות, והוא המובחר</w:t>
      </w:r>
      <w:r w:rsidR="0001664D" w:rsidRPr="0001664D">
        <w:rPr>
          <w:rStyle w:val="HebrewChar"/>
          <w:rFonts w:cs="FrankRuehl" w:hint="cs"/>
          <w:rtl/>
        </w:rPr>
        <w:t>...</w:t>
      </w:r>
      <w:r w:rsidRPr="0001664D">
        <w:rPr>
          <w:rStyle w:val="HebrewChar"/>
          <w:rFonts w:cs="FrankRuehl" w:hint="cs"/>
          <w:rtl/>
        </w:rPr>
        <w:t xml:space="preserve"> ולפיכך אומר שהאדם נברא ממקום המזבח, שהוא לגמרי באמצע העולם, רוצה לומר שחומר האדם אינו כחומר שאר הנבראים, רק חומרו ממוצע מזוג בשווי לגמרי, אינו נוטה אל אחד מן הקצוות</w:t>
      </w:r>
      <w:r w:rsidR="0001664D" w:rsidRPr="0001664D">
        <w:rPr>
          <w:rStyle w:val="HebrewChar"/>
          <w:rFonts w:cs="FrankRuehl" w:hint="cs"/>
          <w:rtl/>
        </w:rPr>
        <w:t>...</w:t>
      </w:r>
      <w:r w:rsidRPr="0001664D">
        <w:rPr>
          <w:rStyle w:val="HebrewChar"/>
          <w:rFonts w:cs="FrankRuehl" w:hint="cs"/>
          <w:rtl/>
        </w:rPr>
        <w:t xml:space="preserve"> וכל זה כדי שיהא לו כפרה, שאם יקרה לו חטא יהא נקל שיסור החטא, כי החטא הוא בעבור שהוא נוטה אל אחד הקצוות, ואחר שהאדם נברא מן המצוע נקל הוא לשוב אל האמצע למקום שנברא</w:t>
      </w:r>
      <w:r w:rsidR="0001664D" w:rsidRPr="0001664D">
        <w:rPr>
          <w:rStyle w:val="HebrewChar"/>
          <w:rFonts w:cs="FrankRuehl" w:hint="cs"/>
          <w:rtl/>
        </w:rPr>
        <w:t>...</w:t>
      </w:r>
      <w:r w:rsidRPr="0001664D">
        <w:rPr>
          <w:rStyle w:val="HebrewChar"/>
          <w:rFonts w:cs="FrankRuehl" w:hint="cs"/>
          <w:rtl/>
        </w:rPr>
        <w:t xml:space="preserve"> (גור אריה בראשית ב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רעים בגופם וכו', והתרגום תרגם איפכא, ובפרק חלק איכא ברייתא כדברי המתרגם, ורב יודא כדברי רש"י. ויראה לי דטעם הברייתא דיותר יש לקרות רע מי שהוא חוטא בממון, כדכתיב "ורעה עינך" וגו'</w:t>
      </w:r>
      <w:r w:rsidR="0001664D" w:rsidRPr="0001664D">
        <w:rPr>
          <w:rStyle w:val="HebrewChar"/>
          <w:rFonts w:cs="FrankRuehl" w:hint="cs"/>
          <w:rtl/>
        </w:rPr>
        <w:t>...</w:t>
      </w:r>
      <w:r w:rsidRPr="0001664D">
        <w:rPr>
          <w:rStyle w:val="HebrewChar"/>
          <w:rFonts w:cs="FrankRuehl" w:hint="cs"/>
          <w:rtl/>
        </w:rPr>
        <w:t xml:space="preserve"> ולדעת רב יודא רעים בגופם, לפי שרע הוא יותר מן החטא, לפי שהוא רע לגמרי, ולפיכך יש לומר רעים בגופם והוא יותר רע ממי שחוטא בממון, שזה נקרא חוטא. ונראה כדברי רב יודא כי יותר לפי פשוטו שנקרא רע מי שגופו רע. (שם שם יג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 סימנים הם וכו', פירוש כי החטא מתיייחס אל הגוף החמרי, שממנו החטא, ולפיכך בעל החטא ראוי שיהיה גופו תפוח שהרי ממנו החטא. ואמר סימן לשנאת חנם ירקון, פירוש שבפניו ירקון, כי מפני ששנאת חנם ראוי שיהיה נראה בפנים של אדם, שהוא רואה את חבירו שהוא שונאו בפנים רעות, ואוהבו רואה אותו בפנים יפות, ומפני שרואה חבירו ברע בחנם פניו מוריקות גם כן, עד שיהיה נראה החטא הוא בפנים שלו</w:t>
      </w:r>
      <w:r w:rsidR="0001664D" w:rsidRPr="0001664D">
        <w:rPr>
          <w:rStyle w:val="HebrewChar"/>
          <w:rFonts w:cs="FrankRuehl" w:hint="cs"/>
          <w:rtl/>
        </w:rPr>
        <w:t>...</w:t>
      </w:r>
      <w:r w:rsidRPr="0001664D">
        <w:rPr>
          <w:rStyle w:val="HebrewChar"/>
          <w:rFonts w:cs="FrankRuehl" w:hint="cs"/>
          <w:rtl/>
        </w:rPr>
        <w:t xml:space="preserve"> (חידושי אגדות שבת לג)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כלל הדבר כי כאשר רוב האדם הוא צדיק, אז אף על גב דמעוטו פושע בגופו, הרי אזלינן בתר רובו, ורובו הוא צדיק, ומכיון דרובו הוא צדיק, נחשב צדיק בכלל, ואם רובו רשע, הרי הוא רשע כרובו, והוי ככולו רשע</w:t>
      </w:r>
      <w:r w:rsidR="0001664D" w:rsidRPr="0001664D">
        <w:rPr>
          <w:rStyle w:val="HebrewChar"/>
          <w:rFonts w:cs="FrankRuehl" w:hint="cs"/>
          <w:rtl/>
        </w:rPr>
        <w:t>...</w:t>
      </w:r>
      <w:r w:rsidRPr="0001664D">
        <w:rPr>
          <w:rStyle w:val="HebrewChar"/>
          <w:rFonts w:cs="FrankRuehl" w:hint="cs"/>
          <w:rtl/>
        </w:rPr>
        <w:t xml:space="preserve"> ולקמן אמרינן כי הקב"ה מטה כלפי חסד, כאשר יתבאר, אמנם אם </w:t>
      </w:r>
      <w:r w:rsidRPr="0001664D">
        <w:rPr>
          <w:rStyle w:val="HebrewChar"/>
          <w:rFonts w:cs="FrankRuehl" w:hint="cs"/>
          <w:rtl/>
        </w:rPr>
        <w:lastRenderedPageBreak/>
        <w:t>יש בו עון דפושעי ישראל, הרי כיון דבעצמו אינו צדיק אלא מצד השי"ת והוא פושע בגופו דהוא חוטא בגופו, דהיינו בעצמו, דפירוש בגופו היינו בעצמו, לא יבא דבר שהוא מטה כלפי חסד, כיון דיש בו עון בגופו ובעצמו, ואין מועיל לו מטה כלפי חסד, ולפיכך אי אפשר לו, רק שהוא צריך לקבל המרוק בגיהנם. (שם ראש השנה יז)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אמנם העבירות בעבור שאין ראוי להיות נעשים, הוא יתברך מעביר אותם ראשון ראשון קודם שיצטרפו, והיינו דקאמר וכך היא המדה, פירוש המדה ראויה להיות כך, להיות העבירות עוברים ראשון ראשון, ולא יתקבצו יחד, בעבור שאין להם קיום</w:t>
      </w:r>
      <w:r w:rsidRPr="0001664D">
        <w:rPr>
          <w:rStyle w:val="HebrewChar"/>
          <w:rFonts w:cs="FrankRuehl" w:hint="cs"/>
          <w:rtl/>
        </w:rPr>
        <w:t>...</w:t>
      </w:r>
      <w:r w:rsidR="00977BA3" w:rsidRPr="0001664D">
        <w:rPr>
          <w:rStyle w:val="HebrewChar"/>
          <w:rFonts w:cs="FrankRuehl" w:hint="cs"/>
          <w:rtl/>
        </w:rPr>
        <w:t xml:space="preserve"> ולא תמצא לפי זה רשע אלא אם כן עשה רוב עבירות ביחד, שאז הוי רשע. ואמר ועון עצמו אינו נמחק וכו', דמה שאמרנו כי הוא מעביר ראשון ראשון אין זה רק כשהוא מוכרע, ואין כאן קנין צורה לרשע.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וזה כי חטא השוגג מתייחס אל גוף, שאצל הגוף שייך שוגג, כאשר הוסר מאתו השכל ונעשה בעל גוף, לכך חטא השוגג אינו במדריגת המזיד, כאשר האדם הוא חוטא בדעתו ושכלו, ודבר זה שייך בכל החטאים, כי מצד שהאדם בעל גוף אין החטא מצד המדריגה הנבדלת, רק מצד מדריגתו הגופנית, אבל החטא בחלול השם, מצד כי השם הוא המהות המופשטת, אי אפשר שיהיה החטא רק במדריגה עליונה נבדלת, שזה ענין השם שהוא בא על המהות המופשטת. ולפיכך אמר אחד שוגג ואחד מזיד בחלול השם, שכמו שהחוטא במזיד בודאי חטאו גדול, שהרי חטאו מצד השכל שהוא בנבדל בלתי גשמי, וכך השוגג בחלול השם הוא החוטא במדריגה הנבדלת, שהרי השם בא על המהות המופשטת השכלית בלבד. (שם קידושין מ)</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ומה שנקרא (המרים יד על חברו) חוטא, ההפרש שיש בין הרשע ובין החוטא, כי הרשע נקרא שיוצא מן הצדק ומן השווי ושהוא הרשע, ועל זה אמר שיותר מזה עוד שנקרא גם כן חוטא, שהוא בעל חסרון ממש, שזהו לשון חטא בכל מקום, שהוא בעל חסרון, וכאשר מגביה ידו ויש לו זרוע רמה, תוספת כמו זה להתגבר על חבירו ולהיות לו זרוע רמה, הוא חסרון נחשב, כמו כל </w:t>
      </w:r>
      <w:r w:rsidRPr="0001664D">
        <w:rPr>
          <w:rStyle w:val="HebrewChar"/>
          <w:rFonts w:cs="FrankRuehl" w:hint="cs"/>
          <w:rtl/>
        </w:rPr>
        <w:lastRenderedPageBreak/>
        <w:t>תוספת שנחשב חסרון</w:t>
      </w:r>
      <w:r w:rsidR="0001664D" w:rsidRPr="0001664D">
        <w:rPr>
          <w:rStyle w:val="HebrewChar"/>
          <w:rFonts w:cs="FrankRuehl" w:hint="cs"/>
          <w:rtl/>
        </w:rPr>
        <w:t>...</w:t>
      </w:r>
      <w:r w:rsidRPr="0001664D">
        <w:rPr>
          <w:rStyle w:val="HebrewChar"/>
          <w:rFonts w:cs="FrankRuehl" w:hint="cs"/>
          <w:rtl/>
        </w:rPr>
        <w:t xml:space="preserve"> (שם סנהדרין נח)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אליעזר אומר שטים שמה, פירוש כי רבי אליעזר סבר, כי האדם בעצמו מוכן הוא לחטא, שהרי הוא אדם בעל גוף, אשר הוא מוכן לחטא, ולפיכך שטים שמה, כלומר שאין צריך לדרוש דבר, רק שהאדם בא לחטא מעצמו, ורבי יהושע סבר כי אין האדם בא לחטא, רק כאשר הוא נמשך אחר מעשים שאין בהם ממש, ואז הוא בא לידי חטא, ולפיכך דרש שנתעסקו בדברי שטות. והכי נמי פליגי ברפידים, כך שמה, כלומר מפני שהאדם הוא בעל גוף בעצמו הוא מוכן לחטא, ורבי יהושע סבר כי אין האדם בא לידי חטא רק בשביל שפונה מדברי תורה, ואז הוא בא לידי חטא. ושתי מחלוקות אלו חטא אחד היה, הזנות שהוא ענין הגוף, וברפידים לא היה כך, רק החטא שהיו חוטאים בשכלם לומר היש ה' בקרבנו. ואלו שני חטאים הן הגוף הן חטא שכלי, לרבי אליעזר מוכן האדם אל החטא, אבל לרבי יהושע חטא שניהם כאשר פונה לדברי שטות, אז בא לידי זנות שהוא מעשה בהמה לגמרי, וברפידים שחטאו במחשבה היה זה על ידי שפנו מן התורה השכלית, ולכך באו לידי מחשבה של חטא. ועוד יש לפרש, כי לרבי אליעזר דאמר שטים שמה היה הגורם המקום, כי יש מקום שהוא מוכן אל החטא יותר, ולכך היה שם המקום שטים, כי שם עשו מעשה שטות וזנות, וזה מצד המקום, כי היה בארץ מואב, כי מואב לא נולד רק שבא האב שהוא לוט על בנותיו, ולכך היו בנותיו של מואב מוכנים לזה</w:t>
      </w:r>
      <w:r w:rsidR="0001664D" w:rsidRPr="0001664D">
        <w:rPr>
          <w:rStyle w:val="HebrewChar"/>
          <w:rFonts w:cs="FrankRuehl" w:hint="cs"/>
          <w:rtl/>
        </w:rPr>
        <w:t>...</w:t>
      </w:r>
      <w:r w:rsidRPr="0001664D">
        <w:rPr>
          <w:rStyle w:val="HebrewChar"/>
          <w:rFonts w:cs="FrankRuehl" w:hint="cs"/>
          <w:rtl/>
        </w:rPr>
        <w:t xml:space="preserve"> (שם סנהדרין קו)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ואלו ג' חטאים ידועים למשכילים, ולכך אמר אנשי דור המבול אין להם חלק לעולם הבא, כי חטאם בזנות אשר הזנות תאוה גופנית, אשר אין ראוי זה לעולם הבא שהוא נבדל. וכן דור הפלגה גם כן במה שחטא הזה שהיו עושים מלחמה עם השי"ת, כלומר שהיו נגד השי"ת, ולכך אין ראוי להם עולם הבא, כי העולם הבא שיהיו ישראל דביקים בו יתברך, ולכך נאבדו מן העולם הבא. וכן אנשי סדום אין ראוי בשביל חטא שלהם שיהיה להם עולם הבא, כי עולם הבא הוא אל מי שהלך ביושר ואינו נוטה מן היושר</w:t>
      </w:r>
      <w:r w:rsidRPr="0001664D">
        <w:rPr>
          <w:rStyle w:val="HebrewChar"/>
          <w:rFonts w:cs="FrankRuehl" w:hint="cs"/>
          <w:rtl/>
        </w:rPr>
        <w:t>...</w:t>
      </w:r>
      <w:r w:rsidR="00977BA3" w:rsidRPr="0001664D">
        <w:rPr>
          <w:rStyle w:val="HebrewChar"/>
          <w:rFonts w:cs="FrankRuehl" w:hint="cs"/>
          <w:rtl/>
        </w:rPr>
        <w:t xml:space="preserve"> ומכל מקום מפני כי אנשי סדום חטא שלהם בדין, כמו שנתבאר, ולכך עומדין בדין כפי מדתם, שהיו </w:t>
      </w:r>
      <w:r w:rsidR="00977BA3" w:rsidRPr="0001664D">
        <w:rPr>
          <w:rStyle w:val="HebrewChar"/>
          <w:rFonts w:cs="FrankRuehl" w:hint="cs"/>
          <w:rtl/>
        </w:rPr>
        <w:lastRenderedPageBreak/>
        <w:t>דבקים בו ועוותו, ועל זה יתנו הדין</w:t>
      </w:r>
      <w:r w:rsidRPr="0001664D">
        <w:rPr>
          <w:rStyle w:val="HebrewChar"/>
          <w:rFonts w:cs="FrankRuehl" w:hint="cs"/>
          <w:rtl/>
        </w:rPr>
        <w:t>...</w:t>
      </w:r>
      <w:r w:rsidR="00977BA3" w:rsidRPr="0001664D">
        <w:rPr>
          <w:rStyle w:val="HebrewChar"/>
          <w:rFonts w:cs="FrankRuehl" w:hint="cs"/>
          <w:rtl/>
        </w:rPr>
        <w:t xml:space="preserve"> (שם שם קז)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אנשי סדום וכו', דע </w:t>
      </w:r>
      <w:r>
        <w:rPr>
          <w:rStyle w:val="HebrewChar"/>
          <w:rtl/>
        </w:rPr>
        <w:t> </w:t>
      </w:r>
      <w:r w:rsidRPr="0001664D">
        <w:rPr>
          <w:rStyle w:val="HebrewChar"/>
          <w:rFonts w:cs="FrankRuehl" w:hint="cs"/>
          <w:bCs/>
          <w:rtl/>
        </w:rPr>
        <w:t xml:space="preserve">כי לשון רע כאשר הוא רע בעצמו, אבל החוטא נקרא כאשר הוא חוטא בדבר שאינו שייך לגופו ולעצמו.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ולרבי יהודה מתחיל הכתוב בחטא שבגופו, ואחר כך מזכיר החטא שבממון, והחטא הזה אינו אל הגוף ושייך גם כן אל השכל, כי השכל והדעת שלו נותן שיהיה מאסף ממון, לכך החטא הזה הוא שייך אל השכל, וברכת השי"ת הוא שייך אל הדבור שהוא שכלי, וזה בודאי יותר שכלי החטא הזה כאשר כופר בעיקר, ויותר מזה כאשר מתכוון למרוד, וזה בודאי הוא חוטא בדבר שהוא שייך אל השכל לגמרי</w:t>
      </w:r>
      <w:r w:rsidR="0001664D" w:rsidRPr="0001664D">
        <w:rPr>
          <w:rStyle w:val="HebrewChar"/>
          <w:rFonts w:cs="FrankRuehl" w:hint="cs"/>
          <w:rtl/>
        </w:rPr>
        <w:t>...</w:t>
      </w:r>
      <w:r w:rsidRPr="0001664D">
        <w:rPr>
          <w:rStyle w:val="HebrewChar"/>
          <w:rFonts w:cs="FrankRuehl" w:hint="cs"/>
          <w:rtl/>
        </w:rPr>
        <w:t xml:space="preserve"> ויותר מזה שפיכת דם, כי ברכת השי"ת אף על גב שהוא כופר בעיקר ומסלק עצמו מן העיקר, מכל מקום מה יפעל בו יתברך, אבל חטא שפיכות דמים, ששופך הדם ומאבד הנפש, דבר זה יותר דהיינו לענין החטא שקלקל את העולם, כאשר הוא מאבד לגמרי את הנפש מן העולם</w:t>
      </w:r>
      <w:r w:rsidR="0001664D" w:rsidRPr="0001664D">
        <w:rPr>
          <w:rStyle w:val="HebrewChar"/>
          <w:rFonts w:cs="FrankRuehl" w:hint="cs"/>
          <w:rtl/>
        </w:rPr>
        <w:t>...</w:t>
      </w:r>
      <w:r w:rsidRPr="0001664D">
        <w:rPr>
          <w:rStyle w:val="HebrewChar"/>
          <w:rFonts w:cs="FrankRuehl" w:hint="cs"/>
          <w:rtl/>
        </w:rPr>
        <w:t xml:space="preserve"> (שם קט)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לא עשו ישראל את העגל וכו', ורש"י ז"ל פירש, כי גזירת מלך היתה לשלוט בהם יצר הרע כדי ליתן פתחון פה לבעלי תשובה. ותימה, איך יהי הגזירת מלך שיחטאו, ויבואו עליהם כל הדברים הגדולים המבוארים. אבל אין דעתו ז"ל שיהיה גזירת מלך על ישראל אלו אשר יצאו ממצרים שיהיו חוטאים ויעשו תשובה, וכן על דוד בעצמו שיהיה חוטא, דבר זה אינו כלל חס ושלום, ושיהיה השי"ת גוזר על אדם שיחטא, אבל דעת רש"י ז"ל כי גזר השי"ת שיחטאו בני אדם ויעשו תשובה, אבל לא גזר על אדם זה בפרט, רק הגזירה שיהיה אחד חוטא בעולם שיעשה תשובה</w:t>
      </w:r>
      <w:r w:rsidR="0001664D" w:rsidRPr="0001664D">
        <w:rPr>
          <w:rStyle w:val="HebrewChar"/>
          <w:rFonts w:cs="FrankRuehl" w:hint="cs"/>
          <w:rtl/>
        </w:rPr>
        <w:t>...</w:t>
      </w:r>
      <w:r w:rsidRPr="0001664D">
        <w:rPr>
          <w:rStyle w:val="HebrewChar"/>
          <w:rFonts w:cs="FrankRuehl" w:hint="cs"/>
          <w:rtl/>
        </w:rPr>
        <w:t xml:space="preserve"> ומכל מקום עדיין קשה כי יגזור השי"ת בחטא, ועוד אם יגזור בחטא כדי להראות לאדם שאלו החוטאים עשו תשובה, למה היתה הגזירה על הצדיקים שיחטאו ויעשו תשובה, יגזור על מי שחטא כבר שיעשה תשובה</w:t>
      </w:r>
      <w:r w:rsidR="0001664D" w:rsidRPr="0001664D">
        <w:rPr>
          <w:rStyle w:val="HebrewChar"/>
          <w:rFonts w:cs="FrankRuehl" w:hint="cs"/>
          <w:rtl/>
        </w:rPr>
        <w:t>...</w:t>
      </w:r>
      <w:r w:rsidRPr="0001664D">
        <w:rPr>
          <w:rStyle w:val="HebrewChar"/>
          <w:rFonts w:cs="FrankRuehl" w:hint="cs"/>
          <w:rtl/>
        </w:rPr>
        <w:t xml:space="preserve"> והנה נשיב על השאלה הראשונה, כי לא גזר השי"ת שיחטא האדם ואחר כך יעשה תשובה, רק היה הגזירה מן השי"ת על התשובה שתהיה נמצאת, לא על החטא כלל, ואף על גב שאין אפשר תשובה בלא חטא, מכל מקום עיקר הגזירה מן השי"ת לא היתה על החטא רק על </w:t>
      </w:r>
      <w:r w:rsidRPr="0001664D">
        <w:rPr>
          <w:rStyle w:val="HebrewChar"/>
          <w:rFonts w:cs="FrankRuehl" w:hint="cs"/>
          <w:rtl/>
        </w:rPr>
        <w:lastRenderedPageBreak/>
        <w:t>התשובה</w:t>
      </w:r>
      <w:r w:rsidR="0001664D" w:rsidRPr="0001664D">
        <w:rPr>
          <w:rStyle w:val="HebrewChar"/>
          <w:rFonts w:cs="FrankRuehl" w:hint="cs"/>
          <w:rtl/>
        </w:rPr>
        <w:t>...</w:t>
      </w:r>
      <w:r w:rsidRPr="0001664D">
        <w:rPr>
          <w:rStyle w:val="HebrewChar"/>
          <w:rFonts w:cs="FrankRuehl" w:hint="cs"/>
          <w:rtl/>
        </w:rPr>
        <w:t xml:space="preserve"> (שם עבודה זרה 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חס ושלום דמות האדם משתנה, רצוני לומר שפונה מסטרא דקדושא ומתדבק בסטרא דמסאבא, אז פוגם בכל העולמות, וגם הפגם נוגע למעלה</w:t>
      </w:r>
      <w:r w:rsidR="0001664D" w:rsidRPr="0001664D">
        <w:rPr>
          <w:rStyle w:val="HebrewChar"/>
          <w:rFonts w:cs="FrankRuehl" w:hint="cs"/>
          <w:rtl/>
        </w:rPr>
        <w:t>...</w:t>
      </w:r>
      <w:r w:rsidRPr="0001664D">
        <w:rPr>
          <w:rStyle w:val="HebrewChar"/>
          <w:rFonts w:cs="FrankRuehl" w:hint="cs"/>
          <w:rtl/>
        </w:rPr>
        <w:t xml:space="preserve"> (שער הגדול ד"ה ואם חס ושלום)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אבל ברשעים להפך חושבים רע, אילו היה ביכולתי להנקם מזה הייתי עושה כך וכך, או אילו היה לי ממון הייתי הולך אחר תאוה זו וזו, ואפשר שזהו פירוש על חטא שחטאנו לפניך ביצר הרע, והקשיתי פשיטא, כל העבירות הן מצד יצר הרע</w:t>
      </w:r>
      <w:r w:rsidRPr="0001664D">
        <w:rPr>
          <w:rStyle w:val="HebrewChar"/>
          <w:rFonts w:cs="FrankRuehl" w:hint="cs"/>
          <w:szCs w:val="20"/>
          <w:rtl/>
        </w:rPr>
        <w:t>?</w:t>
      </w:r>
      <w:r w:rsidR="00977BA3" w:rsidRPr="0001664D">
        <w:rPr>
          <w:rStyle w:val="HebrewChar"/>
          <w:rFonts w:cs="FrankRuehl" w:hint="cs"/>
          <w:rtl/>
        </w:rPr>
        <w:t xml:space="preserve"> ויש לומר שכל העבירות הן בשעת מעשה שבא עבירה לידם, אבל זה מיירי בתכונה רעה שחושב מחשבות אוון בדבר שאין ביכלתו לבא לידי עבירה זו, רק חושב אילו היה כך הייתי עושה. ופשוטו הוא שלא יביא את עצמו לידי יצר הרע, וכהא דאמרו חז"ל המקשה עצמו לדעת יהא בנידוי</w:t>
      </w:r>
      <w:r w:rsidRPr="0001664D">
        <w:rPr>
          <w:rStyle w:val="HebrewChar"/>
          <w:rFonts w:cs="FrankRuehl" w:hint="cs"/>
          <w:rtl/>
        </w:rPr>
        <w:t>...</w:t>
      </w:r>
      <w:r w:rsidR="00977BA3" w:rsidRPr="0001664D">
        <w:rPr>
          <w:rStyle w:val="HebrewChar"/>
          <w:rFonts w:cs="FrankRuehl" w:hint="cs"/>
          <w:rtl/>
        </w:rPr>
        <w:t xml:space="preserve"> ופירש האלקי הקורדוורא אפילו דיבור מותר שיגרום שיבא ממנו גירוי היצר הרע אסור, דאילו דיבור אסור הלא זה בעצמו החטא</w:t>
      </w:r>
      <w:r w:rsidRPr="0001664D">
        <w:rPr>
          <w:rStyle w:val="HebrewChar"/>
          <w:rFonts w:cs="FrankRuehl" w:hint="cs"/>
          <w:rtl/>
        </w:rPr>
        <w:t>...</w:t>
      </w:r>
      <w:r w:rsidR="00977BA3" w:rsidRPr="0001664D">
        <w:rPr>
          <w:rStyle w:val="HebrewChar"/>
          <w:rFonts w:cs="FrankRuehl" w:hint="cs"/>
          <w:rtl/>
        </w:rPr>
        <w:t xml:space="preserve"> (שער האותיות סוף אות יו"ד)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ומצאתי כתוב למה יוצרכו הנשמות אחר שנטהרו בגיהנם לטבול בנהר דינור, יען כי יש שני מיני טהרה לנשמה, האחד בגיהנם שבארץ, והוא לטהר את מה שפגמה בהתחממה באש היצר לעבור על המצוות, והב' הוא לטהר על מה שלא קדשה עצמה במותר לה, כענין האכילה מרובה ושאר דברים שנתבארו בענין הקדושה, וענינים אלו אינם פגם גמור לנפש, כי אין פגם אלא מצד לא תעשה, אבל הוא זוהמת העולם הזה ותאוותיו המלובש בעור הנחש, וכשאין האדם פורש ממנו נשארה אותה זוהמא קנויה בנפשו, ואין הגיהנם מטהר באש גשמי אלא פגם גשמי דהיינו אש היצר</w:t>
      </w:r>
      <w:r w:rsidR="0001664D" w:rsidRPr="0001664D">
        <w:rPr>
          <w:rStyle w:val="HebrewChar"/>
          <w:rFonts w:cs="FrankRuehl" w:hint="cs"/>
          <w:rtl/>
        </w:rPr>
        <w:t>...</w:t>
      </w:r>
      <w:r w:rsidRPr="0001664D">
        <w:rPr>
          <w:rStyle w:val="HebrewChar"/>
          <w:rFonts w:cs="FrankRuehl" w:hint="cs"/>
          <w:rtl/>
        </w:rPr>
        <w:t xml:space="preserve"> (מסכת תענית)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עוד יש שני דרכים שיהיו לזכרון תמיד, ואז ימנע מהחטא שיזדמן לו, ויזדרז בקיום הטוב לקיים מצות ה'. א', כשבא לידו עבירה או מצוה יזכור אולי הקב"ה מנסה אותו הפעם ההוא לדעת אם ישמור מצוותיו או אם ימנע מעבור על רצונו, ובודאי אילו היה יודע האדם שהקב"ה מנסה </w:t>
      </w:r>
      <w:r w:rsidRPr="0001664D">
        <w:rPr>
          <w:rStyle w:val="HebrewChar"/>
          <w:rFonts w:cs="FrankRuehl" w:hint="cs"/>
          <w:rtl/>
        </w:rPr>
        <w:lastRenderedPageBreak/>
        <w:t>אותו בפעם ההיא אפילו היה הפחות והגרוע מישראל היה בורח מן העבירה, ובפרט בענין העושר, שכמה פעמים ניתן לאדם בשביל לנסותו. ב', עוד יזכור אולי במעשה הזה הוא מכריע אם הוא דבר עבירה, ואולי מצוה זו תכריעהו לכף זכות והיה צדיק גמור</w:t>
      </w:r>
      <w:r w:rsidR="0001664D" w:rsidRPr="0001664D">
        <w:rPr>
          <w:rStyle w:val="HebrewChar"/>
          <w:rFonts w:cs="FrankRuehl" w:hint="cs"/>
          <w:rtl/>
        </w:rPr>
        <w:t>...</w:t>
      </w:r>
      <w:r w:rsidRPr="0001664D">
        <w:rPr>
          <w:rStyle w:val="HebrewChar"/>
          <w:rFonts w:cs="FrankRuehl" w:hint="cs"/>
          <w:rtl/>
        </w:rPr>
        <w:t xml:space="preserve"> (הלכות תשובה ד"ה עצה היעוצה לגבור)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באם יזדמן לאדם חטא בשוגג שחייב עליו קרבן, ירשום אותו בפנקסו להיות לו לזכרון, באולי יזכה לבנין בית המקדש ואז יביא הקרבן. (שם)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סקול יסקל השור וגו', זה לשון הרב רבי מנחם הבבלי, טעם מצוה זו שנגמר דינו אסור, לקחת מוסר השכל, שמי שבא על ידו תקלה לאחרים הוא מתועב ואסור ליהנות ממנו, שכבר עלה גורלו לאכילת אחרים, שכל מי שנעשה שליח לדבר עבירה לא עץ מאכל הוא, ואם נתחרט החוטא ועשה תשובה מוחלין לו ולא יאכל את בשרו</w:t>
      </w:r>
      <w:r w:rsidR="0001664D" w:rsidRPr="0001664D">
        <w:rPr>
          <w:rStyle w:val="HebrewChar"/>
          <w:rFonts w:cs="FrankRuehl" w:hint="cs"/>
          <w:rtl/>
        </w:rPr>
        <w:t>...</w:t>
      </w:r>
      <w:r w:rsidRPr="0001664D">
        <w:rPr>
          <w:rStyle w:val="HebrewChar"/>
          <w:rFonts w:cs="FrankRuehl" w:hint="cs"/>
          <w:rtl/>
        </w:rPr>
        <w:t xml:space="preserve"> (תורה שבכתב דרך חיים לסדר משפטים)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חטאתי כי לא ידעתי, אם לא ידע אם כן מה חטא</w:t>
      </w:r>
      <w:r w:rsidR="0001664D" w:rsidRPr="0001664D">
        <w:rPr>
          <w:rStyle w:val="HebrewChar"/>
          <w:rFonts w:cs="FrankRuehl" w:hint="cs"/>
          <w:szCs w:val="20"/>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אלא האדם מה שהיה ראוי לו לידע ולהבין ולא ידע הוא חייב בדבר,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על כן נתן לו השי"ת השכל להשכיל ולהבין, גם בכאן היה לבלעם להבין כי לא לחנם עשה האתון כך. והעיקר כי האדם מועד לעולם כי תמיד צריך להשכיל להבין ולראות שלא יארע לו דבר רע. (שם סוף בלק)</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כי באמת מן החטא עצמו נעשה קטרוג, ועומד להראות בסוד הראיה, והסוד החמס קם למטה רשע, אך על זה הענין אמרו אין לדיין אלא מה שעיניו רואות, כי כיון שאי אפשר לשום מציאות להמצא אלא בכח חכמה שהיא הראיה, על כן גם הפגם לא נקבע להיות פגם אלא בראיה, לכן צריך להמתין לראיה, ולפעמים שאין החטא מגיע עד זאת הבחינה אף על פי שהוא בבחינת שמיעה, ויכול להיות כפרה ותיקון, אמנם כיון שצריכין אלה הב' כלים לקבל כל העולים מן הכ"ב אותיות, צריך שיהיה נקבע בהם כל כך לפעולתם השם הוי"ה ב"ה</w:t>
      </w:r>
      <w:r w:rsidRPr="0001664D">
        <w:rPr>
          <w:rStyle w:val="HebrewChar"/>
          <w:rFonts w:cs="FrankRuehl" w:hint="cs"/>
          <w:rtl/>
        </w:rPr>
        <w:t>...</w:t>
      </w:r>
      <w:r w:rsidR="00977BA3" w:rsidRPr="0001664D">
        <w:rPr>
          <w:rStyle w:val="HebrewChar"/>
          <w:rFonts w:cs="FrankRuehl" w:hint="cs"/>
          <w:rtl/>
        </w:rPr>
        <w:t xml:space="preserve"> (אדיר במרום דף מו)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כי הנה בחטאים מתרבית הזוהמא ומתעצמת בבני אדם ובעולם, וגורמת לאורו ית"ש שיסתר ויתעלם העלם על העלם</w:t>
      </w:r>
      <w:r w:rsidR="0001664D" w:rsidRPr="0001664D">
        <w:rPr>
          <w:rStyle w:val="HebrewChar"/>
          <w:rFonts w:cs="FrankRuehl" w:hint="cs"/>
          <w:rtl/>
        </w:rPr>
        <w:t>...</w:t>
      </w:r>
      <w:r w:rsidRPr="0001664D">
        <w:rPr>
          <w:rStyle w:val="HebrewChar"/>
          <w:rFonts w:cs="FrankRuehl" w:hint="cs"/>
          <w:rtl/>
        </w:rPr>
        <w:t xml:space="preserve"> (דרך ה' חלק ב פרק ג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ודאי כי מלאכה רבה היא לאדם להגיע אל שלימות המדה הזאת, כי העבירות הניכרות וידועות קלות הן לישמר מהן, כיון שרעתן גלוי, אך הדיקדוק הזה המצטרך לנקיות הוא הקשה יותר, כי הוראת היתר מכסה על החטא, וכמו שכתבתי, והוא כענין מה שאמרו חכמים (עבודה זרה י"ח) עבירות שאדם דש ברגליו בעקיביו סובבות אותו בשעת הדין. ועל דרך זה אמרו חז"ל (בבא בתרא קכ"ה) רובם בגזל, ומיעוטם בעריות וכולם באבק לשון הרע, כי מפני רוב דקותו כל בני אדם נכשלים בו במה שאין מכירים אותו</w:t>
      </w:r>
      <w:r w:rsidR="0001664D" w:rsidRPr="0001664D">
        <w:rPr>
          <w:rStyle w:val="HebrewChar"/>
          <w:rFonts w:cs="FrankRuehl" w:hint="cs"/>
          <w:rtl/>
        </w:rPr>
        <w:t>...</w:t>
      </w:r>
      <w:r w:rsidRPr="0001664D">
        <w:rPr>
          <w:rStyle w:val="HebrewChar"/>
          <w:rFonts w:cs="FrankRuehl" w:hint="cs"/>
          <w:rtl/>
        </w:rPr>
        <w:t xml:space="preserve"> ודאי שהמדה הזאת קשה, כי טבע האדם חלש ולבו נפתה על נקלה ומתיר לעצמו הדברים שיוכל למצא בהם כדי הטעאה. (מסילת ישרים פרק 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פרטי מדת הנקיות רבים מאד, והנם בכל הפרטים שבכל השס"ה מצות לא תעשה, כי אמנם ענין המדה שהוא להיות נקי מכל ענפי העבירות. ואולם אף על פי שבכל העבירות משתדל היצר הרע להחטיא את האדם, כבר יש מהן שהטבע מחמדן יותר, ובהן מראה לו יותר היתרים, אשר על כן יצטרך בהן יותר חיזוק לנצח את יצרו ולהנקות מהחטא. והנה אנחנו רואים אף על פי שלא רוב בני האדם גנבים הם בגלוי, אף על פי כן רובם טועמים טעם גניבה במשאם ובמתנתם במה שיורו היתר לעצמם להשתכר איש בהפסדו של חבירו, ויאמרו להרויח שאני, ואולם לאוין הרבה נאמרו בשקר</w:t>
      </w:r>
      <w:r w:rsidR="0001664D" w:rsidRPr="0001664D">
        <w:rPr>
          <w:rStyle w:val="HebrewChar"/>
          <w:rFonts w:cs="FrankRuehl" w:hint="cs"/>
          <w:rtl/>
        </w:rPr>
        <w:t>...</w:t>
      </w:r>
      <w:r w:rsidRPr="0001664D">
        <w:rPr>
          <w:rStyle w:val="HebrewChar"/>
          <w:rFonts w:cs="FrankRuehl" w:hint="cs"/>
          <w:rtl/>
        </w:rPr>
        <w:t xml:space="preserve"> (שם פרק יא, וראה שם עוד)</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ילקוט ראובני:</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נעשה אדם, כינס הקב"ה כל פמליא עליונים ותחתונים הם מחלק שלהם חלק לבריאת אדם, והוא גם כן נתן חלקו באדם כדי שיחטאו ישראל ירחמו כולם עליהם ויבקשו רחמים, כי יחושו פן יהיה חסרון מזה החלק שנתנו לו, והקב"ה נותן גם כן חלקו, כשיחטאו יכולים לומר עשה למענך אם לא למעננו, בגין חולקך דיהבית בנו. (בראשית)</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lastRenderedPageBreak/>
        <w:t>...</w:t>
      </w:r>
      <w:r w:rsidR="00977BA3" w:rsidRPr="0001664D">
        <w:rPr>
          <w:rStyle w:val="HebrewChar"/>
          <w:rFonts w:cs="FrankRuehl"/>
          <w:rtl/>
        </w:rPr>
        <w:t>וז' דברים מחטיאין את האדם ליטול נשמתו, רגלים ערוה ידים פה במאכל ובמשתה, פה בדיבור, עינים אזנים ולב עם כולם, ושבע תועבות בלבו. (שם)</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עונותיו של אדם רשומים על המצח, ויש רשות למזיקים להזיק הרואים אותם העונות על מצחו של אדם, לכן צוה המלאך ללוט ואשתו אל תביט אחריך</w:t>
      </w:r>
      <w:r w:rsidR="0001664D" w:rsidRPr="0001664D">
        <w:rPr>
          <w:rStyle w:val="HebrewChar"/>
          <w:rFonts w:cs="FrankRuehl"/>
          <w:rtl/>
        </w:rPr>
        <w:t>...</w:t>
      </w:r>
      <w:r w:rsidRPr="0001664D">
        <w:rPr>
          <w:rStyle w:val="HebrewChar"/>
          <w:rFonts w:cs="FrankRuehl"/>
          <w:rtl/>
        </w:rPr>
        <w:t xml:space="preserve"> וכן וישם ה' לקין אות לבלתי הכות אותו כל מוצאו, הם המזיקים, וכן נרשם בבית דין של מעלה על המצח, כדי להראות להם שהם חייבים מיתה. (וירא)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גם אנכי ידעתי כי בתם לבבך עשית זאת וגו', פושעי ישראל בגופן, ועניין גופם הוא שר שלהם, ועל מה שאומות העולם פושעים לוקין על פשעיהם השר שלהם, וזה שאמר ה' אל אבימלך, ואחשוך גם אנכי אותך מחטו לי, מחטו חסר א', כלומר דע משעה שחטאת שלקחת שרה אשת אברהם זכו בבית דין של מעלה והכניסו בי קוצים ומחטין אותי ואני בצער גדול. וזהו אלהים שדבר עם אבימלך שרו היה, כי לא היה ראוי לנבואה ולא לדבר עם שאר המלאכים, אלא עם שר שלו.</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אחר דור ההפלגה שוב לא פגמו הרשעים למעלה, ואין פוגמים הספירות, אלא כל החוטא פוגם בשר שלו, כאומר ואחשוך גם אנכי אותך מחטו לי, ועם כל זה הספירות נסתמות ולא נפתחות</w:t>
      </w:r>
      <w:r w:rsidR="0001664D" w:rsidRPr="0001664D">
        <w:rPr>
          <w:rStyle w:val="HebrewChar"/>
          <w:rFonts w:cs="FrankRuehl"/>
          <w:rtl/>
        </w:rPr>
        <w:t>...</w:t>
      </w:r>
      <w:r w:rsidRPr="0001664D">
        <w:rPr>
          <w:rStyle w:val="HebrewChar"/>
          <w:rFonts w:cs="FrankRuehl"/>
          <w:rtl/>
        </w:rPr>
        <w:t xml:space="preserve"> (שם)</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דע כי יש עבירות נוגעות בהיכל הפנימי, כגון גלוי עריות וחילול שבת, ושאר כיוצא בהן, ויש עבירות נוגעות חוץ להיכל כגון אכילת שקצים ורמשים ובהמה וחיה ועוף ודגים טמאים שהעובר באלו מקלקל השורות ומשבר הצינורות, ומביא צלם בהיכל</w:t>
      </w:r>
      <w:r w:rsidR="0001664D" w:rsidRPr="0001664D">
        <w:rPr>
          <w:rStyle w:val="HebrewChar"/>
          <w:rFonts w:cs="FrankRuehl"/>
          <w:rtl/>
        </w:rPr>
        <w:t>...</w:t>
      </w:r>
      <w:r w:rsidRPr="0001664D">
        <w:rPr>
          <w:rStyle w:val="HebrewChar"/>
          <w:rFonts w:cs="FrankRuehl"/>
          <w:rtl/>
        </w:rPr>
        <w:t xml:space="preserve"> (שמיני)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וכי תאוה הוא לעינים - כי בכל חטא יש ליצר טוב ויכוח עם היצר הרע, כי היצר טוב מבטיחו שכר הרוחני לעולם הבא, והיצר הרע משיב עליו וטוען כי טוב לילך אחר התאוות המוחשות לעין הרואה, כי תאות העולם הזה נראין לעין כל, מלילך אחר חמדות העולם הבא אשר עין לא ראתה, לכך נאמר "ותרא האשה", ראתה דברי הנחש וישרו בעיניה טענותיו</w:t>
      </w:r>
      <w:r w:rsidR="0001664D" w:rsidRPr="0001664D">
        <w:rPr>
          <w:rStyle w:val="HebrewChar"/>
          <w:rFonts w:cs="FrankRuehl" w:hint="cs"/>
          <w:rtl/>
        </w:rPr>
        <w:t>...</w:t>
      </w:r>
      <w:r w:rsidRPr="0001664D">
        <w:rPr>
          <w:rStyle w:val="HebrewChar"/>
          <w:rFonts w:cs="FrankRuehl" w:hint="cs"/>
          <w:rtl/>
        </w:rPr>
        <w:t xml:space="preserve"> (בראשית ג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לא אוסיף עוד לקלל את האדמה בעבור האדם - וכן נאמר לאדם "ארורה האדמה בעבורך", ומכאן ראיה שהאדמה היתה סבה אל חטא האדם כי נתנה בו חומר גס ועב הנוטה ביותר אל החמריות</w:t>
      </w:r>
      <w:r w:rsidR="0001664D" w:rsidRPr="0001664D">
        <w:rPr>
          <w:rStyle w:val="HebrewChar"/>
          <w:rFonts w:cs="FrankRuehl" w:hint="cs"/>
          <w:rtl/>
        </w:rPr>
        <w:t>...</w:t>
      </w:r>
      <w:r w:rsidRPr="0001664D">
        <w:rPr>
          <w:rStyle w:val="HebrewChar"/>
          <w:rFonts w:cs="FrankRuehl" w:hint="cs"/>
          <w:rtl/>
        </w:rPr>
        <w:t xml:space="preserve"> מכל מקום כל שאר הארצות קבלו דינם ונטהרו במי המבול, שג' טפחים של מחרישה נתקלקלו ובזה נתרכך חומר הארץ וניטל קשיותו, ומאז אין חומר הארץ רע כבתחלה</w:t>
      </w:r>
      <w:r w:rsidR="0001664D" w:rsidRPr="0001664D">
        <w:rPr>
          <w:rStyle w:val="HebrewChar"/>
          <w:rFonts w:cs="FrankRuehl" w:hint="cs"/>
          <w:rtl/>
        </w:rPr>
        <w:t>...</w:t>
      </w:r>
      <w:r w:rsidRPr="0001664D">
        <w:rPr>
          <w:rStyle w:val="HebrewChar"/>
          <w:rFonts w:cs="FrankRuehl" w:hint="cs"/>
          <w:rtl/>
        </w:rPr>
        <w:t xml:space="preserve"> אבל בארץ ישראל נאמר ביחזקאל (כ"ב) "ארץ לא מטוהרה היא ולא גושמה ביום זעם", מאחר שלא נטהרה במי המבול אם כן עוד טומאתה בה, וכשיושבי הארץ ההיא חוטאים יש לתלות החטא בארץ, לכך נאמר דוקא בארצות ז' אומות "ותטמא הארץ ואפקוד עונה עליה" וגו'</w:t>
      </w:r>
      <w:r w:rsidR="0001664D" w:rsidRPr="0001664D">
        <w:rPr>
          <w:rStyle w:val="HebrewChar"/>
          <w:rFonts w:cs="FrankRuehl" w:hint="cs"/>
          <w:rtl/>
        </w:rPr>
        <w:t>...</w:t>
      </w:r>
      <w:r w:rsidRPr="0001664D">
        <w:rPr>
          <w:rStyle w:val="HebrewChar"/>
          <w:rFonts w:cs="FrankRuehl" w:hint="cs"/>
          <w:rtl/>
        </w:rPr>
        <w:t xml:space="preserve"> (שם ח כא,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אם עולה קרבנו - טעם לדבר שהעולה באה זכר והחטאת נקבה, לפי שהעולה על רוחכם היא באה, דהיינו על חטא ההרהור, כמו שנאמר (איוב א') "והעלה עולות מספר כולם כי אמר אולי חטאו בני וברכו אלקים בלבבם". והחטאת באה על חטא המעשה, נמצא שהמהרהר בעבירה ולא יצתה מחשבתו אל הפועל ודאי גבור בארץ יהיה כי כאיש גבורתו לכבוש את יצרו</w:t>
      </w:r>
      <w:r w:rsidR="0001664D" w:rsidRPr="0001664D">
        <w:rPr>
          <w:rStyle w:val="HebrewChar"/>
          <w:rFonts w:cs="FrankRuehl" w:hint="cs"/>
          <w:rtl/>
        </w:rPr>
        <w:t>...</w:t>
      </w:r>
      <w:r w:rsidRPr="0001664D">
        <w:rPr>
          <w:rStyle w:val="HebrewChar"/>
          <w:rFonts w:cs="FrankRuehl" w:hint="cs"/>
          <w:rtl/>
        </w:rPr>
        <w:t xml:space="preserve"> אבל החוטא גם במעשה תשש כחו כנקיבה, כי לא היה יכול לעמוד כנגד יצרו, על כן קרבנו נקבה כיוצא בו. ולפי שבין כך העולה והחטאת באים על החטא אשר מקורו מן הלב כי לב הותל הטהו, והרשעים ברשות לבם אשר מקומו בצד שמאל, על כן שחיטתן בצפון</w:t>
      </w:r>
      <w:r w:rsidR="0001664D" w:rsidRPr="0001664D">
        <w:rPr>
          <w:rStyle w:val="HebrewChar"/>
          <w:rFonts w:cs="FrankRuehl" w:hint="cs"/>
          <w:rtl/>
        </w:rPr>
        <w:t>...</w:t>
      </w:r>
      <w:r w:rsidRPr="0001664D">
        <w:rPr>
          <w:rStyle w:val="HebrewChar"/>
          <w:rFonts w:cs="FrankRuehl" w:hint="cs"/>
          <w:rtl/>
        </w:rPr>
        <w:t xml:space="preserve"> ועוד שהעולה באה על חטא ההרהור הנתלה בכח השכל שבאדם הנמשל לזכר, כי השכל עיקר הבית וגבירו, על כן קרבנו זכר, ועולה כולה לגבוה כנגד רוח בני האדם העולה היא למעלה</w:t>
      </w:r>
      <w:r w:rsidR="0001664D" w:rsidRPr="0001664D">
        <w:rPr>
          <w:rStyle w:val="HebrewChar"/>
          <w:rFonts w:cs="FrankRuehl" w:hint="cs"/>
          <w:rtl/>
        </w:rPr>
        <w:t>...</w:t>
      </w:r>
      <w:r w:rsidRPr="0001664D">
        <w:rPr>
          <w:rStyle w:val="HebrewChar"/>
          <w:rFonts w:cs="FrankRuehl" w:hint="cs"/>
          <w:rtl/>
        </w:rPr>
        <w:t xml:space="preserve"> אבל החטאת באה על חטא המעשה הנעשה על ידי כלי המעשה התלויים בחומר המתפעל כנקיבה, על כן קרבנו נקבה</w:t>
      </w:r>
      <w:r w:rsidR="0001664D" w:rsidRPr="0001664D">
        <w:rPr>
          <w:rStyle w:val="HebrewChar"/>
          <w:rFonts w:cs="FrankRuehl" w:hint="cs"/>
          <w:rtl/>
        </w:rPr>
        <w:t>...</w:t>
      </w:r>
      <w:r w:rsidRPr="0001664D">
        <w:rPr>
          <w:rStyle w:val="HebrewChar"/>
          <w:rFonts w:cs="FrankRuehl" w:hint="cs"/>
          <w:rtl/>
        </w:rPr>
        <w:t xml:space="preserve"> ויש חילוק בין חטאת לעולה, כי החטאת אינו בא כי אם על השוגג, דהיינו מה שהאדם עושה בלא רצון, והעולה מכפרת על ההרהור המזידי דהיינו ברצון</w:t>
      </w:r>
      <w:r w:rsidR="0001664D" w:rsidRPr="0001664D">
        <w:rPr>
          <w:rStyle w:val="HebrewChar"/>
          <w:rFonts w:cs="FrankRuehl" w:hint="cs"/>
          <w:rtl/>
        </w:rPr>
        <w:t>...</w:t>
      </w:r>
      <w:r w:rsidRPr="0001664D">
        <w:rPr>
          <w:rStyle w:val="HebrewChar"/>
          <w:rFonts w:cs="FrankRuehl" w:hint="cs"/>
          <w:rtl/>
        </w:rPr>
        <w:t xml:space="preserve"> שלבו אנסיה, על כן נאמר "יקריב אותו לרצונו לפני ה'" שמכפר אפילו על הרצון כאמור</w:t>
      </w:r>
      <w:r w:rsidR="0001664D" w:rsidRPr="0001664D">
        <w:rPr>
          <w:rStyle w:val="HebrewChar"/>
          <w:rFonts w:cs="FrankRuehl" w:hint="cs"/>
          <w:rtl/>
        </w:rPr>
        <w:t>...</w:t>
      </w:r>
      <w:r w:rsidRPr="0001664D">
        <w:rPr>
          <w:rStyle w:val="HebrewChar"/>
          <w:rFonts w:cs="FrankRuehl" w:hint="cs"/>
          <w:rtl/>
        </w:rPr>
        <w:t xml:space="preserve"> (ויקרא א ג,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ונפש כי תקריב - </w:t>
      </w:r>
      <w:r w:rsidR="0001664D" w:rsidRPr="0001664D">
        <w:rPr>
          <w:rStyle w:val="HebrewChar"/>
          <w:rFonts w:cs="FrankRuehl" w:hint="cs"/>
          <w:rtl/>
        </w:rPr>
        <w:t>...</w:t>
      </w:r>
      <w:r w:rsidRPr="0001664D">
        <w:rPr>
          <w:rStyle w:val="HebrewChar"/>
          <w:rFonts w:cs="FrankRuehl" w:hint="cs"/>
          <w:rtl/>
        </w:rPr>
        <w:t xml:space="preserve">וכל הקודם קודם בפסוק הוא </w:t>
      </w:r>
      <w:r w:rsidRPr="0001664D">
        <w:rPr>
          <w:rStyle w:val="HebrewChar"/>
          <w:rFonts w:cs="FrankRuehl" w:hint="cs"/>
          <w:rtl/>
        </w:rPr>
        <w:lastRenderedPageBreak/>
        <w:t>קודם לבא לידי חטא, כמ"ש (דברים ל"ב) "וישמן ישורון ויבעט", וכל מי שהוא גדול מחבירו בעושר או בכבוד יצרו גדול ממנו, וראיה ממה שנאמר "אשר נשיא יחטא" (ויקרא ד'), כי לשון אשר מורה על הודאי, לפי שנשיאותו מביאו לידי חטא, שיצרו גדול מחבירו, על כן הזכיר תחילה הבקר, שמסתמא המקריבו עשיר הוא, ואחר כך הזכיר צאן שדרכו של בינוני להביא צאן, ואחר כך הזכיר קרבן עוף שדרכו של עני להביא עוף, ואחר כך הזכיר המנחה המביא מי שהוא בדלי דלות</w:t>
      </w:r>
      <w:r w:rsidR="0001664D" w:rsidRPr="0001664D">
        <w:rPr>
          <w:rStyle w:val="HebrewChar"/>
          <w:rFonts w:cs="FrankRuehl" w:hint="cs"/>
          <w:rtl/>
        </w:rPr>
        <w:t>...</w:t>
      </w:r>
      <w:r w:rsidRPr="0001664D">
        <w:rPr>
          <w:rStyle w:val="HebrewChar"/>
          <w:rFonts w:cs="FrankRuehl" w:hint="cs"/>
          <w:rtl/>
        </w:rPr>
        <w:t xml:space="preserve"> (שם ב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ונסלח להם - מה שלא נאמר לשון סליחה בכהן המשוח</w:t>
      </w:r>
      <w:r w:rsidR="0001664D" w:rsidRPr="0001664D">
        <w:rPr>
          <w:rStyle w:val="HebrewChar"/>
          <w:rFonts w:cs="FrankRuehl" w:hint="cs"/>
          <w:rtl/>
        </w:rPr>
        <w:t>...</w:t>
      </w:r>
      <w:r w:rsidRPr="0001664D">
        <w:rPr>
          <w:rStyle w:val="HebrewChar"/>
          <w:rFonts w:cs="FrankRuehl" w:hint="cs"/>
          <w:rtl/>
        </w:rPr>
        <w:t xml:space="preserve"> ולי נראה שלכך לא נאמר סליחה בכהן משוח לפי שכל המחטיא הרבים חטא הרבים תלוי בו, ובכהן משוח נאמר "אם הכהן המשיח יחטא לאשמת העם", פירש"י שחטאו אשמת העם הוא שהם תלויין בו לכפר עליהם ונעשה מקולקל. ויותר נכון לפרש לאשמת העם שהוא בכלל מחטיא הרבים, כי ממנו יראו וכן יעשו בקל וחומר, על כן לא נאמר בו ונסלח לו, כי אף על פי שהקרבן יספיק להסיר מעליו חטאו וסר עונו, מכל מקום נשאר עדיין רושם חטא הרבים התלוי בו, ולזה אין סליחה. ואל תשיבני ממה שאמר לשון סליחה בנשיא החוטא, היינו לפי שאין למדין ממנו אחרים כלל, ואדרבא תולין חטא בנשיאותו, לומר שבעבור שנהג נשיאותו ברמה על כן בא לידי חטא</w:t>
      </w:r>
      <w:r w:rsidR="0001664D" w:rsidRPr="0001664D">
        <w:rPr>
          <w:rStyle w:val="HebrewChar"/>
          <w:rFonts w:cs="FrankRuehl" w:hint="cs"/>
          <w:rtl/>
        </w:rPr>
        <w:t>...</w:t>
      </w:r>
      <w:r w:rsidRPr="0001664D">
        <w:rPr>
          <w:rStyle w:val="HebrewChar"/>
          <w:rFonts w:cs="FrankRuehl" w:hint="cs"/>
          <w:rtl/>
        </w:rPr>
        <w:t xml:space="preserve"> ואדרבא שלמידין ממנו דרך התשובה</w:t>
      </w:r>
      <w:r w:rsidR="0001664D" w:rsidRPr="0001664D">
        <w:rPr>
          <w:rStyle w:val="HebrewChar"/>
          <w:rFonts w:cs="FrankRuehl" w:hint="cs"/>
          <w:rtl/>
        </w:rPr>
        <w:t>...</w:t>
      </w:r>
      <w:r w:rsidRPr="0001664D">
        <w:rPr>
          <w:rStyle w:val="HebrewChar"/>
          <w:rFonts w:cs="FrankRuehl" w:hint="cs"/>
          <w:rtl/>
        </w:rPr>
        <w:t xml:space="preserve"> (שם ד כ,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קחו שעיר עזים - </w:t>
      </w:r>
      <w:r w:rsidR="0001664D" w:rsidRPr="0001664D">
        <w:rPr>
          <w:rStyle w:val="HebrewChar"/>
          <w:rFonts w:cs="FrankRuehl" w:hint="cs"/>
          <w:rtl/>
        </w:rPr>
        <w:t>...</w:t>
      </w:r>
      <w:r w:rsidRPr="0001664D">
        <w:rPr>
          <w:rStyle w:val="HebrewChar"/>
          <w:rFonts w:cs="FrankRuehl" w:hint="cs"/>
          <w:rtl/>
        </w:rPr>
        <w:t>והקרוב אלי לומר בהיתר ספיקות אלו, שבעל מדרש זה סובר שהא בהא תליא, שאותו מעשה של "וישחטו שעיר עזים" היה סבה גם למעשה עגל, יען כי מהידוע שמדת הקנאה שהיתה באחי יוסף גרמה להם אותו מעשה, ומאז נשתרשה בתוכם מדת הקנאה לדורות</w:t>
      </w:r>
      <w:r w:rsidR="0001664D" w:rsidRPr="0001664D">
        <w:rPr>
          <w:rStyle w:val="HebrewChar"/>
          <w:rFonts w:cs="FrankRuehl" w:hint="cs"/>
          <w:rtl/>
        </w:rPr>
        <w:t>...</w:t>
      </w:r>
      <w:r w:rsidRPr="0001664D">
        <w:rPr>
          <w:rStyle w:val="HebrewChar"/>
          <w:rFonts w:cs="FrankRuehl" w:hint="cs"/>
          <w:rtl/>
        </w:rPr>
        <w:t xml:space="preserve"> עד שיצא העגל הזה מתוך שרבים קנאו במשה במחנה כקרח ועדתו</w:t>
      </w:r>
      <w:r w:rsidR="0001664D" w:rsidRPr="0001664D">
        <w:rPr>
          <w:rStyle w:val="HebrewChar"/>
          <w:rFonts w:cs="FrankRuehl" w:hint="cs"/>
          <w:rtl/>
        </w:rPr>
        <w:t>...</w:t>
      </w:r>
      <w:r w:rsidRPr="0001664D">
        <w:rPr>
          <w:rStyle w:val="HebrewChar"/>
          <w:rFonts w:cs="FrankRuehl" w:hint="cs"/>
          <w:rtl/>
        </w:rPr>
        <w:t xml:space="preserve"> וזהו החטא הקודם המסבב גם המאוחר שלסוף פנו עורף גם אל ה' ובטלו מצות "ואהבת את ה' אלקיך"</w:t>
      </w:r>
      <w:r w:rsidR="0001664D" w:rsidRPr="0001664D">
        <w:rPr>
          <w:rStyle w:val="HebrewChar"/>
          <w:rFonts w:cs="FrankRuehl" w:hint="cs"/>
          <w:rtl/>
        </w:rPr>
        <w:t>...</w:t>
      </w:r>
      <w:r w:rsidRPr="0001664D">
        <w:rPr>
          <w:rStyle w:val="HebrewChar"/>
          <w:rFonts w:cs="FrankRuehl" w:hint="cs"/>
          <w:rtl/>
        </w:rPr>
        <w:t xml:space="preserve"> ובהצעה זו מיושב מה שלא היה אהרן צריך להיות לו חלק בכפרה שהיא על הקודם "וישחטו שעיר עזים", דהיינו פירוד הלבבות, כי כבר תיקן אהרן זה במה שאחז במדת השלום</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(שם ט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וכפר בעדך ובעד העם - כפרתו של אהרן כפולה, אחת כנגד מה שחטא הוא, שנית מה שהחטיא גם את העם. אבל בכפרת העם לא נאמר כי אם וכפר בעדם, כי המה תלוין בו והוא לא תלוי בהם. ועוד שכפרת אהרן היא בעצם כפרת העם,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כי בזמן שמנהיגי ישראל מתוקנים אז כל העם מתוקנים, וקלקולם הוא אשמת העם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שם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שאת או ספחת - בענין הצרעת יש דעות חלוקות</w:t>
      </w:r>
      <w:r w:rsidR="0001664D" w:rsidRPr="0001664D">
        <w:rPr>
          <w:rStyle w:val="HebrewChar"/>
          <w:rFonts w:cs="FrankRuehl" w:hint="cs"/>
          <w:rtl/>
        </w:rPr>
        <w:t>...</w:t>
      </w:r>
      <w:r w:rsidRPr="0001664D">
        <w:rPr>
          <w:rStyle w:val="HebrewChar"/>
          <w:rFonts w:cs="FrankRuehl" w:hint="cs"/>
          <w:rtl/>
        </w:rPr>
        <w:t xml:space="preserve"> ויש אומרים שהכל בא על צד העונש לגלות על רעתו הנסתרת בקרבו</w:t>
      </w:r>
      <w:r w:rsidR="0001664D" w:rsidRPr="0001664D">
        <w:rPr>
          <w:rStyle w:val="HebrewChar"/>
          <w:rFonts w:cs="FrankRuehl" w:hint="cs"/>
          <w:rtl/>
        </w:rPr>
        <w:t>...</w:t>
      </w:r>
      <w:r w:rsidRPr="0001664D">
        <w:rPr>
          <w:rStyle w:val="HebrewChar"/>
          <w:rFonts w:cs="FrankRuehl" w:hint="cs"/>
          <w:rtl/>
        </w:rPr>
        <w:t xml:space="preserve"> הן אם הוא מכה רעהו בסתר בשוט לשונו ואין הבריות יודעין להשמר ממנו</w:t>
      </w:r>
      <w:r w:rsidR="0001664D" w:rsidRPr="0001664D">
        <w:rPr>
          <w:rStyle w:val="HebrewChar"/>
          <w:rFonts w:cs="FrankRuehl" w:hint="cs"/>
          <w:rtl/>
        </w:rPr>
        <w:t>...</w:t>
      </w:r>
      <w:r w:rsidRPr="0001664D">
        <w:rPr>
          <w:rStyle w:val="HebrewChar"/>
          <w:rFonts w:cs="FrankRuehl" w:hint="cs"/>
          <w:rtl/>
        </w:rPr>
        <w:t xml:space="preserve"> ושאר כל הדברים המנויין בגמרא ובמדרשות אין להם סמך מן פרשה זו, על כן ראתה עיני להעמיד כל פרטי המעשים הנעשים במצורע על יסוד ג' אלה, והם לשון הרע, וגסות הרוח וחמדת הממון, וכללם הפסוק האומר (תהלים ק"א) "מלשני בסתר רעהו אותו אצמית גבה עינים ורחב לבב אותו לא אוכל", ורחב לבב היינו החומד ממון</w:t>
      </w:r>
      <w:r w:rsidR="0001664D" w:rsidRPr="0001664D">
        <w:rPr>
          <w:rStyle w:val="HebrewChar"/>
          <w:rFonts w:cs="FrankRuehl" w:hint="cs"/>
          <w:rtl/>
        </w:rPr>
        <w:t>...</w:t>
      </w:r>
      <w:r w:rsidRPr="0001664D">
        <w:rPr>
          <w:rStyle w:val="HebrewChar"/>
          <w:rFonts w:cs="FrankRuehl" w:hint="cs"/>
          <w:rtl/>
        </w:rPr>
        <w:t xml:space="preserve"> לכך נאמר אדם כי יהיה בעור בשרו שאת - אין שאת אלא גבוהה, ומין צרעת זה בא על גסות הרוח המתנשא לכל לראש, או ספחת - אין ספחת אלא טפילה, והוא בא על החומד קנין הממון שהוא טפל אל האדם מבחוץ</w:t>
      </w:r>
      <w:r w:rsidR="0001664D" w:rsidRPr="0001664D">
        <w:rPr>
          <w:rStyle w:val="HebrewChar"/>
          <w:rFonts w:cs="FrankRuehl" w:hint="cs"/>
          <w:rtl/>
        </w:rPr>
        <w:t>...</w:t>
      </w:r>
      <w:r w:rsidRPr="0001664D">
        <w:rPr>
          <w:rStyle w:val="HebrewChar"/>
          <w:rFonts w:cs="FrankRuehl" w:hint="cs"/>
          <w:rtl/>
        </w:rPr>
        <w:t xml:space="preserve"> או בהרת - היינו לבנות, מין זה בא על המספר לשון הרע ומלבין פני חבירו</w:t>
      </w:r>
      <w:r w:rsidR="0001664D" w:rsidRPr="0001664D">
        <w:rPr>
          <w:rStyle w:val="HebrewChar"/>
          <w:rFonts w:cs="FrankRuehl" w:hint="cs"/>
          <w:rtl/>
        </w:rPr>
        <w:t>...</w:t>
      </w:r>
      <w:r w:rsidRPr="0001664D">
        <w:rPr>
          <w:rStyle w:val="HebrewChar"/>
          <w:rFonts w:cs="FrankRuehl" w:hint="cs"/>
          <w:rtl/>
        </w:rPr>
        <w:t xml:space="preserve"> (שם יג ב,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וכפר עליו מאשר חטא על הנפש - </w:t>
      </w:r>
      <w:r w:rsidR="0001664D" w:rsidRPr="0001664D">
        <w:rPr>
          <w:rStyle w:val="HebrewChar"/>
          <w:rFonts w:cs="FrankRuehl" w:hint="cs"/>
          <w:rtl/>
        </w:rPr>
        <w:t>...</w:t>
      </w:r>
      <w:r w:rsidRPr="0001664D">
        <w:rPr>
          <w:rStyle w:val="HebrewChar"/>
          <w:rFonts w:cs="FrankRuehl" w:hint="cs"/>
          <w:rtl/>
        </w:rPr>
        <w:t>אמנם מקום אתי לפרש דברי ר"א בדרך אחר, ולומר שלכך נקרא הנזיר חוטא, כי אילו היה איש תם וישר מכלכל דברים במשפט לא היה צריך לנדור ולהזיר, כי מי יעכב על ידו להתנהג בפרישות ובהרחקת המותרות בלא נדר, ומדאצטריך להתקשר בנזירות זה יורה כי הוא יודע בעצמו שאין מעצור לרוחו, על כן הוא קופץ ונשבע כנגד היצר הרע. ובזה גרם לעצמו צער, כי כל דבר הנדור יצרו תוקפו ביותר, ומטעם זה נקרא כל נודר חוטא</w:t>
      </w:r>
      <w:r w:rsidR="0001664D" w:rsidRPr="0001664D">
        <w:rPr>
          <w:rStyle w:val="HebrewChar"/>
          <w:rFonts w:cs="FrankRuehl" w:hint="cs"/>
          <w:rtl/>
        </w:rPr>
        <w:t>...</w:t>
      </w:r>
      <w:r w:rsidRPr="0001664D">
        <w:rPr>
          <w:rStyle w:val="HebrewChar"/>
          <w:rFonts w:cs="FrankRuehl" w:hint="cs"/>
          <w:rtl/>
        </w:rPr>
        <w:t xml:space="preserve"> אמנם העובר בבל תוסיף הרי הוא מוסיף גירוי היצר הרע אולי בהוספה זו לא תוסיף התורה תת כחה לעמוד כנגדו, כי אין כחה כי אם בדבר שהתורה סבה לו כי המוחץ הוא ירפא. כך נזיר זה נקרא חוטא משני צדדים, הן </w:t>
      </w:r>
      <w:r w:rsidRPr="0001664D">
        <w:rPr>
          <w:rStyle w:val="HebrewChar"/>
          <w:rFonts w:cs="FrankRuehl" w:hint="cs"/>
          <w:rtl/>
        </w:rPr>
        <w:lastRenderedPageBreak/>
        <w:t>מצד שקודם נזירות זה היה כעיר פרוצה אין מעצור לרוחו, הן מצד שבהיותו נזיר הוא מגרה יצר הרע בנפשיה. אבל מכל מקום קדוש יאמר לו אם יעמוד כנגדו</w:t>
      </w:r>
      <w:r w:rsidR="0001664D" w:rsidRPr="0001664D">
        <w:rPr>
          <w:rStyle w:val="HebrewChar"/>
          <w:rFonts w:cs="FrankRuehl" w:hint="cs"/>
          <w:rtl/>
        </w:rPr>
        <w:t>...</w:t>
      </w:r>
      <w:r w:rsidRPr="0001664D">
        <w:rPr>
          <w:rStyle w:val="HebrewChar"/>
          <w:rFonts w:cs="FrankRuehl" w:hint="cs"/>
          <w:rtl/>
        </w:rPr>
        <w:t xml:space="preserve"> (במדבר ו יא)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ושעיר עזים אחד לחטת - חסר אל"ף ועוד יש כאן שינוי שהעולה קודמת לחטאת. ואומר אני לפי שחטא זה מדבר בחטא ע"ז, ובכל עבירה האדם חוטא במחשבה ובמעשה, כי כל מעשה קדמה לו המחשבה, כי אם יעשה בלא כונה כלל אין זה נקרא שוגג אלא אונס, ועל כן כל חוטא צריך להביא ב' כפרות, העולה על הרהור הלב, והחטאת על חטא המעשה. ואף על פי שכל הרהור קודם למעשה, מכל מקום המעשה קשה מן ההרהור, שהרי לעולם אין הקב"ה מעניש על המחשבה אם לא יצאה מחשבתו לפועל</w:t>
      </w:r>
      <w:r w:rsidR="0001664D" w:rsidRPr="0001664D">
        <w:rPr>
          <w:rStyle w:val="HebrewChar"/>
          <w:rFonts w:cs="FrankRuehl" w:hint="cs"/>
          <w:rtl/>
        </w:rPr>
        <w:t>...</w:t>
      </w:r>
      <w:r w:rsidRPr="0001664D">
        <w:rPr>
          <w:rStyle w:val="HebrewChar"/>
          <w:rFonts w:cs="FrankRuehl" w:hint="cs"/>
          <w:rtl/>
        </w:rPr>
        <w:t xml:space="preserve"> על כן מביא תחילה חטאת להסיר העון הגדול תחילה</w:t>
      </w:r>
      <w:r w:rsidR="0001664D" w:rsidRPr="0001664D">
        <w:rPr>
          <w:rStyle w:val="HebrewChar"/>
          <w:rFonts w:cs="FrankRuehl" w:hint="cs"/>
          <w:rtl/>
        </w:rPr>
        <w:t>...</w:t>
      </w:r>
      <w:r w:rsidRPr="0001664D">
        <w:rPr>
          <w:rStyle w:val="HebrewChar"/>
          <w:rFonts w:cs="FrankRuehl" w:hint="cs"/>
          <w:rtl/>
        </w:rPr>
        <w:t xml:space="preserve"> חוץ מבע"ז, שנאמר בה (יחזקאל י"ד) "למען תפוש את בית ישראל בלבם", לפי שהמחשבה בע"ז הוא עיקר החטא, כי זה דבר התלוי באמונת הלב, וכל המעשים כקיטור וכו' כולם טפלים אל המחשבה</w:t>
      </w:r>
      <w:r w:rsidR="0001664D" w:rsidRPr="0001664D">
        <w:rPr>
          <w:rStyle w:val="HebrewChar"/>
          <w:rFonts w:cs="FrankRuehl" w:hint="cs"/>
          <w:rtl/>
        </w:rPr>
        <w:t>...</w:t>
      </w:r>
      <w:r w:rsidRPr="0001664D">
        <w:rPr>
          <w:rStyle w:val="HebrewChar"/>
          <w:rFonts w:cs="FrankRuehl" w:hint="cs"/>
          <w:rtl/>
        </w:rPr>
        <w:t xml:space="preserve"> על כן הוא מקדים עולה לחטאת כדי להסיר החטא הגדול תחילה והוא ההרהור</w:t>
      </w:r>
      <w:r w:rsidR="0001664D" w:rsidRPr="0001664D">
        <w:rPr>
          <w:rStyle w:val="HebrewChar"/>
          <w:rFonts w:cs="FrankRuehl" w:hint="cs"/>
          <w:rtl/>
        </w:rPr>
        <w:t>...</w:t>
      </w:r>
      <w:r w:rsidRPr="0001664D">
        <w:rPr>
          <w:rStyle w:val="HebrewChar"/>
          <w:rFonts w:cs="FrankRuehl" w:hint="cs"/>
          <w:rtl/>
        </w:rPr>
        <w:t xml:space="preserve"> (שם טו כד,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ויאמר ה' קין - </w:t>
      </w:r>
      <w:r w:rsidR="0001664D" w:rsidRPr="0001664D">
        <w:rPr>
          <w:rStyle w:val="HebrewChar"/>
          <w:rFonts w:cs="FrankRuehl" w:hint="cs"/>
          <w:rtl/>
        </w:rPr>
        <w:t>...</w:t>
      </w:r>
      <w:r w:rsidRPr="0001664D">
        <w:rPr>
          <w:rStyle w:val="HebrewChar"/>
          <w:rFonts w:cs="FrankRuehl" w:hint="cs"/>
          <w:rtl/>
        </w:rPr>
        <w:t>ואם לא תיטיב, פירוש כשתשלול בדעתך בחינת הטוב, לפתח, פירוש להתחלתך חשוב רע, הנה בחינת הרע שנקראת חטאת רובצת עליך, גם על כל מעשיך, ושללת ממך הנשיאות ומושלת במעשיך. ומעתה מה מקום לחרון אפיך כיון שאתה סיבה לדבר. ואומרו "ואליך תשוקתו" כאן רמז כי יצר הרע יש בטבעו בחינת התשוקה להחטיא האדם כטבע שבאדם להתאוות תאוה ולחשוק זהב. ואומרו "ואתה תמשל בו" - כאן הודיע כי הגם כי הוא בסדר זה וישנו בידו למשול בו, ומעתה למה יפלו פניך אחר שבידך הדבר למשול בו ולהרים המכשול שהוא החטאת.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יכוין לומר על זה הדרך, ואם לא תטיב, לפתח שהוא שער קבלת המנחות והתשורות שם רובץ החטאת לבל יהיה מקום לעלות התשורה, ואין צריך לומר שאין בה כח להתנשאות</w:t>
      </w:r>
      <w:r w:rsidR="0001664D" w:rsidRPr="0001664D">
        <w:rPr>
          <w:rStyle w:val="HebrewChar"/>
          <w:rFonts w:cs="FrankRuehl" w:hint="cs"/>
          <w:rtl/>
        </w:rPr>
        <w:t>...</w:t>
      </w:r>
      <w:r w:rsidRPr="0001664D">
        <w:rPr>
          <w:rStyle w:val="HebrewChar"/>
          <w:rFonts w:cs="FrankRuehl" w:hint="cs"/>
          <w:rtl/>
        </w:rPr>
        <w:t xml:space="preserve"> כיון שאינך חושב בתשובה כרמוז בתיבת לא תטיב, </w:t>
      </w:r>
      <w:r w:rsidRPr="0001664D">
        <w:rPr>
          <w:rStyle w:val="HebrewChar"/>
          <w:rFonts w:cs="FrankRuehl" w:hint="cs"/>
          <w:rtl/>
        </w:rPr>
        <w:lastRenderedPageBreak/>
        <w:t>שעודך מתאוה וחושק לבחינת הרע</w:t>
      </w:r>
      <w:r w:rsidR="0001664D" w:rsidRPr="0001664D">
        <w:rPr>
          <w:rStyle w:val="HebrewChar"/>
          <w:rFonts w:cs="FrankRuehl" w:hint="cs"/>
          <w:rtl/>
        </w:rPr>
        <w:t>...</w:t>
      </w:r>
      <w:r w:rsidRPr="0001664D">
        <w:rPr>
          <w:rStyle w:val="HebrewChar"/>
          <w:rFonts w:cs="FrankRuehl" w:hint="cs"/>
          <w:rtl/>
        </w:rPr>
        <w:t xml:space="preserve"> והגם כי ה' ירצה להפרידו מעליך, אבל צריך שאתה תרחיקהו מתשוקתך, כי כל עוד שאדם חושק בבחינת הרע הוא ממשילו עליו</w:t>
      </w:r>
      <w:r w:rsidR="0001664D" w:rsidRPr="0001664D">
        <w:rPr>
          <w:rStyle w:val="HebrewChar"/>
          <w:rFonts w:cs="FrankRuehl" w:hint="cs"/>
          <w:rtl/>
        </w:rPr>
        <w:t>...</w:t>
      </w:r>
      <w:r w:rsidRPr="0001664D">
        <w:rPr>
          <w:rStyle w:val="HebrewChar"/>
          <w:rFonts w:cs="FrankRuehl" w:hint="cs"/>
          <w:rtl/>
        </w:rPr>
        <w:t xml:space="preserve"> (בראשית ד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אבל אשמים אנחנו - </w:t>
      </w:r>
      <w:r w:rsidR="0001664D" w:rsidRPr="0001664D">
        <w:rPr>
          <w:rStyle w:val="HebrewChar"/>
          <w:rFonts w:cs="FrankRuehl" w:hint="cs"/>
          <w:rtl/>
        </w:rPr>
        <w:t>...</w:t>
      </w:r>
      <w:r w:rsidRPr="0001664D">
        <w:rPr>
          <w:rStyle w:val="HebrewChar"/>
          <w:rFonts w:cs="FrankRuehl" w:hint="cs"/>
          <w:rtl/>
        </w:rPr>
        <w:t>צריך לתת טעם למה לא נתעוררו לחוש לאשמת אחיהם עד עתה. ואולי כי קודם לא הרגישו וחשבו כי אדם בעל בחירה ורצון להרע, ולא עון יוסף גורם, כי לדעתם מחויב היה להם. מה שאינו כן כשאמר להם "אחיכם אחד יאסר וגו' ויעשו כן", בזה נתעוררו מהנדמה כי הוא עון יוסף, כמו שהם נתאכזרו על אחיהם לזה בא להם הצער בדרך זה, שאסרו אחד מהם ביד איש נכרי. וכבר רשמתי בכמה מקומות כי העון יוליד בדמותו כצלמו, בסוד אומרו "תשלם לאיש כמעשהו"</w:t>
      </w:r>
      <w:r w:rsidR="0001664D" w:rsidRPr="0001664D">
        <w:rPr>
          <w:rStyle w:val="HebrewChar"/>
          <w:rFonts w:cs="FrankRuehl" w:hint="cs"/>
          <w:rtl/>
        </w:rPr>
        <w:t>...</w:t>
      </w:r>
      <w:r w:rsidRPr="0001664D">
        <w:rPr>
          <w:rStyle w:val="HebrewChar"/>
          <w:rFonts w:cs="FrankRuehl" w:hint="cs"/>
          <w:rtl/>
        </w:rPr>
        <w:t xml:space="preserve"> ועוד היה להם לאות כיון שנתייחד שמעון, מזה ידעו כי דבר יוסף הוא הסובב, כי זה הוא היועץ עצה רעה על יוסף</w:t>
      </w:r>
      <w:r w:rsidR="0001664D" w:rsidRPr="0001664D">
        <w:rPr>
          <w:rStyle w:val="HebrewChar"/>
          <w:rFonts w:cs="FrankRuehl" w:hint="cs"/>
          <w:rtl/>
        </w:rPr>
        <w:t>...</w:t>
      </w:r>
      <w:r w:rsidRPr="0001664D">
        <w:rPr>
          <w:rStyle w:val="HebrewChar"/>
          <w:rFonts w:cs="FrankRuehl" w:hint="cs"/>
          <w:rtl/>
        </w:rPr>
        <w:t xml:space="preserve"> (שם מב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וירום תולעים ויבאש - </w:t>
      </w:r>
      <w:r w:rsidR="0001664D" w:rsidRPr="0001664D">
        <w:rPr>
          <w:rStyle w:val="HebrewChar"/>
          <w:rFonts w:cs="FrankRuehl" w:hint="cs"/>
          <w:rtl/>
        </w:rPr>
        <w:t>...</w:t>
      </w:r>
      <w:r w:rsidRPr="0001664D">
        <w:rPr>
          <w:rStyle w:val="HebrewChar"/>
          <w:rFonts w:cs="FrankRuehl" w:hint="cs"/>
          <w:rtl/>
        </w:rPr>
        <w:t>והנה מצינו שתרגם אונקלוס רע ביש, ובחינת הרע ויסודו הוא בעבור פי התורה והמצוות, ואדם כי יחטא ירום תולעים, והוא סוד גדילת תולעים מהפירות ואויר האדמה אחר חטא האדם, והוא אומרו "וירום תולעים", הטעם הוא לצד "ויבאש", שנעשה בו בחינת הרע, שהניחוהו הפך מצות התורה</w:t>
      </w:r>
      <w:r w:rsidR="0001664D" w:rsidRPr="0001664D">
        <w:rPr>
          <w:rStyle w:val="HebrewChar"/>
          <w:rFonts w:cs="FrankRuehl" w:hint="cs"/>
          <w:rtl/>
        </w:rPr>
        <w:t>...</w:t>
      </w:r>
      <w:r w:rsidRPr="0001664D">
        <w:rPr>
          <w:rStyle w:val="HebrewChar"/>
          <w:rFonts w:cs="FrankRuehl" w:hint="cs"/>
          <w:rtl/>
        </w:rPr>
        <w:t xml:space="preserve"> (שמות טז כ)</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ועתה אם שמע תשמעו - </w:t>
      </w:r>
      <w:r w:rsidR="0001664D" w:rsidRPr="0001664D">
        <w:rPr>
          <w:rStyle w:val="HebrewChar"/>
          <w:rFonts w:cs="FrankRuehl" w:hint="cs"/>
          <w:rtl/>
        </w:rPr>
        <w:t>...</w:t>
      </w:r>
      <w:r w:rsidRPr="0001664D">
        <w:rPr>
          <w:rStyle w:val="HebrewChar"/>
          <w:rFonts w:cs="FrankRuehl" w:hint="cs"/>
          <w:rtl/>
        </w:rPr>
        <w:t>אכן אשכילך כי כל אשר עיניך תחזינה בתורתינו בין במצות עשה בין במצות לא תעשה טעם הדברים הוא, כי ה' בחן במה שבראו והכיר בחינת הרע והבדילנו ממנו, ובחן בחינת הטוב וקדשנו בו</w:t>
      </w:r>
      <w:r w:rsidR="0001664D" w:rsidRPr="0001664D">
        <w:rPr>
          <w:rStyle w:val="HebrewChar"/>
          <w:rFonts w:cs="FrankRuehl" w:hint="cs"/>
          <w:rtl/>
        </w:rPr>
        <w:t>...</w:t>
      </w:r>
      <w:r w:rsidRPr="0001664D">
        <w:rPr>
          <w:rStyle w:val="HebrewChar"/>
          <w:rFonts w:cs="FrankRuehl" w:hint="cs"/>
          <w:rtl/>
        </w:rPr>
        <w:t xml:space="preserve"> כי בעת צוה ה' על דברים האסורים יאמר "אל תשקצו את נפשותיכם אל תטמאו" וגו', גם יזכיר העריות בשם תועבה וכדומה, לזה להרגיש בא האלקים כי כל מחשבותיו הם לשמור אותנו להיות בבחינת הקדושה וצונו להיות קדושים. ויש לך לדעת כי כל בחינות מעשה הרע יש לה שורש בבחינת רוח הטומאה, וכל בחינת מעשה הטוב הוא בחינת שורש הקדושה והטהרה. והנה כל מצוה שצונו ה' עליה לבל עשותו שמה הוא שם בחינת הרע שממנו היא, כמו שתאמר שיקוץ הניאוף שורש בחינת הרע כך שמו, הגזל כמו כן כך שם שורש בחינת הרע. ובעת עשות האדם </w:t>
      </w:r>
      <w:r w:rsidRPr="0001664D">
        <w:rPr>
          <w:rStyle w:val="HebrewChar"/>
          <w:rFonts w:cs="FrankRuehl" w:hint="cs"/>
          <w:rtl/>
        </w:rPr>
        <w:lastRenderedPageBreak/>
        <w:t>מפועל הרע הנה הוא מחזיק שורשו הרע. ובעת שיהיה נזהר מעשותו הנה הוא ביטולו</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ודע כי מעשה האדם יגיד על שורש נפשו, אם שורש ראש ולענה שהיא בחינת הרע, ואם שורש המתוק והערב שהוא בחינת הקדושה</w:t>
      </w:r>
      <w:r w:rsidR="0001664D" w:rsidRPr="0001664D">
        <w:rPr>
          <w:rStyle w:val="HebrewChar"/>
          <w:rFonts w:cs="FrankRuehl" w:hint="cs"/>
          <w:bCs/>
          <w:rtl/>
        </w:rPr>
        <w:t>...</w:t>
      </w:r>
      <w:r>
        <w:rPr>
          <w:rStyle w:val="HebrewChar"/>
          <w:rtl/>
        </w:rPr>
        <w:t> </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ובזה מצאנו טענה נצחת טענו ג' הכתות עשו ישמעאל עמון ומואב כל אחד למה שנגע לו. עשו אמר כי שורש נפשותם היא מבחינת הרע ההוא ששמו רציחה, ובעת קבלתם הדבר זה (לא תרצח) הוא שלילת הוייתם. וכמו כן עמון ומואב וישמעאל</w:t>
      </w:r>
      <w:r w:rsidR="0001664D" w:rsidRPr="0001664D">
        <w:rPr>
          <w:rStyle w:val="HebrewChar"/>
          <w:rFonts w:cs="FrankRuehl" w:hint="cs"/>
          <w:rtl/>
        </w:rPr>
        <w:t>...</w:t>
      </w:r>
      <w:r w:rsidRPr="0001664D">
        <w:rPr>
          <w:rStyle w:val="HebrewChar"/>
          <w:rFonts w:cs="FrankRuehl" w:hint="cs"/>
          <w:rtl/>
        </w:rPr>
        <w:t xml:space="preserve"> (שמות יט ה,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פוקד עון אבות - </w:t>
      </w:r>
      <w:r w:rsidR="0001664D" w:rsidRPr="0001664D">
        <w:rPr>
          <w:rStyle w:val="HebrewChar"/>
          <w:rFonts w:cs="FrankRuehl" w:hint="cs"/>
          <w:rtl/>
        </w:rPr>
        <w:t>...</w:t>
      </w:r>
      <w:r w:rsidRPr="0001664D">
        <w:rPr>
          <w:rStyle w:val="HebrewChar"/>
          <w:rFonts w:cs="FrankRuehl" w:hint="cs"/>
          <w:rtl/>
        </w:rPr>
        <w:t>אבל דור רביעי אין עוד תקוה להם כי הושרשו בקליפה לא ינתקו ממנה ובערה בם קנאת ה' עונם ועון אבותם מדור ראשון יחרב. והטעם כי כולם בחינת רע שלשלת אחת</w:t>
      </w:r>
      <w:r w:rsidR="0001664D" w:rsidRPr="0001664D">
        <w:rPr>
          <w:rStyle w:val="HebrewChar"/>
          <w:rFonts w:cs="FrankRuehl" w:hint="cs"/>
          <w:rtl/>
        </w:rPr>
        <w:t>...</w:t>
      </w:r>
      <w:r w:rsidRPr="0001664D">
        <w:rPr>
          <w:rStyle w:val="HebrewChar"/>
          <w:rFonts w:cs="FrankRuehl" w:hint="cs"/>
          <w:rtl/>
        </w:rPr>
        <w:t xml:space="preserve"> ודע כי כח בחינת הרע ישנו עד ד' דורות, ולא יפרע ה' מדור ה' עון אבות הראשונים שהוא חמישי להם, מה שאינו כן בחינת הטוב שתגדל עד אלף ואלפים. (שמות כ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לא תעשון אתי - </w:t>
      </w:r>
      <w:r w:rsidR="0001664D" w:rsidRPr="0001664D">
        <w:rPr>
          <w:rStyle w:val="HebrewChar"/>
          <w:rFonts w:cs="FrankRuehl" w:hint="cs"/>
          <w:rtl/>
        </w:rPr>
        <w:t>...</w:t>
      </w:r>
      <w:r w:rsidRPr="0001664D">
        <w:rPr>
          <w:rStyle w:val="HebrewChar"/>
          <w:rFonts w:cs="FrankRuehl" w:hint="cs"/>
          <w:rtl/>
        </w:rPr>
        <w:t>ודקדק לומר אתי, כי העובד ע"ז ברצון נפשו הוא ממשיך בשורש נפשו בחינת הרע שבשורש העון ההוא, והוא סוד נחש המקנן במגדל. כי כבר הודיענו הכתוב כי נפשות ישראל חלק א-לוה ממעל, ובעובדו לע"ז באמונת נפשו נותן מקום לס"ם ליכנס במקום שורש הנפש ההיא שהוא מקום הקדושה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אלהי כסף - לשון כוסף, שהוא עובדו מכוספו בו היודע בלבו אמונה שלימה כי הבל היא צואה בלי מקום, אבל עובדה לסיבת הנאה</w:t>
      </w:r>
      <w:r w:rsidR="0001664D" w:rsidRPr="0001664D">
        <w:rPr>
          <w:rStyle w:val="HebrewChar"/>
          <w:rFonts w:cs="FrankRuehl" w:hint="cs"/>
          <w:rtl/>
        </w:rPr>
        <w:t>...</w:t>
      </w:r>
      <w:r w:rsidRPr="0001664D">
        <w:rPr>
          <w:rStyle w:val="HebrewChar"/>
          <w:rFonts w:cs="FrankRuehl" w:hint="cs"/>
          <w:rtl/>
        </w:rPr>
        <w:t xml:space="preserve"> ויאמר האדם בלבו רחמנא לבא בעי, ובלבי אני מחרף ומגדף הע"ז זו</w:t>
      </w:r>
      <w:r w:rsidR="0001664D" w:rsidRPr="0001664D">
        <w:rPr>
          <w:rStyle w:val="HebrewChar"/>
          <w:rFonts w:cs="FrankRuehl" w:hint="cs"/>
          <w:rtl/>
        </w:rPr>
        <w:t>...</w:t>
      </w:r>
      <w:r w:rsidRPr="0001664D">
        <w:rPr>
          <w:rStyle w:val="HebrewChar"/>
          <w:rFonts w:cs="FrankRuehl" w:hint="cs"/>
          <w:rtl/>
        </w:rPr>
        <w:t xml:space="preserve"> וכנגד זה אמר ואלהי זהב לא תעשו לכם, שחטא זה הוא דוקא בבחינת האדם שהוא פוגם עצמו וממעיט דיוקנו</w:t>
      </w:r>
      <w:r w:rsidR="0001664D" w:rsidRPr="0001664D">
        <w:rPr>
          <w:rStyle w:val="HebrewChar"/>
          <w:rFonts w:cs="FrankRuehl" w:hint="cs"/>
          <w:rtl/>
        </w:rPr>
        <w:t>...</w:t>
      </w:r>
      <w:r w:rsidRPr="0001664D">
        <w:rPr>
          <w:rStyle w:val="HebrewChar"/>
          <w:rFonts w:cs="FrankRuehl" w:hint="cs"/>
          <w:rtl/>
        </w:rPr>
        <w:t xml:space="preserve"> (שם שם כ)</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אל תמר בו - כאן רמז לפעולת האדם אשר תסובב תמורת טוב ברע ועבד מלך ושפחה יורשת גבירתה, ועל ידי זה יתנקם נקם מהעושה תמורה ולא ישא לפשעכם</w:t>
      </w:r>
      <w:r w:rsidR="0001664D" w:rsidRPr="0001664D">
        <w:rPr>
          <w:rStyle w:val="HebrewChar"/>
          <w:rFonts w:cs="FrankRuehl" w:hint="cs"/>
          <w:rtl/>
        </w:rPr>
        <w:t>...</w:t>
      </w:r>
      <w:r w:rsidRPr="0001664D">
        <w:rPr>
          <w:rStyle w:val="HebrewChar"/>
          <w:rFonts w:cs="FrankRuehl" w:hint="cs"/>
          <w:rtl/>
        </w:rPr>
        <w:t xml:space="preserve"> כי באמצעות חטא האדם יסובב פרידת אלוף מקרבו. ואשכילך כי מטטרון הקדוש ארז"ל שמו כשם רבו, והוא ש-די, כי עולה בו מספר עצמו של השם, ובחטא האדם יסתלק שם ש-די ממנו, והוא סוד אומרו ונהר יחרב וגו'</w:t>
      </w:r>
      <w:r w:rsidR="0001664D" w:rsidRPr="0001664D">
        <w:rPr>
          <w:rStyle w:val="HebrewChar"/>
          <w:rFonts w:cs="FrankRuehl" w:hint="cs"/>
          <w:rtl/>
        </w:rPr>
        <w:t>...</w:t>
      </w:r>
      <w:r w:rsidRPr="0001664D">
        <w:rPr>
          <w:rStyle w:val="HebrewChar"/>
          <w:rFonts w:cs="FrankRuehl" w:hint="cs"/>
          <w:rtl/>
        </w:rPr>
        <w:t xml:space="preserve"> (שמות כג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 xml:space="preserve">כי תשא - </w:t>
      </w:r>
      <w:r w:rsidR="0001664D" w:rsidRPr="0001664D">
        <w:rPr>
          <w:rStyle w:val="HebrewChar"/>
          <w:rFonts w:cs="FrankRuehl" w:hint="cs"/>
          <w:rtl/>
        </w:rPr>
        <w:t>...</w:t>
      </w:r>
      <w:r w:rsidRPr="0001664D">
        <w:rPr>
          <w:rStyle w:val="HebrewChar"/>
          <w:rFonts w:cs="FrankRuehl" w:hint="cs"/>
          <w:rtl/>
        </w:rPr>
        <w:t>כי החוטא גורם בחטאו כפיפת ראשו, כי בחינת הרע מהותה היא אל ארץ תביט, כי שפלה היא, ובחינת הקדושה היא נשיאת ראש והרמת המהות והאיכות</w:t>
      </w:r>
      <w:r w:rsidR="0001664D" w:rsidRPr="0001664D">
        <w:rPr>
          <w:rStyle w:val="HebrewChar"/>
          <w:rFonts w:cs="FrankRuehl" w:hint="cs"/>
          <w:rtl/>
        </w:rPr>
        <w:t>...</w:t>
      </w:r>
      <w:r w:rsidRPr="0001664D">
        <w:rPr>
          <w:rStyle w:val="HebrewChar"/>
          <w:rFonts w:cs="FrankRuehl" w:hint="cs"/>
          <w:rtl/>
        </w:rPr>
        <w:t xml:space="preserve"> (שמות ל 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חטא העם - אולי שיכוין לומר על דרך אומרם ז"ל אין אדם עובר עבירה אלא אם כן נכנס בו רוח שטות, וזה הוא חסרון הנפש, והוא אומרו חטא, פירוש נחסר מהארת נפשו, וזהו עשו להם וגו'.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וזה הוא אחד מטענות שבהם יזכה האדם ליום הדין, כי בעשותו החטא לא היה דעתו שלם, והגם שיענש על אשר גרם לעצמו החסרון במחשבות הכיעור, אף על פי כן לא ידמה לאם יהיה נדון על מעשה הרע בדעתו השלימה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(שמות לב 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אדם כי יקריב - </w:t>
      </w:r>
      <w:r w:rsidR="0001664D" w:rsidRPr="0001664D">
        <w:rPr>
          <w:rStyle w:val="HebrewChar"/>
          <w:rFonts w:cs="FrankRuehl" w:hint="cs"/>
          <w:rtl/>
        </w:rPr>
        <w:t>...</w:t>
      </w:r>
      <w:r w:rsidRPr="0001664D">
        <w:rPr>
          <w:rStyle w:val="HebrewChar"/>
          <w:rFonts w:cs="FrankRuehl" w:hint="cs"/>
          <w:rtl/>
        </w:rPr>
        <w:t>כי יש טעם נכון בדבר, כי ביום ברוא ה' אדם החליטו בבחינת הטוב, באין פסולת שהיא בחינת הרע המטה את האדם מדרך הטוב, ובחטאו נמשך בחינת הרע ונעשה סיג לכל נפש האיש ישראל בנפשו רוחו ונשמתו גם בגופו ערל לב וערל בשר, ולזה אם יחטא איש ישראל יעבירו לו ה' פעמים שלש וגו', לצד חלק הרע הדבוק בו רע משננער מבטן אמו, והוא יתגבר עליו להחטיאו במזיד גם יחטיאנו בהסח הדעת, ולזה יועיל לו קרבן על שגיונו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ירומז לצוות את אנשי חיל להשתדל לקרב לבבות עם בני ישראל לעבודת ה', ולזה יקרא קרבן לה', כי על ידי חטא האדם יפרד הדבקות של ישראל עם אביהם שבשמים</w:t>
      </w:r>
      <w:r w:rsidR="0001664D" w:rsidRPr="0001664D">
        <w:rPr>
          <w:rStyle w:val="HebrewChar"/>
          <w:rFonts w:cs="FrankRuehl" w:hint="cs"/>
          <w:rtl/>
        </w:rPr>
        <w:t>...</w:t>
      </w:r>
      <w:r w:rsidRPr="0001664D">
        <w:rPr>
          <w:rStyle w:val="HebrewChar"/>
          <w:rFonts w:cs="FrankRuehl" w:hint="cs"/>
          <w:rtl/>
        </w:rPr>
        <w:t xml:space="preserve"> (ויקרא א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נפש כי תחטא - </w:t>
      </w:r>
      <w:r w:rsidR="0001664D" w:rsidRPr="0001664D">
        <w:rPr>
          <w:rStyle w:val="HebrewChar"/>
          <w:rFonts w:cs="FrankRuehl" w:hint="cs"/>
          <w:rtl/>
        </w:rPr>
        <w:t>...</w:t>
      </w:r>
      <w:r w:rsidRPr="0001664D">
        <w:rPr>
          <w:rStyle w:val="HebrewChar"/>
          <w:rFonts w:cs="FrankRuehl" w:hint="cs"/>
          <w:rtl/>
        </w:rPr>
        <w:t>ואולי כי יודיע הכתוב ג' ענפי רשע שיעשה בעל עבירה זו, הא', נטילת דבר שאינו שלו הוא ענף הגזל, ב', "ומעלה מעל בה'", פירוש בה' כביכול עשה המעל לשון שינוי, כי שפט על פי המעשים וזיכה לזה שיהיה לו ממון, וכשזה בו וגוזלו נמצא שגורם מעילה בה' ששינה עליו את הדין</w:t>
      </w:r>
      <w:r w:rsidR="0001664D" w:rsidRPr="0001664D">
        <w:rPr>
          <w:rStyle w:val="HebrewChar"/>
          <w:rFonts w:cs="FrankRuehl" w:hint="cs"/>
          <w:rtl/>
        </w:rPr>
        <w:t>...</w:t>
      </w:r>
      <w:r w:rsidRPr="0001664D">
        <w:rPr>
          <w:rStyle w:val="HebrewChar"/>
          <w:rFonts w:cs="FrankRuehl" w:hint="cs"/>
          <w:rtl/>
        </w:rPr>
        <w:t xml:space="preserve"> ונמצא ה' כביכול נחשד שלא עשה משפט צדק</w:t>
      </w:r>
      <w:r w:rsidR="0001664D" w:rsidRPr="0001664D">
        <w:rPr>
          <w:rStyle w:val="HebrewChar"/>
          <w:rFonts w:cs="FrankRuehl" w:hint="cs"/>
          <w:rtl/>
        </w:rPr>
        <w:t>...</w:t>
      </w:r>
      <w:r w:rsidRPr="0001664D">
        <w:rPr>
          <w:rStyle w:val="HebrewChar"/>
          <w:rFonts w:cs="FrankRuehl" w:hint="cs"/>
          <w:rtl/>
        </w:rPr>
        <w:t xml:space="preserve"> ג', וכחש בעמיתו פירוש שמרשיע את הצדיק כשתובע ממנו פקדונו וכו'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עוד ירמוז שלשה דברים רעים הגורמת הנפש המרשעת,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האחד היא נחסרת מאורה וממעלתה, והוא אומרו נפש כי תחטא, לשון חסרון בנפש עצמה. ב', ומעלה מעל בה', על דרך אומרם אנשי אמת כי אין לך נפש מישראל שאין שפע </w:t>
      </w:r>
      <w:r w:rsidRPr="0001664D">
        <w:rPr>
          <w:rStyle w:val="HebrewChar"/>
          <w:rFonts w:cs="FrankRuehl" w:hint="cs"/>
          <w:rtl/>
        </w:rPr>
        <w:lastRenderedPageBreak/>
        <w:t>נשמתו יורד לה להתקיים, שזולת זה אין לה חיות, זולת הנפש אשר עלתה צחנתה ובאשה בעון פלילי, לזה יכרת ממנה השפע האלקי</w:t>
      </w:r>
      <w:r w:rsidR="0001664D" w:rsidRPr="0001664D">
        <w:rPr>
          <w:rStyle w:val="HebrewChar"/>
          <w:rFonts w:cs="FrankRuehl" w:hint="cs"/>
          <w:rtl/>
        </w:rPr>
        <w:t>...</w:t>
      </w:r>
      <w:r w:rsidRPr="0001664D">
        <w:rPr>
          <w:rStyle w:val="HebrewChar"/>
          <w:rFonts w:cs="FrankRuehl" w:hint="cs"/>
          <w:rtl/>
        </w:rPr>
        <w:t xml:space="preserve"> ודרך השפע בא דרך ב' חוטין דקים דרך ב' נקבי האף</w:t>
      </w:r>
      <w:r w:rsidR="0001664D" w:rsidRPr="0001664D">
        <w:rPr>
          <w:rStyle w:val="HebrewChar"/>
          <w:rFonts w:cs="FrankRuehl" w:hint="cs"/>
          <w:rtl/>
        </w:rPr>
        <w:t>...</w:t>
      </w:r>
      <w:r w:rsidRPr="0001664D">
        <w:rPr>
          <w:rStyle w:val="HebrewChar"/>
          <w:rFonts w:cs="FrankRuehl" w:hint="cs"/>
          <w:rtl/>
        </w:rPr>
        <w:t xml:space="preserve"> והנה בחטא האדם מהחטאים כאלה הנפש ההיא שולטים בה ובשפעה החיצונים כידוע, ונהנים מהשפע האלקי הרשעים ההם, וזהו אומרו ומעלה מעל בה' כביכול, באור הנמשך ממנו</w:t>
      </w:r>
      <w:r w:rsidR="0001664D" w:rsidRPr="0001664D">
        <w:rPr>
          <w:rStyle w:val="HebrewChar"/>
          <w:rFonts w:cs="FrankRuehl" w:hint="cs"/>
          <w:rtl/>
        </w:rPr>
        <w:t>...</w:t>
      </w:r>
      <w:r w:rsidRPr="0001664D">
        <w:rPr>
          <w:rStyle w:val="HebrewChar"/>
          <w:rFonts w:cs="FrankRuehl" w:hint="cs"/>
          <w:rtl/>
        </w:rPr>
        <w:t xml:space="preserve"> הג', כי גם לכללות הקבלה הוא גורם הכחשה, פירוש לצד שכל ישראל כאחד, רעת א' מסובב רע לכל הנצר, והוא אומרו "וכחש בעמיתו" שנעשית עמיתו כחושה מצדו רחמנא ליצלן</w:t>
      </w:r>
      <w:r w:rsidR="0001664D" w:rsidRPr="0001664D">
        <w:rPr>
          <w:rStyle w:val="HebrewChar"/>
          <w:rFonts w:cs="FrankRuehl" w:hint="cs"/>
          <w:rtl/>
        </w:rPr>
        <w:t>...</w:t>
      </w:r>
      <w:r w:rsidRPr="0001664D">
        <w:rPr>
          <w:rStyle w:val="HebrewChar"/>
          <w:rFonts w:cs="FrankRuehl" w:hint="cs"/>
          <w:rtl/>
        </w:rPr>
        <w:t xml:space="preserve"> כי באמצעות אנשי חיל מתרבה בכללות עם ה' השלום והטוב והחיים. (ויקרא ה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אני ה' - </w:t>
      </w:r>
      <w:r w:rsidR="0001664D" w:rsidRPr="0001664D">
        <w:rPr>
          <w:rStyle w:val="HebrewChar"/>
          <w:rFonts w:cs="FrankRuehl" w:hint="cs"/>
          <w:rtl/>
        </w:rPr>
        <w:t>...</w:t>
      </w:r>
      <w:r w:rsidRPr="0001664D">
        <w:rPr>
          <w:rStyle w:val="HebrewChar"/>
          <w:rFonts w:cs="FrankRuehl" w:hint="cs"/>
          <w:rtl/>
        </w:rPr>
        <w:t>ועוד ירצה לומר כי אין הקב"ה כביכול יכול ליחד שמו ולהשרות שכינתו אלא על המושלל ממין הרע ההוא, ולזה לא יחד שמו עליהם עד שהוציאם מארץ מצרים</w:t>
      </w:r>
      <w:r w:rsidR="0001664D" w:rsidRPr="0001664D">
        <w:rPr>
          <w:rStyle w:val="HebrewChar"/>
          <w:rFonts w:cs="FrankRuehl" w:hint="cs"/>
          <w:rtl/>
        </w:rPr>
        <w:t>...</w:t>
      </w:r>
      <w:r w:rsidRPr="0001664D">
        <w:rPr>
          <w:rStyle w:val="HebrewChar"/>
          <w:rFonts w:cs="FrankRuehl" w:hint="cs"/>
          <w:rtl/>
        </w:rPr>
        <w:t xml:space="preserve"> (ויקרא יא 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ולקח את שני השעירים - </w:t>
      </w:r>
      <w:r w:rsidR="0001664D" w:rsidRPr="0001664D">
        <w:rPr>
          <w:rStyle w:val="HebrewChar"/>
          <w:rFonts w:cs="FrankRuehl" w:hint="cs"/>
          <w:rtl/>
        </w:rPr>
        <w:t>...</w:t>
      </w:r>
      <w:r w:rsidRPr="0001664D">
        <w:rPr>
          <w:rStyle w:val="HebrewChar"/>
          <w:rFonts w:cs="FrankRuehl" w:hint="cs"/>
          <w:rtl/>
        </w:rPr>
        <w:t>תנן במשנת חסידים וז"ל העושה מצוה אחת קונה לו סנגור אחד, והעובר עבירה אחת קונה לו קטיגור אחד. ומפורשים הדברים באר היטב על פי דברי הזוהר הקדש ובהשכל מושכל עליון על פי האריז"ל לבאי בהיכלי מלך, כי מהעבירה עצמו יולד דבר רע, שהוא עצמו העון שעשה ובידו נמסר עושהו, כאומרו תיסרך רעתך ותמוגגנו ביד עונינו, ולזה כשמחל ה' לדוד הודיעו שאבד הכח הרע שנולד מהמעשה הבלתי הגון, כאומרו "גם ה' העביר חטאתך לא תמות", הכוונה בזה, כיון שהחטא שעושה האדם נברא ממנו הנפרע מעושהו ממילא באבוד המשחית אין משחית</w:t>
      </w:r>
      <w:r w:rsidR="0001664D" w:rsidRPr="0001664D">
        <w:rPr>
          <w:rStyle w:val="HebrewChar"/>
          <w:rFonts w:cs="FrankRuehl" w:hint="cs"/>
          <w:rtl/>
        </w:rPr>
        <w:t>...</w:t>
      </w:r>
      <w:r w:rsidRPr="0001664D">
        <w:rPr>
          <w:rStyle w:val="HebrewChar"/>
          <w:rFonts w:cs="FrankRuehl" w:hint="cs"/>
          <w:rtl/>
        </w:rPr>
        <w:t xml:space="preserve"> צוה ה' המעדיף טובו עלינו ואמר כי כל שעושה דבר בלתי הגון בלא ידיעה שמחטאות האדם יביא קרבן וצוה שיסמוך עליו בעל הקרבן, כי בזה יורקו החיצונים ההם שנתהוו ממעשיו הרעים על הקרבן ההוא, ופעולה זו הודיע ה' שתעשה בסגולת הבאת האדם קרבנו לבית אלקינו</w:t>
      </w:r>
      <w:r w:rsidR="0001664D" w:rsidRPr="0001664D">
        <w:rPr>
          <w:rStyle w:val="HebrewChar"/>
          <w:rFonts w:cs="FrankRuehl" w:hint="cs"/>
          <w:rtl/>
        </w:rPr>
        <w:t>...</w:t>
      </w:r>
      <w:r w:rsidRPr="0001664D">
        <w:rPr>
          <w:rStyle w:val="HebrewChar"/>
          <w:rFonts w:cs="FrankRuehl" w:hint="cs"/>
          <w:rtl/>
        </w:rPr>
        <w:t xml:space="preserve"> מה שאינו כן על עון שעושה האדם במזיד דנפיש זוהמיה אין מביאין קרבן, וזה אמרו "זבח רשעים תועבה", כי יתעבהו ה' ב"ה</w:t>
      </w:r>
      <w:r w:rsidR="0001664D" w:rsidRPr="0001664D">
        <w:rPr>
          <w:rStyle w:val="HebrewChar"/>
          <w:rFonts w:cs="FrankRuehl" w:hint="cs"/>
          <w:rtl/>
        </w:rPr>
        <w:t>...</w:t>
      </w:r>
      <w:r w:rsidRPr="0001664D">
        <w:rPr>
          <w:rStyle w:val="HebrewChar"/>
          <w:rFonts w:cs="FrankRuehl" w:hint="cs"/>
          <w:rtl/>
        </w:rPr>
        <w:t xml:space="preserve"> (ויקרא טז ח,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 xml:space="preserve">כמעשה ארץ מצרים - </w:t>
      </w:r>
      <w:r w:rsidR="0001664D" w:rsidRPr="0001664D">
        <w:rPr>
          <w:rStyle w:val="HebrewChar"/>
          <w:rFonts w:cs="FrankRuehl" w:hint="cs"/>
          <w:rtl/>
        </w:rPr>
        <w:t>...</w:t>
      </w:r>
      <w:r w:rsidRPr="0001664D">
        <w:rPr>
          <w:rStyle w:val="HebrewChar"/>
          <w:rFonts w:cs="FrankRuehl" w:hint="cs"/>
          <w:rtl/>
        </w:rPr>
        <w:t>הנה ידוע הוא כי כל מצות אשר צוה ה' לעם קדושו הם מצות שיכול האדם לעמוד בהם ויטה עצמו אל הרצון לעשותם, זולת מצות פרישת העריות הוא דבר שנפשו של אדם מחמדתן ואונסתו עליהם לעשותם זולת בהתעצמות הרחקת ב' דברים מהאדם, והם מרחק הרגש ראות העין ומרחק בחינת החושב, ואם ב' אלו לא יעשה אין אדם שליט ברוח זה לכלותם ממנו, כי כל שלא תהיה לו הרחקת הרגש הראות בדבר הגם שירחיק בחינת החושב לא ישלוט בעצמו לכלות ממנו הכרח החשק</w:t>
      </w:r>
      <w:r w:rsidR="0001664D" w:rsidRPr="0001664D">
        <w:rPr>
          <w:rStyle w:val="HebrewChar"/>
          <w:rFonts w:cs="FrankRuehl" w:hint="cs"/>
          <w:rtl/>
        </w:rPr>
        <w:t>...</w:t>
      </w:r>
      <w:r w:rsidRPr="0001664D">
        <w:rPr>
          <w:rStyle w:val="HebrewChar"/>
          <w:rFonts w:cs="FrankRuehl" w:hint="cs"/>
          <w:rtl/>
        </w:rPr>
        <w:t xml:space="preserve"> (ויקרא יח ב,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ובקצרכם - </w:t>
      </w:r>
      <w:r w:rsidR="0001664D" w:rsidRPr="0001664D">
        <w:rPr>
          <w:rStyle w:val="HebrewChar"/>
          <w:rFonts w:cs="FrankRuehl" w:hint="cs"/>
          <w:rtl/>
        </w:rPr>
        <w:t>...</w:t>
      </w:r>
      <w:r w:rsidRPr="0001664D">
        <w:rPr>
          <w:rStyle w:val="HebrewChar"/>
          <w:rFonts w:cs="FrankRuehl" w:hint="cs"/>
          <w:rtl/>
        </w:rPr>
        <w:t>וטעם סמיכות מצוה זו לעונש כרת אולי שרמז שלא יאמר אדם אם הזיד ונתחייב כרת מעתה אין לשמור עצמו מכל אשר יזדמן לפניו במעשה הרע, כי כבר נתחייב כרת, ולזה אמר "ובקצרכם את קציר ארצכם", פירוש כשגרם עד שנקצר קציר ארצו שהוא כרת האמור בסמוך, "לא תכלה פאת שדך לקצור" אותם במעשים רעים אחרים. והודיע בזה שלא תכרת כל הנפש אלא הענף שבו רמוז מצוה זו, ועדיין ישנה להיות אחרים דבוקים בשורשם, כי כל נפש ישראל יש לה שרשים למעלה כנגד כל מצות התורה. ואמר "ולקט קצירך" וגו', פירוש אפילו בענף החטא עצמו לא יוסיף לחטא, כי יש לך לדעת מאמר הרב האריז"ל כי בטבע הקדושה להשאיר במקום שתהיה בו רושם</w:t>
      </w:r>
      <w:r w:rsidR="0001664D" w:rsidRPr="0001664D">
        <w:rPr>
          <w:rStyle w:val="HebrewChar"/>
          <w:rFonts w:cs="FrankRuehl" w:hint="cs"/>
          <w:rtl/>
        </w:rPr>
        <w:t>...</w:t>
      </w:r>
      <w:r w:rsidRPr="0001664D">
        <w:rPr>
          <w:rStyle w:val="HebrewChar"/>
          <w:rFonts w:cs="FrankRuehl" w:hint="cs"/>
          <w:rtl/>
        </w:rPr>
        <w:t xml:space="preserve"> והוא שצוה עליו ולקט קצירך לא תלקט ברוב פשעים, כי ה' חפץ שבאמצעות הלקט ההוא יתעורר וישוב בתשובה לפני ה' וירחמהו</w:t>
      </w:r>
      <w:r w:rsidR="0001664D" w:rsidRPr="0001664D">
        <w:rPr>
          <w:rStyle w:val="HebrewChar"/>
          <w:rFonts w:cs="FrankRuehl" w:hint="cs"/>
          <w:rtl/>
        </w:rPr>
        <w:t>...</w:t>
      </w:r>
      <w:r w:rsidRPr="0001664D">
        <w:rPr>
          <w:rStyle w:val="HebrewChar"/>
          <w:rFonts w:cs="FrankRuehl" w:hint="cs"/>
          <w:rtl/>
        </w:rPr>
        <w:t xml:space="preserve"> (ויקרא יט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ויחר אף ה' מאד - טעם מאד, לצד שכל עושה רשעה לצד תגבורת הפיתוי ועריבות האיסור יש לדון בו צד האונס, אבל אלו שמבקשים לשוב הרי הם כמגרים בהם יצר הרע ואין גדר רע גדול מזה. (במדבר יא 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והאנשים - </w:t>
      </w:r>
      <w:r w:rsidR="0001664D" w:rsidRPr="0001664D">
        <w:rPr>
          <w:rStyle w:val="HebrewChar"/>
          <w:rFonts w:cs="FrankRuehl" w:hint="cs"/>
          <w:rtl/>
        </w:rPr>
        <w:t>...</w:t>
      </w:r>
      <w:r w:rsidRPr="0001664D">
        <w:rPr>
          <w:rStyle w:val="HebrewChar"/>
          <w:rFonts w:cs="FrankRuehl" w:hint="cs"/>
          <w:rtl/>
        </w:rPr>
        <w:t xml:space="preserve">לזה סדר ה' הפלגת חטאם שמנעו אריכות אפים,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דע כי לצד ה' דברים יחרה אף ה' ויתנקם מהרה, א', האדם גדול וחשוב כי ימרוד בקונו לא יאבה ה' סלוח לו</w:t>
      </w:r>
      <w:r w:rsidR="0001664D" w:rsidRPr="0001664D">
        <w:rPr>
          <w:rStyle w:val="HebrewChar"/>
          <w:rFonts w:cs="FrankRuehl" w:hint="cs"/>
          <w:bCs/>
          <w:rtl/>
        </w:rPr>
        <w:t>...</w:t>
      </w:r>
      <w:r w:rsidRPr="0001664D">
        <w:rPr>
          <w:rStyle w:val="HebrewChar"/>
          <w:rFonts w:cs="FrankRuehl" w:hint="cs"/>
          <w:bCs/>
          <w:rtl/>
        </w:rPr>
        <w:t xml:space="preserve"> ב', אדם שחברתו נאה וחסודה והוא מתעוות והולך בדרך לא טוב. ג', כשיהיה לאדם הרגש גדול להעירו לבל יחטא</w:t>
      </w:r>
      <w:r w:rsidR="0001664D" w:rsidRPr="0001664D">
        <w:rPr>
          <w:rStyle w:val="HebrewChar"/>
          <w:rFonts w:cs="FrankRuehl" w:hint="cs"/>
          <w:bCs/>
          <w:rtl/>
        </w:rPr>
        <w:t>...</w:t>
      </w:r>
      <w:r w:rsidRPr="0001664D">
        <w:rPr>
          <w:rStyle w:val="HebrewChar"/>
          <w:rFonts w:cs="FrankRuehl" w:hint="cs"/>
          <w:bCs/>
          <w:rtl/>
        </w:rPr>
        <w:t xml:space="preserve"> ולא יחוש להערה. ד', אם חטא והחטיא את הרבים. ה', אם יהיה חטא גדול ורחוק מטבע </w:t>
      </w:r>
      <w:r w:rsidRPr="0001664D">
        <w:rPr>
          <w:rStyle w:val="HebrewChar"/>
          <w:rFonts w:cs="FrankRuehl" w:hint="cs"/>
          <w:bCs/>
          <w:rtl/>
        </w:rPr>
        <w:lastRenderedPageBreak/>
        <w:t>הרגיל כמעשה אמון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והודיע הכתוב כאן טעם שלא האריך ה' אפו להם שבהם נתקבצו ה' דברים המפליגים מדת ארך אפים</w:t>
      </w:r>
      <w:r w:rsidR="0001664D" w:rsidRPr="0001664D">
        <w:rPr>
          <w:rStyle w:val="HebrewChar"/>
          <w:rFonts w:cs="FrankRuehl" w:hint="cs"/>
          <w:rtl/>
        </w:rPr>
        <w:t>...</w:t>
      </w:r>
      <w:r w:rsidRPr="0001664D">
        <w:rPr>
          <w:rStyle w:val="HebrewChar"/>
          <w:rFonts w:cs="FrankRuehl" w:hint="cs"/>
          <w:rtl/>
        </w:rPr>
        <w:t xml:space="preserve"> (שם יד לו,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לא הביט און - יתבאר על פי דבריהם ז"ל שאמרו כי על ידי חטא האדם נרשם רושם כח הרע באבר שבו עשאו, והיא בחינת הפגם המוזכרת בדבריהם ז"ל. ופירוש און הוא כח הרע הנמשך מהעבירה, על דרך אומרו "לא פעלתי און". וכתיב "יוליכם ה' את פועלי האון", ולזה אמר לא הביט און שהוא רושם המפעל הרע, אינו אפילו ביעקב שהן המון העם</w:t>
      </w:r>
      <w:r w:rsidR="0001664D" w:rsidRPr="0001664D">
        <w:rPr>
          <w:rStyle w:val="HebrewChar"/>
          <w:rFonts w:cs="FrankRuehl" w:hint="cs"/>
          <w:rtl/>
        </w:rPr>
        <w:t>...</w:t>
      </w:r>
      <w:r w:rsidRPr="0001664D">
        <w:rPr>
          <w:rStyle w:val="HebrewChar"/>
          <w:rFonts w:cs="FrankRuehl" w:hint="cs"/>
          <w:rtl/>
        </w:rPr>
        <w:t xml:space="preserve"> והגם שיטעו מדרך השכל אינו נקבע בנפשם האון שהוא חלק הרע</w:t>
      </w:r>
      <w:r w:rsidR="0001664D" w:rsidRPr="0001664D">
        <w:rPr>
          <w:rStyle w:val="HebrewChar"/>
          <w:rFonts w:cs="FrankRuehl" w:hint="cs"/>
          <w:rtl/>
        </w:rPr>
        <w:t>...</w:t>
      </w:r>
      <w:r w:rsidRPr="0001664D">
        <w:rPr>
          <w:rStyle w:val="HebrewChar"/>
          <w:rFonts w:cs="FrankRuehl" w:hint="cs"/>
          <w:rtl/>
        </w:rPr>
        <w:t xml:space="preserve"> אלא לכלוך העובר על ידי רחיצה והדחה. ולא ראה עמל בישראל - פירוש אפילו פגם שצריך עמל להעבירו אינו באותם שנקראים ישראל שהם הצדיקים</w:t>
      </w:r>
      <w:r w:rsidR="0001664D" w:rsidRPr="0001664D">
        <w:rPr>
          <w:rStyle w:val="HebrewChar"/>
          <w:rFonts w:cs="FrankRuehl" w:hint="cs"/>
          <w:rtl/>
        </w:rPr>
        <w:t>...</w:t>
      </w:r>
      <w:r w:rsidRPr="0001664D">
        <w:rPr>
          <w:rStyle w:val="HebrewChar"/>
          <w:rFonts w:cs="FrankRuehl" w:hint="cs"/>
          <w:rtl/>
        </w:rPr>
        <w:t xml:space="preserve"> (שם כג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צרור את המדינים - </w:t>
      </w:r>
      <w:r w:rsidR="0001664D" w:rsidRPr="0001664D">
        <w:rPr>
          <w:rStyle w:val="HebrewChar"/>
          <w:rFonts w:cs="FrankRuehl" w:hint="cs"/>
          <w:rtl/>
        </w:rPr>
        <w:t>...</w:t>
      </w:r>
      <w:r w:rsidRPr="0001664D">
        <w:rPr>
          <w:rStyle w:val="HebrewChar"/>
          <w:rFonts w:cs="FrankRuehl" w:hint="cs"/>
          <w:rtl/>
        </w:rPr>
        <w:t>אכן נתכוון ה' במאמר זה לתקנתם של ישראל, לפי שכל אשר יטעום טעם חטא הטבעי השולט באדם שלא לרצונו, לו יהיה שלא טעמו אלא בבחינת החושב קשה הוא להפרידו. וכל עוד שלא נפרד מהחוטא תאות הדבר ותשוקתו אליו הוא מושלל מהכפרה</w:t>
      </w:r>
      <w:r w:rsidR="0001664D" w:rsidRPr="0001664D">
        <w:rPr>
          <w:rStyle w:val="HebrewChar"/>
          <w:rFonts w:cs="FrankRuehl" w:hint="cs"/>
          <w:rtl/>
        </w:rPr>
        <w:t>...</w:t>
      </w:r>
      <w:r w:rsidRPr="0001664D">
        <w:rPr>
          <w:rStyle w:val="HebrewChar"/>
          <w:rFonts w:cs="FrankRuehl" w:hint="cs"/>
          <w:rtl/>
        </w:rPr>
        <w:t xml:space="preserve"> (שם כה 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אבינו מת במדבר - </w:t>
      </w:r>
      <w:r w:rsidR="0001664D" w:rsidRPr="0001664D">
        <w:rPr>
          <w:rStyle w:val="HebrewChar"/>
          <w:rFonts w:cs="FrankRuehl" w:hint="cs"/>
          <w:rtl/>
        </w:rPr>
        <w:t>...</w:t>
      </w:r>
      <w:r w:rsidRPr="0001664D">
        <w:rPr>
          <w:rStyle w:val="HebrewChar"/>
          <w:rFonts w:cs="FrankRuehl" w:hint="cs"/>
          <w:rtl/>
        </w:rPr>
        <w:t>עוד יתבאר על פי דברי הזוהר שאמר כי המדבר הוא מקום שליטת ס"מ הרשע, וזו סיבת פרעון עונם תכף ומיד, כי לפי שהיו דורסים עליו וכופין אותו לא היו משיגים גדר זה לשלוט עליו עד שהיו מתרפאין מנגע עונם</w:t>
      </w:r>
      <w:r w:rsidR="0001664D" w:rsidRPr="0001664D">
        <w:rPr>
          <w:rStyle w:val="HebrewChar"/>
          <w:rFonts w:cs="FrankRuehl" w:hint="cs"/>
          <w:rtl/>
        </w:rPr>
        <w:t>...</w:t>
      </w:r>
      <w:r w:rsidRPr="0001664D">
        <w:rPr>
          <w:rStyle w:val="HebrewChar"/>
          <w:rFonts w:cs="FrankRuehl" w:hint="cs"/>
          <w:rtl/>
        </w:rPr>
        <w:t xml:space="preserve"> שזולת זה היה ה' מאריך אפו עד שהיה מתקן מעשיו ולא היה מת</w:t>
      </w:r>
      <w:r w:rsidR="0001664D" w:rsidRPr="0001664D">
        <w:rPr>
          <w:rStyle w:val="HebrewChar"/>
          <w:rFonts w:cs="FrankRuehl" w:hint="cs"/>
          <w:rtl/>
        </w:rPr>
        <w:t>...</w:t>
      </w:r>
      <w:r w:rsidRPr="0001664D">
        <w:rPr>
          <w:rStyle w:val="HebrewChar"/>
          <w:rFonts w:cs="FrankRuehl" w:hint="cs"/>
          <w:rtl/>
        </w:rPr>
        <w:t xml:space="preserve"> (שם כז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יסיתך - בפרשה זו רמז ה' הערה גדולה באופני ההסתה הבאה לאדם מעצמו להטותו מדרך הטוב והישר. דע כי יש מסית שבא עם האדם מיום היותו בעולם, וכאומרם ז"ל בפסוק לפתח חטאת רובץ, והוא מסית להאדם להרע. עוד יולד באדם כח מסית ב' באמצעות העבירה אם עבר על מצוה אחת תולד בו כח החפץ רשע, והוא סוד מאמר עבירה גוררת עבירה</w:t>
      </w:r>
      <w:r w:rsidR="0001664D" w:rsidRPr="0001664D">
        <w:rPr>
          <w:rStyle w:val="HebrewChar"/>
          <w:rFonts w:cs="FrankRuehl" w:hint="cs"/>
          <w:rtl/>
        </w:rPr>
        <w:t>...</w:t>
      </w:r>
      <w:r w:rsidRPr="0001664D">
        <w:rPr>
          <w:rStyle w:val="HebrewChar"/>
          <w:rFonts w:cs="FrankRuehl" w:hint="cs"/>
          <w:rtl/>
        </w:rPr>
        <w:t xml:space="preserve"> כי על ידי עבירה אחת קונה קטיגור אחד ונוסף גם הוא על כח הרע הראשון להחטיאו</w:t>
      </w:r>
      <w:r w:rsidR="0001664D" w:rsidRPr="0001664D">
        <w:rPr>
          <w:rStyle w:val="HebrewChar"/>
          <w:rFonts w:cs="FrankRuehl" w:hint="cs"/>
          <w:rtl/>
        </w:rPr>
        <w:t>...</w:t>
      </w:r>
      <w:r w:rsidRPr="0001664D">
        <w:rPr>
          <w:rStyle w:val="HebrewChar"/>
          <w:rFonts w:cs="FrankRuehl" w:hint="cs"/>
          <w:rtl/>
        </w:rPr>
        <w:t xml:space="preserve"> ולטעם זה אמרו מקום שבעלי תשובה עומדים אין צדיקים גמורים יכולין לעמוד. עוד באמצעות נטות </w:t>
      </w:r>
      <w:r w:rsidRPr="0001664D">
        <w:rPr>
          <w:rStyle w:val="HebrewChar"/>
          <w:rFonts w:cs="FrankRuehl" w:hint="cs"/>
          <w:rtl/>
        </w:rPr>
        <w:lastRenderedPageBreak/>
        <w:t>האדם לדרך לא טוב יסובבנו קנות כח ג' שהוא נפש רעה כדרך שיזכה האדם בתוספת נשמה יתירה בהתעצמותו בדרכי ה', כמו כן באמצעות דרכים הרעים יקנה תוספת נפש רעה להחטיאו. עוד יוסיף מזה דרך ד' והוא להכנס נפשו בדרך אחרת שאין למעלה ממנה, והוא שנפשו תתחבר ותשתתף עם חלק הרע ותשוה לו בטבעה, זה הוא גמר החלט נפש אדם לכפור בעיקר</w:t>
      </w:r>
      <w:r w:rsidR="0001664D" w:rsidRPr="0001664D">
        <w:rPr>
          <w:rStyle w:val="HebrewChar"/>
          <w:rFonts w:cs="FrankRuehl" w:hint="cs"/>
          <w:rtl/>
        </w:rPr>
        <w:t>...</w:t>
      </w:r>
      <w:r w:rsidRPr="0001664D">
        <w:rPr>
          <w:rStyle w:val="HebrewChar"/>
          <w:rFonts w:cs="FrankRuehl" w:hint="cs"/>
          <w:rtl/>
        </w:rPr>
        <w:t xml:space="preserve"> (דברים יג ז,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רק אם שמע תשמע - </w:t>
      </w:r>
      <w:r w:rsidR="0001664D" w:rsidRPr="0001664D">
        <w:rPr>
          <w:rStyle w:val="HebrewChar"/>
          <w:rFonts w:cs="FrankRuehl" w:hint="cs"/>
          <w:rtl/>
        </w:rPr>
        <w:t>...</w:t>
      </w:r>
      <w:r w:rsidRPr="0001664D">
        <w:rPr>
          <w:rStyle w:val="HebrewChar"/>
          <w:rFonts w:cs="FrankRuehl" w:hint="cs"/>
          <w:rtl/>
        </w:rPr>
        <w:t>לפי שהעושר והענוי לפי דבריהם ז"ל אינם תלוים בזכות</w:t>
      </w:r>
      <w:r w:rsidR="0001664D" w:rsidRPr="0001664D">
        <w:rPr>
          <w:rStyle w:val="HebrewChar"/>
          <w:rFonts w:cs="FrankRuehl" w:hint="cs"/>
          <w:rtl/>
        </w:rPr>
        <w:t>...</w:t>
      </w:r>
      <w:r w:rsidRPr="0001664D">
        <w:rPr>
          <w:rStyle w:val="HebrewChar"/>
          <w:rFonts w:cs="FrankRuehl" w:hint="cs"/>
          <w:rtl/>
        </w:rPr>
        <w:t xml:space="preserve"> וגמר אומר את כל המצוה וגו' פירוש שלא יהיה בידו ביטול שום מצות לא תעשה ולא מניעה משום מצות עשה, אז הוא שישנו בהבטחה שלא יהיה בו אביון, כי מאמר חז"ל שאמרו שאינו תלוי בזכות הוא, הגם שיהיו זכויותיו מרובים, כל שיש לו אפילו חטא אחד לא ישלוט על המזל המראה עליו עונו, אבל כשיגיע לשלימות התורה והמצות ישלוט גם על המזל</w:t>
      </w:r>
      <w:r w:rsidR="0001664D" w:rsidRPr="0001664D">
        <w:rPr>
          <w:rStyle w:val="HebrewChar"/>
          <w:rFonts w:cs="FrankRuehl" w:hint="cs"/>
          <w:rtl/>
        </w:rPr>
        <w:t>...</w:t>
      </w:r>
      <w:r w:rsidRPr="0001664D">
        <w:rPr>
          <w:rStyle w:val="HebrewChar"/>
          <w:rFonts w:cs="FrankRuehl" w:hint="cs"/>
          <w:rtl/>
        </w:rPr>
        <w:t xml:space="preserve"> (שם טו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תצא למלחמה - אולי שרמז הכתוב מלחמת האדם עם יצרו</w:t>
      </w:r>
      <w:r w:rsidR="0001664D" w:rsidRPr="0001664D">
        <w:rPr>
          <w:rStyle w:val="HebrewChar"/>
          <w:rFonts w:cs="FrankRuehl" w:hint="cs"/>
          <w:rtl/>
        </w:rPr>
        <w:t>...</w:t>
      </w:r>
      <w:r w:rsidRPr="0001664D">
        <w:rPr>
          <w:rStyle w:val="HebrewChar"/>
          <w:rFonts w:cs="FrankRuehl" w:hint="cs"/>
          <w:rtl/>
        </w:rPr>
        <w:t xml:space="preserve"> במלחמה זו יש ב' דברים קשים לאדם שמתישים כחו, א' שאינו מלומד במלחמה</w:t>
      </w:r>
      <w:r w:rsidR="0001664D" w:rsidRPr="0001664D">
        <w:rPr>
          <w:rStyle w:val="HebrewChar"/>
          <w:rFonts w:cs="FrankRuehl" w:hint="cs"/>
          <w:rtl/>
        </w:rPr>
        <w:t>...</w:t>
      </w:r>
      <w:r w:rsidRPr="0001664D">
        <w:rPr>
          <w:rStyle w:val="HebrewChar"/>
          <w:rFonts w:cs="FrankRuehl" w:hint="cs"/>
          <w:rtl/>
        </w:rPr>
        <w:t xml:space="preserve"> ב' שהרכבת האדם חובקת דברי היצר בכל אשר יאמר אליו בעניני האיסור לגנוב ולגזול ולנאוף ולאכול כל אשר תאוה נפשו, וזה ימנעהו מלשמוע אל דברי התורה והמצוה. ומה גם אחר שנכשל בעבירות רבות שיתוספו כוחות הרע שנוצרו ממעשיו הרעים</w:t>
      </w:r>
      <w:r w:rsidR="0001664D" w:rsidRPr="0001664D">
        <w:rPr>
          <w:rStyle w:val="HebrewChar"/>
          <w:rFonts w:cs="FrankRuehl" w:hint="cs"/>
          <w:rtl/>
        </w:rPr>
        <w:t>...</w:t>
      </w:r>
      <w:r w:rsidRPr="0001664D">
        <w:rPr>
          <w:rStyle w:val="HebrewChar"/>
          <w:rFonts w:cs="FrankRuehl" w:hint="cs"/>
          <w:rtl/>
        </w:rPr>
        <w:t xml:space="preserve"> לזה בא דבר ה' כאן אומר, כי תצא למלחמה, וראית בעיני שכלך סוס ורכב, סוס כנגד מה שהוא היצר סוס מוכן למלחמה מה שאינו כן האדם, רכב נגד הרכבת האדם שנוטה וחושקת לדברים</w:t>
      </w:r>
      <w:r w:rsidR="0001664D" w:rsidRPr="0001664D">
        <w:rPr>
          <w:rStyle w:val="HebrewChar"/>
          <w:rFonts w:cs="FrankRuehl" w:hint="cs"/>
          <w:rtl/>
        </w:rPr>
        <w:t>...</w:t>
      </w:r>
      <w:r w:rsidRPr="0001664D">
        <w:rPr>
          <w:rStyle w:val="HebrewChar"/>
          <w:rFonts w:cs="FrankRuehl" w:hint="cs"/>
          <w:rtl/>
        </w:rPr>
        <w:t xml:space="preserve"> לא תירא מהם</w:t>
      </w:r>
      <w:r w:rsidR="0001664D" w:rsidRPr="0001664D">
        <w:rPr>
          <w:rStyle w:val="HebrewChar"/>
          <w:rFonts w:cs="FrankRuehl" w:hint="cs"/>
          <w:rtl/>
        </w:rPr>
        <w:t>...</w:t>
      </w:r>
      <w:r w:rsidRPr="0001664D">
        <w:rPr>
          <w:rStyle w:val="HebrewChar"/>
          <w:rFonts w:cs="FrankRuehl" w:hint="cs"/>
          <w:rtl/>
        </w:rPr>
        <w:t xml:space="preserve"> כיון שה' אלקיך עמך כחו גדול להצילך, כי כשבא אדם ליטהר, ימינו ית' מקבלתו ונדבק לה' והוא יכניע מציריו</w:t>
      </w:r>
      <w:r w:rsidR="0001664D" w:rsidRPr="0001664D">
        <w:rPr>
          <w:rStyle w:val="HebrewChar"/>
          <w:rFonts w:cs="FrankRuehl" w:hint="cs"/>
          <w:rtl/>
        </w:rPr>
        <w:t>...</w:t>
      </w:r>
      <w:r w:rsidRPr="0001664D">
        <w:rPr>
          <w:rStyle w:val="HebrewChar"/>
          <w:rFonts w:cs="FrankRuehl" w:hint="cs"/>
          <w:rtl/>
        </w:rPr>
        <w:t xml:space="preserve"> (שם כ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שחת לו לא בניו - פירוש כשמשחיתים דרכם גורמים רעה לעצמם, ומה רעה, לא בניו, פירוש שאינם נקראים בני א-ל חי</w:t>
      </w:r>
      <w:r w:rsidR="0001664D" w:rsidRPr="0001664D">
        <w:rPr>
          <w:rStyle w:val="HebrewChar"/>
          <w:rFonts w:cs="FrankRuehl" w:hint="cs"/>
          <w:rtl/>
        </w:rPr>
        <w:t>...</w:t>
      </w:r>
      <w:r w:rsidRPr="0001664D">
        <w:rPr>
          <w:rStyle w:val="HebrewChar"/>
          <w:rFonts w:cs="FrankRuehl" w:hint="cs"/>
          <w:rtl/>
        </w:rPr>
        <w:t xml:space="preserve"> ואומרו מומם - לפי שיש מקום לומר סוף סוף יגיע הדבר לאב מום הבנים חס ושלום</w:t>
      </w:r>
      <w:r w:rsidR="0001664D" w:rsidRPr="0001664D">
        <w:rPr>
          <w:rStyle w:val="HebrewChar"/>
          <w:rFonts w:cs="FrankRuehl" w:hint="cs"/>
          <w:rtl/>
        </w:rPr>
        <w:t>...</w:t>
      </w:r>
      <w:r w:rsidRPr="0001664D">
        <w:rPr>
          <w:rStyle w:val="HebrewChar"/>
          <w:rFonts w:cs="FrankRuehl" w:hint="cs"/>
          <w:rtl/>
        </w:rPr>
        <w:t xml:space="preserve"> כי הוא ברא את האדם ישר</w:t>
      </w:r>
      <w:r w:rsidR="0001664D" w:rsidRPr="0001664D">
        <w:rPr>
          <w:rStyle w:val="HebrewChar"/>
          <w:rFonts w:cs="FrankRuehl" w:hint="cs"/>
          <w:rtl/>
        </w:rPr>
        <w:t>...</w:t>
      </w:r>
      <w:r w:rsidRPr="0001664D">
        <w:rPr>
          <w:rStyle w:val="HebrewChar"/>
          <w:rFonts w:cs="FrankRuehl" w:hint="cs"/>
          <w:rtl/>
        </w:rPr>
        <w:t xml:space="preserve"> והוא אומר מומם, פירוש המום מהם בא</w:t>
      </w:r>
      <w:r w:rsidR="0001664D" w:rsidRPr="0001664D">
        <w:rPr>
          <w:rStyle w:val="HebrewChar"/>
          <w:rFonts w:cs="FrankRuehl" w:hint="cs"/>
          <w:rtl/>
        </w:rPr>
        <w:t>...</w:t>
      </w:r>
      <w:r w:rsidRPr="0001664D">
        <w:rPr>
          <w:rStyle w:val="HebrewChar"/>
          <w:rFonts w:cs="FrankRuehl" w:hint="cs"/>
          <w:rtl/>
        </w:rPr>
        <w:t xml:space="preserve"> והמשכת חלק זה הרע אינו אלא מצד מעשה האדם</w:t>
      </w:r>
      <w:r w:rsidR="0001664D" w:rsidRPr="0001664D">
        <w:rPr>
          <w:rStyle w:val="HebrewChar"/>
          <w:rFonts w:cs="FrankRuehl" w:hint="cs"/>
          <w:rtl/>
        </w:rPr>
        <w:t>...</w:t>
      </w:r>
      <w:r w:rsidRPr="0001664D">
        <w:rPr>
          <w:rStyle w:val="HebrewChar"/>
          <w:rFonts w:cs="FrankRuehl" w:hint="cs"/>
          <w:rtl/>
        </w:rPr>
        <w:t xml:space="preserve"> (שם לב 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הגר"א: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צואת - הנואף מכח התאוה, דמי - הרציחה מכח הכעס, והתאוה קלה ממנה, כמו שכתב "טוב כעס משחוק"</w:t>
      </w:r>
      <w:r w:rsidR="0001664D" w:rsidRPr="0001664D">
        <w:rPr>
          <w:rStyle w:val="HebrewChar"/>
          <w:rFonts w:cs="FrankRuehl" w:hint="cs"/>
          <w:rtl/>
        </w:rPr>
        <w:t>...</w:t>
      </w:r>
      <w:r w:rsidRPr="0001664D">
        <w:rPr>
          <w:rStyle w:val="HebrewChar"/>
          <w:rFonts w:cs="FrankRuehl" w:hint="cs"/>
          <w:rtl/>
        </w:rPr>
        <w:t xml:space="preserve"> (ישעיה ד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נופת תטופנה שפתי זרה - לכן צריך לשמור מאד החכמה והתבונה, כי נופת תטופנה וגו' והם ישמרוך מן האשה זרה. והענין שלדבר מצוה קודם עשיית המצוה קשה מאד לילך אחר המצוה, כי היצר הרע מכביד עליו</w:t>
      </w:r>
      <w:r w:rsidR="0001664D" w:rsidRPr="0001664D">
        <w:rPr>
          <w:rStyle w:val="HebrewChar"/>
          <w:rFonts w:cs="FrankRuehl" w:hint="cs"/>
          <w:rtl/>
        </w:rPr>
        <w:t>...</w:t>
      </w:r>
      <w:r w:rsidRPr="0001664D">
        <w:rPr>
          <w:rStyle w:val="HebrewChar"/>
          <w:rFonts w:cs="FrankRuehl" w:hint="cs"/>
          <w:rtl/>
        </w:rPr>
        <w:t xml:space="preserve"> ואחר כך בעת עשייתה גם כן אין לו הנאה ממש ממנה בעולם הזה, והכל מחמת היצר הרע שמכביד עליו, אבל האשה זרה נופת תטופנה בעת פיתוייה קודם עשיית העבירה, וחלק משמן חכה - בעת שיטעם מן העבירה הוא חלק משמן לחיך, כי הנאת עבירה גדולה מאד</w:t>
      </w:r>
      <w:r w:rsidR="0001664D" w:rsidRPr="0001664D">
        <w:rPr>
          <w:rStyle w:val="HebrewChar"/>
          <w:rFonts w:cs="FrankRuehl" w:hint="cs"/>
          <w:rtl/>
        </w:rPr>
        <w:t>...</w:t>
      </w:r>
      <w:r w:rsidRPr="0001664D">
        <w:rPr>
          <w:rStyle w:val="HebrewChar"/>
          <w:rFonts w:cs="FrankRuehl" w:hint="cs"/>
          <w:rtl/>
        </w:rPr>
        <w:t xml:space="preserve"> (משלי ה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מי יאמר זכיתי לבי - כי מלעבור על מצות לא תעשה אפשר לאדם לשמור ולחשוך עצמו מזדון, אבל ממה שבלב וממצות עשה מי יאמר זכיתי לבי</w:t>
      </w:r>
      <w:r w:rsidR="0001664D" w:rsidRPr="0001664D">
        <w:rPr>
          <w:rStyle w:val="HebrewChar"/>
          <w:rFonts w:cs="FrankRuehl" w:hint="cs"/>
          <w:rtl/>
        </w:rPr>
        <w:t>...</w:t>
      </w:r>
      <w:r w:rsidRPr="0001664D">
        <w:rPr>
          <w:rStyle w:val="HebrewChar"/>
          <w:rFonts w:cs="FrankRuehl" w:hint="cs"/>
          <w:rtl/>
        </w:rPr>
        <w:t xml:space="preserve"> הוא בלב הרהורי עבירות, טהרתי מחטאתי הוא מחסרון מצות עשה</w:t>
      </w:r>
      <w:r w:rsidR="0001664D" w:rsidRPr="0001664D">
        <w:rPr>
          <w:rStyle w:val="HebrewChar"/>
          <w:rFonts w:cs="FrankRuehl" w:hint="cs"/>
          <w:rtl/>
        </w:rPr>
        <w:t>...</w:t>
      </w:r>
      <w:r w:rsidRPr="0001664D">
        <w:rPr>
          <w:rStyle w:val="HebrewChar"/>
          <w:rFonts w:cs="FrankRuehl" w:hint="cs"/>
          <w:rtl/>
        </w:rPr>
        <w:t xml:space="preserve"> כי אף שלא עבר עבירה רק שלא עשה מצוה הטומאה שורה עליו. (שם כ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מוקש אדם ילע קדש - כשאדם נכשל בעבירה הוא מבלבל את קדושתו, ואחר נדרים לבקר - ואחר כך צריך לבקר אם לא עשה נדרים תחילה ולא שילם ולכך בא המוקש</w:t>
      </w:r>
      <w:r w:rsidR="0001664D" w:rsidRPr="0001664D">
        <w:rPr>
          <w:rStyle w:val="HebrewChar"/>
          <w:rFonts w:cs="FrankRuehl" w:hint="cs"/>
          <w:rtl/>
        </w:rPr>
        <w:t>...</w:t>
      </w:r>
      <w:r w:rsidRPr="0001664D">
        <w:rPr>
          <w:rStyle w:val="HebrewChar"/>
          <w:rFonts w:cs="FrankRuehl" w:hint="cs"/>
          <w:rtl/>
        </w:rPr>
        <w:t xml:space="preserve"> (שם שם כה)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לפתח חטאת רובץ - יש לפרש כי הנה אין ליצר הרע שליטה על האדם להטותו מדרך הטוב כי אם במקום שיש פתח לפניו ופרצה, שהדבר שעלה על רוחו לעשותו לה' עודנו בלבו על צד הספק, אז מקום ליצר לבא להשתרר עליו על ידי הפתח ההוא ועל נקלה יכריענו אם לא יכבשנו בחזקה. לא כן אם אדם דעתו ורצונו שלם עם ה', על כן נשבעו בועז ודוד ליצרם למען הסיר הספק מלבם, וזהו "לפתח חטאת רובץ". (קול אליהו בראשית)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לב טהור וגו', יש לפרש דהנה אדם החוטא הוא על ב' פנים, או שהיצר הרע מחשיך עיניו ומראה לו פנים של היתר ונראה לעיניו שהולך בדרך הישר, או היודע רבונו ומתכוון למרוד בו חס ושלום, וזה הנקרא לב טמא. והתפלל שלא יהיה לב טמא חס ושלום, וגם רוח נכון חדש בקרבי להבחין בין טוב לרע. (שם תהלים קכז)</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w:t>
      </w:r>
      <w:r w:rsidR="00977BA3" w:rsidRPr="0001664D">
        <w:rPr>
          <w:rStyle w:val="HebrewChar"/>
          <w:rFonts w:cs="FrankRuehl" w:hint="cs"/>
          <w:rtl/>
        </w:rPr>
        <w:t>ואם נזדמן לו רק עבירה לשמה ודאי שמחוייב לעשות להצלת כלל ישראל, כמעשה דיעל, ואורי לן התנא בן עזאי "ובורח מן העבירה", דאף על גב בבא לידך עבירה לשמה ומוכרח אתה לעשותה, עם כל זה אז אל תרוץ אחריה, ולגבי תורה ומצוות אף שלא לשמן, ששווין לעבירה לשמה, עם כל זה הוי רץ אחריה</w:t>
      </w:r>
      <w:r w:rsidRPr="0001664D">
        <w:rPr>
          <w:rStyle w:val="HebrewChar"/>
          <w:rFonts w:cs="FrankRuehl" w:hint="cs"/>
          <w:rtl/>
        </w:rPr>
        <w:t>...</w:t>
      </w:r>
      <w:r w:rsidR="00977BA3" w:rsidRPr="0001664D">
        <w:rPr>
          <w:rStyle w:val="HebrewChar"/>
          <w:rFonts w:cs="FrankRuehl" w:hint="cs"/>
          <w:rtl/>
        </w:rPr>
        <w:t xml:space="preserve"> (שם אבות)</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לעומת זה, רשע וטוב לו לעומת צדיק ורע לו, דהיינו שהטוב שבנפשו האלוקית שבמוחו ובחלל הימני שבלבו כפוף ובטל לגבי הרע מהקליפה שבחלל השמאלי, וזה מתחלק גם כן לרבבות מדרגות בענין כמות ואיכות הביטול וכפיפת הטוב לרע חס ושלום. יש מי שהכפיפה והביטול אצלו מעט מזעיר, ואף גם זאת אינו בתמידות ולא תדיר לפרקים קרובים אלא לעתים רחוקים מתגבר הרע על הטוב וכובש את העיר הקטנה הוא הגוף, אך לא כולו אלא מקצתו שיהיה סר למשמעתו, ונעשה לו מרכבה ולבוש להתלבש בו אחד משלשה לבושיה הנ"ל, דהיינו או במעשה בלבד לעשות עבירות קלות ולא חמורות חס ושלום, או בדברו בדבור לבד לדבר אבק לשון הרע וליצנות וכהאי גונא, או במחשבה לבד הרהורי עבירה הקשים מעבירה, וגם אם אינו מהרהר בעבירה לעשותה</w:t>
      </w:r>
      <w:r w:rsidR="0001664D" w:rsidRPr="0001664D">
        <w:rPr>
          <w:rStyle w:val="HebrewChar"/>
          <w:rFonts w:cs="FrankRuehl" w:hint="cs"/>
          <w:rtl/>
        </w:rPr>
        <w:t>...</w:t>
      </w:r>
      <w:r w:rsidRPr="0001664D">
        <w:rPr>
          <w:rStyle w:val="HebrewChar"/>
          <w:rFonts w:cs="FrankRuehl" w:hint="cs"/>
          <w:rtl/>
        </w:rPr>
        <w:t xml:space="preserve"> או שהיא שעת הכושר לעסוק בתורה והוא מפנה לבו לבטלה</w:t>
      </w:r>
      <w:r w:rsidR="0001664D" w:rsidRPr="0001664D">
        <w:rPr>
          <w:rStyle w:val="HebrewChar"/>
          <w:rFonts w:cs="FrankRuehl" w:hint="cs"/>
          <w:rtl/>
        </w:rPr>
        <w:t>...</w:t>
      </w:r>
      <w:r w:rsidRPr="0001664D">
        <w:rPr>
          <w:rStyle w:val="HebrewChar"/>
          <w:rFonts w:cs="FrankRuehl" w:hint="cs"/>
          <w:rtl/>
        </w:rPr>
        <w:t xml:space="preserve"> מכל אלה וכיוצא בהן נקרא רשע בעת ההיא, שהרע שבנפשו גובר בו ומתלבש בגופו ומחטיאו ומטמאו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ויש מי שהרע גובר בו יותר ומתלבשים בו כל שלשה לבושים של הרע ומחטיאו בעבירות חמורות יותר, ובעתים קרובים יותר, אך בינתים מתחרט ובאים לו הרהורי תשובה מבחינת הטוב שבנפשו שמתגבר קצת בינתים, אלא שאין לו התגברות כל כך לנצח את הרע לפרוש מחטאיו לגמרי להיות מודה ועוזב, ועל זה אמרו רז"ל רשעים מלאים חרטות, שיש בחינת טוב בנפשם עדיין. אך מי שאינו מתחרט לעולם ואין באים לו הרהורי תשובה כלל נקרא רשע ורע לו, שהרי שבנפשו הוא לבדו נשאר, כי גבר כל כך על הטוב עד שנסתלק מקרבו ועומד בבחינת מקיף </w:t>
      </w:r>
      <w:r w:rsidRPr="0001664D">
        <w:rPr>
          <w:rStyle w:val="HebrewChar"/>
          <w:rFonts w:cs="FrankRuehl" w:hint="cs"/>
          <w:rtl/>
        </w:rPr>
        <w:lastRenderedPageBreak/>
        <w:t>עליו מלמעלה. (ליקוטי אמרים פרק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והבינוני הוא שלעולם אין הרע גובר כל כך לכבוש את העיר קטנה להתלבש בגוף להחטיאו, דהיינו ששלשה לבושי הנפש הבהמית, שהם מחשבה דבור ומעשה שמצד הקליפה אין גוברים בו על נפש האלקית להתלבש בגוף במוח ובפה ובשאר רמ"ח איברים להחטיאם ולטמאם חס ושלום, רק שלשה לבושי הנפש האלוקית הם לבדם מתלבשים בגוף, שהם מחשבה דבור ומעשה של תרי"ג מצות התורה</w:t>
      </w:r>
      <w:r w:rsidR="0001664D" w:rsidRPr="0001664D">
        <w:rPr>
          <w:rStyle w:val="HebrewChar"/>
          <w:rFonts w:cs="FrankRuehl" w:hint="cs"/>
          <w:rtl/>
        </w:rPr>
        <w:t>...</w:t>
      </w:r>
      <w:r w:rsidRPr="0001664D">
        <w:rPr>
          <w:rStyle w:val="HebrewChar"/>
          <w:rFonts w:cs="FrankRuehl" w:hint="cs"/>
          <w:rtl/>
        </w:rPr>
        <w:t xml:space="preserve"> אך מהות ועצמות נפש האלקית שהן עשר בחינותיה לא להן לבדן המלוכה והממשלה בעיר קטנה כי אם בעתים מזומנים, כמו בשעת קריאת שמע ותפלה, שהיא שעת מוחין דגדלות למעלה וגם למטה היא שעת הכושר לכל אדם</w:t>
      </w:r>
      <w:r w:rsidR="0001664D" w:rsidRPr="0001664D">
        <w:rPr>
          <w:rStyle w:val="HebrewChar"/>
          <w:rFonts w:cs="FrankRuehl" w:hint="cs"/>
          <w:rtl/>
        </w:rPr>
        <w:t>...</w:t>
      </w:r>
      <w:r w:rsidRPr="0001664D">
        <w:rPr>
          <w:rStyle w:val="HebrewChar"/>
          <w:rFonts w:cs="FrankRuehl" w:hint="cs"/>
          <w:rtl/>
        </w:rPr>
        <w:t xml:space="preserve"> ואז הרע שבחלל השמאלי כפוף ובטל לטוב המתפשט בחלל הימני מחב"ד שבמוח המקודשים בגדולת א"ס ברוך הוא. אבל אחר התפלה בהסתלקות המוחין דגדלות א"ס ברוך הוא, הרי הרע חוזר וניעור בחלל השמאלי, ומתאוה תאוה לתאות עולם הזה ותענוגיו, רק מפני שלא לו לבדו משפט המלוכה והממשלה בעיר אינו יכול להוציא תאותו מכח אל הפועל, להתלבש באברי הגוף במעשה מחשבה ודבור ממש להעמיק מחשבתו בתענוגי העולם הזה, כי המוח שליט על הלב בתולדתו וטבע יצירתו</w:t>
      </w:r>
      <w:r w:rsidR="0001664D" w:rsidRPr="0001664D">
        <w:rPr>
          <w:rStyle w:val="HebrewChar"/>
          <w:rFonts w:cs="FrankRuehl" w:hint="cs"/>
          <w:rtl/>
        </w:rPr>
        <w:t>...</w:t>
      </w:r>
      <w:r w:rsidRPr="0001664D">
        <w:rPr>
          <w:rStyle w:val="HebrewChar"/>
          <w:rFonts w:cs="FrankRuehl" w:hint="cs"/>
          <w:rtl/>
        </w:rPr>
        <w:t xml:space="preserve"> (שם פרק יב, ועיין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והמוח שליט בטבעו ובתולדתו על חלל השמאלי שבלב, ועל פיו ועל כל האברים שהם כלי המעשה, אם לא מי שהוא רשע באמת, כמאמר רז"ל שהרשעים הם ברשות בלבם, ואין לבם ברשותם כלל, וזה עונש על גודל ועוצם עונם, ולא דברה תורה במתים אלו שבחייהם קרויים מתים, כי באמת אי אפשר לרשעים להתחיל לעבוד את ה' בלי שיעשו תשובה על העבר בתחילה, לשבר הקליפות שהם מסך מבדיל ומחיצה של ברזל המפסקת בינם לאביהם שבשמים על ידי שבירת לבו ומרירת נפשו על חטאיו</w:t>
      </w:r>
      <w:r w:rsidR="0001664D" w:rsidRPr="0001664D">
        <w:rPr>
          <w:rStyle w:val="HebrewChar"/>
          <w:rFonts w:cs="FrankRuehl" w:hint="cs"/>
          <w:rtl/>
        </w:rPr>
        <w:t>...</w:t>
      </w:r>
      <w:r w:rsidRPr="0001664D">
        <w:rPr>
          <w:rStyle w:val="HebrewChar"/>
          <w:rFonts w:cs="FrankRuehl" w:hint="cs"/>
          <w:rtl/>
        </w:rPr>
        <w:t xml:space="preserve"> דהיינו כשהאדם עושה מעשה אדום, מוריד וממשיך לשם בחינת וניצוץ אלקות המחיה את נפש רוח ונשמה שלו המלובשים בו בנפש הבהמית מהקליפה שבלבו שבחלל השמאלי, המולכת בו בעודו רשע ומושלת בעיר </w:t>
      </w:r>
      <w:r w:rsidRPr="0001664D">
        <w:rPr>
          <w:rStyle w:val="HebrewChar"/>
          <w:rFonts w:cs="FrankRuehl" w:hint="cs"/>
          <w:rtl/>
        </w:rPr>
        <w:lastRenderedPageBreak/>
        <w:t>קטנה שלו ונפש רוח ונשמה כבושים בגולה אצלה, וכשנשבר לבו בקרבו ונשברה רוח הטומאה וס"א ויתפרדו היא קמה מנפילתה וגם ניצבה. (שם פרק 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לעומת זה הן שס"ה מצות לא תעשה דאורייתא וכל איסורי דרבנן, מאחר שהן נגד רצונו וחכמתו יתברך והפכם ממש, הם נפרדים מיחודו ואחדותו יתברך בתכלית הפירוד ממש כמו הס"א והקליפה הנקרא עבודה זרה ואלהים אחרים מחמת הסתר פנים של רצון העליון כנ"ל.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ג' לבושי הנפש שמקליפת נוגה בישראל שהם מחשבה דבור ומעשה המלובשים בשס"ה לא תעשה דאורייתא ודרבנן, וכן מהות הנפש עצמה המלובשת בלבושיה, כולם מיוחדים ממש בס"א וקליפה זו הנקראת עבודה זרה, ולא עוד אלא שבטלים וטפלים אליה, וגרועים ופחותים ממנה מאד, כי היא אינה מלובשת בגוף חמרי, ויודעת את רבונה ואינה מורדת בו לפעול פעולתה כמשלחת מלאכי רעים שלה שלא בשליחותו של מקום ב"ה חס ושלום, וכמאמר בלעם, "לא אוכל לעבור את פי ה'" וגו'</w:t>
      </w:r>
      <w:r w:rsidR="0001664D" w:rsidRPr="0001664D">
        <w:rPr>
          <w:rStyle w:val="HebrewChar"/>
          <w:rFonts w:cs="FrankRuehl" w:hint="cs"/>
          <w:rtl/>
        </w:rPr>
        <w:t>...</w:t>
      </w:r>
      <w:r w:rsidRPr="0001664D">
        <w:rPr>
          <w:rStyle w:val="HebrewChar"/>
          <w:rFonts w:cs="FrankRuehl" w:hint="cs"/>
          <w:rtl/>
        </w:rPr>
        <w:t xml:space="preserve"> ואם כן האדם העובר על רצונו יתברך הוא גרוע ופחות הרבה מאד מהס"א וקליפה הנקראת עבודה זרה ואלהים אחרים, והוא בתכלית הפירוד מיחודו ואחדותו של הקב"ה יותר ממנה, וכאילו כופר באחדותו יותר ממנה חס ושלום</w:t>
      </w:r>
      <w:r w:rsidR="0001664D" w:rsidRPr="0001664D">
        <w:rPr>
          <w:rStyle w:val="HebrewChar"/>
          <w:rFonts w:cs="FrankRuehl" w:hint="cs"/>
          <w:rtl/>
        </w:rPr>
        <w:t>...</w:t>
      </w:r>
      <w:r w:rsidRPr="0001664D">
        <w:rPr>
          <w:rStyle w:val="HebrewChar"/>
          <w:rFonts w:cs="FrankRuehl" w:hint="cs"/>
          <w:rtl/>
        </w:rPr>
        <w:t xml:space="preserve"> ולכן אמרו חז"ל על פסוק "כי תשטה אשתו", אין אדם עובר עבירה וכו', דאפילו אשה המנאפת שדעתה קלה, היתה מושלת ברוח תאותה לולי רוח שטות שבה, המכסה ומסתיר ומעלים את האהבה מסותרת שבנפשה האלוקית</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כן החוטא ועובר רצונו יתברך אפילו בעבירה קלה בשעת מעשה הוא בתכלית הריחוק מקדושה העליונה, שהיא יחודו ואחדותו יתברך, יותר מכל בעלי החיים הטמאים ושקצים ורמשים המושפעים מס"א וקליפת עבודה זרה. ומה שפיקוח נפש דוחה שאר עבירות וגם יעבור ואל יהרג, היינו כפירוש חז"ל אמרה תורה חלל עליו שבת אחת כדי שישמור שבתות הרבה</w:t>
      </w:r>
      <w:r w:rsidR="0001664D" w:rsidRPr="0001664D">
        <w:rPr>
          <w:rStyle w:val="HebrewChar"/>
          <w:rFonts w:cs="FrankRuehl" w:hint="cs"/>
          <w:rtl/>
        </w:rPr>
        <w:t>...</w:t>
      </w:r>
      <w:r w:rsidRPr="0001664D">
        <w:rPr>
          <w:rStyle w:val="HebrewChar"/>
          <w:rFonts w:cs="FrankRuehl" w:hint="cs"/>
          <w:rtl/>
        </w:rPr>
        <w:t xml:space="preserve"> אלא גזירת הכתוב הוא</w:t>
      </w:r>
      <w:r w:rsidR="0001664D" w:rsidRPr="0001664D">
        <w:rPr>
          <w:rStyle w:val="HebrewChar"/>
          <w:rFonts w:cs="FrankRuehl" w:hint="cs"/>
          <w:rtl/>
        </w:rPr>
        <w:t>...</w:t>
      </w:r>
      <w:r w:rsidRPr="0001664D">
        <w:rPr>
          <w:rStyle w:val="HebrewChar"/>
          <w:rFonts w:cs="FrankRuehl" w:hint="cs"/>
          <w:rtl/>
        </w:rPr>
        <w:t xml:space="preserve"> (שם פרק כד)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 xml:space="preserve">ואף מי שלא עבר על עון כרת וגם לא על עון מיתה בידי שמים הוא הוצאת זרע לבטלה וכי </w:t>
      </w:r>
      <w:r w:rsidR="00977BA3" w:rsidRPr="0001664D">
        <w:rPr>
          <w:rStyle w:val="HebrewChar"/>
          <w:rFonts w:cs="FrankRuehl" w:hint="cs"/>
          <w:rtl/>
        </w:rPr>
        <w:lastRenderedPageBreak/>
        <w:t>האי גונא, אלא שאר עבירות קלות, אף על פי כן, מאחר שהן פוגמים בנשמה ונפש האלוקית, הרי בריבוי החטאים יכול להיות פגם כמו בלאו אחד שיש בו כרת או מיתה, ואפילו בכפילת חטא אחד פעמים רבות מאד</w:t>
      </w:r>
      <w:r w:rsidRPr="0001664D">
        <w:rPr>
          <w:rStyle w:val="HebrewChar"/>
          <w:rFonts w:cs="FrankRuehl" w:hint="cs"/>
          <w:rtl/>
        </w:rPr>
        <w:t>...</w:t>
      </w:r>
      <w:r w:rsidR="00977BA3" w:rsidRPr="0001664D">
        <w:rPr>
          <w:rStyle w:val="HebrewChar"/>
          <w:rFonts w:cs="FrankRuehl" w:hint="cs"/>
          <w:rtl/>
        </w:rPr>
        <w:t xml:space="preserve"> (אגרת התשובה פרק 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נפש החיים: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וכן להיפך חס ושלום בפגום אחד מכחותיו ואבריו על ידי חטאתו אשר חטא, גם כן הפגם מגיע לפי שרשו לאותו העולם והכח העליון המכוון נגדן בסדרי השיעור קומה כביכול, להורסו ולהחריבו חס ושלום, או להורידו או לפוגמו, או להחשיך ולהקטין צחצוח אורו, ולהתיש ולהחליש ולמעט כח טהרת קדושתו חס ושלום, הכל כפי ערך החטא ואופני עשייתו, וכפי ערך וענין אותו העולם וגובה מדרגתו</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להיפך חס ושלום בעת עברו על אחת ממצוות ה' אמרו גם כן במאמרם ז"ל הנ"ל, כל המטמא עצמו מלמטה מטמאין אותו מלמעלה, פירושו גם כן שמשורש אותו עוון למעלה בכחות הטומאה הוא ממשיך כנ"ל רוח הטומאה על עצמו וחופפת עליו וסובבתו</w:t>
      </w:r>
      <w:r w:rsidR="0001664D" w:rsidRPr="0001664D">
        <w:rPr>
          <w:rStyle w:val="HebrewChar"/>
          <w:rFonts w:cs="FrankRuehl" w:hint="cs"/>
          <w:rtl/>
        </w:rPr>
        <w:t>...</w:t>
      </w:r>
      <w:r w:rsidRPr="0001664D">
        <w:rPr>
          <w:rStyle w:val="HebrewChar"/>
          <w:rFonts w:cs="FrankRuehl" w:hint="cs"/>
          <w:rtl/>
        </w:rPr>
        <w:t xml:space="preserve"> על זה אמר הכתוב "ונטמתם בם", היינו בתוכם ממש חס ושלום, שהוא קשור ומסובב אז ברוח טומאה ואוירא דגיהנם מלפפו ומקיפו גם בעודנו חי בעולם</w:t>
      </w:r>
      <w:r w:rsidR="0001664D" w:rsidRPr="0001664D">
        <w:rPr>
          <w:rStyle w:val="HebrewChar"/>
          <w:rFonts w:cs="FrankRuehl" w:hint="cs"/>
          <w:rtl/>
        </w:rPr>
        <w:t>...</w:t>
      </w:r>
      <w:r w:rsidRPr="0001664D">
        <w:rPr>
          <w:rStyle w:val="HebrewChar"/>
          <w:rFonts w:cs="FrankRuehl" w:hint="cs"/>
          <w:rtl/>
        </w:rPr>
        <w:t xml:space="preserve"> (שער א פרק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כי יתכן ששני אנשים עושין עבירה אחת ועם כל זה אין עונשן שוה, או מפני שהאחד שכלו והשגתו גדולה מחברו, מצד ששורש נשמתו ממקום גבוה ועליון משל חברו, והעונש הוא כפי ענין הפגם שגרם למעלה והפגם כל אחד מגיע לשורש נשמתו</w:t>
      </w:r>
      <w:r w:rsidRPr="0001664D">
        <w:rPr>
          <w:rStyle w:val="HebrewChar"/>
          <w:rFonts w:cs="FrankRuehl" w:hint="cs"/>
          <w:rtl/>
        </w:rPr>
        <w:t>...</w:t>
      </w:r>
      <w:r w:rsidR="00977BA3" w:rsidRPr="0001664D">
        <w:rPr>
          <w:rStyle w:val="HebrewChar"/>
          <w:rFonts w:cs="FrankRuehl" w:hint="cs"/>
          <w:rtl/>
        </w:rPr>
        <w:t xml:space="preserve"> ואינו דומה המטנף חצר המלך ומטנף פלטין של מלך</w:t>
      </w:r>
      <w:r w:rsidRPr="0001664D">
        <w:rPr>
          <w:rStyle w:val="HebrewChar"/>
          <w:rFonts w:cs="FrankRuehl" w:hint="cs"/>
          <w:rtl/>
        </w:rPr>
        <w:t>...</w:t>
      </w:r>
      <w:r w:rsidR="00977BA3" w:rsidRPr="0001664D">
        <w:rPr>
          <w:rStyle w:val="HebrewChar"/>
          <w:rFonts w:cs="FrankRuehl" w:hint="cs"/>
          <w:rtl/>
        </w:rPr>
        <w:t xml:space="preserve"> (שם פרק יד)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אבל בחינת הרוח עילאה אינו נפרד חס ושלום ממקומו על ידי עוונות התחתונים, אלא שגורמים בו פגם וקלקול חס ושלום בו' קצוות שלו, כידוע. אמנם בחינת הנשמה שהוא סוד המוחין ג"ר דיליה, שם אין מעשה התחתונים מגיעים כלל לקלקלם או לפוגמם חס ושלום, אלא שיכולים לגרום במעשיהם הסתלקותם הימנו חס ושלום כידוע</w:t>
      </w:r>
      <w:r w:rsidRPr="0001664D">
        <w:rPr>
          <w:rStyle w:val="HebrewChar"/>
          <w:rFonts w:cs="FrankRuehl" w:hint="cs"/>
          <w:rtl/>
        </w:rPr>
        <w:t>...</w:t>
      </w:r>
      <w:r w:rsidR="00977BA3" w:rsidRPr="0001664D">
        <w:rPr>
          <w:rStyle w:val="HebrewChar"/>
          <w:rFonts w:cs="FrankRuehl" w:hint="cs"/>
          <w:rtl/>
        </w:rPr>
        <w:t xml:space="preserve"> (שם פרק יט)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וכן בהיפך המעשים אשר לא טובים חס ושלום, </w:t>
      </w:r>
      <w:r w:rsidRPr="0001664D">
        <w:rPr>
          <w:rStyle w:val="HebrewChar"/>
          <w:rFonts w:cs="FrankRuehl" w:hint="cs"/>
          <w:rtl/>
        </w:rPr>
        <w:lastRenderedPageBreak/>
        <w:t>הם אל העולמות כענין המאכלים הרעים, אשר יתבאר ענינו, וכמו שכתוב ברעיא מהימנא אמור</w:t>
      </w:r>
      <w:r w:rsidR="0001664D" w:rsidRPr="0001664D">
        <w:rPr>
          <w:rStyle w:val="HebrewChar"/>
          <w:rFonts w:cs="FrankRuehl" w:hint="cs"/>
          <w:rtl/>
        </w:rPr>
        <w:t>...</w:t>
      </w:r>
      <w:r w:rsidRPr="0001664D">
        <w:rPr>
          <w:rStyle w:val="HebrewChar"/>
          <w:rFonts w:cs="FrankRuehl" w:hint="cs"/>
          <w:rtl/>
        </w:rPr>
        <w:t xml:space="preserve"> וכשם שמאכל כאשר איננו טוב ואינו מתקבל אל הגוף אינו זן וסועד את הגוף, אלא הופך בתוכו לפסולת וזוהמא וצואה, וגם הוא מתיש ומחליש את כל הגוף, כי על ידי זה אין הנפש מתפשטת בתוכו כראוי, ולפעמים יחלה מזה, כן הענין אשר המעשים אשר לא טובים ורצויים חס ושלום המה נהפכים בתוך העולמות לפסולת ולכלוך כביכול, והוא התגברות כחות הטומאה והקליפות הרחמן יצילנו, שנקראים קיא צואה</w:t>
      </w:r>
      <w:r w:rsidR="0001664D" w:rsidRPr="0001664D">
        <w:rPr>
          <w:rStyle w:val="HebrewChar"/>
          <w:rFonts w:cs="FrankRuehl" w:hint="cs"/>
          <w:rtl/>
        </w:rPr>
        <w:t>...</w:t>
      </w:r>
      <w:r w:rsidRPr="0001664D">
        <w:rPr>
          <w:rStyle w:val="HebrewChar"/>
          <w:rFonts w:cs="FrankRuehl" w:hint="cs"/>
          <w:rtl/>
        </w:rPr>
        <w:t xml:space="preserve"> וגורם בזה פגם וחולי וקלקול גדול ותשות כח חס ושלום בהעולמות, לפי ענין ואופן המעשה, ולפי מדרגתו בשורשו בהעולמות. כי אז באותן העולמות שאותם המעשים מגיעים עדיהם אין ההתפשטות והתחברות עצמותו יתברך בהם על השלימות האמיתי כראוי לפי כוונת רצונו יתברך, דלא שרי באתר דפגים</w:t>
      </w:r>
      <w:r w:rsidR="0001664D" w:rsidRPr="0001664D">
        <w:rPr>
          <w:rStyle w:val="HebrewChar"/>
          <w:rFonts w:cs="FrankRuehl" w:hint="cs"/>
          <w:rtl/>
        </w:rPr>
        <w:t>...</w:t>
      </w:r>
      <w:r w:rsidRPr="0001664D">
        <w:rPr>
          <w:rStyle w:val="HebrewChar"/>
          <w:rFonts w:cs="FrankRuehl" w:hint="cs"/>
          <w:rtl/>
        </w:rPr>
        <w:t xml:space="preserve"> ומאחר שכל העולמות בכלל הם מקושרים ומיוחדים כאחד, ממילא גם כן העולמות מרגישים מעט במקצת מזה הפגם, ואינם חוזרים לאיתן בריאותם ותיקונם האמיתי כמקדם, עד אשר יתרוקנו אלה כחות הטומאה על ידי קיבול האדם עונשו הראוי לו</w:t>
      </w:r>
      <w:r w:rsidR="0001664D" w:rsidRPr="0001664D">
        <w:rPr>
          <w:rStyle w:val="HebrewChar"/>
          <w:rFonts w:cs="FrankRuehl" w:hint="cs"/>
          <w:rtl/>
        </w:rPr>
        <w:t>...</w:t>
      </w:r>
      <w:r w:rsidRPr="0001664D">
        <w:rPr>
          <w:rStyle w:val="HebrewChar"/>
          <w:rFonts w:cs="FrankRuehl" w:hint="cs"/>
          <w:rtl/>
        </w:rPr>
        <w:t xml:space="preserve"> או על ידי תשובה שלימה אמיתית שמגעת עד שורשה העליון הנקרא עולם התשובה, ומשם מתעורר ונמשך אור עליון קדוש, אשר הוא מקוה טהרה לרחוץ ולטהר כל ליכלוך פסולת כחות הטומאה והם בטלים וכלים. (שער ב פרק 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ולכן אמרו רז"ל (ברכות ס"ג א') כל המשתף שם שמים בצערו כופלין לו פרנסתו. והענין כי מלבד הצער שנעשה למעלה כשמקבל עונשו רחמנא ליצלן, אין ערוך ודמיון כלל זה הצער של מעלה נגד עוצם הצער בעת עשותו העוון רחמנא ליצלן. כענין הבן יקיר שנתפתה ביינו ונפל לארץ ונשברה מפרקתו וגופו והוא מסוכן, והוא עצמו אינו מרגיש אז כלל סכנת נפשו, אמנם אביו לבו מתמרמר מאד על זה. וכאשר הרופאים קשרו השברים והניחו סמים חריפים האוכלים בשרו, והבן מר צורח על הכאב שלו מהסמים, ועם כי אביו מצטער לצעקתו ואנחותיו, אין ערך כלל הצער של עתה נגד הצער והיגון הראשונים בעת שנפל ושיבר עצמותיו, אשר כמעט יתייאש </w:t>
      </w:r>
      <w:r w:rsidRPr="0001664D">
        <w:rPr>
          <w:rStyle w:val="HebrewChar"/>
          <w:rFonts w:cs="FrankRuehl" w:hint="cs"/>
          <w:rtl/>
        </w:rPr>
        <w:lastRenderedPageBreak/>
        <w:t xml:space="preserve">מחייו אז.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כן ממש ענין העוון רחמנא ליצלן, שבעת שאדם עושהו הוא גורם למעלה צער גדול ועצום לאין ערך, והאדם עצמו אינו מרגיש אז בזה בכלל, ולא ידע כי נחשב אז כמת חס ושלום,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כמאמרם ז"ל, רשעים בחייהם קרויים מתים</w:t>
      </w:r>
      <w:r w:rsidR="0001664D" w:rsidRPr="0001664D">
        <w:rPr>
          <w:rStyle w:val="HebrewChar"/>
          <w:rFonts w:cs="FrankRuehl" w:hint="cs"/>
          <w:rtl/>
        </w:rPr>
        <w:t>...</w:t>
      </w:r>
      <w:r w:rsidRPr="0001664D">
        <w:rPr>
          <w:rStyle w:val="HebrewChar"/>
          <w:rFonts w:cs="FrankRuehl" w:hint="cs"/>
          <w:rtl/>
        </w:rPr>
        <w:t xml:space="preserve"> אבל הוא יתברך שמו אב הרחמן מרוב רחמיו שולח לו יסורין אשר המה טריה ותחבושת למרק עונו, ואז האדם מרגיש כאב יסוריו ומצטער, ובזה מתעורר גם כן צער למעלה כנ"ל</w:t>
      </w:r>
      <w:r w:rsidR="0001664D" w:rsidRPr="0001664D">
        <w:rPr>
          <w:rStyle w:val="HebrewChar"/>
          <w:rFonts w:cs="FrankRuehl" w:hint="cs"/>
          <w:rtl/>
        </w:rPr>
        <w:t>...</w:t>
      </w:r>
      <w:r w:rsidRPr="0001664D">
        <w:rPr>
          <w:rStyle w:val="HebrewChar"/>
          <w:rFonts w:cs="FrankRuehl" w:hint="cs"/>
          <w:rtl/>
        </w:rPr>
        <w:t xml:space="preserve"> ולכך כשכל תכלית תפילת האדם לפניו יתברך שמו להסיר מעליו צערו, הוא רק על הצער של מעלה המשתתף עמו בצערו, ושב ומתחרט באמת על עוונו, אז היסורין מסתלקים מעליו, ולא עוד אלא שמודדין לו כמדתו, וכופלין לו פרנסתו, נגד ב' מיני הצער שגרם למעלה ועתה מתחרט על שניהם. (שם פרק יב)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977BA3" w:rsidRPr="0001664D">
        <w:rPr>
          <w:rStyle w:val="HebrewChar"/>
          <w:rFonts w:cs="FrankRuehl" w:hint="cs"/>
          <w:bCs/>
          <w:rtl/>
        </w:rPr>
        <w:t xml:space="preserve">שמעת שעולה על רעיון האדם לבד מצד הנפש לעשות שום חטא, אז מסתלקת בחינת הנשמה תיכף,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כי היא בחינה גבוהה ונעלה מאד, ואם חס ושלום חטא יותר, גם בחינת הרוח מסתלקת ממנו לגמרי, או נפגם ונתקלקל חס ושלום, ואז אין התקשרותו בבחינת הנשמה בשלימות כראוי, ואם חס ושלום הרבה והוסיף לחטא יותר, אז גם בחינת נפשו נפגמת או נכרתת חס ושלום לגמרי מהתקשרותה בבחינת הרוח, וכשהוא חוזר בתשובה הוא חוזר להשיג אותם כסדר ממטה למעלה היפך סדר הסתלקותם</w:t>
      </w:r>
      <w:r w:rsidRPr="0001664D">
        <w:rPr>
          <w:rStyle w:val="HebrewChar"/>
          <w:rFonts w:cs="FrankRuehl" w:hint="cs"/>
          <w:rtl/>
        </w:rPr>
        <w:t>...</w:t>
      </w:r>
      <w:r w:rsidR="00977BA3" w:rsidRPr="0001664D">
        <w:rPr>
          <w:rStyle w:val="HebrewChar"/>
          <w:rFonts w:cs="FrankRuehl" w:hint="cs"/>
          <w:rtl/>
        </w:rPr>
        <w:t xml:space="preserve"> (שם פרק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עוד זאת יוכל יצרך להתחפש, באמור לך שכל עיקר העבודה הוא רק שיהיה לשם שמים,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וגם עון וחטא למצוה יחשב אם הוא לשם שמים לתיקון איזה ענין, </w:t>
      </w:r>
      <w:r>
        <w:rPr>
          <w:rStyle w:val="HebrewChar"/>
          <w:rtl/>
        </w:rPr>
        <w:t> </w:t>
      </w:r>
      <w:r w:rsidR="0001664D" w:rsidRPr="0001664D">
        <w:rPr>
          <w:rStyle w:val="HebrewChar"/>
          <w:rFonts w:cs="FrankRuehl" w:hint="cs"/>
          <w:rtl/>
        </w:rPr>
        <w:t xml:space="preserve"> </w:t>
      </w:r>
      <w:r w:rsidRPr="0001664D">
        <w:rPr>
          <w:rStyle w:val="HebrewChar"/>
          <w:rFonts w:cs="FrankRuehl" w:hint="cs"/>
          <w:rtl/>
        </w:rPr>
        <w:t>ורחמנא ליבא בעי, וגדולה עבירה לשמה, וכהנה רבות ראיות</w:t>
      </w:r>
      <w:r w:rsidR="0001664D" w:rsidRPr="0001664D">
        <w:rPr>
          <w:rStyle w:val="HebrewChar"/>
          <w:rFonts w:cs="FrankRuehl" w:hint="cs"/>
          <w:rtl/>
        </w:rPr>
        <w:t>...</w:t>
      </w:r>
      <w:r w:rsidRPr="0001664D">
        <w:rPr>
          <w:rStyle w:val="HebrewChar"/>
          <w:rFonts w:cs="FrankRuehl" w:hint="cs"/>
          <w:rtl/>
        </w:rPr>
        <w:t xml:space="preserve"> והוכחנו שם בע"ה מענין חזקיה עם ישעיהו שאסור לנו לשנות חס ושלום משום אחת מהנה ממצוות ה', אף אם תהיה הכוונה לשם שמים, ואף אם ישיג האדם שאם יקיים מצוותו המוטלת עליו יוכל למיפק מיניה חורבה באיזה ענין, אף גם בשב ואל תעשה, עם כל זה אין הדבר מסור ביד האדם להמנע ממנה חס ושלום. (שם פרק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גורם רעה - ידוע שהקליפות הנעשים מעוונות אדם יקראו נגע, כמו שכתוב "נגעי בני אדם", והנעשים מעוונות נשים נקראים רע. וידוע </w:t>
      </w:r>
      <w:r w:rsidRPr="0001664D">
        <w:rPr>
          <w:rStyle w:val="HebrewChar"/>
          <w:rFonts w:cs="FrankRuehl" w:hint="cs"/>
          <w:rtl/>
        </w:rPr>
        <w:lastRenderedPageBreak/>
        <w:t>שדוכרא דס"א מפתה לנשים, ונוקבא דס"א מפתה לאנשים, וזה פירוש הפסוק "לא תאונה אליך רעה ונגע לא יקרב באהליך"</w:t>
      </w:r>
      <w:r w:rsidR="0001664D" w:rsidRPr="0001664D">
        <w:rPr>
          <w:rStyle w:val="HebrewChar"/>
          <w:rFonts w:cs="FrankRuehl" w:hint="cs"/>
          <w:rtl/>
        </w:rPr>
        <w:t>...</w:t>
      </w:r>
      <w:r w:rsidRPr="0001664D">
        <w:rPr>
          <w:rStyle w:val="HebrewChar"/>
          <w:rFonts w:cs="FrankRuehl" w:hint="cs"/>
          <w:rtl/>
        </w:rPr>
        <w:t xml:space="preserve"> (רוח חיים פרק א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ויתבאר עוד כי להיות טבע האדם עלול לחטא, הן מצד גשמותו והן מפאת פיתוי היצר לזה הסליל המסילה רבינו הקדש לאמר כי ג' מדות בחטאים, א' במזיד, ב' אומר מותר, ג' בלי כוונה. ובעוונותינו השגגות מכשילות יותר, כי כל איש ישראלי בודאי לא יאבה שמע בקול היצר המפתהו להזיד</w:t>
      </w:r>
      <w:r w:rsidR="0001664D" w:rsidRPr="0001664D">
        <w:rPr>
          <w:rStyle w:val="HebrewChar"/>
          <w:rFonts w:cs="FrankRuehl" w:hint="cs"/>
          <w:rtl/>
        </w:rPr>
        <w:t>...</w:t>
      </w:r>
      <w:r w:rsidRPr="0001664D">
        <w:rPr>
          <w:rStyle w:val="HebrewChar"/>
          <w:rFonts w:cs="FrankRuehl" w:hint="cs"/>
          <w:rtl/>
        </w:rPr>
        <w:t xml:space="preserve"> רק היצר יטה הרשעים, אבל שוגג קשה מאד</w:t>
      </w:r>
      <w:r w:rsidR="0001664D" w:rsidRPr="0001664D">
        <w:rPr>
          <w:rStyle w:val="HebrewChar"/>
          <w:rFonts w:cs="FrankRuehl" w:hint="cs"/>
          <w:rtl/>
        </w:rPr>
        <w:t>...</w:t>
      </w:r>
      <w:r w:rsidRPr="0001664D">
        <w:rPr>
          <w:rStyle w:val="HebrewChar"/>
          <w:rFonts w:cs="FrankRuehl" w:hint="cs"/>
          <w:rtl/>
        </w:rPr>
        <w:t xml:space="preserve"> והנה על החטאים אשר היצר מראה לו דרך היתר טוב לשמע ולהתייעץ עם חברו, או לראות על אחרים, וכנ"ל יאהב את התוכחות. ועל שוגג בלא כוונה אמר הוי זהיר וכו', שיסתכל ויתבונן בדרכיו לבל יעברנה, וכנגד מזיד אמר הוי מחשב שכר מצוה וכו', כי להשמר מזדונות בעת אשר יצר תאוותו תוקפו קשה לפרוש, רק העצה היעוצה שיהיה מחשב קודם ביראת ה', קודם בא דבר העבירה לידו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כן אף בשוגג נרשם למעלה ויחסר ממנו האור, ודוגמת מלכותא דארעא, אם יתחייב אחד מאוהבי המלך מיתה בעשותו דבר נגד חוקי המלך, הנה ברצות המלך באהבתו למלטהו ממהומת מות ולסלוח לו וחי, אבל אם יאכל אוהבו סם המות האם יוכל המלך למלט נפשו, ואף אם שגג, הסם יעשה כטבעו, וזה מה שאמרו רז"ל, כל האומר הקב"ה ותרן הוא יוותרו חייו</w:t>
      </w:r>
      <w:r w:rsidR="0001664D" w:rsidRPr="0001664D">
        <w:rPr>
          <w:rStyle w:val="HebrewChar"/>
          <w:rFonts w:cs="FrankRuehl" w:hint="cs"/>
          <w:rtl/>
        </w:rPr>
        <w:t>...</w:t>
      </w:r>
      <w:r w:rsidRPr="0001664D">
        <w:rPr>
          <w:rStyle w:val="HebrewChar"/>
          <w:rFonts w:cs="FrankRuehl" w:hint="cs"/>
          <w:rtl/>
        </w:rPr>
        <w:t xml:space="preserve"> (שם פרק 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והחוטא פוגם חס ושלום כמאמר חז"ל רשעים מתישין כח של מעלה, רק דע, כי אין הפגם גדול כל כך ואינו נצחי, והטעם כי ברוב חסדי השי"ת יסד שבעת אשר יחטא האדם יסולק ממנו חלקי קדושתו, כדי שלא יפגום אותם. והפגם הוא רק ברשימין דקדושה שאי אפשר שלא ישארו ניצוצין דקדושה בו, כי כבר נתקדש בהיותו מחובר לקדושה, וכמו שכתבנו למעלה שאחר חטא אדם הראשון אין אדם זוכה לנשמה תוך גופו, רק משמים משפיעים עליו קדושה אם ייטיב מעשיו</w:t>
      </w:r>
      <w:r w:rsidRPr="0001664D">
        <w:rPr>
          <w:rStyle w:val="HebrewChar"/>
          <w:rFonts w:cs="FrankRuehl" w:hint="cs"/>
          <w:rtl/>
        </w:rPr>
        <w:t>...</w:t>
      </w:r>
      <w:r w:rsidR="00977BA3" w:rsidRPr="0001664D">
        <w:rPr>
          <w:rStyle w:val="HebrewChar"/>
          <w:rFonts w:cs="FrankRuehl" w:hint="cs"/>
          <w:rtl/>
        </w:rPr>
        <w:t xml:space="preserve"> (שם פרק ה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על שבעה גופי עבירה - רמז בלשונו הטהור גופי עבירה, כי המזיקין נבראו בערב שבת בין השמשות, ותיכף נכנס שבת ונשארו רוחין בלא </w:t>
      </w:r>
      <w:r w:rsidRPr="0001664D">
        <w:rPr>
          <w:rStyle w:val="HebrewChar"/>
          <w:rFonts w:cs="FrankRuehl" w:hint="cs"/>
          <w:rtl/>
        </w:rPr>
        <w:lastRenderedPageBreak/>
        <w:t>גופין, וזה היה בכונה מכוונת, שהאדם בעל עבירה פרטיות, שיעשה הוא גוף למזיק ומשחית, ונעשה מקטרג שלם בגוף ונפש, וזה שרמז "גופי עבירה". (שם שם 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ויקרא כאן תשוקה לקול הנהימה שבלבלו נפש האדם בעשותו אחת מהנבלות, כאשר הטביע היוצר ית' בנפש האדם שייצר לו ויעציבהו בעקב החטא הנקרא (מצפון) כי הרשע השקט לא יכול בפנימיותו, ולבו נוקפו והומה עליו תמיד ירגיזהו ויעוררהו על העונש המעותד עליו</w:t>
      </w:r>
      <w:r w:rsidRPr="0001664D">
        <w:rPr>
          <w:rStyle w:val="HebrewChar"/>
          <w:rFonts w:cs="FrankRuehl" w:hint="cs"/>
          <w:rtl/>
        </w:rPr>
        <w:t>...</w:t>
      </w:r>
      <w:r w:rsidR="00977BA3" w:rsidRPr="0001664D">
        <w:rPr>
          <w:rStyle w:val="HebrewChar"/>
          <w:rFonts w:cs="FrankRuehl" w:hint="cs"/>
          <w:rtl/>
        </w:rPr>
        <w:t xml:space="preserve"> (בראשית ד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ולשון חטא דקרא צריך ביאור, הלא אין לך עון ופשע גדול משתי אלה. ויתכן כי שם חטא עיקר הוראתו חסרון והעדר</w:t>
      </w:r>
      <w:r w:rsidRPr="0001664D">
        <w:rPr>
          <w:rStyle w:val="HebrewChar"/>
          <w:rFonts w:cs="FrankRuehl" w:hint="cs"/>
          <w:rtl/>
        </w:rPr>
        <w:t>...</w:t>
      </w:r>
      <w:r w:rsidR="00977BA3" w:rsidRPr="0001664D">
        <w:rPr>
          <w:rStyle w:val="HebrewChar"/>
          <w:rFonts w:cs="FrankRuehl" w:hint="cs"/>
          <w:rtl/>
        </w:rPr>
        <w:t xml:space="preserve"> וישמש חטא על דבר הנעשה בשוגג, כי נעשה מחסרון והעדר השגחה הראויה, וישמש חטא על כל מבטל קיום מצות עשה, כמ"ש הגר"א משלי ה' כ"ב "ובחבלי חטאתו יתמך", והוא העדר וחסרון קיום חיובו לעשות, ונקרא כאן הגדוף בשם חטא, כלומר העדר כבוד העליון ית'</w:t>
      </w:r>
      <w:r w:rsidRPr="0001664D">
        <w:rPr>
          <w:rStyle w:val="HebrewChar"/>
          <w:rFonts w:cs="FrankRuehl" w:hint="cs"/>
          <w:rtl/>
        </w:rPr>
        <w:t>...</w:t>
      </w:r>
      <w:r w:rsidR="00977BA3" w:rsidRPr="0001664D">
        <w:rPr>
          <w:rStyle w:val="HebrewChar"/>
          <w:rFonts w:cs="FrankRuehl" w:hint="cs"/>
          <w:rtl/>
        </w:rPr>
        <w:t xml:space="preserve"> (דברים כא כב)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אין לנערה חטא מות - תרגם אונקלוס חובת דין דקטל, פירש חטא לשון עונש, כמו "זאת תהיה חטאת מצרים" (זכריה י"ד), דתרגומו פורענות מצרים</w:t>
      </w:r>
      <w:r w:rsidR="0001664D" w:rsidRPr="0001664D">
        <w:rPr>
          <w:rStyle w:val="HebrewChar"/>
          <w:rFonts w:cs="FrankRuehl" w:hint="cs"/>
          <w:rtl/>
        </w:rPr>
        <w:t>...</w:t>
      </w:r>
      <w:r w:rsidRPr="0001664D">
        <w:rPr>
          <w:rStyle w:val="HebrewChar"/>
          <w:rFonts w:cs="FrankRuehl" w:hint="cs"/>
          <w:rtl/>
        </w:rPr>
        <w:t xml:space="preserve"> (שם כב כו)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לפתח חטאת רובץ - יערב עליך החטאת והיצר הרע הבא מרוח הבהמה אשר יוריד אותך למטה. ובאר בזה שלשה דברים, א', שרובץ לפתח, וצריך האדם לעיין על ראשית כל מעשיו שלא ימליך עבד על אדוניו, כי הוא אורב על הפתח שכל עת שיפתח הפתח יכנס אליך ויטיל בך ארס התאוה והחטא</w:t>
      </w:r>
      <w:r w:rsidR="0001664D" w:rsidRPr="0001664D">
        <w:rPr>
          <w:rStyle w:val="HebrewChar"/>
          <w:rFonts w:cs="FrankRuehl" w:hint="cs"/>
          <w:rtl/>
        </w:rPr>
        <w:t>...</w:t>
      </w:r>
      <w:r w:rsidRPr="0001664D">
        <w:rPr>
          <w:rStyle w:val="HebrewChar"/>
          <w:rFonts w:cs="FrankRuehl" w:hint="cs"/>
          <w:rtl/>
        </w:rPr>
        <w:t xml:space="preserve"> (בראשית ד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ויבואו - כבר בארתי ההבדל שבין בעלי הגבעה ובין אנשי סדום, שאנשי הגבעה לא היה זה אצלם לנימוס ולחק שלא יעבור זר בעירם</w:t>
      </w:r>
      <w:r w:rsidR="0001664D" w:rsidRPr="0001664D">
        <w:rPr>
          <w:rStyle w:val="HebrewChar"/>
          <w:rFonts w:cs="FrankRuehl" w:hint="cs"/>
          <w:rtl/>
        </w:rPr>
        <w:t>...</w:t>
      </w:r>
      <w:r w:rsidRPr="0001664D">
        <w:rPr>
          <w:rStyle w:val="HebrewChar"/>
          <w:rFonts w:cs="FrankRuehl" w:hint="cs"/>
          <w:rtl/>
        </w:rPr>
        <w:t xml:space="preserve"> ומה שרצו לבעול אותו היה מפני תאותם לבד. אבל אנשי סדום חקקו להם חוקי און והיה זה אצלם לנימוס קבוע</w:t>
      </w:r>
      <w:r w:rsidR="0001664D" w:rsidRPr="0001664D">
        <w:rPr>
          <w:rStyle w:val="HebrewChar"/>
          <w:rFonts w:cs="FrankRuehl" w:hint="cs"/>
          <w:rtl/>
        </w:rPr>
        <w:t>...</w:t>
      </w:r>
      <w:r w:rsidRPr="0001664D">
        <w:rPr>
          <w:rStyle w:val="HebrewChar"/>
          <w:rFonts w:cs="FrankRuehl" w:hint="cs"/>
          <w:rtl/>
        </w:rPr>
        <w:t xml:space="preserve"> בענין שחטאם היה מצד השכל, כי חקקו להם חקים לא טובים ומשפטים בל יחיו </w:t>
      </w:r>
      <w:r w:rsidRPr="0001664D">
        <w:rPr>
          <w:rStyle w:val="HebrewChar"/>
          <w:rFonts w:cs="FrankRuehl" w:hint="cs"/>
          <w:rtl/>
        </w:rPr>
        <w:lastRenderedPageBreak/>
        <w:t>בהם חיי המדינות</w:t>
      </w:r>
      <w:r w:rsidR="0001664D" w:rsidRPr="0001664D">
        <w:rPr>
          <w:rStyle w:val="HebrewChar"/>
          <w:rFonts w:cs="FrankRuehl" w:hint="cs"/>
          <w:rtl/>
        </w:rPr>
        <w:t>...</w:t>
      </w:r>
      <w:r w:rsidRPr="0001664D">
        <w:rPr>
          <w:rStyle w:val="HebrewChar"/>
          <w:rFonts w:cs="FrankRuehl" w:hint="cs"/>
          <w:rtl/>
        </w:rPr>
        <w:t xml:space="preserve"> עד ששכלם היה במעל הזה, וחוטא כזה לא ירפא לעולם</w:t>
      </w:r>
      <w:r w:rsidR="0001664D" w:rsidRPr="0001664D">
        <w:rPr>
          <w:rStyle w:val="HebrewChar"/>
          <w:rFonts w:cs="FrankRuehl" w:hint="cs"/>
          <w:rtl/>
        </w:rPr>
        <w:t>...</w:t>
      </w:r>
      <w:r w:rsidRPr="0001664D">
        <w:rPr>
          <w:rStyle w:val="HebrewChar"/>
          <w:rFonts w:cs="FrankRuehl" w:hint="cs"/>
          <w:rtl/>
        </w:rPr>
        <w:t xml:space="preserve"> (שם יט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רק אין יראת אלקים - הודיע לו, שגם אם נראה איש או עם שהוא פילוסוף גדול וחקק לו נמוסים ישרים והרגיל את עצמו במדות טובות על פי עצת שכלו, והוא עושה משפט וצדקה הכל על פי עצת שכלו, בכל זאת לא נוכל לבטוח על האיש ההוא או העם ההוא שבעת תסיתהו תאותו לעשות רע שתמיד יגבר שכלו על תאותו, כי בכל עת תבער בו אש תאותו אל אשת חן או הון רעהו באין רואה, אז גם שכלו ילך שולל לרצוח ולנאוף ולעשות כל רע. רק כח אחד נמצא בנפש האדם אשר בו נוכל לבטוח שלא נחטא, והיא מדת היראה השתולה בנפש, שממנה יסתעף סעיף אחד שהיא יראת אלקים</w:t>
      </w:r>
      <w:r w:rsidR="0001664D" w:rsidRPr="0001664D">
        <w:rPr>
          <w:rStyle w:val="HebrewChar"/>
          <w:rFonts w:cs="FrankRuehl" w:hint="cs"/>
          <w:rtl/>
        </w:rPr>
        <w:t>...</w:t>
      </w:r>
      <w:r w:rsidRPr="0001664D">
        <w:rPr>
          <w:rStyle w:val="HebrewChar"/>
          <w:rFonts w:cs="FrankRuehl" w:hint="cs"/>
          <w:rtl/>
        </w:rPr>
        <w:t xml:space="preserve"> (שם כ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עון - הוא מה שמעוה מצד השכל על ידי מינות וכפירה, והפשע הוא מצד המרד, והחטא הוא מצד התאוה,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וכל אחד היא מדה מיוחדת</w:t>
      </w:r>
      <w:r w:rsidR="0001664D" w:rsidRPr="0001664D">
        <w:rPr>
          <w:rStyle w:val="HebrewChar"/>
          <w:rFonts w:cs="FrankRuehl" w:hint="cs"/>
          <w:rtl/>
        </w:rPr>
        <w:t>...</w:t>
      </w:r>
      <w:r w:rsidRPr="0001664D">
        <w:rPr>
          <w:rStyle w:val="HebrewChar"/>
          <w:rFonts w:cs="FrankRuehl" w:hint="cs"/>
          <w:rtl/>
        </w:rPr>
        <w:t xml:space="preserve"> (שמות לד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תחטא בשגגה - </w:t>
      </w:r>
      <w:r>
        <w:rPr>
          <w:rStyle w:val="HebrewChar"/>
          <w:rtl/>
        </w:rPr>
        <w:t> </w:t>
      </w:r>
      <w:r w:rsidRPr="0001664D">
        <w:rPr>
          <w:rStyle w:val="HebrewChar"/>
          <w:rFonts w:cs="FrankRuehl" w:hint="cs"/>
          <w:bCs/>
          <w:rtl/>
        </w:rPr>
        <w:t xml:space="preserve">פעל חטא נאמר תמיד על הנטיה מדרך הראוי, </w:t>
      </w:r>
      <w:r>
        <w:rPr>
          <w:rStyle w:val="HebrewChar"/>
          <w:rtl/>
        </w:rPr>
        <w:t> </w:t>
      </w:r>
      <w:r w:rsidR="0001664D" w:rsidRPr="0001664D">
        <w:rPr>
          <w:rStyle w:val="HebrewChar"/>
          <w:rFonts w:cs="FrankRuehl" w:hint="cs"/>
          <w:rtl/>
        </w:rPr>
        <w:t xml:space="preserve"> </w:t>
      </w:r>
      <w:r w:rsidRPr="0001664D">
        <w:rPr>
          <w:rStyle w:val="HebrewChar"/>
          <w:rFonts w:cs="FrankRuehl" w:hint="cs"/>
          <w:rtl/>
        </w:rPr>
        <w:t>מענין "קולע אל השערה ולא יחטא", וכולל בין השוגג בין הזדון</w:t>
      </w:r>
      <w:r w:rsidR="0001664D" w:rsidRPr="0001664D">
        <w:rPr>
          <w:rStyle w:val="HebrewChar"/>
          <w:rFonts w:cs="FrankRuehl" w:hint="cs"/>
          <w:rtl/>
        </w:rPr>
        <w:t>...</w:t>
      </w:r>
      <w:r w:rsidRPr="0001664D">
        <w:rPr>
          <w:rStyle w:val="HebrewChar"/>
          <w:rFonts w:cs="FrankRuehl" w:hint="cs"/>
          <w:rtl/>
        </w:rPr>
        <w:t xml:space="preserve"> שכל אלה עשו במזיד ובא עליהם פעל חטא, כל שלא היה מעשהו בסבת כפירה ומינות, שעל זה ישתמש בפעל עוה ושם עון. ורק כשיבואו שני שמות אלה חטא ועון סמוכים יחד, שאז יכוין על הבדלם המדויק, ואז יציין בשם חטא את השוגג הגמור</w:t>
      </w:r>
      <w:r w:rsidR="0001664D" w:rsidRPr="0001664D">
        <w:rPr>
          <w:rStyle w:val="HebrewChar"/>
          <w:rFonts w:cs="FrankRuehl" w:hint="cs"/>
          <w:rtl/>
        </w:rPr>
        <w:t>...</w:t>
      </w:r>
      <w:r w:rsidRPr="0001664D">
        <w:rPr>
          <w:rStyle w:val="HebrewChar"/>
          <w:rFonts w:cs="FrankRuehl" w:hint="cs"/>
          <w:rtl/>
        </w:rPr>
        <w:t xml:space="preserve"> (ויקרא 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מכל מצות ה' - פעל חטא נקשר בלמ"ד או בב' ומ"ם, חטא שאחריו למ"ד מורה העצם שאליו חטא, כמו "וחטאתי לאלקים", חטא שאחריו ב' מורה העצם שבו חטא, כמו "חטאתו אשר חטא בה"</w:t>
      </w:r>
      <w:r w:rsidR="0001664D" w:rsidRPr="0001664D">
        <w:rPr>
          <w:rStyle w:val="HebrewChar"/>
          <w:rFonts w:cs="FrankRuehl" w:hint="cs"/>
          <w:rtl/>
        </w:rPr>
        <w:t>...</w:t>
      </w:r>
      <w:r w:rsidRPr="0001664D">
        <w:rPr>
          <w:rStyle w:val="HebrewChar"/>
          <w:rFonts w:cs="FrankRuehl" w:hint="cs"/>
          <w:rtl/>
        </w:rPr>
        <w:t xml:space="preserve"> וכשאחריו מ"ם אז לא חטא בכל הדבר רק במקצתו, כמ"ש בספרא "וחטאה מקדשי ה'", ממעט</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אשר חטא עליה - </w:t>
      </w:r>
      <w:r w:rsidR="0001664D" w:rsidRPr="0001664D">
        <w:rPr>
          <w:rStyle w:val="HebrewChar"/>
          <w:rFonts w:cs="FrankRuehl" w:hint="cs"/>
          <w:rtl/>
        </w:rPr>
        <w:t>...</w:t>
      </w:r>
      <w:r w:rsidRPr="0001664D">
        <w:rPr>
          <w:rStyle w:val="HebrewChar"/>
          <w:rFonts w:cs="FrankRuehl" w:hint="cs"/>
          <w:rtl/>
        </w:rPr>
        <w:t>מלת על מציין הסבה, "הנך מת על האשה אשר לקחת", ואחר שפה עקר החטא של הסנהדרין היא ההוראה, שכשהורו שחלב מותר לא חטאו בחלב, רק שבסבת הוראתם חטאו העם, לכן אמר "אשר חטאו עליה"</w:t>
      </w:r>
      <w:r w:rsidR="0001664D" w:rsidRPr="0001664D">
        <w:rPr>
          <w:rStyle w:val="HebrewChar"/>
          <w:rFonts w:cs="FrankRuehl" w:hint="cs"/>
          <w:rtl/>
        </w:rPr>
        <w:t>...</w:t>
      </w:r>
      <w:r w:rsidRPr="0001664D">
        <w:rPr>
          <w:rStyle w:val="HebrewChar"/>
          <w:rFonts w:cs="FrankRuehl" w:hint="cs"/>
          <w:rtl/>
        </w:rPr>
        <w:t xml:space="preserve"> (שם שם 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ואל העם תאמר - כבר בארתי כי חטא הצדיקים </w:t>
      </w:r>
      <w:r w:rsidRPr="0001664D">
        <w:rPr>
          <w:rStyle w:val="HebrewChar"/>
          <w:rFonts w:cs="FrankRuehl" w:hint="cs"/>
          <w:rtl/>
        </w:rPr>
        <w:lastRenderedPageBreak/>
        <w:t>שהיה להם המן למזון רוחני היה גדול יותר, שהם לא בקשו בשר מצד שאחזה אותם בולמוס התאוה, רק חטאם היה מצד שכלם וכח בחירתם ומתוך מינות וכפירה. והנה האות שבו יוכר בין החוטא מצד התאוה ובין החוטא מצד הכפירה והזדון, הוא אחר שימלא את תאותו וישיג כל תאות לבו, ואז מי שהוא שלם בשכלו ואמונתו ויודע ומאמין שהוא אסור ושהוא מוזהר ממנו רק שיצר תאותו גבר עליו ועבר וחטא, ממילא אחר שמלא תאותו וסר היצר והתאוה מעליו, אז יפקח עיני שכלו אשר עד עתה הוטחו בטיח טיט התאוה ויכיר את הרע ויתחרט מיד</w:t>
      </w:r>
      <w:r w:rsidR="0001664D" w:rsidRPr="0001664D">
        <w:rPr>
          <w:rStyle w:val="HebrewChar"/>
          <w:rFonts w:cs="FrankRuehl" w:hint="cs"/>
          <w:rtl/>
        </w:rPr>
        <w:t>...</w:t>
      </w:r>
      <w:r w:rsidRPr="0001664D">
        <w:rPr>
          <w:rStyle w:val="HebrewChar"/>
          <w:rFonts w:cs="FrankRuehl" w:hint="cs"/>
          <w:rtl/>
        </w:rPr>
        <w:t xml:space="preserve"> מה שאינו כן מי שחוטא שלא מצד תאותו רק שמדמה בשכלו שזה מותר, וכל שכן הכופר ביסודי האמונה ואינו מאמין במי שצוה והזהיר על הדבר, זה חולי שאין לו תרופה, כיון שגם בעת שמלא תאותו לא ישים אל לבו כלל שחטא</w:t>
      </w:r>
      <w:r w:rsidR="0001664D" w:rsidRPr="0001664D">
        <w:rPr>
          <w:rStyle w:val="HebrewChar"/>
          <w:rFonts w:cs="FrankRuehl" w:hint="cs"/>
          <w:rtl/>
        </w:rPr>
        <w:t>...</w:t>
      </w:r>
      <w:r w:rsidRPr="0001664D">
        <w:rPr>
          <w:rStyle w:val="HebrewChar"/>
          <w:rFonts w:cs="FrankRuehl" w:hint="cs"/>
          <w:rtl/>
        </w:rPr>
        <w:t xml:space="preserve"> (במדבר יא 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מאסתם את ה' - שסבת החטא לא היתה תאות הבשר רק התמוטטות השכל והאמונה בה' ובתורתו, ואף שכפי הנגלה מדבריכם בכיתם בעבור הבשר, אבל לפניו שהוא יודע תעלומות לב לפניו בכיתם למה זה יצאנו ממצרים, ששם הייתם חפשים מעול תורה ומצות</w:t>
      </w:r>
      <w:r w:rsidR="0001664D" w:rsidRPr="0001664D">
        <w:rPr>
          <w:rStyle w:val="HebrewChar"/>
          <w:rFonts w:cs="FrankRuehl" w:hint="cs"/>
          <w:rtl/>
        </w:rPr>
        <w:t>...</w:t>
      </w:r>
      <w:r w:rsidRPr="0001664D">
        <w:rPr>
          <w:rStyle w:val="HebrewChar"/>
          <w:rFonts w:cs="FrankRuehl" w:hint="cs"/>
          <w:rtl/>
        </w:rPr>
        <w:t xml:space="preserve"> (במדבר שם יט)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בחטאה בשגגה - דרשו שמ"ש בחטאה בשגגה היינו שעבירה גוררת עבירה, שבודאי תחילה עבר עבירה קלה בשוגג, ועל ידי כן שגג בע"ג</w:t>
      </w:r>
      <w:r w:rsidR="0001664D" w:rsidRPr="0001664D">
        <w:rPr>
          <w:rStyle w:val="HebrewChar"/>
          <w:rFonts w:cs="FrankRuehl" w:hint="cs"/>
          <w:rtl/>
        </w:rPr>
        <w:t>...</w:t>
      </w:r>
      <w:r w:rsidRPr="0001664D">
        <w:rPr>
          <w:rStyle w:val="HebrewChar"/>
          <w:rFonts w:cs="FrankRuehl" w:hint="cs"/>
          <w:rtl/>
        </w:rPr>
        <w:t xml:space="preserve"> (שם טו כח)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והנפש - </w:t>
      </w:r>
      <w:r w:rsidR="0001664D" w:rsidRPr="0001664D">
        <w:rPr>
          <w:rStyle w:val="HebrewChar"/>
          <w:rFonts w:cs="FrankRuehl" w:hint="cs"/>
          <w:rtl/>
        </w:rPr>
        <w:t>...</w:t>
      </w:r>
      <w:r w:rsidRPr="0001664D">
        <w:rPr>
          <w:rStyle w:val="HebrewChar"/>
          <w:rFonts w:cs="FrankRuehl" w:hint="cs"/>
          <w:rtl/>
        </w:rPr>
        <w:t xml:space="preserve">וזה יתבאר לך על פי מה שפרשתי שם </w:t>
      </w:r>
      <w:r>
        <w:rPr>
          <w:rStyle w:val="HebrewChar"/>
          <w:rtl/>
        </w:rPr>
        <w:t> </w:t>
      </w:r>
      <w:r w:rsidRPr="0001664D">
        <w:rPr>
          <w:rStyle w:val="HebrewChar"/>
          <w:rFonts w:cs="FrankRuehl" w:hint="cs"/>
          <w:bCs/>
          <w:rtl/>
        </w:rPr>
        <w:t xml:space="preserve">שיש הבדל בין החוטא מצד התאוה שזה יתחרט אחר כך, ובין החוטא מצד הכפירה שזה לא יתחרט לעולם, </w:t>
      </w:r>
      <w:r>
        <w:rPr>
          <w:rStyle w:val="HebrewChar"/>
          <w:rtl/>
        </w:rPr>
        <w:t> </w:t>
      </w:r>
      <w:r w:rsidR="0001664D" w:rsidRPr="0001664D">
        <w:rPr>
          <w:rStyle w:val="HebrewChar"/>
          <w:rFonts w:cs="FrankRuehl" w:hint="cs"/>
          <w:rtl/>
        </w:rPr>
        <w:t xml:space="preserve"> </w:t>
      </w:r>
      <w:r w:rsidRPr="0001664D">
        <w:rPr>
          <w:rStyle w:val="HebrewChar"/>
          <w:rFonts w:cs="FrankRuehl" w:hint="cs"/>
          <w:rtl/>
        </w:rPr>
        <w:t>הראשון נקרא בשם חטא והשני בשם עון, שהוא עוות השכל</w:t>
      </w:r>
      <w:r w:rsidR="0001664D" w:rsidRPr="0001664D">
        <w:rPr>
          <w:rStyle w:val="HebrewChar"/>
          <w:rFonts w:cs="FrankRuehl" w:hint="cs"/>
          <w:rtl/>
        </w:rPr>
        <w:t>...</w:t>
      </w:r>
      <w:r w:rsidRPr="0001664D">
        <w:rPr>
          <w:rStyle w:val="HebrewChar"/>
          <w:rFonts w:cs="FrankRuehl" w:hint="cs"/>
          <w:rtl/>
        </w:rPr>
        <w:t xml:space="preserve"> (שם שם 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אחרי לבבכם ואחרי עיניכם - הלב מציין בינת הלב והעיון, שלא ישלח מחשבתו לחשוב דברי מינות, והעינים מציינים את החושים שהם מסבבים התאוה לזנות</w:t>
      </w:r>
      <w:r w:rsidR="0001664D" w:rsidRPr="0001664D">
        <w:rPr>
          <w:rStyle w:val="HebrewChar"/>
          <w:rFonts w:cs="FrankRuehl" w:hint="cs"/>
          <w:rtl/>
        </w:rPr>
        <w:t>...</w:t>
      </w:r>
      <w:r w:rsidRPr="0001664D">
        <w:rPr>
          <w:rStyle w:val="HebrewChar"/>
          <w:rFonts w:cs="FrankRuehl" w:hint="cs"/>
          <w:rtl/>
        </w:rPr>
        <w:t xml:space="preserve"> והנה דעת רבים שהתעוררות חמדת הלב אל העבירה באה מסבת החושים, כמ"ש העין רואה והלב חומד, ואמרו שאין אדם מתאוה אלא ממה שראו עיניו, אמנם חז"ל דייקו ההפך, כי בצד א' לולא קדמו ציורי </w:t>
      </w:r>
      <w:r w:rsidRPr="0001664D">
        <w:rPr>
          <w:rStyle w:val="HebrewChar"/>
          <w:rFonts w:cs="FrankRuehl" w:hint="cs"/>
          <w:rtl/>
        </w:rPr>
        <w:lastRenderedPageBreak/>
        <w:t>התאוה למשול בלבו בדרך רע או דרכי המינות שמשלו בלבו להסיר מפניו יראת ה' ופחדו לא היה נפעל ממראה עיניו. ומה שנפעל ממראה עיניו אל התאוה זה אות כי כבר סללו ציורי התאוה מסלה בלבבו מקודם, וכן שקדמו בלבו מחשבות און להקל ביראת ה'</w:t>
      </w:r>
      <w:r w:rsidR="0001664D" w:rsidRPr="0001664D">
        <w:rPr>
          <w:rStyle w:val="HebrewChar"/>
          <w:rFonts w:cs="FrankRuehl" w:hint="cs"/>
          <w:rtl/>
        </w:rPr>
        <w:t>...</w:t>
      </w:r>
      <w:r w:rsidRPr="0001664D">
        <w:rPr>
          <w:rStyle w:val="HebrewChar"/>
          <w:rFonts w:cs="FrankRuehl" w:hint="cs"/>
          <w:rtl/>
        </w:rPr>
        <w:t xml:space="preserve"> (שם שם לט)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וצוה עליו - והעובר על דבר ששמע בעצמו מפי ה' אין לו תרופה, כהנביא מבית אל. (מלכים א יא 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גברו מני - אינו יכול להתגבר על העונות, והם עצמם ימליצו עליו, כי האדם מטבעו מוכן לחטא. (תהלים סד 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וכור לזהב - שצריך אש גדולה יותר, כן יצורף איש כפי מהללו - שלתלמיד חכם שגגות נעשין כזדונות ויצרפוהו יותר</w:t>
      </w:r>
      <w:r w:rsidR="0001664D" w:rsidRPr="0001664D">
        <w:rPr>
          <w:rStyle w:val="HebrewChar"/>
          <w:rFonts w:cs="FrankRuehl" w:hint="cs"/>
          <w:rtl/>
        </w:rPr>
        <w:t>...</w:t>
      </w:r>
      <w:r w:rsidRPr="0001664D">
        <w:rPr>
          <w:rStyle w:val="HebrewChar"/>
          <w:rFonts w:cs="FrankRuehl" w:hint="cs"/>
          <w:rtl/>
        </w:rPr>
        <w:t xml:space="preserve"> (משלי כז כא)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לפתח חטאת רובץ - בזדון רצו ללמוד מכאן, כי על פי התורה הרע אורב לאדם בקרבו להכשילו. 'רבץ' מציין בכל מקום שכיבה שלוה ולא מארב, ותשוקה אינה מציינת בשום מקום רצון רע, כי אם כמיהה מתוך אהבה, ובעיקר את התמסרות האשה לאישה. החטא והחושניות רובצים אם כן בשקט, ורוצים רק שאתה תמשל בהם ותנהיגם אל הטוב, לא שתמיתנה, אלא שתצעידנה אל יעודה</w:t>
      </w:r>
      <w:r w:rsidR="0001664D" w:rsidRPr="0001664D">
        <w:rPr>
          <w:rStyle w:val="HebrewChar"/>
          <w:rFonts w:cs="FrankRuehl" w:hint="cs"/>
          <w:rtl/>
        </w:rPr>
        <w:t>...</w:t>
      </w:r>
      <w:r w:rsidRPr="0001664D">
        <w:rPr>
          <w:rStyle w:val="HebrewChar"/>
          <w:rFonts w:cs="FrankRuehl" w:hint="cs"/>
          <w:rtl/>
        </w:rPr>
        <w:t xml:space="preserve"> כך היחס בין אדם ליצרו דומה לזה שבין איש ואשתו</w:t>
      </w:r>
      <w:r w:rsidR="0001664D" w:rsidRPr="0001664D">
        <w:rPr>
          <w:rStyle w:val="HebrewChar"/>
          <w:rFonts w:cs="FrankRuehl" w:hint="cs"/>
          <w:rtl/>
        </w:rPr>
        <w:t>...</w:t>
      </w:r>
      <w:r w:rsidRPr="0001664D">
        <w:rPr>
          <w:rStyle w:val="HebrewChar"/>
          <w:rFonts w:cs="FrankRuehl" w:hint="cs"/>
          <w:rtl/>
        </w:rPr>
        <w:t xml:space="preserve"> (בראשית ד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חיי שרה - המושגים של חז"ל שונים ממושגינו, את החטא הם מייחסים לבת כ' ולא לתינוקת, נקיות מחטא שייכת במקום בו אפשר להתלכלך בחטא, במקום שהיתה מלחמה פנימית נגד היצרים, ולא בילד שבו אין עדיין מקום לאלו</w:t>
      </w:r>
      <w:r w:rsidR="0001664D" w:rsidRPr="0001664D">
        <w:rPr>
          <w:rStyle w:val="HebrewChar"/>
          <w:rFonts w:cs="FrankRuehl" w:hint="cs"/>
          <w:rtl/>
        </w:rPr>
        <w:t>...</w:t>
      </w:r>
      <w:r w:rsidRPr="0001664D">
        <w:rPr>
          <w:rStyle w:val="HebrewChar"/>
          <w:rFonts w:cs="FrankRuehl" w:hint="cs"/>
          <w:rtl/>
        </w:rPr>
        <w:t xml:space="preserve"> (שם כג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וחטאתי - חטא הוא דבר הצריך לכפרה, אולי חטא קרוב ל'חתה', להוציא גחלים מתוך האש, וכאן הכונה להוציא את מעשינו מהשפעת האש המטהרת ומעודדת את ישותנו, אש דת</w:t>
      </w:r>
      <w:r w:rsidR="0001664D" w:rsidRPr="0001664D">
        <w:rPr>
          <w:rStyle w:val="HebrewChar"/>
          <w:rFonts w:cs="FrankRuehl" w:hint="cs"/>
          <w:rtl/>
        </w:rPr>
        <w:t>...</w:t>
      </w:r>
      <w:r w:rsidRPr="0001664D">
        <w:rPr>
          <w:rStyle w:val="HebrewChar"/>
          <w:rFonts w:cs="FrankRuehl" w:hint="cs"/>
          <w:rtl/>
        </w:rPr>
        <w:t xml:space="preserve"> מה שנסוג מלהט האש האלוקית נאחז בלהט החושני, לכן מטהרים אותנו הקרבנות הנשרפים באופן סמלי מהחטא. (שם לט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אשמים אנחנו - כאן רוצה לומר שהאישיות שוממה בעקב המעשה. חטא מביע את האפלת הפנימיות והרחקתה מה', ואשם מציין את </w:t>
      </w:r>
      <w:r w:rsidRPr="0001664D">
        <w:rPr>
          <w:rStyle w:val="HebrewChar"/>
          <w:rFonts w:cs="FrankRuehl" w:hint="cs"/>
          <w:rtl/>
        </w:rPr>
        <w:lastRenderedPageBreak/>
        <w:t>התוצאות החיצוניות שתבאנה. (שם מב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לרבי שמעון בן יוחאי באה העולה על הרהור הלב, ואכן הרהורים אלו אינם טעות חיובית כי אם שלילית, אי הפניית המחשבות לעליה. הרהורי הלב נולדים מיד כאשר הרוח עוזב את מרצו להכרת האמת, וכן הוא גם המצב בעבירה על מצות עשה</w:t>
      </w:r>
      <w:r w:rsidR="0001664D" w:rsidRPr="0001664D">
        <w:rPr>
          <w:rStyle w:val="HebrewChar"/>
          <w:rFonts w:cs="FrankRuehl" w:hint="cs"/>
          <w:rtl/>
        </w:rPr>
        <w:t>...</w:t>
      </w:r>
      <w:r w:rsidRPr="0001664D">
        <w:rPr>
          <w:rStyle w:val="HebrewChar"/>
          <w:rFonts w:cs="FrankRuehl" w:hint="cs"/>
          <w:rtl/>
        </w:rPr>
        <w:t xml:space="preserve"> (שמות כז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ומחולות - כל זמן שהטעות היתה רק בדעות, היה קל להוכיח להם את האמת, אך משנאחז הנגע בשחיתות מוסרית וקידש את זו לפני המזבח, אזי יקשה להחזירם למוטב, כי החושניות תאחז תמיד בשורש המתיר לה</w:t>
      </w:r>
      <w:r w:rsidR="0001664D" w:rsidRPr="0001664D">
        <w:rPr>
          <w:rStyle w:val="HebrewChar"/>
          <w:rFonts w:cs="FrankRuehl" w:hint="cs"/>
          <w:rtl/>
        </w:rPr>
        <w:t>...</w:t>
      </w:r>
      <w:r w:rsidRPr="0001664D">
        <w:rPr>
          <w:rStyle w:val="HebrewChar"/>
          <w:rFonts w:cs="FrankRuehl" w:hint="cs"/>
          <w:rtl/>
        </w:rPr>
        <w:t xml:space="preserve"> (שם לב יט)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אלמלא יכולת האדם לחטא ולולי החטא המושך את האדם לא היה האדם אדם, כי אם בהמה או מלאך אשר "לא יסבו בלכתם". הוא לא היה אדם העובד את ה' מתוך רצון חפשי. וכל זה מרומז בירח ההולך ומחשיך וחוזר ומאיר. וזה מרומז בחז"ל (שבועות ט' ט')</w:t>
      </w:r>
      <w:r w:rsidRPr="0001664D">
        <w:rPr>
          <w:rStyle w:val="HebrewChar"/>
          <w:rFonts w:cs="FrankRuehl" w:hint="cs"/>
          <w:rtl/>
        </w:rPr>
        <w:t>...</w:t>
      </w:r>
      <w:r w:rsidR="00977BA3" w:rsidRPr="0001664D">
        <w:rPr>
          <w:rStyle w:val="HebrewChar"/>
          <w:rFonts w:cs="FrankRuehl" w:hint="cs"/>
          <w:rtl/>
        </w:rPr>
        <w:t xml:space="preserve"> הביאו כפרה על שמיעטתי את הירח. חטא האדם הוא לכאורה הרע היחיד שנברא, אך האדם השב מחטאו הוא במדרגה הרבה יותר גבוהה, והתשובה היא נצחון גדול על אפשרות החטא שבבריאה</w:t>
      </w:r>
      <w:r w:rsidRPr="0001664D">
        <w:rPr>
          <w:rStyle w:val="HebrewChar"/>
          <w:rFonts w:cs="FrankRuehl" w:hint="cs"/>
          <w:rtl/>
        </w:rPr>
        <w:t>...</w:t>
      </w:r>
      <w:r w:rsidR="00977BA3" w:rsidRPr="0001664D">
        <w:rPr>
          <w:rStyle w:val="HebrewChar"/>
          <w:rFonts w:cs="FrankRuehl" w:hint="cs"/>
          <w:rtl/>
        </w:rPr>
        <w:t xml:space="preserve"> ההעבה של מוסריותנו הבאה על ידי התעסקותנו והיותנו קשורים בישות הפיסית מוארת לפרקים על ידי ההתעלות במועדי ה'. (במדבר כח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מזמור - מזמור פשוט זה מראה לנו, כבהרבה ספורי התנ"ך, את משגי האנשים הגדולים, כי האדם יכול להתעלות מתוך תהום שגגותיו, וזהו הקשר למזמורים הקודמים המדברים על חטאי הרשעים. דוד נגרף על ידי התאוה ושקע, העם פונה נגדו, והוא מתנחם בעובדא כי שכב לישון וה' שוב העירו, זאת אומרת עזר לו לקום ולהטהר. (תהלים 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שגיאות - משלון שגה, טעות מתוך הכרה בלתי נכונה, ולא מקלות דעת הנקראת שגג. גם מזדים - שלא יכשל בעת חולשה על ידי בני אדם יהירים בני בליעל. (שם יט יג ויד)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האם נוכחתם לדעת, כי כל הנאותיכם ומעשיכם האסורים לא הוסיפו לכם אושר, וכי כל הנאה פסולה וכל מעשה המלעיג על מצוות ה' אינם אלא חותרים תחת אושר לבכם וביתכם</w:t>
      </w:r>
      <w:r w:rsidRPr="0001664D">
        <w:rPr>
          <w:rStyle w:val="HebrewChar"/>
          <w:rFonts w:cs="FrankRuehl" w:hint="cs"/>
          <w:szCs w:val="20"/>
          <w:rtl/>
        </w:rPr>
        <w:t>?</w:t>
      </w:r>
      <w:r w:rsidR="00977BA3" w:rsidRPr="0001664D">
        <w:rPr>
          <w:rStyle w:val="HebrewChar"/>
          <w:rFonts w:cs="FrankRuehl" w:hint="cs"/>
          <w:rtl/>
        </w:rPr>
        <w:t xml:space="preserve"> </w:t>
      </w:r>
      <w:r w:rsidR="00977BA3" w:rsidRPr="0001664D">
        <w:rPr>
          <w:rStyle w:val="HebrewChar"/>
          <w:rFonts w:cs="FrankRuehl" w:hint="cs"/>
          <w:rtl/>
        </w:rPr>
        <w:lastRenderedPageBreak/>
        <w:t>ההנכם מרגישים כי כל שאיפותיכם הפסולות רק מדלדלות ומרוששות אתכם, וכי דלים אתם אפילו מן היתוש הזעיר אשר ביום קיומו עלי אדמות הנהו ממלא את שליחות בוראו</w:t>
      </w:r>
      <w:r w:rsidRPr="0001664D">
        <w:rPr>
          <w:rStyle w:val="HebrewChar"/>
          <w:rFonts w:cs="FrankRuehl" w:hint="cs"/>
          <w:szCs w:val="20"/>
          <w:rtl/>
        </w:rPr>
        <w:t>?</w:t>
      </w:r>
      <w:r w:rsidR="00977BA3" w:rsidRPr="0001664D">
        <w:rPr>
          <w:rStyle w:val="HebrewChar"/>
          <w:rFonts w:cs="FrankRuehl" w:hint="cs"/>
          <w:rtl/>
        </w:rPr>
        <w:t xml:space="preserve"> ואילו אתם קיפחתם את זכותכם ליהנות מן העולם ולשלוט על כל החי, מפני שסגדתם לאלילי נכר</w:t>
      </w:r>
      <w:r w:rsidRPr="0001664D">
        <w:rPr>
          <w:rStyle w:val="HebrewChar"/>
          <w:rFonts w:cs="FrankRuehl" w:hint="cs"/>
          <w:rtl/>
        </w:rPr>
        <w:t>...</w:t>
      </w:r>
      <w:r w:rsidR="00977BA3" w:rsidRPr="0001664D">
        <w:rPr>
          <w:rStyle w:val="HebrewChar"/>
          <w:rFonts w:cs="FrankRuehl" w:hint="cs"/>
          <w:rtl/>
        </w:rPr>
        <w:t xml:space="preserve"> (במעגלי שנה א עמוד קיב)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כל עצם במרחבי היקום שואף להיות ישר, כל בריאה כל כח אשר ניחון בסגולה כלשהי הכל שואפים לקראת מטרתם הקבועה מראש, חותרים לקראתה ומשיגים אותה בדרך הישרה, תוך החלטיות נחושה בדייקנות וביציבות להפליא "לא יסבו בלכתן" (יחזקאל א' י"ב). מהו איפוא פשר התופעה המדהימה, שדוקא האדם הולך בדרך עון, כלומר בדרך עקומה (עון מלשון מעוות), איך מסוגל הוא להזניח ביודעין ובכוונה תחילה את מטרת חייו, אשר נקבעה כיעד לניצול כוחותיו</w:t>
      </w:r>
      <w:r w:rsidR="0001664D" w:rsidRPr="0001664D">
        <w:rPr>
          <w:rStyle w:val="HebrewChar"/>
          <w:rFonts w:cs="FrankRuehl" w:hint="cs"/>
          <w:szCs w:val="20"/>
          <w:rtl/>
        </w:rPr>
        <w:t>?</w:t>
      </w:r>
      <w:r w:rsidRPr="0001664D">
        <w:rPr>
          <w:rStyle w:val="HebrewChar"/>
          <w:rFonts w:cs="FrankRuehl" w:hint="cs"/>
          <w:rtl/>
        </w:rPr>
        <w:t xml:space="preserve"> מניין לו העון לסור בכוונה מחושבת מראש מן הדרך היחידה המוליכה אותו לקראת מטרה זו, בלכתו שולל אחרי פרחים ססגוניים רבי פיתוי הזרועים לרוב בשולי הדרך</w:t>
      </w:r>
      <w:r w:rsidR="0001664D" w:rsidRPr="0001664D">
        <w:rPr>
          <w:rStyle w:val="HebrewChar"/>
          <w:rFonts w:cs="FrankRuehl" w:hint="cs"/>
          <w:szCs w:val="20"/>
          <w:rtl/>
        </w:rPr>
        <w:t>?</w:t>
      </w:r>
      <w:r w:rsidRPr="0001664D">
        <w:rPr>
          <w:rStyle w:val="HebrewChar"/>
          <w:rFonts w:cs="FrankRuehl" w:hint="cs"/>
          <w:rtl/>
        </w:rPr>
        <w:t xml:space="preserve"> מהי הסבה שדוקא האדם, ורק הוא, תועה ללכת בנתיב שנסלל עבור אחרים, רק הוא מתעכב בגין הרים הניצבים על דרכו, ובגלל הנאות שוא המזינות אותו לטעום מהן, הריהו סר מדרכו הישרה והטהורה</w:t>
      </w:r>
      <w:r w:rsidR="0001664D" w:rsidRPr="0001664D">
        <w:rPr>
          <w:rStyle w:val="HebrewChar"/>
          <w:rFonts w:cs="FrankRuehl" w:hint="cs"/>
          <w:szCs w:val="20"/>
          <w:rtl/>
        </w:rPr>
        <w:t>?</w:t>
      </w:r>
      <w:r w:rsidRPr="0001664D">
        <w:rPr>
          <w:rStyle w:val="HebrewChar"/>
          <w:rFonts w:cs="FrankRuehl" w:hint="cs"/>
          <w:rtl/>
        </w:rPr>
        <w:t xml:space="preserve"> (שם חלק ד עמוד קפ)</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על כן לא נתתיך לנגע - מנעתיך מנגוע בה ממש כדי שלא תבא לתוקף יצר הרע, שאז היית מחליט לבא עליה, ושוב לא היה סיוע מן השמים, מה שאינו כן עד שלא באת לתוקף התאוה והיית בכלל 'בא לטהר' עדיין, והייתי מסייע אותך. והוא דרך הקב"ה להזהיר מרחוק שלא יבא לידי עבירה</w:t>
      </w:r>
      <w:r w:rsidR="0001664D" w:rsidRPr="0001664D">
        <w:rPr>
          <w:rStyle w:val="HebrewChar"/>
          <w:rFonts w:cs="FrankRuehl" w:hint="cs"/>
          <w:rtl/>
        </w:rPr>
        <w:t>...</w:t>
      </w:r>
      <w:r w:rsidRPr="0001664D">
        <w:rPr>
          <w:rStyle w:val="HebrewChar"/>
          <w:rFonts w:cs="FrankRuehl" w:hint="cs"/>
          <w:rtl/>
        </w:rPr>
        <w:t xml:space="preserve"> (בראשית כ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אלא כך הענין, דיש לדעת דכל מדה רעה שבעולם המה בכלל היצירה שברא ה' גם אותם</w:t>
      </w:r>
      <w:r w:rsidRPr="0001664D">
        <w:rPr>
          <w:rStyle w:val="HebrewChar"/>
          <w:rFonts w:cs="FrankRuehl" w:hint="cs"/>
          <w:rtl/>
        </w:rPr>
        <w:t>...</w:t>
      </w:r>
      <w:r w:rsidR="00977BA3" w:rsidRPr="0001664D">
        <w:rPr>
          <w:rStyle w:val="HebrewChar"/>
          <w:rFonts w:cs="FrankRuehl" w:hint="cs"/>
          <w:rtl/>
        </w:rPr>
        <w:t xml:space="preserve"> ועל כרחך יש בהם איזה טוב, והרי זה דומה לסם המות, דודאי מזדמן עתים שהוא סם חיים לחולה. ומכל מקום נקרא סם המות, שעל פי רוב הוא ממית, וגם בעת שנצרך להשתמש לחיים נדרש דקדוק גדול על פי הרופא ובצמצום </w:t>
      </w:r>
      <w:r w:rsidR="00977BA3" w:rsidRPr="0001664D">
        <w:rPr>
          <w:rStyle w:val="HebrewChar"/>
          <w:rFonts w:cs="FrankRuehl" w:hint="cs"/>
          <w:rtl/>
        </w:rPr>
        <w:lastRenderedPageBreak/>
        <w:t xml:space="preserve">שלא יוסיף כל שהוא ויסתכן. כך כל מדה רעה המה טובים לשעה רצויה, רק יש ליזהר שלא להשתמש במדה זו כי אם על ידי רב מובהק ובצמצום </w:t>
      </w:r>
      <w:r w:rsidRPr="0001664D">
        <w:rPr>
          <w:rStyle w:val="HebrewChar"/>
          <w:rFonts w:cs="FrankRuehl" w:hint="cs"/>
          <w:rtl/>
        </w:rPr>
        <w:t>...</w:t>
      </w:r>
      <w:r w:rsidR="00977BA3" w:rsidRPr="0001664D">
        <w:rPr>
          <w:rStyle w:val="HebrewChar"/>
          <w:rFonts w:cs="FrankRuehl" w:hint="cs"/>
          <w:rtl/>
        </w:rPr>
        <w:t>אבל הענין דלהשתמש בעבירה לשמה יש ליזהר הרבה שלא ליהנות ממנה כלום, ולא דמי לעושה מצוה, דאף על גב שנהנה גם כן, המצוה עומדת במקומה, מה שאינו כן עבירה לשמה, ההנאה שמגיעה לגוף מזה בע"כ הוא עבירה</w:t>
      </w:r>
      <w:r w:rsidRPr="0001664D">
        <w:rPr>
          <w:rStyle w:val="HebrewChar"/>
          <w:rFonts w:cs="FrankRuehl" w:hint="cs"/>
          <w:rtl/>
        </w:rPr>
        <w:t>...</w:t>
      </w:r>
      <w:r w:rsidR="00977BA3" w:rsidRPr="0001664D">
        <w:rPr>
          <w:rStyle w:val="HebrewChar"/>
          <w:rFonts w:cs="FrankRuehl" w:hint="cs"/>
          <w:rtl/>
        </w:rPr>
        <w:t xml:space="preserve"> והכא נמי בעבירה לשמה שעשה יעקב לא נהנה כלל בשעה שחרד יצחק ובודאי נצטער על זה, אבל אנוס היה. מה שאינו כן על צעקת עשו שמח בלבו, על כן נענש</w:t>
      </w:r>
      <w:r w:rsidRPr="0001664D">
        <w:rPr>
          <w:rStyle w:val="HebrewChar"/>
          <w:rFonts w:cs="FrankRuehl" w:hint="cs"/>
          <w:rtl/>
        </w:rPr>
        <w:t>...</w:t>
      </w:r>
      <w:r w:rsidR="00977BA3" w:rsidRPr="0001664D">
        <w:rPr>
          <w:rStyle w:val="HebrewChar"/>
          <w:rFonts w:cs="FrankRuehl" w:hint="cs"/>
          <w:rtl/>
        </w:rPr>
        <w:t xml:space="preserve"> (שם כז ט הרחב דבר)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לרעות את צאן - מלמד שהלכו לרעות את עצמן, רש"י בשם מדרש, והוא תמוה מה השמיענו הכתוב בזה הרמז</w:t>
      </w:r>
      <w:r w:rsidR="0001664D" w:rsidRPr="0001664D">
        <w:rPr>
          <w:rStyle w:val="HebrewChar"/>
          <w:rFonts w:cs="FrankRuehl" w:hint="cs"/>
          <w:rtl/>
        </w:rPr>
        <w:t>...</w:t>
      </w:r>
      <w:r w:rsidRPr="0001664D">
        <w:rPr>
          <w:rStyle w:val="HebrewChar"/>
          <w:rFonts w:cs="FrankRuehl" w:hint="cs"/>
          <w:rtl/>
        </w:rPr>
        <w:t xml:space="preserve"> אבל באמת יש בזה ענין, דאיתא בחולין ד"ה אין הסתה אלא באכילה ושתיה</w:t>
      </w:r>
      <w:r w:rsidR="0001664D" w:rsidRPr="0001664D">
        <w:rPr>
          <w:rStyle w:val="HebrewChar"/>
          <w:rFonts w:cs="FrankRuehl" w:hint="cs"/>
          <w:rtl/>
        </w:rPr>
        <w:t>...</w:t>
      </w:r>
      <w:r w:rsidRPr="0001664D">
        <w:rPr>
          <w:rStyle w:val="HebrewChar"/>
          <w:rFonts w:cs="FrankRuehl" w:hint="cs"/>
          <w:rtl/>
        </w:rPr>
        <w:t xml:space="preserve"> והנה למדנו מזה דלעשות ענין שאינו ראוי לאדם גדול נדרש לאכילה ושתיה</w:t>
      </w:r>
      <w:r w:rsidR="0001664D" w:rsidRPr="0001664D">
        <w:rPr>
          <w:rStyle w:val="HebrewChar"/>
          <w:rFonts w:cs="FrankRuehl" w:hint="cs"/>
          <w:rtl/>
        </w:rPr>
        <w:t>...</w:t>
      </w:r>
      <w:r w:rsidRPr="0001664D">
        <w:rPr>
          <w:rStyle w:val="HebrewChar"/>
          <w:rFonts w:cs="FrankRuehl" w:hint="cs"/>
          <w:rtl/>
        </w:rPr>
        <w:t xml:space="preserve"> ומזה למדנו כח שבטי י-ה בצדקתם, שבכל קנאתם וכעסם לא הגיעו לידי מעשה זו שעשו ליוסף אם לא שאינה ה' לידם מקרה שעלה בדעתם לרעות את עצמם, ועל ידי זה ניסותו ותעו ונתפתו</w:t>
      </w:r>
      <w:r w:rsidR="0001664D" w:rsidRPr="0001664D">
        <w:rPr>
          <w:rStyle w:val="HebrewChar"/>
          <w:rFonts w:cs="FrankRuehl" w:hint="cs"/>
          <w:rtl/>
        </w:rPr>
        <w:t>...</w:t>
      </w:r>
      <w:r w:rsidRPr="0001664D">
        <w:rPr>
          <w:rStyle w:val="HebrewChar"/>
          <w:rFonts w:cs="FrankRuehl" w:hint="cs"/>
          <w:rtl/>
        </w:rPr>
        <w:t xml:space="preserve"> (שם לז יב בהרחב דבר)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בראשו נגעו - דצרעת הגוף באה על חטא התאוה המחטיא את הבשר, וצרעת הראש בא על חטא דעות משובשות</w:t>
      </w:r>
      <w:r w:rsidR="0001664D" w:rsidRPr="0001664D">
        <w:rPr>
          <w:rStyle w:val="HebrewChar"/>
          <w:rFonts w:cs="FrankRuehl" w:hint="cs"/>
          <w:rtl/>
        </w:rPr>
        <w:t>...</w:t>
      </w:r>
      <w:r w:rsidRPr="0001664D">
        <w:rPr>
          <w:rStyle w:val="HebrewChar"/>
          <w:rFonts w:cs="FrankRuehl" w:hint="cs"/>
          <w:rtl/>
        </w:rPr>
        <w:t xml:space="preserve"> ונפקא מינה הוא להזהר ממנו יותר. דמי שיש לו דעות משובשות מחטיא אחרים שמתרועעים עמו יותר מבעלי תאוה</w:t>
      </w:r>
      <w:r w:rsidR="0001664D" w:rsidRPr="0001664D">
        <w:rPr>
          <w:rStyle w:val="HebrewChar"/>
          <w:rFonts w:cs="FrankRuehl" w:hint="cs"/>
          <w:rtl/>
        </w:rPr>
        <w:t>...</w:t>
      </w:r>
      <w:r w:rsidRPr="0001664D">
        <w:rPr>
          <w:rStyle w:val="HebrewChar"/>
          <w:rFonts w:cs="FrankRuehl" w:hint="cs"/>
          <w:rtl/>
        </w:rPr>
        <w:t xml:space="preserve"> (ויקרא יג מד)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שר תעשה ביד רמה - פירש הרמב"ם בפירוש המשניות ובספר המורה ג' מ"א דזה קאי על כל פרטי המצות, אפילו על מצות עשה, דזה שחלקה תורה בעונשים אינו אלא כשעושה מחמת תאוה או עצלות וכדומה, אבל כשעושה ביד רמה נגד דבר ה', והרי זה מומר להכעיס, דומה למודה בע"ז ולכופר בכל התורה שנתן הקב"ה</w:t>
      </w:r>
      <w:r w:rsidR="0001664D" w:rsidRPr="0001664D">
        <w:rPr>
          <w:rStyle w:val="HebrewChar"/>
          <w:rFonts w:cs="FrankRuehl" w:hint="cs"/>
          <w:rtl/>
        </w:rPr>
        <w:t>...</w:t>
      </w:r>
      <w:r w:rsidRPr="0001664D">
        <w:rPr>
          <w:rStyle w:val="HebrewChar"/>
          <w:rFonts w:cs="FrankRuehl" w:hint="cs"/>
          <w:rtl/>
        </w:rPr>
        <w:t xml:space="preserve"> ופירש עוד הכתוב את ה' הוא מגדף - דמי שעושה ביד רמה הוא אחד משני אופנים, א', שבא בזה לבזות את ה' המצוה, אפילו הוא מאמין אשר דבר ה' ראוי בהם, אבל כדי להכעיס את ה' ולהראות שאין פחדו עליו עושה דבר שגם בשכלו מבין ומאמין שאין לעשות כן</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והתכלית מזה חשבו כדי שירחיק הקב"ה השגחתו ממנו ויהא תחת הטבע ככל המון הגוים. ב', שאינו רוצה להכעיס את הבורא ית"ש אלא שאינו מאמין בתורה שהיא ממנו ית' או שיש בה כל כך חשיבות לדקדק על כל קוץ וקוץ. וזה האופן אף על גב שנראה שאינו ראוי לעונש כמו הראשון שעושה להכעיס, מכל מקום באמת הוא עוד גרוע, משום שהמאמין בתורה אלא שמכוין להכעיס את בוראו אינו אלא לשעה, ואינו תדיר, אחר שדבר ה' אינו נבזה בדעתו. מה שאינו כן מי שאינו מאמין בתורה או בדרשות דקדוקי התורה, שוב אין תקוה שתבא השעה שישוב להאמין</w:t>
      </w:r>
      <w:r w:rsidR="0001664D" w:rsidRPr="0001664D">
        <w:rPr>
          <w:rStyle w:val="HebrewChar"/>
          <w:rFonts w:cs="FrankRuehl" w:hint="cs"/>
          <w:rtl/>
        </w:rPr>
        <w:t>...</w:t>
      </w:r>
      <w:r w:rsidRPr="0001664D">
        <w:rPr>
          <w:rStyle w:val="HebrewChar"/>
          <w:rFonts w:cs="FrankRuehl" w:hint="cs"/>
          <w:rtl/>
        </w:rPr>
        <w:t xml:space="preserve"> (במדבר טו 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ושמרת - </w:t>
      </w:r>
      <w:r w:rsidR="0001664D" w:rsidRPr="0001664D">
        <w:rPr>
          <w:rStyle w:val="HebrewChar"/>
          <w:rFonts w:cs="FrankRuehl" w:hint="cs"/>
          <w:rtl/>
        </w:rPr>
        <w:t>...</w:t>
      </w:r>
      <w:r w:rsidRPr="0001664D">
        <w:rPr>
          <w:rStyle w:val="HebrewChar"/>
          <w:rFonts w:cs="FrankRuehl" w:hint="cs"/>
          <w:rtl/>
        </w:rPr>
        <w:t>ולמדנו ממקראות אלו שהאדם שעלול לחטא על פי טבעו או על פי איזה סיבה עליו להיות נזהר או להתנהג בחסידות להיות מאוהבי ה' הדבקים בו או להיות משוקדי תורה. (דברים ז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פן יפתה לבבכם - מלשון "יפת אלקים", היינו הרחבת הלב שגורם לחשוב הקלה בעונשין וכדומה. ועל ידי זה וסרתם - איזה הסרה מדרך התורה ומזה יגיע לעבירה היותר חמורה, כי כך דרכו של יצר הרע, ועבירה גוררת עבירה, ומכל שכן אחר שיפתה לבבכם משביעה יתירה</w:t>
      </w:r>
      <w:r w:rsidR="0001664D" w:rsidRPr="0001664D">
        <w:rPr>
          <w:rStyle w:val="HebrewChar"/>
          <w:rFonts w:cs="FrankRuehl" w:hint="cs"/>
          <w:rtl/>
        </w:rPr>
        <w:t>##</w:t>
      </w:r>
      <w:r w:rsidRPr="0001664D">
        <w:rPr>
          <w:rStyle w:val="HebrewChar"/>
          <w:rFonts w:cs="FrankRuehl" w:hint="cs"/>
          <w:rtl/>
        </w:rPr>
        <w:t xml:space="preserve"> (שם יא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ושמתם את דברי אלה - דכל זה אם פרנסה בכח עבודה, אבל אם תהיה באה על ידי לחמה של תורה</w:t>
      </w:r>
      <w:r w:rsidR="0001664D" w:rsidRPr="0001664D">
        <w:rPr>
          <w:rStyle w:val="HebrewChar"/>
          <w:rFonts w:cs="FrankRuehl" w:hint="cs"/>
          <w:rtl/>
        </w:rPr>
        <w:t>...</w:t>
      </w:r>
      <w:r w:rsidRPr="0001664D">
        <w:rPr>
          <w:rStyle w:val="HebrewChar"/>
          <w:rFonts w:cs="FrankRuehl" w:hint="cs"/>
          <w:rtl/>
        </w:rPr>
        <w:t xml:space="preserve"> על פי זה האופן אין חשש שמא יפתה לבבכם</w:t>
      </w:r>
      <w:r w:rsidR="0001664D" w:rsidRPr="0001664D">
        <w:rPr>
          <w:rStyle w:val="HebrewChar"/>
          <w:rFonts w:cs="FrankRuehl" w:hint="cs"/>
          <w:rtl/>
        </w:rPr>
        <w:t>...</w:t>
      </w:r>
      <w:r w:rsidRPr="0001664D">
        <w:rPr>
          <w:rStyle w:val="HebrewChar"/>
          <w:rFonts w:cs="FrankRuehl" w:hint="cs"/>
          <w:rtl/>
        </w:rPr>
        <w:t xml:space="preserve"> וזהו עיקר רצונו של מקום. (שם שם 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זכור - על פי מדרש תנחומא אם שקרת במדות הוי דואג מגירוי האויב</w:t>
      </w:r>
      <w:r w:rsidR="0001664D" w:rsidRPr="0001664D">
        <w:rPr>
          <w:rStyle w:val="HebrewChar"/>
          <w:rFonts w:cs="FrankRuehl" w:hint="cs"/>
          <w:rtl/>
        </w:rPr>
        <w:t>...</w:t>
      </w:r>
      <w:r w:rsidRPr="0001664D">
        <w:rPr>
          <w:rStyle w:val="HebrewChar"/>
          <w:rFonts w:cs="FrankRuehl" w:hint="cs"/>
          <w:rtl/>
        </w:rPr>
        <w:t xml:space="preserve"> באשר שהאדם </w:t>
      </w:r>
      <w:r>
        <w:rPr>
          <w:rStyle w:val="HebrewChar"/>
          <w:rtl/>
        </w:rPr>
        <w:t> </w:t>
      </w:r>
      <w:r w:rsidRPr="0001664D">
        <w:rPr>
          <w:rStyle w:val="HebrewChar"/>
          <w:rFonts w:cs="FrankRuehl" w:hint="cs"/>
          <w:bCs/>
          <w:rtl/>
        </w:rPr>
        <w:t xml:space="preserve">החוטא בא לחטא בא' מג' אופנים, או מהעדר האמונה בה' ובתורתו, או מצד התגברות התאוה, או מצד התגברות הכעס וכדומה במדות שנוגע בין אדם לחבירו.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והנה הראש שבהעדר אמונה הוא ע"ז, והראש בתאוה הוא גילוי עריות, והראש שבמדות רעות הוא שפיכות דמים. וכל עונות באים באחד מג' אופנים הללו, כגון המחלל שבת מצד פרנסה, הרי זה נוגע באמונה והוא שמץ ע"ז, ואם למלוי תאות נפשו הרי זה ענף מעריות. והנה הגרוע בשלשה עונות הללו הוא ע"ז, באשר נוגע לאמונה וגם רחוק מן התשובה. </w:t>
      </w:r>
      <w:r w:rsidRPr="0001664D">
        <w:rPr>
          <w:rStyle w:val="HebrewChar"/>
          <w:rFonts w:cs="FrankRuehl" w:hint="cs"/>
          <w:rtl/>
        </w:rPr>
        <w:lastRenderedPageBreak/>
        <w:t>ומעתה הגונב כלי חברו יכול להיות שבא מצד התאוה לאותו כלי, והרי זה מגדר עריות, אבל העושה משקלות שקר אינו מדרך התאוה אלא חסרון אמונה בה' הזן ומפרנס בהשגחה פרטית לפי מעשיו, והרי זה מגדר ע"ז, על כן אמרו דעוון משקלות אף על גב שאינו אלא ענף מע"ז, ועדיין רחוק מראש הכפירה, מכל מקום הוא חמור מגילוי עריות שהוא ראש פרעות התאוה</w:t>
      </w:r>
      <w:r w:rsidR="0001664D" w:rsidRPr="0001664D">
        <w:rPr>
          <w:rStyle w:val="HebrewChar"/>
          <w:rFonts w:cs="FrankRuehl" w:hint="cs"/>
          <w:rtl/>
        </w:rPr>
        <w:t>...</w:t>
      </w:r>
      <w:r w:rsidRPr="0001664D">
        <w:rPr>
          <w:rStyle w:val="HebrewChar"/>
          <w:rFonts w:cs="FrankRuehl" w:hint="cs"/>
          <w:rtl/>
        </w:rPr>
        <w:t xml:space="preserve"> (שם כה יז)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כשית - מלשון כסוי בשר על העינים יותר מעובי בשר. והנמשל בזה שמתחלה האדם ההולך אחר תענוגיו מתגשם עד שאינו רואה חובה שעליו מצד שהוא עובד ה', ובא מזה עד שאינו רואה חובה שעליו מצד שהוא אדם בר דעת</w:t>
      </w:r>
      <w:r w:rsidR="0001664D" w:rsidRPr="0001664D">
        <w:rPr>
          <w:rStyle w:val="HebrewChar"/>
          <w:rFonts w:cs="FrankRuehl" w:hint="cs"/>
          <w:rtl/>
        </w:rPr>
        <w:t>...</w:t>
      </w:r>
      <w:r w:rsidRPr="0001664D">
        <w:rPr>
          <w:rStyle w:val="HebrewChar"/>
          <w:rFonts w:cs="FrankRuehl" w:hint="cs"/>
          <w:rtl/>
        </w:rPr>
        <w:t xml:space="preserve"> (שם לב טו)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משך חכמה: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וכל חטאת אשר יובא מדמה - </w:t>
      </w:r>
      <w:r w:rsidR="0001664D" w:rsidRPr="0001664D">
        <w:rPr>
          <w:rStyle w:val="HebrewChar"/>
          <w:rFonts w:cs="FrankRuehl" w:hint="cs"/>
          <w:rtl/>
        </w:rPr>
        <w:t>...</w:t>
      </w:r>
      <w:r w:rsidRPr="0001664D">
        <w:rPr>
          <w:rStyle w:val="HebrewChar"/>
          <w:rFonts w:cs="FrankRuehl" w:hint="cs"/>
          <w:rtl/>
        </w:rPr>
        <w:t>והענין דנפש האדם מקביל למשכן הכבוד כמו שמבואר אצלינו במקום אחר, דכוחות השכל המה מקבילים נגד משכן כבוד ה' הסוכך על הכרובים, ולכן כל החטאות אשר באים על דבר שזדונו כרת, אשר הוא עון השקול ליטול נפש האדם ולהכריתה מחלק החיים, אם הוא בשוגג אשר הוא מפעולות החומר לא הטעה בשכל, מקום כפרתו במזבח החיצון אשר הוא מקביל נגד הלב והרוח, לא בפנימיות. לכן אם החטאת הוא על הזדון, וזה הוא או בזדון או בהעלם הוראה אשר הטעה הוא בשכל, גם כפרתו במזבח הפנימי והפרוכת מקום השכל</w:t>
      </w:r>
      <w:r w:rsidR="0001664D" w:rsidRPr="0001664D">
        <w:rPr>
          <w:rStyle w:val="HebrewChar"/>
          <w:rFonts w:cs="FrankRuehl" w:hint="cs"/>
          <w:rtl/>
        </w:rPr>
        <w:t>...</w:t>
      </w:r>
      <w:r w:rsidRPr="0001664D">
        <w:rPr>
          <w:rStyle w:val="HebrewChar"/>
          <w:rFonts w:cs="FrankRuehl" w:hint="cs"/>
          <w:rtl/>
        </w:rPr>
        <w:t xml:space="preserve"> ופר יום הכפורים אשר הוא בא על זדון טומאת מקדש וקדשיו נקרב בפנימי. ולכן דברים אשר בזדון בל ראוי לאכול ממנו</w:t>
      </w:r>
      <w:r w:rsidR="0001664D" w:rsidRPr="0001664D">
        <w:rPr>
          <w:rStyle w:val="HebrewChar"/>
          <w:rFonts w:cs="FrankRuehl" w:hint="cs"/>
          <w:rtl/>
        </w:rPr>
        <w:t>...</w:t>
      </w:r>
      <w:r w:rsidRPr="0001664D">
        <w:rPr>
          <w:rStyle w:val="HebrewChar"/>
          <w:rFonts w:cs="FrankRuehl" w:hint="cs"/>
          <w:rtl/>
        </w:rPr>
        <w:t xml:space="preserve"> כי כח התאוה אשר באדם, אם כי בכללו הוא עבירה, אינו ראוי להסירו לגמרי</w:t>
      </w:r>
      <w:r w:rsidR="0001664D" w:rsidRPr="0001664D">
        <w:rPr>
          <w:rStyle w:val="HebrewChar"/>
          <w:rFonts w:cs="FrankRuehl" w:hint="cs"/>
          <w:rtl/>
        </w:rPr>
        <w:t>...</w:t>
      </w:r>
      <w:r w:rsidRPr="0001664D">
        <w:rPr>
          <w:rStyle w:val="HebrewChar"/>
          <w:rFonts w:cs="FrankRuehl" w:hint="cs"/>
          <w:rtl/>
        </w:rPr>
        <w:t xml:space="preserve"> וזה עצם השלימות לזכך את כחות החומר אשר בל יאכלו רק לשם שמים לקיים המציאות</w:t>
      </w:r>
      <w:r w:rsidR="0001664D" w:rsidRPr="0001664D">
        <w:rPr>
          <w:rStyle w:val="HebrewChar"/>
          <w:rFonts w:cs="FrankRuehl" w:hint="cs"/>
          <w:rtl/>
        </w:rPr>
        <w:t>...</w:t>
      </w:r>
      <w:r w:rsidRPr="0001664D">
        <w:rPr>
          <w:rStyle w:val="HebrewChar"/>
          <w:rFonts w:cs="FrankRuehl" w:hint="cs"/>
          <w:rtl/>
        </w:rPr>
        <w:t xml:space="preserve"> לא כן ההטעאה בשכל הוא כלה נחרצת וראוי להעבירו, כי השקר והמרד נתעב לא ירצה</w:t>
      </w:r>
      <w:r w:rsidR="0001664D" w:rsidRPr="0001664D">
        <w:rPr>
          <w:rStyle w:val="HebrewChar"/>
          <w:rFonts w:cs="FrankRuehl" w:hint="cs"/>
          <w:rtl/>
        </w:rPr>
        <w:t>...</w:t>
      </w:r>
      <w:r w:rsidRPr="0001664D">
        <w:rPr>
          <w:rStyle w:val="HebrewChar"/>
          <w:rFonts w:cs="FrankRuehl" w:hint="cs"/>
          <w:rtl/>
        </w:rPr>
        <w:t xml:space="preserve"> (ויקרא ו כג)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ויחגור אותו באבנט - </w:t>
      </w:r>
      <w:r w:rsidR="0001664D" w:rsidRPr="0001664D">
        <w:rPr>
          <w:rStyle w:val="HebrewChar"/>
          <w:rFonts w:cs="FrankRuehl" w:hint="cs"/>
          <w:rtl/>
        </w:rPr>
        <w:t>...</w:t>
      </w:r>
      <w:r w:rsidRPr="0001664D">
        <w:rPr>
          <w:rStyle w:val="HebrewChar"/>
          <w:rFonts w:cs="FrankRuehl" w:hint="cs"/>
          <w:rtl/>
        </w:rPr>
        <w:t xml:space="preserve">והנה הטעם דמחשבה כמעשה בע"ז הוא משום שכל עבירה היא באמצעות פעולות החומר, כמו עריות ושפיכות דמים, אבל ע"ז הוא עיקרו בלב, שאפילו אם </w:t>
      </w:r>
      <w:r w:rsidRPr="0001664D">
        <w:rPr>
          <w:rStyle w:val="HebrewChar"/>
          <w:rFonts w:cs="FrankRuehl" w:hint="cs"/>
          <w:rtl/>
        </w:rPr>
        <w:lastRenderedPageBreak/>
        <w:t>קבלו לאלה בלבבו עבד ע"ז</w:t>
      </w:r>
      <w:r w:rsidR="0001664D" w:rsidRPr="0001664D">
        <w:rPr>
          <w:rStyle w:val="HebrewChar"/>
          <w:rFonts w:cs="FrankRuehl" w:hint="cs"/>
          <w:rtl/>
        </w:rPr>
        <w:t>...</w:t>
      </w:r>
      <w:r w:rsidRPr="0001664D">
        <w:rPr>
          <w:rStyle w:val="HebrewChar"/>
          <w:rFonts w:cs="FrankRuehl" w:hint="cs"/>
          <w:rtl/>
        </w:rPr>
        <w:t xml:space="preserve"> והנה עריות ושאר עבירות נפשו של אדם מחמדתן, או קנאה וכיוצא בזה, ששרשי העבירות המה שלשה ע"ז גילוי עריות שפיכות דמים, וכולם המה ענפים</w:t>
      </w:r>
      <w:r w:rsidR="0001664D" w:rsidRPr="0001664D">
        <w:rPr>
          <w:rStyle w:val="HebrewChar"/>
          <w:rFonts w:cs="FrankRuehl" w:hint="cs"/>
          <w:rtl/>
        </w:rPr>
        <w:t>...</w:t>
      </w:r>
      <w:r w:rsidRPr="0001664D">
        <w:rPr>
          <w:rStyle w:val="HebrewChar"/>
          <w:rFonts w:cs="FrankRuehl" w:hint="cs"/>
          <w:rtl/>
        </w:rPr>
        <w:t xml:space="preserve"> וכל מה שבינו לאלקים הוא מצד ע"ז, וע"ז נפשו של אדם אינו מתאוה רק הוא הטעה בשכל</w:t>
      </w:r>
      <w:r w:rsidR="0001664D" w:rsidRPr="0001664D">
        <w:rPr>
          <w:rStyle w:val="HebrewChar"/>
          <w:rFonts w:cs="FrankRuehl" w:hint="cs"/>
          <w:rtl/>
        </w:rPr>
        <w:t>...</w:t>
      </w:r>
      <w:r w:rsidRPr="0001664D">
        <w:rPr>
          <w:rStyle w:val="HebrewChar"/>
          <w:rFonts w:cs="FrankRuehl" w:hint="cs"/>
          <w:rtl/>
        </w:rPr>
        <w:t xml:space="preserve"> (ויקרא ח ז,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החמס קם וכו', פירוש חמס על ידי שאינו יודע שהכח מהשי"ת נמצא הכל חמס, וכן שמעתי מאא"ז מו"ר ז"ל על פרשת תשובה "והתודה" שכתוב אצל גזל, ואמר כי כל עבירה היא גזל כנ"ל. ופי' זה במה שאמרו חז"ל הנהנה מעולם הזה בלי ברכה גוזל אביו ואמו וכו', כי חיות הכל מהשי"ת, וכשאין אדם יודע זאת הכל גזל, ומלאה ארץ חמס הוא היפוך מלא כל הארץ כבודו</w:t>
      </w:r>
      <w:r w:rsidR="0001664D" w:rsidRPr="0001664D">
        <w:rPr>
          <w:rStyle w:val="HebrewChar"/>
          <w:rFonts w:cs="FrankRuehl" w:hint="cs"/>
          <w:rtl/>
        </w:rPr>
        <w:t>...</w:t>
      </w:r>
      <w:r w:rsidRPr="0001664D">
        <w:rPr>
          <w:rStyle w:val="HebrewChar"/>
          <w:rFonts w:cs="FrankRuehl" w:hint="cs"/>
          <w:rtl/>
        </w:rPr>
        <w:t xml:space="preserve"> ודור הפלגה ידעו שהכל מהשי"ת, ונקראו יודעים רבונם וכו', רק שרצו שיתנהג השי"ת אתם כרצונם על פי כחות נפרדים, וניטל מהם בחינת האחדות כמ"ש "עם אחד"</w:t>
      </w:r>
      <w:r w:rsidR="0001664D" w:rsidRPr="0001664D">
        <w:rPr>
          <w:rStyle w:val="HebrewChar"/>
          <w:rFonts w:cs="FrankRuehl" w:hint="cs"/>
          <w:rtl/>
        </w:rPr>
        <w:t>...</w:t>
      </w:r>
      <w:r w:rsidRPr="0001664D">
        <w:rPr>
          <w:rStyle w:val="HebrewChar"/>
          <w:rFonts w:cs="FrankRuehl" w:hint="cs"/>
          <w:rtl/>
        </w:rPr>
        <w:t xml:space="preserve"> (נח תרל"א)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בת ק' כבת כ' לחטא, וקשה אף שאינה בת עונשין מכל מקום הדמיון הוא להיות נקוי' מחטא באמת. אך נראה דודאי אין צדיק בארץ וכו' ולא יחטא רק שיש מדריגות רבות, וכמו קודם זמן עונשין אין נחשב לו החטא שאין בו דעת שלימה לשמור מחטא, כן יש חטאים שאין נחשבין לחטא. ומצינו לעתיד גם כן החוטא בן מאה שנה יקולל, וגם במלאכים מצינו חטאים כי אין שיעור לזה. וז"ש בת ק' כבת כ' לחטא שהיתה נקוי' מחטא כנ"ל. (חיי שרה תרל"ה)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ברש"י אנכי ה' אלקיך לשון יחיד, ליתן פתחון פה למשה רע"ה ללמוד סניגוריא במעשה העגל וכו'. ואא"ז מו"ר ז"ל ביאר הדברים, כי נאמר הציווי כשבני ישראל באחדות, ואז משה הוא ישראל וישראל הם משה וכו'. ונראה לבאר עוד כי באמת אם היה המאמר לכל פרט ופרט לא היה אפשר להיות מציאות להחטא</w:t>
      </w:r>
      <w:r w:rsidR="0001664D" w:rsidRPr="0001664D">
        <w:rPr>
          <w:rStyle w:val="HebrewChar"/>
          <w:rFonts w:cs="FrankRuehl" w:hint="cs"/>
          <w:rtl/>
        </w:rPr>
        <w:t>...</w:t>
      </w:r>
      <w:r w:rsidRPr="0001664D">
        <w:rPr>
          <w:rStyle w:val="HebrewChar"/>
          <w:rFonts w:cs="FrankRuehl" w:hint="cs"/>
          <w:rtl/>
        </w:rPr>
        <w:t xml:space="preserve"> לכן היה המאמר בלשון יחיד כשבני ישראל הם באחדות כנ"ל, ואז באמת חל עליהם מלכותו ית' ואינו יכול לבוא לידי החטא באמת, וזהו ענין ליתן פתחון פה, כענין שנאמר "אשר הרעותי", כי </w:t>
      </w:r>
      <w:r w:rsidRPr="0001664D">
        <w:rPr>
          <w:rStyle w:val="HebrewChar"/>
          <w:rFonts w:cs="FrankRuehl" w:hint="cs"/>
          <w:rtl/>
        </w:rPr>
        <w:lastRenderedPageBreak/>
        <w:t>כביכול השאיר מקום למציאות החטא. (יתרו תרמ"ו)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חז"ל קבעו לקרות פרשת שקלים בשבת, מסתמא יש שייכות לשבת. כי הנה איתא שבשבת מחזיר משה רבינו ע"ה הכתרים של הקדמת נעשה לנשמע, נראה שלא קלקל החטא בשבת, וכן איתא בחטא אדם הראשון שלא קלקל בבחינת שבת. וכן נראה שכל חטאים לא יוכלו לקלקל בחינת שבת הניתן לבני ישראל</w:t>
      </w:r>
      <w:r w:rsidR="0001664D" w:rsidRPr="0001664D">
        <w:rPr>
          <w:rStyle w:val="HebrewChar"/>
          <w:rFonts w:cs="FrankRuehl" w:hint="cs"/>
          <w:rtl/>
        </w:rPr>
        <w:t>...</w:t>
      </w:r>
      <w:r w:rsidRPr="0001664D">
        <w:rPr>
          <w:rStyle w:val="HebrewChar"/>
          <w:rFonts w:cs="FrankRuehl" w:hint="cs"/>
          <w:rtl/>
        </w:rPr>
        <w:t xml:space="preserve"> (שקלים תרל"ב)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אא"ז מו"ר זצלה"ה אמר, מה שכתוב תמחה את זכר עמלק, ומאין יש לעמלק זכר, ורק שגונב מישראל. והיינו כפי מה שחסר זכרון השי"ת במעשה בני ישראל נקרא שיש לו זכר, וביותר ביאור כי החסרון שיש במעשה ישראל נוגע במקום שנוגע עשיית בני ישראל, ונמצא שיש לו ממילא זכר</w:t>
      </w:r>
      <w:r w:rsidR="0001664D" w:rsidRPr="0001664D">
        <w:rPr>
          <w:rStyle w:val="HebrewChar"/>
          <w:rFonts w:cs="FrankRuehl" w:hint="cs"/>
          <w:rtl/>
        </w:rPr>
        <w:t>...</w:t>
      </w:r>
      <w:r w:rsidRPr="0001664D">
        <w:rPr>
          <w:rStyle w:val="HebrewChar"/>
          <w:rFonts w:cs="FrankRuehl" w:hint="cs"/>
          <w:rtl/>
        </w:rPr>
        <w:t xml:space="preserve"> שאם אדם זוכר תמיד אשר הרע לו היצר הרע בכל דבר חטא, אם יזכור תמיד שוב לא יחטא, כמ"ש אין אדם חוטא אלא אם כן נכנס בו רוח שטות. והוא ענין השכחה שהוא הפסקות חיות הפנימיות. אבל כשאדם דבוק במקור החיות ושונא הרע ממילא לא ישנה לחטא. וזה עצה פשוטה על ידי שזוכר אדם תמיד רעת עמלק</w:t>
      </w:r>
      <w:r w:rsidR="0001664D" w:rsidRPr="0001664D">
        <w:rPr>
          <w:rStyle w:val="HebrewChar"/>
          <w:rFonts w:cs="FrankRuehl" w:hint="cs"/>
          <w:rtl/>
        </w:rPr>
        <w:t>...</w:t>
      </w:r>
      <w:r w:rsidRPr="0001664D">
        <w:rPr>
          <w:rStyle w:val="HebrewChar"/>
          <w:rFonts w:cs="FrankRuehl" w:hint="cs"/>
          <w:rtl/>
        </w:rPr>
        <w:t xml:space="preserve"> (תצוה תרל"א)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יתבאר לשון אך את שבתותי תשמורו וכו'</w:t>
      </w:r>
      <w:r w:rsidR="0001664D" w:rsidRPr="0001664D">
        <w:rPr>
          <w:rStyle w:val="HebrewChar"/>
          <w:rFonts w:cs="FrankRuehl" w:hint="cs"/>
          <w:rtl/>
        </w:rPr>
        <w:t>...</w:t>
      </w:r>
      <w:r w:rsidRPr="0001664D">
        <w:rPr>
          <w:rStyle w:val="HebrewChar"/>
          <w:rFonts w:cs="FrankRuehl" w:hint="cs"/>
          <w:rtl/>
        </w:rPr>
        <w:t xml:space="preserve"> והכל ענין אחד להודיע שהחטא שהיה בישראל הוא במקרה, לא בעצם הנפשות רק שנתלכלכו בחטא, לכן כשיש זמנים שזוכין להסיר המלבוש החיצון ומתגלה הפנימיות, כמו בשבת קודש, חוזרין להקדושה כבראשונה</w:t>
      </w:r>
      <w:r w:rsidR="0001664D" w:rsidRPr="0001664D">
        <w:rPr>
          <w:rStyle w:val="HebrewChar"/>
          <w:rFonts w:cs="FrankRuehl" w:hint="cs"/>
          <w:rtl/>
        </w:rPr>
        <w:t>...</w:t>
      </w:r>
      <w:r w:rsidRPr="0001664D">
        <w:rPr>
          <w:rStyle w:val="HebrewChar"/>
          <w:rFonts w:cs="FrankRuehl" w:hint="cs"/>
          <w:rtl/>
        </w:rPr>
        <w:t xml:space="preserve"> כמו כן הקדושה בבני ישראל לעולם, רק על ידי החטא נעשה מסך מבדיל, ובשבת קודש מאיר הקדושה לכל נפש ישראל ומסירין מסך המבדיל, גם פירוש קדש היא לכם לכללות ישראל קדש היא לכם ראשית תיבות קה"ל, כי עיקר החטאים גורמים שאין יכולין להתאחד באחדות האמת, והשבת נותן האחדות, כמ"ש דמתאחדין ברזא דאחד, ואז הקדושה מתגלה בקהל ישראל</w:t>
      </w:r>
      <w:r w:rsidR="0001664D" w:rsidRPr="0001664D">
        <w:rPr>
          <w:rStyle w:val="HebrewChar"/>
          <w:rFonts w:cs="FrankRuehl" w:hint="cs"/>
          <w:rtl/>
        </w:rPr>
        <w:t>...</w:t>
      </w:r>
      <w:r w:rsidRPr="0001664D">
        <w:rPr>
          <w:rStyle w:val="HebrewChar"/>
          <w:rFonts w:cs="FrankRuehl" w:hint="cs"/>
          <w:rtl/>
        </w:rPr>
        <w:t xml:space="preserve"> (תשא תרמ"ח)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בשם אמו"ז ז"ל על פסוק ויבואו האנשים על הנשים, על פי מאמר רז"ל במקום שבעלי תשובה עומדים אין צדיקים גמורים יכולין לעמוד</w:t>
      </w:r>
      <w:r w:rsidR="0001664D" w:rsidRPr="0001664D">
        <w:rPr>
          <w:rStyle w:val="HebrewChar"/>
          <w:rFonts w:cs="FrankRuehl" w:hint="cs"/>
          <w:rtl/>
        </w:rPr>
        <w:t>...</w:t>
      </w:r>
      <w:r w:rsidRPr="0001664D">
        <w:rPr>
          <w:rStyle w:val="HebrewChar"/>
          <w:rFonts w:cs="FrankRuehl" w:hint="cs"/>
          <w:rtl/>
        </w:rPr>
        <w:t xml:space="preserve"> וזה פירוש תשובה שעל ידי שלוקח לו </w:t>
      </w:r>
      <w:r w:rsidRPr="0001664D">
        <w:rPr>
          <w:rStyle w:val="HebrewChar"/>
          <w:rFonts w:cs="FrankRuehl" w:hint="cs"/>
          <w:rtl/>
        </w:rPr>
        <w:lastRenderedPageBreak/>
        <w:t>דרך מרצון החטא איך לעשות רצון עליון</w:t>
      </w:r>
      <w:r w:rsidR="0001664D" w:rsidRPr="0001664D">
        <w:rPr>
          <w:rStyle w:val="HebrewChar"/>
          <w:rFonts w:cs="FrankRuehl" w:hint="cs"/>
          <w:rtl/>
        </w:rPr>
        <w:t>...</w:t>
      </w:r>
      <w:r w:rsidRPr="0001664D">
        <w:rPr>
          <w:rStyle w:val="HebrewChar"/>
          <w:rFonts w:cs="FrankRuehl" w:hint="cs"/>
          <w:rtl/>
        </w:rPr>
        <w:t xml:space="preserve"> נמצא מחזיר רצון החטא למוטב, כי כל הרצונות אשר לא לה' המה נמצאים באדם רק כדי ללמוד דרך לעבודתו ית', ונמצא משיב הרצון למקומו</w:t>
      </w:r>
      <w:r w:rsidR="0001664D" w:rsidRPr="0001664D">
        <w:rPr>
          <w:rStyle w:val="HebrewChar"/>
          <w:rFonts w:cs="FrankRuehl" w:hint="cs"/>
          <w:rtl/>
        </w:rPr>
        <w:t>...</w:t>
      </w:r>
      <w:r w:rsidRPr="0001664D">
        <w:rPr>
          <w:rStyle w:val="HebrewChar"/>
          <w:rFonts w:cs="FrankRuehl" w:hint="cs"/>
          <w:rtl/>
        </w:rPr>
        <w:t xml:space="preserve"> (ויקהל תרל"ה)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ברש"י עדות הוא לישראל שויתר להם על חטא העגל</w:t>
      </w:r>
      <w:r w:rsidR="0001664D" w:rsidRPr="0001664D">
        <w:rPr>
          <w:rStyle w:val="HebrewChar"/>
          <w:rFonts w:cs="FrankRuehl" w:hint="cs"/>
          <w:rtl/>
        </w:rPr>
        <w:t>...</w:t>
      </w:r>
      <w:r w:rsidRPr="0001664D">
        <w:rPr>
          <w:rStyle w:val="HebrewChar"/>
          <w:rFonts w:cs="FrankRuehl" w:hint="cs"/>
          <w:rtl/>
        </w:rPr>
        <w:t xml:space="preserve"> שבודאי החטא עושה רושם במעשה האדם, אבל בני ישראל אשר עיקר שורש חיותם נדבק בבורא ית', לכן אין החטא יכול לנתק שורש אהבתם להשי"ת, כמ"ש מים רבים לא יוכלו לכבות את האהבה, והנדבה היה אות לחביבות בני ישראל</w:t>
      </w:r>
      <w:r w:rsidR="0001664D" w:rsidRPr="0001664D">
        <w:rPr>
          <w:rStyle w:val="HebrewChar"/>
          <w:rFonts w:cs="FrankRuehl" w:hint="cs"/>
          <w:rtl/>
        </w:rPr>
        <w:t>...</w:t>
      </w:r>
      <w:r w:rsidRPr="0001664D">
        <w:rPr>
          <w:rStyle w:val="HebrewChar"/>
          <w:rFonts w:cs="FrankRuehl" w:hint="cs"/>
          <w:rtl/>
        </w:rPr>
        <w:t>וזה הנדיבות לא יכול להתקלקל בלב איש ישראל</w:t>
      </w:r>
      <w:r w:rsidR="0001664D" w:rsidRPr="0001664D">
        <w:rPr>
          <w:rStyle w:val="HebrewChar"/>
          <w:rFonts w:cs="FrankRuehl" w:hint="cs"/>
          <w:rtl/>
        </w:rPr>
        <w:t>...</w:t>
      </w:r>
      <w:r w:rsidRPr="0001664D">
        <w:rPr>
          <w:rStyle w:val="HebrewChar"/>
          <w:rFonts w:cs="FrankRuehl" w:hint="cs"/>
          <w:rtl/>
        </w:rPr>
        <w:t xml:space="preserve"> (פקודי תרל"ח)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וברש"י ז"ל אש תמיד תוקד</w:t>
      </w:r>
      <w:r w:rsidR="0001664D" w:rsidRPr="0001664D">
        <w:rPr>
          <w:rStyle w:val="HebrewChar"/>
          <w:rFonts w:cs="FrankRuehl" w:hint="cs"/>
          <w:rtl/>
        </w:rPr>
        <w:t>...</w:t>
      </w:r>
      <w:r w:rsidRPr="0001664D">
        <w:rPr>
          <w:rStyle w:val="HebrewChar"/>
          <w:rFonts w:cs="FrankRuehl" w:hint="cs"/>
          <w:rtl/>
        </w:rPr>
        <w:t xml:space="preserve"> ועל ידי התעוררות אהבה אמיתית נשרף כל מחשבות והבלים כי באמת עצה היעוצה לדחות מחשבות רעות הוא רק זה להיות התלהבות תמיד בחשק ורצון לעבודתו ית', ממילא נתבטלו כל ההבלים, וזה עבודת האדם תמיד כל היום והלילה</w:t>
      </w:r>
      <w:r w:rsidR="0001664D" w:rsidRPr="0001664D">
        <w:rPr>
          <w:rStyle w:val="HebrewChar"/>
          <w:rFonts w:cs="FrankRuehl" w:hint="cs"/>
          <w:rtl/>
        </w:rPr>
        <w:t>...</w:t>
      </w:r>
      <w:r w:rsidRPr="0001664D">
        <w:rPr>
          <w:rStyle w:val="HebrewChar"/>
          <w:rFonts w:cs="FrankRuehl" w:hint="cs"/>
          <w:rtl/>
        </w:rPr>
        <w:t xml:space="preserve"> (צו תרל"א)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שנאה תעורר מדנים ועל כל פשעים תכסה אהבה וכו'. הענין הוא דיש בכלל ישראל אהבה לאביהם שבשמים, וכמו כן נמצא בכל פרט נקודה אחת, שעל זה נאמר "מים רבים לא יוכלו לכבות" וגו'. אכן יש חטאים המסלקים זאת האהבה, וזה הסימן שכל זמן שנשאר האהבה והתשוקה בלב איש ממילא לא היה החטא בעצם הפנימיות רק במקרה, ואז על כל פשעים תכסה</w:t>
      </w:r>
      <w:r w:rsidR="0001664D" w:rsidRPr="0001664D">
        <w:rPr>
          <w:rStyle w:val="HebrewChar"/>
          <w:rFonts w:cs="FrankRuehl" w:hint="cs"/>
          <w:rtl/>
        </w:rPr>
        <w:t>...</w:t>
      </w:r>
      <w:r w:rsidRPr="0001664D">
        <w:rPr>
          <w:rStyle w:val="HebrewChar"/>
          <w:rFonts w:cs="FrankRuehl" w:hint="cs"/>
          <w:rtl/>
        </w:rPr>
        <w:t xml:space="preserve"> (צו תרמ"א)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לך אכול בשמחה לחמך</w:t>
      </w:r>
      <w:r w:rsidR="0001664D" w:rsidRPr="0001664D">
        <w:rPr>
          <w:rStyle w:val="HebrewChar"/>
          <w:rFonts w:cs="FrankRuehl" w:hint="cs"/>
          <w:rtl/>
        </w:rPr>
        <w:t>...</w:t>
      </w:r>
      <w:r w:rsidRPr="0001664D">
        <w:rPr>
          <w:rStyle w:val="HebrewChar"/>
          <w:rFonts w:cs="FrankRuehl" w:hint="cs"/>
          <w:rtl/>
        </w:rPr>
        <w:t xml:space="preserve"> כי כל נתינת ארץ ישראל הוא בביטול כל השגת האדם רק ברצות ה'</w:t>
      </w:r>
      <w:r w:rsidR="0001664D" w:rsidRPr="0001664D">
        <w:rPr>
          <w:rStyle w:val="HebrewChar"/>
          <w:rFonts w:cs="FrankRuehl" w:hint="cs"/>
          <w:rtl/>
        </w:rPr>
        <w:t>...</w:t>
      </w:r>
      <w:r w:rsidRPr="0001664D">
        <w:rPr>
          <w:rStyle w:val="HebrewChar"/>
          <w:rFonts w:cs="FrankRuehl" w:hint="cs"/>
          <w:rtl/>
        </w:rPr>
        <w:t xml:space="preserve"> ובאמת כל החטאים שנעשו באנשים גדולים היה מעין חטא אדם הראשון שהלך אחר עץ הדעת, ועיקר הצלה הוא בביטול דעת האדם לרצונו ית', ובזה יכולין לברר אחר כך בין טוב לרע, וז"ש לך אכול בשמחה הוא לתקן מ"ש בעצבון תאכלנה</w:t>
      </w:r>
      <w:r w:rsidR="0001664D" w:rsidRPr="0001664D">
        <w:rPr>
          <w:rStyle w:val="HebrewChar"/>
          <w:rFonts w:cs="FrankRuehl" w:hint="cs"/>
          <w:rtl/>
        </w:rPr>
        <w:t>...</w:t>
      </w:r>
      <w:r w:rsidRPr="0001664D">
        <w:rPr>
          <w:rStyle w:val="HebrewChar"/>
          <w:rFonts w:cs="FrankRuehl" w:hint="cs"/>
          <w:rtl/>
        </w:rPr>
        <w:t xml:space="preserve"> (שלח תרנ"א)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ברש"י ז"ל גבוה שנתגאה וחטא ישפיל עצמו וכו'. ולמה יתכפר החטא על ידי שמשפיל עצמו בלבד, אך כי ודאי עיקר החטא מגיאות שמסלק מלכות שמים ממנו, שאם היה ברור לאדם שכל החיות מהשי"ת והגרזן ביד החוצב לא היה מציאות לחטא, ולכך המתגאה כעובד ע"ז, ועל </w:t>
      </w:r>
      <w:r w:rsidRPr="0001664D">
        <w:rPr>
          <w:rStyle w:val="HebrewChar"/>
          <w:rFonts w:cs="FrankRuehl" w:hint="cs"/>
          <w:rtl/>
        </w:rPr>
        <w:lastRenderedPageBreak/>
        <w:t>ידי שבא לבחינת השפלות כנ"ל שמכיר האמת ממילא נמחק החטא, כי בלי תשובה כראוי לא יוכל להשפיל עצמו כנ"ל</w:t>
      </w:r>
      <w:r w:rsidR="0001664D" w:rsidRPr="0001664D">
        <w:rPr>
          <w:rStyle w:val="HebrewChar"/>
          <w:rFonts w:cs="FrankRuehl" w:hint="cs"/>
          <w:rtl/>
        </w:rPr>
        <w:t>...</w:t>
      </w:r>
      <w:r w:rsidRPr="0001664D">
        <w:rPr>
          <w:rStyle w:val="HebrewChar"/>
          <w:rFonts w:cs="FrankRuehl" w:hint="cs"/>
          <w:rtl/>
        </w:rPr>
        <w:t xml:space="preserve"> (חקת תרל"א)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התוכחות שהוכיחן משה רבינו ע"ה על החטאים של דור הקודם, כי כל דור צריך לתקן חטא הדור שקודם להן, כי כמו שהם יורשים זכות דור הקודם שהניחו להם, לכן הם במקומם לתקן חטאם, וזה ענין פוקד עון אבות על בנים</w:t>
      </w:r>
      <w:r w:rsidR="0001664D" w:rsidRPr="0001664D">
        <w:rPr>
          <w:rStyle w:val="HebrewChar"/>
          <w:rFonts w:cs="FrankRuehl" w:hint="cs"/>
          <w:rtl/>
        </w:rPr>
        <w:t>...</w:t>
      </w:r>
      <w:r w:rsidRPr="0001664D">
        <w:rPr>
          <w:rStyle w:val="HebrewChar"/>
          <w:rFonts w:cs="FrankRuehl" w:hint="cs"/>
          <w:rtl/>
        </w:rPr>
        <w:t xml:space="preserve"> (דברים תרל"ה)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איכה אשא לבדי</w:t>
      </w:r>
      <w:r w:rsidR="0001664D" w:rsidRPr="0001664D">
        <w:rPr>
          <w:rStyle w:val="HebrewChar"/>
          <w:rFonts w:cs="FrankRuehl" w:hint="cs"/>
          <w:rtl/>
        </w:rPr>
        <w:t>...</w:t>
      </w:r>
      <w:r w:rsidRPr="0001664D">
        <w:rPr>
          <w:rStyle w:val="HebrewChar"/>
          <w:rFonts w:cs="FrankRuehl" w:hint="cs"/>
          <w:rtl/>
        </w:rPr>
        <w:t xml:space="preserve"> וז"ש אבותינו חטאו ואינם ואנחנו עונותיהם סבלנו, פירוש כי חטא קל מעון, כמ"ש שגגות הם חטאים וזדונות עונות, ועל ידי השוגג שבאבותינו נצמח אחר כך בדורות אחרונים זדונות</w:t>
      </w:r>
      <w:r w:rsidR="0001664D" w:rsidRPr="0001664D">
        <w:rPr>
          <w:rStyle w:val="HebrewChar"/>
          <w:rFonts w:cs="FrankRuehl" w:hint="cs"/>
          <w:rtl/>
        </w:rPr>
        <w:t>...</w:t>
      </w:r>
      <w:r w:rsidRPr="0001664D">
        <w:rPr>
          <w:rStyle w:val="HebrewChar"/>
          <w:rFonts w:cs="FrankRuehl" w:hint="cs"/>
          <w:rtl/>
        </w:rPr>
        <w:t xml:space="preserve"> (שם תר"מ)</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ברש"י הזכירן ברמז, ופירש מו"ז ז"ל לאשר גוף החטא לא היה בזה הדור החדש רק שעדיין היה נמצא רמז החטאים כי לא ניתקן עדיין כל חטאים הנ"ל, לכן הזכירן ברמז. ונראה מאחר שכתוב "אל כל ישראל" כי אותן החטאים היו פגם לכל הדורות עד ביאת משיח שיהיה תיקון גמור במהרה בימינו, לכן צריכין לעולם לשוב על אותן החטאים</w:t>
      </w:r>
      <w:r w:rsidR="0001664D" w:rsidRPr="0001664D">
        <w:rPr>
          <w:rStyle w:val="HebrewChar"/>
          <w:rFonts w:cs="FrankRuehl" w:hint="cs"/>
          <w:rtl/>
        </w:rPr>
        <w:t>...</w:t>
      </w:r>
      <w:r w:rsidRPr="0001664D">
        <w:rPr>
          <w:rStyle w:val="HebrewChar"/>
          <w:rFonts w:cs="FrankRuehl" w:hint="cs"/>
          <w:rtl/>
        </w:rPr>
        <w:t xml:space="preserve"> (שם תרנ"ו)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תם נצבים היום כולכם וגו'</w:t>
      </w:r>
      <w:r w:rsidR="0001664D" w:rsidRPr="0001664D">
        <w:rPr>
          <w:rStyle w:val="HebrewChar"/>
          <w:rFonts w:cs="FrankRuehl" w:hint="cs"/>
          <w:rtl/>
        </w:rPr>
        <w:t>...</w:t>
      </w:r>
      <w:r w:rsidRPr="0001664D">
        <w:rPr>
          <w:rStyle w:val="HebrewChar"/>
          <w:rFonts w:cs="FrankRuehl" w:hint="cs"/>
          <w:rtl/>
        </w:rPr>
        <w:t xml:space="preserve"> ומצד זה יכולין כל הרשעים לחזור בתשובה, כי החטא רק במקרה שנפרש מכללות ישראל, ולכן יכול לחזור לשרשו, כמאמר לירושת אבותי אני חוזר. וכתיב "והשבות אל לבבך וגו' ושבת עד ה' אלקיך", פירוש שיש בכל איש ישראל נקודה מקודשת אליו ית' והיא נשמת חיים, רק על ידי החטאים מתרבה משא החומר וגשמיות על אור הנשמה ואינה יכולה להאיר</w:t>
      </w:r>
      <w:r w:rsidR="0001664D" w:rsidRPr="0001664D">
        <w:rPr>
          <w:rStyle w:val="HebrewChar"/>
          <w:rFonts w:cs="FrankRuehl" w:hint="cs"/>
          <w:rtl/>
        </w:rPr>
        <w:t>...</w:t>
      </w:r>
      <w:r w:rsidRPr="0001664D">
        <w:rPr>
          <w:rStyle w:val="HebrewChar"/>
          <w:rFonts w:cs="FrankRuehl" w:hint="cs"/>
          <w:rtl/>
        </w:rPr>
        <w:t xml:space="preserve"> וכתיב ושבת עד ה' אלקיך, דרשו חז"ל שמגעת עד כסא הכבוד, ופירוש הדברים כי הקב"ה ברא מקומות מעוקמים גם בעולמות עליונים שיצטרכו תיקון על ידי עבודת האדם, ובלא זאת לא היה שייכות חטא בעולם, וכמו כן על ידי התשובה מתיישבין אותן המקומות ליישר העקמימות, וזה זכותו של בעל תשובה</w:t>
      </w:r>
      <w:r w:rsidR="0001664D" w:rsidRPr="0001664D">
        <w:rPr>
          <w:rStyle w:val="HebrewChar"/>
          <w:rFonts w:cs="FrankRuehl" w:hint="cs"/>
          <w:rtl/>
        </w:rPr>
        <w:t>...</w:t>
      </w:r>
      <w:r w:rsidRPr="0001664D">
        <w:rPr>
          <w:rStyle w:val="HebrewChar"/>
          <w:rFonts w:cs="FrankRuehl" w:hint="cs"/>
          <w:rtl/>
        </w:rPr>
        <w:t xml:space="preserve"> (נצבים תרל"ה)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למען ספות הרוה וגו' שגגות כזדונות</w:t>
      </w:r>
      <w:r w:rsidR="0001664D" w:rsidRPr="0001664D">
        <w:rPr>
          <w:rStyle w:val="HebrewChar"/>
          <w:rFonts w:cs="FrankRuehl" w:hint="cs"/>
          <w:rtl/>
        </w:rPr>
        <w:t>...</w:t>
      </w:r>
      <w:r w:rsidRPr="0001664D">
        <w:rPr>
          <w:rStyle w:val="HebrewChar"/>
          <w:rFonts w:cs="FrankRuehl" w:hint="cs"/>
          <w:rtl/>
        </w:rPr>
        <w:t xml:space="preserve"> ויש לבאר הענין על פי מאמרם ז"ל זכה נוטל חלקו וחלק חבירו בגן עדן, וכן הרשע נוטל חלק הצדיק בגיהנם, ופירוש הענין כי זדון הרשע מביא הצדיק לשגגות, וגם שגגת הצדיק מביא </w:t>
      </w:r>
      <w:r w:rsidRPr="0001664D">
        <w:rPr>
          <w:rStyle w:val="HebrewChar"/>
          <w:rFonts w:cs="FrankRuehl" w:hint="cs"/>
          <w:rtl/>
        </w:rPr>
        <w:lastRenderedPageBreak/>
        <w:t>הרשע לזדונות, כי כל ישראל ערבין זה בזה</w:t>
      </w:r>
      <w:r w:rsidR="0001664D" w:rsidRPr="0001664D">
        <w:rPr>
          <w:rStyle w:val="HebrewChar"/>
          <w:rFonts w:cs="FrankRuehl" w:hint="cs"/>
          <w:rtl/>
        </w:rPr>
        <w:t>...</w:t>
      </w:r>
      <w:r w:rsidRPr="0001664D">
        <w:rPr>
          <w:rStyle w:val="HebrewChar"/>
          <w:rFonts w:cs="FrankRuehl" w:hint="cs"/>
          <w:rtl/>
        </w:rPr>
        <w:t xml:space="preserve"> (שם תרל"ה)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בגמרא שנה שרשה בתחלתה מתעשרת בסופה וכו'. פירוש שעיקר התחדשות בראש השנה כפי הביטול שמבטלין הכל אל השורש</w:t>
      </w:r>
      <w:r w:rsidR="0001664D" w:rsidRPr="0001664D">
        <w:rPr>
          <w:rStyle w:val="HebrewChar"/>
          <w:rFonts w:cs="FrankRuehl" w:hint="cs"/>
          <w:rtl/>
        </w:rPr>
        <w:t>...</w:t>
      </w:r>
      <w:r w:rsidRPr="0001664D">
        <w:rPr>
          <w:rStyle w:val="HebrewChar"/>
          <w:rFonts w:cs="FrankRuehl" w:hint="cs"/>
          <w:rtl/>
        </w:rPr>
        <w:t xml:space="preserve"> ובגמרא, לשארית נחלתו, אליה וקוץ בה, למי שמשים עצמו כשיריים. ולכאורה יפלא, דודאי מי שנאמר עליו עון ופשע אם כן למה יתגאה עוד. אכן האמת כי אפילו החוטא צריך לידע כי אף על פי שחטא כשמכיר את מקומו ומבטל עצמו אל השורש על ידי התשובה יש לו מקום באותו הראשית על ידי שיודע שהוא השירים</w:t>
      </w:r>
      <w:r w:rsidR="0001664D" w:rsidRPr="0001664D">
        <w:rPr>
          <w:rStyle w:val="HebrewChar"/>
          <w:rFonts w:cs="FrankRuehl" w:hint="cs"/>
          <w:rtl/>
        </w:rPr>
        <w:t>...</w:t>
      </w:r>
      <w:r w:rsidRPr="0001664D">
        <w:rPr>
          <w:rStyle w:val="HebrewChar"/>
          <w:rFonts w:cs="FrankRuehl" w:hint="cs"/>
          <w:rtl/>
        </w:rPr>
        <w:t xml:space="preserve"> וזה הכח שיש בנפש ישראל על ידי התורה שנקראת ראשית</w:t>
      </w:r>
      <w:r w:rsidR="0001664D" w:rsidRPr="0001664D">
        <w:rPr>
          <w:rStyle w:val="HebrewChar"/>
          <w:rFonts w:cs="FrankRuehl" w:hint="cs"/>
          <w:rtl/>
        </w:rPr>
        <w:t>...</w:t>
      </w:r>
      <w:r w:rsidRPr="0001664D">
        <w:rPr>
          <w:rStyle w:val="HebrewChar"/>
          <w:rFonts w:cs="FrankRuehl" w:hint="cs"/>
          <w:rtl/>
        </w:rPr>
        <w:t xml:space="preserve"> ועל ידי שמבטל עצמו אפילו הוא רחוק יכול לעלות מעלה וקליפה להיות לו דביקות בגוף האילן. והוא הסימן אל החוטא אף על פי שחטא אם אינו מרוחק אצל עצמו לגמרי ויודע ומאמין שאף על פי כן יש לו חלק בתורה ובבורא עולם, אם כי הוא בשפל המצב, מתהפך מצירוף שארית לראשית כנ"ל</w:t>
      </w:r>
      <w:r w:rsidR="0001664D" w:rsidRPr="0001664D">
        <w:rPr>
          <w:rStyle w:val="HebrewChar"/>
          <w:rFonts w:cs="FrankRuehl" w:hint="cs"/>
          <w:rtl/>
        </w:rPr>
        <w:t>...</w:t>
      </w:r>
      <w:r w:rsidRPr="0001664D">
        <w:rPr>
          <w:rStyle w:val="HebrewChar"/>
          <w:rFonts w:cs="FrankRuehl" w:hint="cs"/>
          <w:rtl/>
        </w:rPr>
        <w:t xml:space="preserve"> (ראש השנה תרמ"ח)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החיים שמבקשים בראש השנה</w:t>
      </w:r>
      <w:r w:rsidR="0001664D" w:rsidRPr="0001664D">
        <w:rPr>
          <w:rStyle w:val="HebrewChar"/>
          <w:rFonts w:cs="FrankRuehl" w:hint="cs"/>
          <w:rtl/>
        </w:rPr>
        <w:t>...</w:t>
      </w:r>
      <w:r w:rsidRPr="0001664D">
        <w:rPr>
          <w:rStyle w:val="HebrewChar"/>
          <w:rFonts w:cs="FrankRuehl" w:hint="cs"/>
          <w:rtl/>
        </w:rPr>
        <w:t xml:space="preserve"> אכן כתיב עונותיכם וכו' מבדילים ביניכם לבין אלקיכם, פירוש בתוך האדם עצמו עושה העון הבדל שלא יוכל להתפשט חלק אלקות שבו להאיר בו</w:t>
      </w:r>
      <w:r w:rsidR="0001664D" w:rsidRPr="0001664D">
        <w:rPr>
          <w:rStyle w:val="HebrewChar"/>
          <w:rFonts w:cs="FrankRuehl" w:hint="cs"/>
          <w:rtl/>
        </w:rPr>
        <w:t>...</w:t>
      </w:r>
      <w:r w:rsidRPr="0001664D">
        <w:rPr>
          <w:rStyle w:val="HebrewChar"/>
          <w:rFonts w:cs="FrankRuehl" w:hint="cs"/>
          <w:rtl/>
        </w:rPr>
        <w:t xml:space="preserve"> וכמו שהוא בפרט האדם כן בכלל הבריאה כח אלקי נתלבש ונסתר תוך הטבע, ובימים הללו שמתחדש הבריאה מתגלה זה הכח הן בכלל הן בפרט כל איש, ולכן בנקל לשוב להתדבק בחלק אלקות שבו</w:t>
      </w:r>
      <w:r w:rsidR="0001664D" w:rsidRPr="0001664D">
        <w:rPr>
          <w:rStyle w:val="HebrewChar"/>
          <w:rFonts w:cs="FrankRuehl" w:hint="cs"/>
          <w:rtl/>
        </w:rPr>
        <w:t>...</w:t>
      </w:r>
      <w:r w:rsidRPr="0001664D">
        <w:rPr>
          <w:rStyle w:val="HebrewChar"/>
          <w:rFonts w:cs="FrankRuehl" w:hint="cs"/>
          <w:rtl/>
        </w:rPr>
        <w:t xml:space="preserve"> (שם תרנ"ז)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שובה ישראל</w:t>
      </w:r>
      <w:r w:rsidR="0001664D" w:rsidRPr="0001664D">
        <w:rPr>
          <w:rStyle w:val="HebrewChar"/>
          <w:rFonts w:cs="FrankRuehl" w:hint="cs"/>
          <w:rtl/>
        </w:rPr>
        <w:t>...</w:t>
      </w:r>
      <w:r w:rsidRPr="0001664D">
        <w:rPr>
          <w:rStyle w:val="HebrewChar"/>
          <w:rFonts w:cs="FrankRuehl" w:hint="cs"/>
          <w:rtl/>
        </w:rPr>
        <w:t xml:space="preserve"> ובאמת שם ישראל לעולם אינו מתבטל לגמרי, ומזה אמרו אף על פי שחטא ישראל הוא, כי יש חלק לכל איש ישראל בזה השם, והוא חלק הנשמה שמסתלקת כשאדם חוטא, אף על פי כן יש בה כשלון על ידי עונות האדם, ובגוף הוא עון ובנשמה חטא ומכשול, כן הוא בפרט כל איש ובכלל ישראל</w:t>
      </w:r>
      <w:r w:rsidR="0001664D" w:rsidRPr="0001664D">
        <w:rPr>
          <w:rStyle w:val="HebrewChar"/>
          <w:rFonts w:cs="FrankRuehl" w:hint="cs"/>
          <w:rtl/>
        </w:rPr>
        <w:t>...</w:t>
      </w:r>
      <w:r w:rsidRPr="0001664D">
        <w:rPr>
          <w:rStyle w:val="HebrewChar"/>
          <w:rFonts w:cs="FrankRuehl" w:hint="cs"/>
          <w:rtl/>
        </w:rPr>
        <w:t xml:space="preserve"> (שבת תשובה תרס"ה)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חג הסוכות הוא שמקרב הקב"ה את בני ישראל בתשובה מאהבה ושמחה, ועל זה נאמר "על כל פשעים תכסה אהבה", והיא הסוכה</w:t>
      </w:r>
      <w:r w:rsidR="0001664D" w:rsidRPr="0001664D">
        <w:rPr>
          <w:rStyle w:val="HebrewChar"/>
          <w:rFonts w:cs="FrankRuehl" w:hint="cs"/>
          <w:rtl/>
        </w:rPr>
        <w:t>...</w:t>
      </w:r>
      <w:r w:rsidRPr="0001664D">
        <w:rPr>
          <w:rStyle w:val="HebrewChar"/>
          <w:rFonts w:cs="FrankRuehl" w:hint="cs"/>
          <w:rtl/>
        </w:rPr>
        <w:t xml:space="preserve"> ולעולם נשאר אהבה בלבות בני ישראל לה', אך החטאים מכסים, ובימים אלו נגלה האהבה, וזהו </w:t>
      </w:r>
      <w:r w:rsidRPr="0001664D">
        <w:rPr>
          <w:rStyle w:val="HebrewChar"/>
          <w:rFonts w:cs="FrankRuehl" w:hint="cs"/>
          <w:rtl/>
        </w:rPr>
        <w:lastRenderedPageBreak/>
        <w:t>על פי אמרם ז"ל על ידי תשובה מיראה זדונות נעשים כשגגות, ועל ידי אהבה נעשין כזכיות. והנה כתיב "עונותיכם היו מבדילין", משמע כי העון שהוא מזיד הוא מבדיל ולא שוגג, ולכן כשנעשין כשוגגין שוב אין הבדל, ויכולין אחר כך לעורר האהבה, וכשמתעורר האהבה שוב על כל פשעים תכסה אהבה, היינו שלא נשאר מהפשע כלום ונעשה כזכות</w:t>
      </w:r>
      <w:r w:rsidR="0001664D" w:rsidRPr="0001664D">
        <w:rPr>
          <w:rStyle w:val="HebrewChar"/>
          <w:rFonts w:cs="FrankRuehl" w:hint="cs"/>
          <w:rtl/>
        </w:rPr>
        <w:t>...</w:t>
      </w:r>
      <w:r w:rsidRPr="0001664D">
        <w:rPr>
          <w:rStyle w:val="HebrewChar"/>
          <w:rFonts w:cs="FrankRuehl" w:hint="cs"/>
          <w:rtl/>
        </w:rPr>
        <w:t xml:space="preserve"> (לסוכות תרמ"ד)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ולפי האמור יובנו דברי הש"ס סנהדרין צ"ט, שאפשר לו לעסוק בתורה ואינו עוסק עליו הכתוב אומר כי דבר ה' בזה וגו'</w:t>
      </w:r>
      <w:r w:rsidRPr="0001664D">
        <w:rPr>
          <w:rStyle w:val="HebrewChar"/>
          <w:rFonts w:cs="FrankRuehl" w:hint="cs"/>
          <w:rtl/>
        </w:rPr>
        <w:t>...</w:t>
      </w:r>
      <w:r w:rsidR="00977BA3" w:rsidRPr="0001664D">
        <w:rPr>
          <w:rStyle w:val="HebrewChar"/>
          <w:rFonts w:cs="FrankRuehl" w:hint="cs"/>
          <w:rtl/>
        </w:rPr>
        <w:t xml:space="preserve"> דמאחר שראוי לו לעסק בתורה שהיא מירוק ושלימות השכל ואינו עוסק, על כן שורה עליו כח רע לעומתו שמעוות ומטעה את השכל עד שמביאו לחטא עבודה זרה או לאביזרייהו, שהוא פגם השכל, ואדם תועה מדרך השכל בקהל רפאים ינוח</w:t>
      </w:r>
      <w:r w:rsidRPr="0001664D">
        <w:rPr>
          <w:rStyle w:val="HebrewChar"/>
          <w:rFonts w:cs="FrankRuehl" w:hint="cs"/>
          <w:rtl/>
        </w:rPr>
        <w:t>...</w:t>
      </w:r>
      <w:r w:rsidR="00977BA3" w:rsidRPr="0001664D">
        <w:rPr>
          <w:rStyle w:val="HebrewChar"/>
          <w:rFonts w:cs="FrankRuehl" w:hint="cs"/>
          <w:rtl/>
        </w:rPr>
        <w:t xml:space="preserve"> (נח תרע"ד)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ועל כן נמי בכל האדם שלפי הטבע והרכבת גופו ושינוי העתים ותולדות הימים הוא בעל שינוי, וכאשר ישתנה לשעתו ויסיר ממנו ההארה האלקית אפילו לשעתו בלבד, מכל מקום באים במקומה כחות אחרים המושכים אותו לרע חס ושלום בעל כרחו שלא בטובתו, ועל כן אדם הראשון יציר כפיו של הקב"ה בא לכלל חטא, ואף לאחר החטא נמי, אף כי חסיד גדול היה, אמר אכלתי ואוכל עוד, כבמדרש</w:t>
      </w:r>
      <w:r w:rsidRPr="0001664D">
        <w:rPr>
          <w:rStyle w:val="HebrewChar"/>
          <w:rFonts w:cs="FrankRuehl" w:hint="cs"/>
          <w:rtl/>
        </w:rPr>
        <w:t>...</w:t>
      </w:r>
      <w:r w:rsidR="00977BA3" w:rsidRPr="0001664D">
        <w:rPr>
          <w:rStyle w:val="HebrewChar"/>
          <w:rFonts w:cs="FrankRuehl" w:hint="cs"/>
          <w:rtl/>
        </w:rPr>
        <w:t xml:space="preserve"> כי מאחר שנשתנתה דעתו תיכף שרה בו כח אחר זר שמשכהו לחטא שוגג, ואחר כך בשביל שהניח דעתו של הקב"ה והלך אחר דעתו של נחש ונסתלק ממנו הענין האלקי לגמרי, שרו עליו כחות חיצוניים עוד יותר עד שתקפו עליו בכח בעל כרחו, והרגיש בעצמו שעוד אין כחו בידו, ואמר אוכל עוד. ולאו דרך מרידה אמר, אלא דרך התאוננות ומר נפש</w:t>
      </w:r>
      <w:r w:rsidRPr="0001664D">
        <w:rPr>
          <w:rStyle w:val="HebrewChar"/>
          <w:rFonts w:cs="FrankRuehl" w:hint="cs"/>
          <w:rtl/>
        </w:rPr>
        <w:t>...</w:t>
      </w:r>
      <w:r w:rsidR="00977BA3" w:rsidRPr="0001664D">
        <w:rPr>
          <w:rStyle w:val="HebrewChar"/>
          <w:rFonts w:cs="FrankRuehl" w:hint="cs"/>
          <w:rtl/>
        </w:rPr>
        <w:t xml:space="preserve"> ודוגמת זה היא יראת הצדיקים שמא יגרום החטא, שמאחר שהאדם בטבעו הוא בעל שינוי ואפילו לשעתו, שוב יש חשש שיפול ברשת החטא על ידי כח זר, שישרה בו במקום סילוק ההארה האלקית ושמירתה, ואז יש חשש לסילוק הענין האלקי לגמרי וישארו בו כחות רעים ביותר, עד שיוכלו להביאו לחטאים גדולים</w:t>
      </w:r>
      <w:r w:rsidRPr="0001664D">
        <w:rPr>
          <w:rStyle w:val="HebrewChar"/>
          <w:rFonts w:cs="FrankRuehl" w:hint="cs"/>
          <w:rtl/>
        </w:rPr>
        <w:t>...</w:t>
      </w:r>
      <w:r w:rsidR="00977BA3" w:rsidRPr="0001664D">
        <w:rPr>
          <w:rStyle w:val="HebrewChar"/>
          <w:rFonts w:cs="FrankRuehl" w:hint="cs"/>
          <w:rtl/>
        </w:rPr>
        <w:t xml:space="preserve"> (ויצא תרפ"א)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977BA3" w:rsidRPr="0001664D">
        <w:rPr>
          <w:rStyle w:val="HebrewChar"/>
          <w:rFonts w:cs="FrankRuehl" w:hint="cs"/>
          <w:rtl/>
        </w:rPr>
        <w:t>ואמרנו כי באמת אינו מובן איך אדם בר דעת עובר עבירה, ואינו משים אל לבו שהשי"ת עומד עליו ורואה את מעשיו. ועוד הלה' תגמלו זאת. וגם מעלת נפשו איך הוא בעצמו משפילה עד שאול תחתיה, וגם על כל תנועה ותנועה יהיה צריך ליתן דין וחשבון</w:t>
      </w:r>
      <w:r w:rsidRPr="0001664D">
        <w:rPr>
          <w:rStyle w:val="HebrewChar"/>
          <w:rFonts w:cs="FrankRuehl" w:hint="cs"/>
          <w:rtl/>
        </w:rPr>
        <w:t>...</w:t>
      </w:r>
      <w:r w:rsidR="00977BA3" w:rsidRPr="0001664D">
        <w:rPr>
          <w:rStyle w:val="HebrewChar"/>
          <w:rFonts w:cs="FrankRuehl" w:hint="cs"/>
          <w:rtl/>
        </w:rPr>
        <w:t xml:space="preserve"> אך התירוץ הוא, שיצר הרע מטמטם את לבו ומשכח ממנו כל החשבונות, אך התינח בשעת עבירה אבל אחר כך שיצר הרע מניחו ורשעים מלאים חרטות, איך איננו קורע את בשרו מעליו ומתמרמר עד מאד. אך גם בזה אל תתמה אל החפץ, כי בכל עבירה נברא מלאך מקטרג משחית, וכמו למעלה כן למטה מטמטם את לבו ותרדמת מרמיטה מפיל על האדם, ומחליק הדבר בעיניו ומבקש לו התנצלות להקטין עד מאד את החטא, וזהו המונע מתשובה</w:t>
      </w:r>
      <w:r w:rsidRPr="0001664D">
        <w:rPr>
          <w:rStyle w:val="HebrewChar"/>
          <w:rFonts w:cs="FrankRuehl" w:hint="cs"/>
          <w:rtl/>
        </w:rPr>
        <w:t>...</w:t>
      </w:r>
      <w:r w:rsidR="00977BA3" w:rsidRPr="0001664D">
        <w:rPr>
          <w:rStyle w:val="HebrewChar"/>
          <w:rFonts w:cs="FrankRuehl" w:hint="cs"/>
          <w:rtl/>
        </w:rPr>
        <w:t xml:space="preserve"> (ויגש תרע"ד)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ידוע דפגם שמירת הברית הוא בכפלים, שפוגם במחשבתו, כאמרם ז"ל ביבמות נ"ג אין קישוי אלא לדעת, ופוגם בעשיה. ולעומת שפגם למטה פגם גם למעלה בכפלים, פגם במחשבה העליונה בסוד ישראל עלו במחשבה</w:t>
      </w:r>
      <w:r w:rsidR="0001664D" w:rsidRPr="0001664D">
        <w:rPr>
          <w:rStyle w:val="HebrewChar"/>
          <w:rFonts w:cs="FrankRuehl" w:hint="cs"/>
          <w:rtl/>
        </w:rPr>
        <w:t>...</w:t>
      </w:r>
      <w:r w:rsidRPr="0001664D">
        <w:rPr>
          <w:rStyle w:val="HebrewChar"/>
          <w:rFonts w:cs="FrankRuehl" w:hint="cs"/>
          <w:rtl/>
        </w:rPr>
        <w:t xml:space="preserve"> ברצונו יתברך לישראל</w:t>
      </w:r>
      <w:r w:rsidR="0001664D" w:rsidRPr="0001664D">
        <w:rPr>
          <w:rStyle w:val="HebrewChar"/>
          <w:rFonts w:cs="FrankRuehl" w:hint="cs"/>
          <w:rtl/>
        </w:rPr>
        <w:t>...</w:t>
      </w:r>
      <w:r w:rsidRPr="0001664D">
        <w:rPr>
          <w:rStyle w:val="HebrewChar"/>
          <w:rFonts w:cs="FrankRuehl" w:hint="cs"/>
          <w:rtl/>
        </w:rPr>
        <w:t xml:space="preserve"> ובמה שפגם בעשיה והשפיע במקום שאינו ראוי הוא פגם למעלה בכנסת ישראל</w:t>
      </w:r>
      <w:r w:rsidR="0001664D" w:rsidRPr="0001664D">
        <w:rPr>
          <w:rStyle w:val="HebrewChar"/>
          <w:rFonts w:cs="FrankRuehl" w:hint="cs"/>
          <w:rtl/>
        </w:rPr>
        <w:t>...</w:t>
      </w:r>
      <w:r w:rsidRPr="0001664D">
        <w:rPr>
          <w:rStyle w:val="HebrewChar"/>
          <w:rFonts w:cs="FrankRuehl" w:hint="cs"/>
          <w:rtl/>
        </w:rPr>
        <w:t xml:space="preserve"> (משפטים תער"ב)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ולמה אמרו חז"ל בכל מקום הרהור הלב, וגם בלישנא דקרא הכי הוא, "וכל יצר מחשבות לבו רק רע כל היום". ונראה מזה דהנה מחשבות אדם כים נגרש השקט לא יוכל, וכל רגע ורגע בלי הפוגות כלבוש יחלופו, וזה איננו ביד האדם לעצור בעד המחשבה שלא יעלה על מחשבתו מה שאינו ראוי, ועל כן אינו שייך לומר שיש בזה חטא, שאין הקב"ה בא בטרוניא עם בריותיו. אלא העיקר שלא יהא האדם משים המחשבה אל לבו להרהר בה, וכמו ששמעתי מכ"ק אדמו"ר זצללה"ה פירוש הדברים (במדבר ט"ו) "ולא תתורו אחרי לבבכם", שהוא מלשון "וישובו מתור הארץ", היינו שלא ירגל ויפשפש במחשבה זו אלא יסלקה תיכף מחשוב בה, כי זה מביא שימצא הדבר חן בעיניו</w:t>
      </w:r>
      <w:r w:rsidRPr="0001664D">
        <w:rPr>
          <w:rStyle w:val="HebrewChar"/>
          <w:rFonts w:cs="FrankRuehl" w:hint="cs"/>
          <w:rtl/>
        </w:rPr>
        <w:t>...</w:t>
      </w:r>
      <w:r w:rsidR="00977BA3" w:rsidRPr="0001664D">
        <w:rPr>
          <w:rStyle w:val="HebrewChar"/>
          <w:rFonts w:cs="FrankRuehl" w:hint="cs"/>
          <w:rtl/>
        </w:rPr>
        <w:t xml:space="preserve"> ועל כן יצדק מאד לכנות את ההרהור במחשבות הלב ולא במחשבות המוח, כי במחשבת המוח עדיין אין בו חטא, אלא כאשר תבא המחשבה אל הלב והתעורר הלב לרגלי המחשבה אז צריך כפרה</w:t>
      </w:r>
      <w:r w:rsidRPr="0001664D">
        <w:rPr>
          <w:rStyle w:val="HebrewChar"/>
          <w:rFonts w:cs="FrankRuehl" w:hint="cs"/>
          <w:rtl/>
        </w:rPr>
        <w:t>...</w:t>
      </w:r>
      <w:r w:rsidR="00977BA3" w:rsidRPr="0001664D">
        <w:rPr>
          <w:rStyle w:val="HebrewChar"/>
          <w:rFonts w:cs="FrankRuehl" w:hint="cs"/>
          <w:rtl/>
        </w:rPr>
        <w:t xml:space="preserve"> </w:t>
      </w:r>
      <w:r w:rsidR="00977BA3" w:rsidRPr="0001664D">
        <w:rPr>
          <w:rStyle w:val="HebrewChar"/>
          <w:rFonts w:cs="FrankRuehl" w:hint="cs"/>
          <w:rtl/>
        </w:rPr>
        <w:lastRenderedPageBreak/>
        <w:t>(ויקרא תרע"ה)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והנה ידוע כי שורש כל החטאים הוא התשוקה וחמדה לדבר שאינו ראוי, ואפילו חטא עבודה זרה נמשך ממה שמשתוקקים למשוך השפעת כוכבי השמים וכסיליהם. וכמו בחטא אדם הראשון של עץ הדעת, שנאמר "וכי תאוה הוא לעינים" וגו', וזאת ידוע כי מטבע האדם שתהיה לו תשוקה, ואם אין מניח את התשוקה במקום הראוי, היינו לעבודת השי"ת, בהכרח הוא משתוקק לדברים פחותים וחומריים</w:t>
      </w:r>
      <w:r w:rsidRPr="0001664D">
        <w:rPr>
          <w:rStyle w:val="HebrewChar"/>
          <w:rFonts w:cs="FrankRuehl" w:hint="cs"/>
          <w:rtl/>
        </w:rPr>
        <w:t>...</w:t>
      </w:r>
      <w:r w:rsidR="00977BA3" w:rsidRPr="0001664D">
        <w:rPr>
          <w:rStyle w:val="HebrewChar"/>
          <w:rFonts w:cs="FrankRuehl" w:hint="cs"/>
          <w:rtl/>
        </w:rPr>
        <w:t xml:space="preserve"> אך מאין יבא להשתוקקות הקדושה כל עוד מצאותו לא רחץ, רק כאשר בזמנים מיוחדים שנפתח מעט היכל האהבה מזה יכולה לבא בלב אדם אהבה והשתוקקות להקדושה, אבל על כל פנים קשה שיפתח ההיכל ההוא בעוד התשוקות החיצוניות קיימות למען לא יצמחו מזה אהבות חיצוניות</w:t>
      </w:r>
      <w:r w:rsidRPr="0001664D">
        <w:rPr>
          <w:rStyle w:val="HebrewChar"/>
          <w:rFonts w:cs="FrankRuehl" w:hint="cs"/>
          <w:rtl/>
        </w:rPr>
        <w:t>...</w:t>
      </w:r>
      <w:r w:rsidR="00977BA3" w:rsidRPr="0001664D">
        <w:rPr>
          <w:rStyle w:val="HebrewChar"/>
          <w:rFonts w:cs="FrankRuehl" w:hint="cs"/>
          <w:rtl/>
        </w:rPr>
        <w:t xml:space="preserve"> (צו תרע"א)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ונראה על פי מה שכתבנו במקום אחר, שענין השוגג שהזדמן לאיש ישראלי לעבר עליו בלי דעת, הוא מחמת שבודאי כבר השתוקק לאותו דבר אף שהיה זהיר מלעשותו מחמת ציווי השי"ת, מכל מקום מאחר שהשתוקק לזה הרי יש לו חיבור לזה הדבר, ועל כן מזדמן אליו הדבר הזה לעבור עליו בשוגג, והכפרה היא על מה שהשתוקק, המחשבה</w:t>
      </w:r>
      <w:r w:rsidRPr="0001664D">
        <w:rPr>
          <w:rStyle w:val="HebrewChar"/>
          <w:rFonts w:cs="FrankRuehl" w:hint="cs"/>
          <w:rtl/>
        </w:rPr>
        <w:t>...</w:t>
      </w:r>
      <w:r w:rsidR="00977BA3" w:rsidRPr="0001664D">
        <w:rPr>
          <w:rStyle w:val="HebrewChar"/>
          <w:rFonts w:cs="FrankRuehl" w:hint="cs"/>
          <w:rtl/>
        </w:rPr>
        <w:t xml:space="preserve">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ויש לומר דהנה ידוע שאין להסט"א חיות אלא מהקדושה ומחמת עוונות ישראל נתרבה אצלם השפע, ואם כן מובן אשר הם תמיד משתוקקים ומתאמצים להכשיל ולהחטיא את ישראל חס ושלום, אך אמרנו במאמר הקודם שישראל השי"ת בכבודו ובעצמו הוא משגיח עליהם ומנהיג אותם, הוא הוא היצר השלם, ואין תשוקת יצר הרע אלא על קין וחביריו, ואין תשוקתו של הקב"ה אלא על ישראל (ב"ר כ'). ופירשנו שהיצר הרע מכניס מחשבות רעות לקין וחבירו, והקב"ה להבדיל מכניס מחשבות קדושות בישראל, ומכל מקום בודאי כל טצדקי (עצות) דאפשר להן למעבד הן מצד להכשיל את ישראל בודאי עושין. והנה כתיב (תהלים ק"ו) "ויתערבו בגוים וילמדו מעשיהם"</w:t>
      </w:r>
      <w:r w:rsidRPr="0001664D">
        <w:rPr>
          <w:rStyle w:val="HebrewChar"/>
          <w:rFonts w:cs="FrankRuehl" w:hint="cs"/>
          <w:rtl/>
        </w:rPr>
        <w:t>...</w:t>
      </w:r>
      <w:r w:rsidR="00977BA3" w:rsidRPr="0001664D">
        <w:rPr>
          <w:rStyle w:val="HebrewChar"/>
          <w:rFonts w:cs="FrankRuehl" w:hint="cs"/>
          <w:rtl/>
        </w:rPr>
        <w:t xml:space="preserve"> </w:t>
      </w:r>
      <w:r w:rsidR="00977BA3">
        <w:rPr>
          <w:rStyle w:val="HebrewChar"/>
          <w:rtl/>
        </w:rPr>
        <w:t> </w:t>
      </w:r>
      <w:r w:rsidR="00977BA3" w:rsidRPr="0001664D">
        <w:rPr>
          <w:rStyle w:val="HebrewChar"/>
          <w:rFonts w:cs="FrankRuehl" w:hint="cs"/>
          <w:bCs/>
          <w:rtl/>
        </w:rPr>
        <w:t xml:space="preserve">כי אומות העולם מקלקלין את האויר במעשיהם המתועבין, כי אפילו מחשבה נחקקת באויר, כמו שכתב הרמ"ע, וכמו בגשמיות השואף לקרבו אויר </w:t>
      </w:r>
      <w:r w:rsidR="00977BA3" w:rsidRPr="0001664D">
        <w:rPr>
          <w:rStyle w:val="HebrewChar"/>
          <w:rFonts w:cs="FrankRuehl" w:hint="cs"/>
          <w:bCs/>
          <w:rtl/>
        </w:rPr>
        <w:lastRenderedPageBreak/>
        <w:t>מושחת משחית את גופו, כן הוא ברוחניות, שקלקול האויר מטמטם את הלב והמח, ועל היפוך אוירא דארץ ישראל מחכים. ומחמת טמטום המוח והלב נתקלקלו נמי המעשים, ועל כן מובן שזהו מתחבולות הסט"א להכניס מחשבות רעות ללבם של האומות שישראל יושבין בקרבן, לעשות מעשים יותר מכוערים, כדי לקלקל את האויר בכדי ללכוד בהם איזה נפשות מישראל</w:t>
      </w:r>
      <w:r w:rsidRPr="0001664D">
        <w:rPr>
          <w:rStyle w:val="HebrewChar"/>
          <w:rFonts w:cs="FrankRuehl" w:hint="cs"/>
          <w:bCs/>
          <w:rtl/>
        </w:rPr>
        <w:t>...</w:t>
      </w:r>
      <w:r w:rsidR="00977BA3" w:rsidRPr="0001664D">
        <w:rPr>
          <w:rStyle w:val="HebrewChar"/>
          <w:rFonts w:cs="FrankRuehl" w:hint="cs"/>
          <w:bCs/>
          <w:rtl/>
        </w:rPr>
        <w:t xml:space="preserve">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(אחרי תרע"ד)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מכל מקום שורש כל החטאים הוא מעשה העגל, ושורש שרשם הוא חטא מכירת יוסף כמו שהארכנו במקום אחר. והנה חטא העגל הוא עבודה זרה, שהיא טעות בשכל, והיא שורש כל החטאים הנצמחים מפאת עקימת השכל ועקשותו, וחטא מכירת יוסף הוא פגם בצדיק יסוד עולם שומר הברית, והוא שורש כל החטאים הנצמחים מפגם ברית, ובאמת כל החטאים בכללם נמשכים מחמת קלקול השכל, כאמרם ז"ל (סוטה ג') אין אדם עובר עבירה אלא אם כן נכנסה בו רוח שטות, וכן כל החטאים בכללם נמשכים נמי מחמת פגם ברית</w:t>
      </w:r>
      <w:r w:rsidRPr="0001664D">
        <w:rPr>
          <w:rStyle w:val="HebrewChar"/>
          <w:rFonts w:cs="FrankRuehl" w:hint="cs"/>
          <w:rtl/>
        </w:rPr>
        <w:t>...</w:t>
      </w:r>
      <w:r w:rsidR="00977BA3" w:rsidRPr="0001664D">
        <w:rPr>
          <w:rStyle w:val="HebrewChar"/>
          <w:rFonts w:cs="FrankRuehl" w:hint="cs"/>
          <w:rtl/>
        </w:rPr>
        <w:t xml:space="preserve"> (שם תרע"ו)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והנה יש לפרש כן בעבירות שבאדם, יש שבאין מכח שכבר כלתה ממנו חיות הקדושה על ידי העבירות ונדבק לסט"א, וזוהי הסירכא שעל ידי נקב, ויש שנשתקע בטינופא דהאי עלמא היפוך מצות קדושים תהיו, ואובדת ממנו החיות לאט לאט עד שיבא לידי עבירות חמורות בשאט נפש</w:t>
      </w:r>
      <w:r w:rsidRPr="0001664D">
        <w:rPr>
          <w:rStyle w:val="HebrewChar"/>
          <w:rFonts w:cs="FrankRuehl" w:hint="cs"/>
          <w:rtl/>
        </w:rPr>
        <w:t>...</w:t>
      </w:r>
      <w:r w:rsidR="00977BA3" w:rsidRPr="0001664D">
        <w:rPr>
          <w:rStyle w:val="HebrewChar"/>
          <w:rFonts w:cs="FrankRuehl" w:hint="cs"/>
          <w:rtl/>
        </w:rPr>
        <w:t xml:space="preserve"> והנה בראש השנה הוא חידוש מעין חידוש הבריאה, והגיד כ"ק אבי אדמו"ר זצוקללה"ה שענין השופר הוא הפחת רוח חיים חדשים בלב ישראל, כמו שהיה בתחילת הבריאה, שכתוב "ויפח באפיו נשמת חיים"</w:t>
      </w:r>
      <w:r w:rsidRPr="0001664D">
        <w:rPr>
          <w:rStyle w:val="HebrewChar"/>
          <w:rFonts w:cs="FrankRuehl" w:hint="cs"/>
          <w:rtl/>
        </w:rPr>
        <w:t>...</w:t>
      </w:r>
      <w:r w:rsidR="00977BA3" w:rsidRPr="0001664D">
        <w:rPr>
          <w:rStyle w:val="HebrewChar"/>
          <w:rFonts w:cs="FrankRuehl" w:hint="cs"/>
          <w:rtl/>
        </w:rPr>
        <w:t xml:space="preserve"> ועל כן השופר מועיל אפילו למי שכבר כלתה ונאבדה חיותו ממנו לגמרי, אם על כל פנים הוא מבין למצבו כי ברע הוא, והמתאמץ להשיג חיים חדשים זוכה לחיים חדשים וכקטן שנולד דמי, וזהו "אורי" בראש השנה</w:t>
      </w:r>
      <w:r w:rsidRPr="0001664D">
        <w:rPr>
          <w:rStyle w:val="HebrewChar"/>
          <w:rFonts w:cs="FrankRuehl" w:hint="cs"/>
          <w:rtl/>
        </w:rPr>
        <w:t>...</w:t>
      </w:r>
      <w:r w:rsidR="00977BA3" w:rsidRPr="0001664D">
        <w:rPr>
          <w:rStyle w:val="HebrewChar"/>
          <w:rFonts w:cs="FrankRuehl" w:hint="cs"/>
          <w:rtl/>
        </w:rPr>
        <w:t xml:space="preserve"> אך זה שהוא כסירכא שסופה לנקוב חמור מן הראשון, שעל כל פנים יודע ומבין כנ"ל, אבל זה שאבדה ממנו החיות לאט לאט והוא לא ידע, והוא כבשר המת שאינו מרגיש באיזמל, זה נצרך לישועה גדולה מאד, שכל הישועה באה מכח זולתו</w:t>
      </w:r>
      <w:r w:rsidRPr="0001664D">
        <w:rPr>
          <w:rStyle w:val="HebrewChar"/>
          <w:rFonts w:cs="FrankRuehl" w:hint="cs"/>
          <w:rtl/>
        </w:rPr>
        <w:t>...</w:t>
      </w:r>
      <w:r w:rsidR="00977BA3" w:rsidRPr="0001664D">
        <w:rPr>
          <w:rStyle w:val="HebrewChar"/>
          <w:rFonts w:cs="FrankRuehl" w:hint="cs"/>
          <w:rtl/>
        </w:rPr>
        <w:t xml:space="preserve"> וזו </w:t>
      </w:r>
      <w:r w:rsidR="00977BA3" w:rsidRPr="0001664D">
        <w:rPr>
          <w:rStyle w:val="HebrewChar"/>
          <w:rFonts w:cs="FrankRuehl" w:hint="cs"/>
          <w:rtl/>
        </w:rPr>
        <w:lastRenderedPageBreak/>
        <w:t>שבמדרש "וישעי" ביום הכפורים</w:t>
      </w:r>
      <w:r w:rsidRPr="0001664D">
        <w:rPr>
          <w:rStyle w:val="HebrewChar"/>
          <w:rFonts w:cs="FrankRuehl" w:hint="cs"/>
          <w:rtl/>
        </w:rPr>
        <w:t>...</w:t>
      </w:r>
      <w:r w:rsidR="00977BA3" w:rsidRPr="0001664D">
        <w:rPr>
          <w:rStyle w:val="HebrewChar"/>
          <w:rFonts w:cs="FrankRuehl" w:hint="cs"/>
          <w:rtl/>
        </w:rPr>
        <w:t xml:space="preserve"> (שבת תשובה תר"פ)</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דהנה יש להבין, הלא כל שכר ועונש הוא רק מפאת הבחירה שהיא חפשית, ושאין לאדם שום מכריח לשום צד, ואם כן התינח בעבירה ראשונה, אבל משניה ואילך הלא עבירה גוררת עבירה וכמעט שהוא כאנוס או כשוגג, ועל כל פנים הבחירה איננה כל כך חפשית, ולמה מענישים על כל עבירה</w:t>
      </w:r>
      <w:r w:rsidRPr="0001664D">
        <w:rPr>
          <w:rStyle w:val="HebrewChar"/>
          <w:rFonts w:cs="FrankRuehl" w:hint="cs"/>
          <w:szCs w:val="20"/>
          <w:rtl/>
        </w:rPr>
        <w:t>?</w:t>
      </w:r>
      <w:r w:rsidR="00977BA3" w:rsidRPr="0001664D">
        <w:rPr>
          <w:rStyle w:val="HebrewChar"/>
          <w:rFonts w:cs="FrankRuehl" w:hint="cs"/>
          <w:rtl/>
        </w:rPr>
        <w:t xml:space="preserve"> </w:t>
      </w:r>
      <w:r w:rsidRPr="0001664D">
        <w:rPr>
          <w:rStyle w:val="HebrewChar"/>
          <w:rFonts w:cs="FrankRuehl" w:hint="cs"/>
          <w:rtl/>
        </w:rPr>
        <w:t>...</w:t>
      </w:r>
      <w:r w:rsidR="00977BA3" w:rsidRPr="0001664D">
        <w:rPr>
          <w:rStyle w:val="HebrewChar"/>
          <w:rFonts w:cs="FrankRuehl" w:hint="cs"/>
          <w:rtl/>
        </w:rPr>
        <w:t>וכמו בנשבע שלא לשחק בקוביא שכתב הריב"ש בתשובות סימן קע"ב שאסור לילך למקום שיהיה מוכרח לעבור על שבועתו, גם בנידון דידן, מאחר שהוא שהביא את עצמו לאונס אינו נחשב כאונס, והנה ביום הכפורים שנמחלו כל העוונות נמחל גם חטא זה שהביא עצמו לאונס, ומכל מקום הרי עדיין רודפין אחר האדם לגררו לעבירה, ועל זה צריכים הגנה בסוכה</w:t>
      </w:r>
      <w:r w:rsidRPr="0001664D">
        <w:rPr>
          <w:rStyle w:val="HebrewChar"/>
          <w:rFonts w:cs="FrankRuehl" w:hint="cs"/>
          <w:rtl/>
        </w:rPr>
        <w:t>...</w:t>
      </w:r>
      <w:r w:rsidR="00977BA3" w:rsidRPr="0001664D">
        <w:rPr>
          <w:rStyle w:val="HebrewChar"/>
          <w:rFonts w:cs="FrankRuehl" w:hint="cs"/>
          <w:rtl/>
        </w:rPr>
        <w:t xml:space="preserve"> (סוכות תרע"ג)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ויהודה הוא המברר דבר זה, דאף על פי שחטא ישראל הוא, וכמו שדרשוהו בסנהדרין (מ"ד א') מקרא "דחטא ישראל" במעשה דעכן שהיה משבט יהודה, וזהו החטא הראשון שהיה מביאתם לנחול הארץ הראויה לצדיקים ושם הפליגו רז"ל בחטא עכן עד למעלה, ועם כל זה אמר "היום הזה עכור ולא לעולם הבא", כי אפילו נשתקע למקום שנשתקע שורש היהדות אינו ניתק כי יהודה נקרא כולו על שמו של הקב"ה, כמ"ש בסוטה (ל"ו ב') והיינו כי חלק ה' עמו ואי אפשר להיות ניתק מזה כלל, וה' אחרונה שבשם מורה על מדרגה האחרונה שרגליה יורדת מות בעולם העשיה הגופני בעולם הזה הנקרא עלמא דשקרא</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וביוסף יש רק ג' אותיות ראשונות דשם, שהוי"ו הוא אות אמת (זה"ק ריש ויקרא) דרגא דיעקב, והיינו הדבוק באמת שאינו חוטא כלל, והם צדיקים גמורים שהם מועטים מאד בכל דור. אבל הקב"ה בחר בכל זרע יעקב להיות לו לעם ולגוי אחד בארץ ולא ידח ממנו נדח</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וזהו עיקר היהדות שמצד השי"ת, וכמ"ש בר"ה (י"ז א') פושעי ישראל בגופן קרקפתא דלא מנח תפילין היינו שאין לו שום קישור במחשבתו עם קדושת השי"ת שלמעלה, שזהו ענין הקרקפתא </w:t>
      </w:r>
      <w:r w:rsidRPr="0001664D">
        <w:rPr>
          <w:rStyle w:val="HebrewChar"/>
          <w:rFonts w:cs="FrankRuehl" w:hint="cs"/>
          <w:rtl/>
        </w:rPr>
        <w:lastRenderedPageBreak/>
        <w:t>דתפילין שמורה על מחשבות מוחו שמשועבדים להשי"ת וקשורים עם פרשת היחוד וקבלת עול מלכות שמים ועול תורה ומצות. אבל פושעי אומות העולם הוא בעריות, דהם אין להם שום אחיזה וקישור בפנימיות כלל רק מצד החיצוניות, ועיקר הצדקות והתמימות שנשתבח נח הוא מה שלא נכשל בחטא דור המבול, דזהו הצדקות השייך לבן נח ביחוד</w:t>
      </w:r>
      <w:r w:rsidR="0001664D" w:rsidRPr="0001664D">
        <w:rPr>
          <w:rStyle w:val="HebrewChar"/>
          <w:rFonts w:cs="FrankRuehl" w:hint="cs"/>
          <w:rtl/>
        </w:rPr>
        <w:t>...</w:t>
      </w:r>
      <w:r w:rsidRPr="0001664D">
        <w:rPr>
          <w:rStyle w:val="HebrewChar"/>
          <w:rFonts w:cs="FrankRuehl" w:hint="cs"/>
          <w:rtl/>
        </w:rPr>
        <w:t xml:space="preserve"> כי אין להם הפתח לתשובה שבה' אחרונה הרומז לכנסת ישראל, דרק להם ניתן. ועל כן לא שייך פושעי ישראל בגופן שאין להם תקנה, דכיון דיש תקנה בתשובה ואפילו פושעי ישראלים מלאים חרטה </w:t>
      </w:r>
      <w:r>
        <w:rPr>
          <w:rStyle w:val="HebrewChar"/>
          <w:rtl/>
        </w:rPr>
        <w:t> </w:t>
      </w:r>
      <w:r w:rsidRPr="0001664D">
        <w:rPr>
          <w:rStyle w:val="HebrewChar"/>
          <w:rFonts w:cs="FrankRuehl" w:hint="cs"/>
          <w:bCs/>
          <w:rtl/>
        </w:rPr>
        <w:t xml:space="preserve">ואפילו לא שב לגמרי מכל מקום מי שחוטא רק מפני התאוה אי אפשר שלא יתחרט בלב אחר שעבר התאוה והחשק, הגם דאינו תשובה גמורה שיגיע למקום שבעלי תשובה עומדין, מכל מקום כבר יצא מכלל פושעי ישראל. </w:t>
      </w:r>
      <w:r>
        <w:rPr>
          <w:rStyle w:val="HebrewChar"/>
          <w:rtl/>
        </w:rPr>
        <w:t> </w:t>
      </w:r>
      <w:r w:rsidR="0001664D" w:rsidRPr="0001664D">
        <w:rPr>
          <w:rStyle w:val="HebrewChar"/>
          <w:rFonts w:cs="FrankRuehl" w:hint="cs"/>
          <w:rtl/>
        </w:rPr>
        <w:t xml:space="preserve"> </w:t>
      </w:r>
      <w:r w:rsidRPr="0001664D">
        <w:rPr>
          <w:rStyle w:val="HebrewChar"/>
          <w:rFonts w:cs="FrankRuehl" w:hint="cs"/>
          <w:rtl/>
        </w:rPr>
        <w:t>ועל כן לא משכחת לו פושעי ישראל בגופן אלא קרקפתא דלא מנח תפילין שזהו לא מצד התאוה</w:t>
      </w:r>
      <w:r w:rsidR="0001664D" w:rsidRPr="0001664D">
        <w:rPr>
          <w:rStyle w:val="HebrewChar"/>
          <w:rFonts w:cs="FrankRuehl" w:hint="cs"/>
          <w:rtl/>
        </w:rPr>
        <w:t>...</w:t>
      </w:r>
      <w:r w:rsidRPr="0001664D">
        <w:rPr>
          <w:rStyle w:val="HebrewChar"/>
          <w:rFonts w:cs="FrankRuehl" w:hint="cs"/>
          <w:rtl/>
        </w:rPr>
        <w:t xml:space="preserve"> (חלק א פוקד עקרים עמוד כא,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פעמים יש אדם עומד בנסיון גדול כל כך עד שאי אפשר לו שלא יחטא, כד"ש (ברכות ל"ב) מה יעשה הבן וכו'. ובזה הוא נחשב אונס גמור דרחמנא פטריה, וגם בהסתת היצר בתוקף עצום שאי אפשר לנצחו שייך אונס</w:t>
      </w:r>
      <w:r w:rsidR="0001664D" w:rsidRPr="0001664D">
        <w:rPr>
          <w:rStyle w:val="HebrewChar"/>
          <w:rFonts w:cs="FrankRuehl" w:hint="cs"/>
          <w:rtl/>
        </w:rPr>
        <w:t>...</w:t>
      </w:r>
      <w:r w:rsidRPr="0001664D">
        <w:rPr>
          <w:rStyle w:val="HebrewChar"/>
          <w:rFonts w:cs="FrankRuehl" w:hint="cs"/>
          <w:rtl/>
        </w:rPr>
        <w:t xml:space="preserve"> ועיין מ"ש בכתובות נ"א גבי תחלתו באונס אפילו צוחת לבסוף שאלמלא מניחה היא שוכרתו מותרת לבעלה, מאי טעמא יצר אלבשה, הרי דזה נחשב אונס גמור, אף על פי שהוא מרצונה, מכל מקום יצר גדול כזה אי אפשר באדם לכופו והוא אונס גמור ואין בזה עונש אף דעשה איסור כיון דהיה אנוס. אבל האדם עצמו אינו יכול להעיד על עצמו בזה, כי אולי עדיין היה לו כח לכוף היצר. (חלק ב צדקת הצדיק מג עמוד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 אחד ידע שבמה שיצרו תוקפו ביותר הוא כלי מוכן לאותם דברים ביותר להיות נקיים וזכים אצלו, ובדברים שהרבה לפשוע בהם ידע שהוא כלי מוכן להיות דייקא באותו דבר נקי ובר לבב. ולכן איתא בוי"ר (כ"א) שבאבר שבו חטא בו יעשה מצות. ואין זה רק תיקון לעבירה הקודמת מדה כנגד מדה, אבל הוא גם תיקון נפשו בפרט, כי כל אחד נברא לתיקון איזה דבר פרטי אשר בו נתייחדה נפשו בפרט ואין לה חבר</w:t>
      </w:r>
      <w:r w:rsidR="0001664D" w:rsidRPr="0001664D">
        <w:rPr>
          <w:rStyle w:val="HebrewChar"/>
          <w:rFonts w:cs="FrankRuehl" w:hint="cs"/>
          <w:rtl/>
        </w:rPr>
        <w:t>...</w:t>
      </w:r>
      <w:r w:rsidRPr="0001664D">
        <w:rPr>
          <w:rStyle w:val="HebrewChar"/>
          <w:rFonts w:cs="FrankRuehl" w:hint="cs"/>
          <w:rtl/>
        </w:rPr>
        <w:t xml:space="preserve"> (שם שם </w:t>
      </w:r>
      <w:r w:rsidRPr="0001664D">
        <w:rPr>
          <w:rStyle w:val="HebrewChar"/>
          <w:rFonts w:cs="FrankRuehl" w:hint="cs"/>
          <w:rtl/>
        </w:rPr>
        <w:lastRenderedPageBreak/>
        <w:t>מט עמוד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בדבר שאדם נקי ממנו ואין לו שום נגיעה ותאוה נקרא צדיק לאותו דבר</w:t>
      </w:r>
      <w:r w:rsidR="0001664D" w:rsidRPr="0001664D">
        <w:rPr>
          <w:rStyle w:val="HebrewChar"/>
          <w:rFonts w:cs="FrankRuehl" w:hint="cs"/>
          <w:rtl/>
        </w:rPr>
        <w:t>...</w:t>
      </w:r>
      <w:r w:rsidRPr="0001664D">
        <w:rPr>
          <w:rStyle w:val="HebrewChar"/>
          <w:rFonts w:cs="FrankRuehl" w:hint="cs"/>
          <w:rtl/>
        </w:rPr>
        <w:t xml:space="preserve"> וכן דרשו רז"ל כי כשלת בעונך - באו לך מכשולים בעונך,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ומן המכשולים שאירע לאדם יכול לדעת דברים שאיננו נקי מהם עדיין במעמקי לבו.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ואז"ל (ב"ר מ"א) על לוט, מי שלהוט וכו' סוף וכו', ולפעמים המכשולים במכוון כדי לעוררו על ידי כן שישוב על אותו דבר. (שם שם נח עמוד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וזה סוד גם כן מה ששמעתי על פסוק "שפתי צדיק ידעון רצון" כי האריז"ל כתב </w:t>
      </w:r>
      <w:r>
        <w:rPr>
          <w:rStyle w:val="HebrewChar"/>
          <w:rtl/>
        </w:rPr>
        <w:t> </w:t>
      </w:r>
      <w:r w:rsidRPr="0001664D">
        <w:rPr>
          <w:rStyle w:val="HebrewChar"/>
          <w:rFonts w:cs="FrankRuehl" w:hint="cs"/>
          <w:bCs/>
          <w:rtl/>
        </w:rPr>
        <w:t>סגולה למי שיצרו מסיתו לאיזה עבירה לדבר בפיו כמה פעמים פסוק הלאו של העבירה על ידי זה ישתנה הרצון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שם צח, עמוד כח)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וסתם עבירה שבתורה כולה היינו שלוקח הנאתו וצרכיו ומשתמש בכחותיו בלעדי רצון השי"ת, דהיינו השבח מקודם לו ית' שנתן לו הנאה זו וכח זה. וזהו כל ענין עבירה ורמיזות של כל השס"ה לא תעשה. ודבר זה ביד האדם להיות בשב ואל תעשה, וכאשר מתעורר לפעולה ושימוש שהוא התעוררות גופני אז יתעורר בנשמתו גם כן לדעת שהשי"ת מעוררו בכח זה, ועל ידי זה יבוא להיות "אנכי" קבוע בלב וקיימא תמיד לא יזוז רגע אחד. וזהו תקנת רז"ל בברכות על כל דברי הנאת הגוף במזון ובראיה ובשמיעה</w:t>
      </w:r>
      <w:r w:rsidRPr="0001664D">
        <w:rPr>
          <w:rStyle w:val="HebrewChar"/>
          <w:rFonts w:cs="FrankRuehl" w:hint="cs"/>
          <w:rtl/>
        </w:rPr>
        <w:t>...</w:t>
      </w:r>
      <w:r w:rsidR="00977BA3" w:rsidRPr="0001664D">
        <w:rPr>
          <w:rStyle w:val="HebrewChar"/>
          <w:rFonts w:cs="FrankRuehl" w:hint="cs"/>
          <w:rtl/>
        </w:rPr>
        <w:t xml:space="preserve"> (שם רלב עמוד קי)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עצם הנפש הוא כח החיות ומחשבה דבור ומעשה הם לבושי הנפש שעצם החיות מתלבש בהם במעשה הפרטית שעושה וכן בדבור ומחשבה וכידוע, וכל מצות התורה הם כלולים בג' אלו מחשבה דבור ומעשה, ולכך הם מלבושים לנפש. וכן ההיפך בעבירות, וזה טעם שהמשילו רז"ל (סנהדרין מ"ד) הרשעים לאסא דקאי ביני הוצי דאינו אלא לבוש מלבושים צואים ורעים אבל עצם הנפש הוא חלק א-לוה</w:t>
      </w:r>
      <w:r w:rsidR="0001664D" w:rsidRPr="0001664D">
        <w:rPr>
          <w:rStyle w:val="HebrewChar"/>
          <w:rFonts w:cs="FrankRuehl" w:hint="cs"/>
          <w:rtl/>
        </w:rPr>
        <w:t>...</w:t>
      </w:r>
      <w:r w:rsidRPr="0001664D">
        <w:rPr>
          <w:rStyle w:val="HebrewChar"/>
          <w:rFonts w:cs="FrankRuehl" w:hint="cs"/>
          <w:rtl/>
        </w:rPr>
        <w:t xml:space="preserve"> (שם רסב עמוד קמה)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הכניסה לרע הוא על ידי ליצנות, כמ"ש ז"ל (יומא ל"ח) הבא לטמא פותחין מקרא דללצים הוא יליץ, מבואר דלץ הוא הביאה וכניסה לכל מיני טומאה</w:t>
      </w:r>
      <w:r w:rsidR="0001664D" w:rsidRPr="0001664D">
        <w:rPr>
          <w:rStyle w:val="HebrewChar"/>
          <w:rFonts w:cs="FrankRuehl" w:hint="cs"/>
          <w:rtl/>
        </w:rPr>
        <w:t>...</w:t>
      </w:r>
      <w:r w:rsidRPr="0001664D">
        <w:rPr>
          <w:rStyle w:val="HebrewChar"/>
          <w:rFonts w:cs="FrankRuehl" w:hint="cs"/>
          <w:rtl/>
        </w:rPr>
        <w:t xml:space="preserve"> דכמו שמתעורר למטה כך לעומתו למעלה, והלץ מלמעלה גם כן מתלוצצים ממנו, פירוש מראים לו כאלו יש להתלוצץ באמת מאותו דבר. וזהו פותחין, </w:t>
      </w:r>
      <w:r w:rsidRPr="0001664D">
        <w:rPr>
          <w:rStyle w:val="HebrewChar"/>
          <w:rFonts w:cs="FrankRuehl" w:hint="cs"/>
          <w:rtl/>
        </w:rPr>
        <w:lastRenderedPageBreak/>
        <w:t>שנותנין לו פתח להתלוצץ</w:t>
      </w:r>
      <w:r w:rsidR="0001664D" w:rsidRPr="0001664D">
        <w:rPr>
          <w:rStyle w:val="HebrewChar"/>
          <w:rFonts w:cs="FrankRuehl" w:hint="cs"/>
          <w:rtl/>
        </w:rPr>
        <w:t>...</w:t>
      </w:r>
      <w:r w:rsidRPr="0001664D">
        <w:rPr>
          <w:rStyle w:val="HebrewChar"/>
          <w:rFonts w:cs="FrankRuehl" w:hint="cs"/>
          <w:rtl/>
        </w:rPr>
        <w:t xml:space="preserve"> והם מד' כתות שאין מקבלים פני שכינה, פירוש המעכבים ומבלבלים המחשבה בתפלה ובעת רצונו לדבק בו ית' במחשבות זרות, והם ד' כחות שבלב המכונים בזוהר אבא ואמא דכר ונוקבא כנודע והם ברע, ר"ת חשמ"ל, חנפים הוא האומר לרע טוב, וליצים הוא הראשית האומר לטוב רע</w:t>
      </w:r>
      <w:r w:rsidR="0001664D" w:rsidRPr="0001664D">
        <w:rPr>
          <w:rStyle w:val="HebrewChar"/>
          <w:rFonts w:cs="FrankRuehl" w:hint="cs"/>
          <w:rtl/>
        </w:rPr>
        <w:t>...</w:t>
      </w:r>
      <w:r w:rsidRPr="0001664D">
        <w:rPr>
          <w:rStyle w:val="HebrewChar"/>
          <w:rFonts w:cs="FrankRuehl" w:hint="cs"/>
          <w:rtl/>
        </w:rPr>
        <w:t xml:space="preserve"> (שם רסד עמוד קנ)</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כשרואה איזה עבירה אמרו בספרים יבין שיש בו שמץ מנהו, </w:t>
      </w:r>
      <w:r>
        <w:rPr>
          <w:rStyle w:val="HebrewChar"/>
          <w:rtl/>
        </w:rPr>
        <w:t> </w:t>
      </w:r>
      <w:r w:rsidR="0001664D" w:rsidRPr="0001664D">
        <w:rPr>
          <w:rStyle w:val="HebrewChar"/>
          <w:rFonts w:cs="FrankRuehl" w:hint="cs"/>
          <w:rtl/>
        </w:rPr>
        <w:t xml:space="preserve"> </w:t>
      </w:r>
      <w:r w:rsidRPr="0001664D">
        <w:rPr>
          <w:rStyle w:val="HebrewChar"/>
          <w:rFonts w:cs="FrankRuehl" w:hint="cs"/>
          <w:rtl/>
        </w:rPr>
        <w:t>דלולא כן למה ראה, וזהו הרואה סוטה בקלקולה יזיר עצמו מיין, יבין למה ראה אם אין בו עצם העבירה יש בו שמץ המביא</w:t>
      </w:r>
      <w:r w:rsidR="0001664D" w:rsidRPr="0001664D">
        <w:rPr>
          <w:rStyle w:val="HebrewChar"/>
          <w:rFonts w:cs="FrankRuehl" w:hint="cs"/>
          <w:rtl/>
        </w:rPr>
        <w:t>...</w:t>
      </w:r>
      <w:r w:rsidRPr="0001664D">
        <w:rPr>
          <w:rStyle w:val="HebrewChar"/>
          <w:rFonts w:cs="FrankRuehl" w:hint="cs"/>
          <w:rtl/>
        </w:rPr>
        <w:t xml:space="preserve"> (חלק ג קומץ המנחה עמוד כא)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וכמעט אין אדם שיהיה נקי לגמרי גם בלבוש החיצוני מהמחשבה שיהיה בלתי לה' לבדו ולא יעלה כל ימיו על מחשבתו רגע אחד הרהור אחר. וחטא אדם הראשון היה במחשבה כמ"ש בתקוני זהר שם, וזהו הדמיון שהכניס בו הנחש במה שאמר "והייתם כאלקים" וגו', כי זהו שורש של כל המחשבות של תוהו והבלים ודמיונות שבאדם לדמות עצמו שיהיה באיזה מעלה וענין שהוא למעלה ממנו ושאין ראוי לה כל אחד כפי השגתו</w:t>
      </w:r>
      <w:r w:rsidRPr="0001664D">
        <w:rPr>
          <w:rStyle w:val="HebrewChar"/>
          <w:rFonts w:cs="FrankRuehl" w:hint="cs"/>
          <w:rtl/>
        </w:rPr>
        <w:t>...</w:t>
      </w:r>
      <w:r w:rsidR="00977BA3" w:rsidRPr="0001664D">
        <w:rPr>
          <w:rStyle w:val="HebrewChar"/>
          <w:rFonts w:cs="FrankRuehl" w:hint="cs"/>
          <w:rtl/>
        </w:rPr>
        <w:t xml:space="preserve"> (חלק ד מחשבות חרוץ עמוד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כן נקרא אדם לשון אדמה לעליון שהוא בקדושה שורש בריאת האדם היה לדבר זה, אלא שמצד הידיעה דטוב ורע בא היצר הרע והחשק להדמות לעליון מצד התאוה והחשק לגרמיה שהוא הרע, ולא על דרך הביטול בא התחלת הסתת הנחש "והייתם כאלקים" וגו' לפתותו שיוכל להתדמות עצמו לא שיתבטל ויתכלל במקורו רק שיהיה נפרד ורשות לגרמיה וכאלקים שזהו ע"ז גמורה</w:t>
      </w:r>
      <w:r w:rsidR="0001664D" w:rsidRPr="0001664D">
        <w:rPr>
          <w:rStyle w:val="HebrewChar"/>
          <w:rFonts w:cs="FrankRuehl" w:hint="cs"/>
          <w:rtl/>
        </w:rPr>
        <w:t>...</w:t>
      </w:r>
      <w:r w:rsidRPr="0001664D">
        <w:rPr>
          <w:rStyle w:val="HebrewChar"/>
          <w:rFonts w:cs="FrankRuehl" w:hint="cs"/>
          <w:rtl/>
        </w:rPr>
        <w:t xml:space="preserve"> (שם עמוד יג)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אבל באמת מצינו עבירה לשמה דגדולה ממצוה שלא לשמה, כמ"ש (נזיר כ"ג ב'), וגם זה נקרא צדיק שכל מעשיו לשם שמים אפילו לדבר עבירה, ולעתיד יתברר כן על חטאי בני ישראל כמשז"ל בשבת (פ"ט ב') על פסוק "אם יהיו חטאיכם כשנים" הללו שסדורות ובאות מששת ימי בראשית, שיתברר שהיה מסודר מאמיתות רצון השי"ת שיהיה כן, ואם כן גם בזה עשו רצון השי"ת, והכל היה כמו עבירה לשמו</w:t>
      </w:r>
      <w:r w:rsidRPr="0001664D">
        <w:rPr>
          <w:rStyle w:val="HebrewChar"/>
          <w:rFonts w:cs="FrankRuehl" w:hint="cs"/>
          <w:rtl/>
        </w:rPr>
        <w:t>...</w:t>
      </w:r>
      <w:r w:rsidR="00977BA3" w:rsidRPr="0001664D">
        <w:rPr>
          <w:rStyle w:val="HebrewChar"/>
          <w:rFonts w:cs="FrankRuehl" w:hint="cs"/>
          <w:rtl/>
        </w:rPr>
        <w:t xml:space="preserve"> (שם עמוד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lastRenderedPageBreak/>
        <w:t xml:space="preserve">וזהו עיקר ההצלה מהחטא כשמונע ההתחלה בראיה שזהו התחלת כל חטא,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כמו שלמדנו מחטא הראשון שהיה בעולם, שהוא בנין אב לחטאי כל הדורות, ודבר זה הביא החושך לעולם ונעדרה הראיה הקדושה מהם, ונשארה השמיעה שמשמש גם בחושך, והשי"ת חושב מחשבות להשיב נדחים כי לא יחפוץ במות המת, והשמיעם קולו בגן, ואלו זכו לשוב על ידי השמיעה היה מסתלק החושך והיו זוכים אחר כך גם לראיה, וכמו במתן תורה שהתחילו לתקן חטא אדם הראשון אלמלא קלקלו אחר כך</w:t>
      </w:r>
      <w:r w:rsidR="0001664D" w:rsidRPr="0001664D">
        <w:rPr>
          <w:rStyle w:val="HebrewChar"/>
          <w:rFonts w:cs="FrankRuehl" w:hint="cs"/>
          <w:rtl/>
        </w:rPr>
        <w:t>...</w:t>
      </w:r>
      <w:r w:rsidRPr="0001664D">
        <w:rPr>
          <w:rStyle w:val="HebrewChar"/>
          <w:rFonts w:cs="FrankRuehl" w:hint="cs"/>
          <w:rtl/>
        </w:rPr>
        <w:t xml:space="preserve"> (שם עמוד קנה)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ומצד האהבה יוכל להכניס עצמו לענין כזה על דרך עבירה לשמה דיעל, ולא מצינו בפירוש בתורה שדבר זה מותר רק מהתם הוא דילפינן, והיא מרוב חשקה ואהבתה להצלת ישראל ולבער צורר ואויב ה' כמוהו מהעולם לא הביטה על העבירה ועל הזוהמא שהטיל כמ"ש (נזיר כ"ג ב'), שדבר זה רעה הוא אצלה, מכל מקום הפקירה גם נפשה בשביל דבר זה שחשבה אפילו אין שום היתר לדבר זה והיא תענש על זה מכל מקום מוטב תאבד היא ויאבד צורר ה' מהעולם. ועל דרך זה עשתה אסתר במה שאמרה "וכאשר אבדתי אבדתי", היינו גם על אבידת הנפש חס ושלום מה שעשתה עבירה ברצון להצלת ישראל, וכן מה שאמר שמשון "תמות נפשי עם פלשתים"</w:t>
      </w:r>
      <w:r w:rsidR="0001664D" w:rsidRPr="0001664D">
        <w:rPr>
          <w:rStyle w:val="HebrewChar"/>
          <w:rFonts w:cs="FrankRuehl" w:hint="cs"/>
          <w:rtl/>
        </w:rPr>
        <w:t>...</w:t>
      </w:r>
      <w:r w:rsidRPr="0001664D">
        <w:rPr>
          <w:rStyle w:val="HebrewChar"/>
          <w:rFonts w:cs="FrankRuehl" w:hint="cs"/>
          <w:rtl/>
        </w:rPr>
        <w:t xml:space="preserve"> (חלק ה תקנת השבין עמוד יז)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ושורש ויסוד כל אותם הטעמים הוא הטעם שגילה רבינא דכל הטומאות נמשכים מזוהמת הנחש ומשכא דחויא שבו נתלבשו גופות בני אדם בעולם הזה בכתנות העור הגופני המלא זוהמא, ואם הנחש עצמו טהור לפי שעושה רק מעשה קוץ והוא כגרזן ביד החוצב, לעתיד יתגלה כי גם כל מעשינו המה רק כגרזן ביד החוצב שהם סדורים ובאים מששת ימי בראשית, ועל ידי זה כשלג ילבינו. ודבר זה הוא כשיתגלה אותו שורש קדושת ישראל במקור מחצבה שנעלם בעולם הזה, שאינו נגלה אלא לאותם שזכו להתלבש בכתנות אור תחת עור דחויא</w:t>
      </w:r>
      <w:r w:rsidRPr="0001664D">
        <w:rPr>
          <w:rStyle w:val="HebrewChar"/>
          <w:rFonts w:cs="FrankRuehl" w:hint="cs"/>
          <w:rtl/>
        </w:rPr>
        <w:t>...</w:t>
      </w:r>
      <w:r w:rsidR="00977BA3" w:rsidRPr="0001664D">
        <w:rPr>
          <w:rStyle w:val="HebrewChar"/>
          <w:rFonts w:cs="FrankRuehl" w:hint="cs"/>
          <w:rtl/>
        </w:rPr>
        <w:t xml:space="preserve"> (שם שם עמוד קסג)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כאשר ישראל בין האומות הם אז בריחוק מן השי"ת ואז נמשלו כשושנה בין החוחים, </w:t>
      </w:r>
      <w:r w:rsidRPr="0001664D">
        <w:rPr>
          <w:rStyle w:val="HebrewChar"/>
          <w:rFonts w:cs="FrankRuehl" w:hint="cs"/>
          <w:rtl/>
        </w:rPr>
        <w:lastRenderedPageBreak/>
        <w:t>כמשאז"ל (שהש"ר ז' ג') על פסוק סוגה בשושנים, כשושנה אדומה וכו', שזה רומז על עת נידות וזמן הריחוק דכנסת ישראל מבעלה, והיינו בעת החטא, דאז נקראים גם העכו"ם בנים למראית עין בעולם הזה השפע הולך להם, אלא דמכל מקום את רעייתי, ומתייחד אדם עם אשתו נדה דסוגה בשושנים (סנהדרין ל"ז), ולכן "אני ה' השוכן אתם בתוך טומאותם", רק אתם ולא בקרבם דהיינו קירוב בשר</w:t>
      </w:r>
      <w:r w:rsidR="0001664D" w:rsidRPr="0001664D">
        <w:rPr>
          <w:rStyle w:val="HebrewChar"/>
          <w:rFonts w:cs="FrankRuehl" w:hint="cs"/>
          <w:rtl/>
        </w:rPr>
        <w:t>...</w:t>
      </w:r>
      <w:r w:rsidRPr="0001664D">
        <w:rPr>
          <w:rStyle w:val="HebrewChar"/>
          <w:rFonts w:cs="FrankRuehl" w:hint="cs"/>
          <w:rtl/>
        </w:rPr>
        <w:t xml:space="preserve"> וזהו כל חטאי ישראל דוגמת דם נדות באשה שהוא מתולדה וטבע הבריאה שיהיה כן. ואז"ל בנידה ל"א שהוא כדי לחבבה על בעלה, וכך בכנסת ישראל כל החטאים וימי הריחוק</w:t>
      </w:r>
      <w:r w:rsidR="0001664D" w:rsidRPr="0001664D">
        <w:rPr>
          <w:rStyle w:val="HebrewChar"/>
          <w:rFonts w:cs="FrankRuehl" w:hint="cs"/>
          <w:rtl/>
        </w:rPr>
        <w:t>...</w:t>
      </w:r>
      <w:r w:rsidRPr="0001664D">
        <w:rPr>
          <w:rStyle w:val="HebrewChar"/>
          <w:rFonts w:cs="FrankRuehl" w:hint="cs"/>
          <w:rtl/>
        </w:rPr>
        <w:t xml:space="preserve"> כי התחלת הבריאה היה על ענין זה,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כי להיות רק צדיקים עושי רצונו הרי כבר יש מלאכי השרת, ותכלית הבריאה היה האדם המוכן לחטא, רק המכוון הוא שכנסת ישראל שהם בחטאים גם כן כשושנה, שהוא עשב גדל בין החוחים אלא שהוא נאה ובעל ריח טוב</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רסיסי לילה עמוד מט)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וכמו שהוא ברייתו של עולם כך התורה שבה נברא העולם, והוא הדפוס של מעשה בראשית מסתמא גם היא כענין ברייתו של עולם ממש. וזה שאיתא (שבת פ"ט) חטאיכם כשנים הללו שסדורות ובאות מששת ימי בראשית, היינו שכך הוא סדר ימי בראשית, ונמצא כל העונות וענשיהם הכל כך עלה במחשבה בהכנת היציאה לפועל שמתברר אחר שיוצא לפועל כשהעומד על דברי תורה אחר שנכשל אז מבין איך המכשול היה בו צורך וסיבה לזה. וזהו הנחמה לפורעניות, ששורש לשון נחמה כמו וינחם וגו', שהוא לשון חרטה, וכך המתנחם מפורעניות הוא שמתחרט על צערו אז, וזה כשנתברר לו אחר כך שלא היה כלל פורעניות מעון ובחנם נצטער, כי הבירור שהוא היה הכנה לטוב</w:t>
      </w:r>
      <w:r w:rsidRPr="0001664D">
        <w:rPr>
          <w:rStyle w:val="HebrewChar"/>
          <w:rFonts w:cs="FrankRuehl" w:hint="cs"/>
          <w:rtl/>
        </w:rPr>
        <w:t>...</w:t>
      </w:r>
      <w:r w:rsidR="00977BA3" w:rsidRPr="0001664D">
        <w:rPr>
          <w:rStyle w:val="HebrewChar"/>
          <w:rFonts w:cs="FrankRuehl" w:hint="cs"/>
          <w:rtl/>
        </w:rPr>
        <w:t xml:space="preserve"> (שם עמוד צא)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וכן יוסף משיתא אף שפקר מקודם ונכנס להיכל, מכל מקום אחר כך לא נתרצה במסירת נפש וקידש שם שמים, וזהו ריח בגדיו דדרש כמו ריח בוגדיו, והוא שמהריח של הבגידה שמקודם נתעלה ביתר שאת, שנתגלה פנימיות לבבם שבשורש ישראל מקושרים בהקדושה, כענין מ"ש (ברכות יז) גלוי וידוע לפניך שרצונינו לעשות רצונך ומי מעכב שאור שבעיסה. וזהו אף בקל שבקלים כמו שהיו הם </w:t>
      </w:r>
      <w:r w:rsidR="00977BA3" w:rsidRPr="0001664D">
        <w:rPr>
          <w:rStyle w:val="HebrewChar"/>
          <w:rFonts w:cs="FrankRuehl" w:hint="cs"/>
          <w:rtl/>
        </w:rPr>
        <w:lastRenderedPageBreak/>
        <w:t>מקודם, ומזה נתברר שגם הבגידה שמקודם היה ברצון השגחתו ית', והוא מ"ש (ב"ר פ"ד) "למה ה' תתענו ה' מדרכיך" וגו', כשרצית נתת בלבם של שבטים לאהוב, וכשרצית נתת בלבם לשנוא</w:t>
      </w:r>
      <w:r w:rsidRPr="0001664D">
        <w:rPr>
          <w:rStyle w:val="HebrewChar"/>
          <w:rFonts w:cs="FrankRuehl" w:hint="cs"/>
          <w:rtl/>
        </w:rPr>
        <w:t>...</w:t>
      </w:r>
      <w:r w:rsidR="00977BA3" w:rsidRPr="0001664D">
        <w:rPr>
          <w:rStyle w:val="HebrewChar"/>
          <w:rFonts w:cs="FrankRuehl" w:hint="cs"/>
          <w:rtl/>
        </w:rPr>
        <w:t xml:space="preserve"> אמנם כי כן הוא הסדר כשנתודע לאדם מקודם בטח בנפשו שמעשיו הטובים אינם מכחו רק מהשגחתו ית', וזהו כשרצית נתת בלבם לאהוב, אז גם אם חלילה יזדמן לפניו לפעמים איזה מעשה שלא כהוגן יוכל לבטוח שגם זה היה בהשגחתו ית', והיינו נתת בלבם לשנוא. ועל זה מרמז דוד המלך ע"ה "ה' רועי לא אחסר וגו' ינחני במעגלי צדק למען שמו", היינו שהיה ברור לנגד עיניו שהשי"ת רועו ומנהיגו ללכת במעגלי צדק ויושר ולא בכחו יגבר. על ידי זה גם כי אלך וגו' לפעמים גם כן לא אירא רע כי אתה עמדי, שגם שם אתה עמדי</w:t>
      </w:r>
      <w:r w:rsidRPr="0001664D">
        <w:rPr>
          <w:rStyle w:val="HebrewChar"/>
          <w:rFonts w:cs="FrankRuehl" w:hint="cs"/>
          <w:rtl/>
        </w:rPr>
        <w:t>...</w:t>
      </w:r>
      <w:r w:rsidR="00977BA3" w:rsidRPr="0001664D">
        <w:rPr>
          <w:rStyle w:val="HebrewChar"/>
          <w:rFonts w:cs="FrankRuehl" w:hint="cs"/>
          <w:rtl/>
        </w:rPr>
        <w:t xml:space="preserve"> (פרי צדיק לחנוכה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ועל כן ביקש מהשי"ת "תנה עון על עונם", שיהיה עון זה גורר עון מפורש, והיינו שיכשלו בדבר שידעו שהוא עון, ולא יוכל היצר הרע לסמא עיניהם להשים חושך לאור, ואל יבאו בצדקתך, היינו שלא יסברו שהם צדיקים</w:t>
      </w:r>
      <w:r w:rsidRPr="0001664D">
        <w:rPr>
          <w:rStyle w:val="HebrewChar"/>
          <w:rFonts w:cs="FrankRuehl" w:hint="cs"/>
          <w:rtl/>
        </w:rPr>
        <w:t>...</w:t>
      </w:r>
      <w:r w:rsidR="00977BA3" w:rsidRPr="0001664D">
        <w:rPr>
          <w:rStyle w:val="HebrewChar"/>
          <w:rFonts w:cs="FrankRuehl" w:hint="cs"/>
          <w:rtl/>
        </w:rPr>
        <w:t xml:space="preserve"> ועל ידי שיהיה העבירה גוררת עבירה מפורשת יתנו אל לבם שמה שרודפים לדוד גם כן חטא ועון, ורק היצר הרע סימא עיניהם לומר לרע טוב, ואז ישובו בתשובה. וזה שאמר ששכר עבירה עבירה, שלפעמים היצר הרע מטעה לאדם שמלמדו להועיל, כענין מ"ש (חולין צ"ב) כתלמיד חכם נדמה לו</w:t>
      </w:r>
      <w:r w:rsidRPr="0001664D">
        <w:rPr>
          <w:rStyle w:val="HebrewChar"/>
          <w:rFonts w:cs="FrankRuehl" w:hint="cs"/>
          <w:rtl/>
        </w:rPr>
        <w:t>...</w:t>
      </w:r>
      <w:r w:rsidR="00977BA3" w:rsidRPr="0001664D">
        <w:rPr>
          <w:rStyle w:val="HebrewChar"/>
          <w:rFonts w:cs="FrankRuehl" w:hint="cs"/>
          <w:rtl/>
        </w:rPr>
        <w:t xml:space="preserve"> רק יעקב אבינו ע"ה שמדתו אמת הרגיש אחר כך כי מרמה ידבר, אבל שאר בני אדם לפעמים היצר הרע מסמא עיניהם ואומר לרע טוב</w:t>
      </w:r>
      <w:r w:rsidRPr="0001664D">
        <w:rPr>
          <w:rStyle w:val="HebrewChar"/>
          <w:rFonts w:cs="FrankRuehl" w:hint="cs"/>
          <w:rtl/>
        </w:rPr>
        <w:t>...</w:t>
      </w:r>
      <w:r w:rsidR="00977BA3" w:rsidRPr="0001664D">
        <w:rPr>
          <w:rStyle w:val="HebrewChar"/>
          <w:rFonts w:cs="FrankRuehl" w:hint="cs"/>
          <w:rtl/>
        </w:rPr>
        <w:t xml:space="preserve"> והאדם עובר עבירה ונדמה לו שעושה מצוה, וכשיש לו זכות שיקבל שכר על העבירה, והיינו שיעשה תשובה מאהבה ויהיה זדונות נעשות כזכיות ויקבל עליהם שכר, כמו שנאמר "עליהם הוא יחיה". אז עבירה זו גוררת עבירה מפורשת לעין וישים אל לבו ששורשה הוא ממה שעבר עבירה בדומה לה ונדמה לו שעושה מצוה, ויעשה תשובה עליהם ויהיו נעשות כזכיות, ויקבל עליהם שכר</w:t>
      </w:r>
      <w:r w:rsidRPr="0001664D">
        <w:rPr>
          <w:rStyle w:val="HebrewChar"/>
          <w:rFonts w:cs="FrankRuehl" w:hint="cs"/>
          <w:rtl/>
        </w:rPr>
        <w:t>...</w:t>
      </w:r>
      <w:r w:rsidR="00977BA3" w:rsidRPr="0001664D">
        <w:rPr>
          <w:rStyle w:val="HebrewChar"/>
          <w:rFonts w:cs="FrankRuehl" w:hint="cs"/>
          <w:rtl/>
        </w:rPr>
        <w:t xml:space="preserve"> (בשלח יד)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וקחשב שם על עכן כל עבירות חמורות שעבר על ה' חומשי תורה, מושך בערלתו היה ועוד. </w:t>
      </w:r>
      <w:r w:rsidR="00977BA3" w:rsidRPr="0001664D">
        <w:rPr>
          <w:rStyle w:val="HebrewChar"/>
          <w:rFonts w:cs="FrankRuehl" w:hint="cs"/>
          <w:rtl/>
        </w:rPr>
        <w:lastRenderedPageBreak/>
        <w:t>ולכאורה יש להבין למה תלו בו החטאים שאינם מפורשים, והלא אמרו שם (סנהדרין ק"ו) בכולם לא תפשי למדרש לבר מבלעם הרשע דכמה דמשכחת ביה דרוש, והרי אף באותן שנמנו שאין להם חלק לעולם הבא אמר שלא ירבו לספר ולדרוש לגנאי, כיון שהם מזרע יעקב, לבר מבלעם</w:t>
      </w:r>
      <w:r w:rsidRPr="0001664D">
        <w:rPr>
          <w:rStyle w:val="HebrewChar"/>
          <w:rFonts w:cs="FrankRuehl" w:hint="cs"/>
          <w:rtl/>
        </w:rPr>
        <w:t>...</w:t>
      </w:r>
      <w:r w:rsidR="00977BA3" w:rsidRPr="0001664D">
        <w:rPr>
          <w:rStyle w:val="HebrewChar"/>
          <w:rFonts w:cs="FrankRuehl" w:hint="cs"/>
          <w:rtl/>
        </w:rPr>
        <w:t xml:space="preserve"> אך כיון שבו כתוב "חטא ישראל", ללמד שאף על פי שחטא ישראל הוא, באו חז"ל להורות דכל שהוא ישראל אף אם הרבה לפשוע והגדיל עונות עד לשמים מכל מקום ישראל הוא, ואסא קרו ליה רק דקאי ביני חילפי (הדס בין הקוצים), והיינו שבאמת רצונינו לעשות רצונך, ומי מעכב, שאור שבעיסה</w:t>
      </w:r>
      <w:r w:rsidRPr="0001664D">
        <w:rPr>
          <w:rStyle w:val="HebrewChar"/>
          <w:rFonts w:cs="FrankRuehl" w:hint="cs"/>
          <w:rtl/>
        </w:rPr>
        <w:t>...</w:t>
      </w:r>
      <w:r w:rsidR="00977BA3" w:rsidRPr="0001664D">
        <w:rPr>
          <w:rStyle w:val="HebrewChar"/>
          <w:rFonts w:cs="FrankRuehl" w:hint="cs"/>
          <w:rtl/>
        </w:rPr>
        <w:t xml:space="preserve"> (תצוה יב)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ולזה שלחו לו (לעוקבא בר נחמיה ריש גלותא והיינו נתן דצוציתא) לדזיוו ליה כבר בתיה, שזכה על ידי התשובה גם כן לאור מקיף, כי מקודם היה משוקע בענין העבירה גם כן שלא כדרך שכל האנושי, כמו ר"א בן דרדריא, רק שעל ר"א ב"ד אמרו (ע"ז י"ז) מחמת שאדוק בה טובא כמינות דמיא, לזה לא היה יכול לחיות אחרי תשובתו, ומר עוקבא אף שהיה גם כן משוקע כל כך עד שאמרו עליו הרופאים שימות, עם כל זה התגבר על יצרו ועשה תשובה כל כך עד שזכה לאור מקיף למעלה משכל אנושי, כי כפי גודל שיקוע הנפש בעמקי חשכות הקליפות לעומת זה אחר כך בתשובתו זוכה לאור היותר גדול</w:t>
      </w:r>
      <w:r w:rsidRPr="0001664D">
        <w:rPr>
          <w:rStyle w:val="HebrewChar"/>
          <w:rFonts w:cs="FrankRuehl" w:hint="cs"/>
          <w:rtl/>
        </w:rPr>
        <w:t>...</w:t>
      </w:r>
      <w:r w:rsidR="00977BA3" w:rsidRPr="0001664D">
        <w:rPr>
          <w:rStyle w:val="HebrewChar"/>
          <w:rFonts w:cs="FrankRuehl" w:hint="cs"/>
          <w:rtl/>
        </w:rPr>
        <w:t xml:space="preserve"> (פסח כג)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"גם כי אלך בגיא צלמות לא אירא רע כי אתה עמדי", הענין על פי מה שאיתא (ברכות ס"ג) על פסוק "בכל דרכיך דעהו והוא יישר ארחותיך", אמר רבא אפילו לדבר עבירה, וגירסת ע"י אמר רב פפא היינו דאמרי אינשי גנבא אפום מחתרתא רחמנא קרי, והיינו אף שעובר עבירה מפורשת שעובר על לאו דלא תגנובו, מכל מקום כיון שאינו שוכח את השי"ת ומאמין בה' בשעת מעשה דקרי רחמנא, על זה נאמר "והוא יישר אורחותיך", שהשי"ת יישר ארחותיו ולא ידח ממנו נדח ויהיה לו תיקון</w:t>
      </w:r>
      <w:r w:rsidR="0001664D" w:rsidRPr="0001664D">
        <w:rPr>
          <w:rStyle w:val="HebrewChar"/>
          <w:rFonts w:cs="FrankRuehl" w:hint="cs"/>
          <w:rtl/>
        </w:rPr>
        <w:t>...</w:t>
      </w:r>
      <w:r w:rsidRPr="0001664D">
        <w:rPr>
          <w:rStyle w:val="HebrewChar"/>
          <w:rFonts w:cs="FrankRuehl" w:hint="cs"/>
          <w:rtl/>
        </w:rPr>
        <w:t xml:space="preserve"> וכן נראה מפירוש הרמב"ם ז"ל סוף ברכות שכתב לפרש בשני יצריך ביצר טוב וביצר הרע, ואפילו בשעת העבירה והכעס והאף שכל זה הוא יצר הרע</w:t>
      </w:r>
      <w:r w:rsidR="0001664D" w:rsidRPr="0001664D">
        <w:rPr>
          <w:rStyle w:val="HebrewChar"/>
          <w:rFonts w:cs="FrankRuehl" w:hint="cs"/>
          <w:rtl/>
        </w:rPr>
        <w:t>...</w:t>
      </w:r>
      <w:r w:rsidRPr="0001664D">
        <w:rPr>
          <w:rStyle w:val="HebrewChar"/>
          <w:rFonts w:cs="FrankRuehl" w:hint="cs"/>
          <w:rtl/>
        </w:rPr>
        <w:t xml:space="preserve"> אבל כתיב בפרשה זו "ממרים הייתם עם ה'", דהיה צריך לומר ממרים הייתם סתם, או ממרים </w:t>
      </w:r>
      <w:r w:rsidRPr="0001664D">
        <w:rPr>
          <w:rStyle w:val="HebrewChar"/>
          <w:rFonts w:cs="FrankRuehl" w:hint="cs"/>
          <w:rtl/>
        </w:rPr>
        <w:lastRenderedPageBreak/>
        <w:t>הייתם לנגד ה', אך הפירוש הוא שזה לא אמר לחסרון, רק אמר "זכור אל תשכח וגו' למן היום אשר יצאתם מארץ מצרים" וגו', דשם היה חטאם ששכחו בה' לגמרי, מה שאינו כן אחר שיצאו ממצרים זכו שאף שעשו חטאים מכל מקום ממרים הייתם עם ה', היינו שהשי"ת לא נשכח מאתם לגמרי אפילו בשעת העבירה</w:t>
      </w:r>
      <w:r w:rsidR="0001664D" w:rsidRPr="0001664D">
        <w:rPr>
          <w:rStyle w:val="HebrewChar"/>
          <w:rFonts w:cs="FrankRuehl" w:hint="cs"/>
          <w:rtl/>
        </w:rPr>
        <w:t>...</w:t>
      </w:r>
      <w:r w:rsidRPr="0001664D">
        <w:rPr>
          <w:rStyle w:val="HebrewChar"/>
          <w:rFonts w:cs="FrankRuehl" w:hint="cs"/>
          <w:rtl/>
        </w:rPr>
        <w:t xml:space="preserve"> (עקב יט)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דהיינו אחר התשובה יתברר שכל מה שעבר עליו היה גם כן מרצון השי"ת, שברא את האדם עם היצר הרע, וכמו שאמרו ז"ל יצרו של אדם מתגבר עליו בכל יום, ואלמלא הקב"ה שעוזרו לא יכול לו, ונמצא שיוכל לבא זה האדם בטענה שכביכול השי"ת היה המסבב והאומן מפני שסילק אז העזר ממנו להתגבר על יצרו, וכאשר מצינו בטענת קין להשי"ת</w:t>
      </w:r>
      <w:r w:rsidRPr="0001664D">
        <w:rPr>
          <w:rStyle w:val="HebrewChar"/>
          <w:rFonts w:cs="FrankRuehl" w:hint="cs"/>
          <w:rtl/>
        </w:rPr>
        <w:t>...</w:t>
      </w:r>
      <w:r w:rsidR="00977BA3" w:rsidRPr="0001664D">
        <w:rPr>
          <w:rStyle w:val="HebrewChar"/>
          <w:rFonts w:cs="FrankRuehl" w:hint="cs"/>
          <w:rtl/>
        </w:rPr>
        <w:t xml:space="preserve"> הלא אתה בראת בי היצר הרע ואתה הנחת אותי להרוג אותו</w:t>
      </w:r>
      <w:r w:rsidRPr="0001664D">
        <w:rPr>
          <w:rStyle w:val="HebrewChar"/>
          <w:rFonts w:cs="FrankRuehl" w:hint="cs"/>
          <w:rtl/>
        </w:rPr>
        <w:t>...</w:t>
      </w:r>
      <w:r w:rsidR="00977BA3" w:rsidRPr="0001664D">
        <w:rPr>
          <w:rStyle w:val="HebrewChar"/>
          <w:rFonts w:cs="FrankRuehl" w:hint="cs"/>
          <w:rtl/>
        </w:rPr>
        <w:t xml:space="preserve"> ויוכל להתחזק בזה שלא יפול בעצמו ובכח הזה יתחזק לשוב</w:t>
      </w:r>
      <w:r w:rsidRPr="0001664D">
        <w:rPr>
          <w:rStyle w:val="HebrewChar"/>
          <w:rFonts w:cs="FrankRuehl" w:hint="cs"/>
          <w:rtl/>
        </w:rPr>
        <w:t>...</w:t>
      </w:r>
      <w:r w:rsidR="00977BA3" w:rsidRPr="0001664D">
        <w:rPr>
          <w:rStyle w:val="HebrewChar"/>
          <w:rFonts w:cs="FrankRuehl" w:hint="cs"/>
          <w:rtl/>
        </w:rPr>
        <w:t xml:space="preserve"> (תבא 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שובה ישראל</w:t>
      </w:r>
      <w:r w:rsidR="0001664D" w:rsidRPr="0001664D">
        <w:rPr>
          <w:rStyle w:val="HebrewChar"/>
          <w:rFonts w:cs="FrankRuehl" w:hint="cs"/>
          <w:rtl/>
        </w:rPr>
        <w:t>...</w:t>
      </w:r>
      <w:r w:rsidRPr="0001664D">
        <w:rPr>
          <w:rStyle w:val="HebrewChar"/>
          <w:rFonts w:cs="FrankRuehl" w:hint="cs"/>
          <w:rtl/>
        </w:rPr>
        <w:t xml:space="preserve"> ובודאי הכאן מיראה שאמר כאן המכוון על יראת העונש, כי יראה האמיתית היא כמדרגת אהבה, רק כפשוטו שלאחר החטא מתחרט מיד, וזהו בכלל בכל נפשות ישראל שיש להם מיד הרהור תשובה ועל ידי זה נעשה העון כשוגג. כי עיקר החילוק בין מזיד לשוגג הוא עם המחשבה, שהמזיד עושה המעשה ברצון ובמחשבה, אבל השוגג עושה רק במעשה לבד, וכאשר המזיד מתחרט במחשבתו אחר החטא אז נמחה החטא של המחשבה ונשאר רק המעשה בלבד כשוגג, ועל גוף מעשה העון נצרך לזה הד' חילוקי כפרה שאמרו חז"ל</w:t>
      </w:r>
      <w:r w:rsidR="0001664D" w:rsidRPr="0001664D">
        <w:rPr>
          <w:rStyle w:val="HebrewChar"/>
          <w:rFonts w:cs="FrankRuehl" w:hint="cs"/>
          <w:rtl/>
        </w:rPr>
        <w:t>...</w:t>
      </w:r>
      <w:r w:rsidRPr="0001664D">
        <w:rPr>
          <w:rStyle w:val="HebrewChar"/>
          <w:rFonts w:cs="FrankRuehl" w:hint="cs"/>
          <w:rtl/>
        </w:rPr>
        <w:t xml:space="preserve"> (וילך יח)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היוצא לנו מזה, כל מה שהחטא יותר עמוק, מי יודע כמה יסורי גיהנם מעמיקין לו יותר, ולכן יש לאדם לפחד מאד על החטא שחטא, פן העמיק בחטא יותר, ומי יודע כמה יסורי גיהנם רחמנא ליצלן מעמיקין לו.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ואם נרצה לדעת השערה בהתחלקות החטא לפרטים דקים, נוכל לשער מחטא מי מריבה, אשר אין אנו מבינים מה קדוש השם יותר בדבור אל הסלע מבהכאה, וגם היה מחמת שאמר לו "קח את המטה", והיה סובר להכות בו, היש </w:t>
      </w:r>
      <w:r w:rsidRPr="0001664D">
        <w:rPr>
          <w:rStyle w:val="HebrewChar"/>
          <w:rFonts w:cs="FrankRuehl" w:hint="cs"/>
          <w:rtl/>
        </w:rPr>
        <w:lastRenderedPageBreak/>
        <w:t>שוגג גדול מזה</w:t>
      </w:r>
      <w:r w:rsidR="0001664D" w:rsidRPr="0001664D">
        <w:rPr>
          <w:rStyle w:val="HebrewChar"/>
          <w:rFonts w:cs="FrankRuehl" w:hint="cs"/>
          <w:szCs w:val="20"/>
          <w:rtl/>
        </w:rPr>
        <w:t>?</w:t>
      </w:r>
      <w:r w:rsidRPr="0001664D">
        <w:rPr>
          <w:rStyle w:val="HebrewChar"/>
          <w:rFonts w:cs="FrankRuehl" w:hint="cs"/>
          <w:rtl/>
        </w:rPr>
        <w:t xml:space="preserve"> ועם כל זה נענש עונש גדול כל כך אצלו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זולת זאת כבר דברנו כמה פעמים להודיע שהפסק (עונש) היותר גדול הוא מי שנכתב עליו בתורה בתואר חטא, אף שלא חטא באמת. דאיתא בשבת סוף במה בהמה, כל האומר שלמה חטא אינו אלא טועה</w:t>
      </w:r>
      <w:r w:rsidR="0001664D" w:rsidRPr="0001664D">
        <w:rPr>
          <w:rStyle w:val="HebrewChar"/>
          <w:rFonts w:cs="FrankRuehl" w:hint="cs"/>
          <w:rtl/>
        </w:rPr>
        <w:t>...</w:t>
      </w:r>
      <w:r w:rsidRPr="0001664D">
        <w:rPr>
          <w:rStyle w:val="HebrewChar"/>
          <w:rFonts w:cs="FrankRuehl" w:hint="cs"/>
          <w:rtl/>
        </w:rPr>
        <w:t xml:space="preserve"> ועם כל זה איתא במדרש, מוטב היה גורף ביבין ולא נכתב עליו המקרא הזה. והנה כאשר נתבונן מה היה שלמה המלך מתוקן במלכותו, וכמה גדול היה קדוש השם ממנו</w:t>
      </w:r>
      <w:r w:rsidR="0001664D" w:rsidRPr="0001664D">
        <w:rPr>
          <w:rStyle w:val="HebrewChar"/>
          <w:rFonts w:cs="FrankRuehl" w:hint="cs"/>
          <w:rtl/>
        </w:rPr>
        <w:t>...</w:t>
      </w:r>
      <w:r w:rsidRPr="0001664D">
        <w:rPr>
          <w:rStyle w:val="HebrewChar"/>
          <w:rFonts w:cs="FrankRuehl" w:hint="cs"/>
          <w:rtl/>
        </w:rPr>
        <w:t xml:space="preserve"> ולבסוף בא המדרש ואמר עליו מוטב היה גורף ביבין - אף שבאמת לא חטא, היש קץ לפסק הזה שנכתב עליו</w:t>
      </w:r>
      <w:r w:rsidR="0001664D" w:rsidRPr="0001664D">
        <w:rPr>
          <w:rStyle w:val="HebrewChar"/>
          <w:rFonts w:cs="FrankRuehl" w:hint="cs"/>
          <w:rtl/>
        </w:rPr>
        <w:t>...</w:t>
      </w:r>
      <w:r w:rsidRPr="0001664D">
        <w:rPr>
          <w:rStyle w:val="HebrewChar"/>
          <w:rFonts w:cs="FrankRuehl" w:hint="cs"/>
          <w:rtl/>
        </w:rPr>
        <w:t xml:space="preserve"> ומזה נוכל להבין כמה אדם צריך לעמול אף על חטא קל אחד, ומכל שכן על חמור, ומכל שכן כמה חטאים</w:t>
      </w:r>
      <w:r w:rsidR="0001664D" w:rsidRPr="0001664D">
        <w:rPr>
          <w:rStyle w:val="HebrewChar"/>
          <w:rFonts w:cs="FrankRuehl" w:hint="cs"/>
          <w:rtl/>
        </w:rPr>
        <w:t>...</w:t>
      </w:r>
      <w:r w:rsidRPr="0001664D">
        <w:rPr>
          <w:rStyle w:val="HebrewChar"/>
          <w:rFonts w:cs="FrankRuehl" w:hint="cs"/>
          <w:rtl/>
        </w:rPr>
        <w:t xml:space="preserve"> (חלק א לו)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וכבר אמרנו כמה פעמים, כי האדם נדמה לו כאילו עובר על רצונו של מקום, והאמת כי לא יוכל לעבור על רצונו, רק לגמול לנפשו רעה</w:t>
      </w:r>
      <w:r w:rsidRPr="0001664D">
        <w:rPr>
          <w:rStyle w:val="HebrewChar"/>
          <w:rFonts w:cs="FrankRuehl" w:hint="cs"/>
          <w:rtl/>
        </w:rPr>
        <w:t>...</w:t>
      </w:r>
      <w:r w:rsidR="00977BA3" w:rsidRPr="0001664D">
        <w:rPr>
          <w:rStyle w:val="HebrewChar"/>
          <w:rFonts w:cs="FrankRuehl" w:hint="cs"/>
          <w:rtl/>
        </w:rPr>
        <w:t xml:space="preserve"> ואם ידמה לו כי צלחה לו, אין זה רק כאחיזת עינים</w:t>
      </w:r>
      <w:r w:rsidRPr="0001664D">
        <w:rPr>
          <w:rStyle w:val="HebrewChar"/>
          <w:rFonts w:cs="FrankRuehl" w:hint="cs"/>
          <w:rtl/>
        </w:rPr>
        <w:t>...</w:t>
      </w:r>
      <w:r w:rsidR="00977BA3" w:rsidRPr="0001664D">
        <w:rPr>
          <w:rStyle w:val="HebrewChar"/>
          <w:rFonts w:cs="FrankRuehl" w:hint="cs"/>
          <w:rtl/>
        </w:rPr>
        <w:t xml:space="preserve"> אחי יוסף בקשו לבטל החלום שלו, והנה סיבב המסבב שהם בעצמם הוליכוהו לקיום החלום</w:t>
      </w:r>
      <w:r w:rsidRPr="0001664D">
        <w:rPr>
          <w:rStyle w:val="HebrewChar"/>
          <w:rFonts w:cs="FrankRuehl" w:hint="cs"/>
          <w:rtl/>
        </w:rPr>
        <w:t>...</w:t>
      </w:r>
      <w:r w:rsidR="00977BA3" w:rsidRPr="0001664D">
        <w:rPr>
          <w:rStyle w:val="HebrewChar"/>
          <w:rFonts w:cs="FrankRuehl" w:hint="cs"/>
          <w:rtl/>
        </w:rPr>
        <w:t xml:space="preserve"> קרח אמרו עליו חכם גדול היה ומטועני הארון, ונפל בלבו גם כן שטות מאחיזת עינים כי ישבר מעשה ידיו של משה רבינו ע"ה, בהסיתו רבים מישראל לבטל התמנות שלו</w:t>
      </w:r>
      <w:r w:rsidRPr="0001664D">
        <w:rPr>
          <w:rStyle w:val="HebrewChar"/>
          <w:rFonts w:cs="FrankRuehl" w:hint="cs"/>
          <w:rtl/>
        </w:rPr>
        <w:t>...</w:t>
      </w:r>
      <w:r w:rsidR="00977BA3" w:rsidRPr="0001664D">
        <w:rPr>
          <w:rStyle w:val="HebrewChar"/>
          <w:rFonts w:cs="FrankRuehl" w:hint="cs"/>
          <w:rtl/>
        </w:rPr>
        <w:t xml:space="preserve"> אחרי ראותו בעיניו מיתת המרגלים ואחרי הקצף הנורא על כל דור המדבר, ראה מה אחיזת עינים עושה על היותר גדול לגרום רעה לעצמו</w:t>
      </w:r>
      <w:r w:rsidRPr="0001664D">
        <w:rPr>
          <w:rStyle w:val="HebrewChar"/>
          <w:rFonts w:cs="FrankRuehl" w:hint="cs"/>
          <w:rtl/>
        </w:rPr>
        <w:t>...</w:t>
      </w:r>
      <w:r w:rsidR="00977BA3" w:rsidRPr="0001664D">
        <w:rPr>
          <w:rStyle w:val="HebrewChar"/>
          <w:rFonts w:cs="FrankRuehl" w:hint="cs"/>
          <w:rtl/>
        </w:rPr>
        <w:t xml:space="preserve"> (שם סב)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עם כל זה כשדבר עמהם ציווי השם הסיר המסוה מפניו, כענין האי דמחדדנא טפי מחבראי, דחזיתיה לרבי מאיר מאחוריה וכו'. ולכן רצה משה רבינו ע"ה שיבינו ישראל יותר ציווי השם, והסיר המסוה. הרי שכיסוי דק מדבר גשמי היה מחיצה מלהבין דברי השם, ונוכל להבין כמה חוצץ גשם החטא, אף כל דהו של חטא, וכל שכן חטא גמור כמו גאוה ותאוה וכל המדות הרעות ועבירות מעשיות, כמה חוצצים בפני הקדושה</w:t>
      </w:r>
      <w:r w:rsidRPr="0001664D">
        <w:rPr>
          <w:rStyle w:val="HebrewChar"/>
          <w:rFonts w:cs="FrankRuehl" w:hint="cs"/>
          <w:rtl/>
        </w:rPr>
        <w:t>...</w:t>
      </w:r>
      <w:r w:rsidR="00977BA3" w:rsidRPr="0001664D">
        <w:rPr>
          <w:rStyle w:val="HebrewChar"/>
          <w:rFonts w:cs="FrankRuehl" w:hint="cs"/>
          <w:rtl/>
        </w:rPr>
        <w:t xml:space="preserve"> (שם סג)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והסברנו כי העבירה אינה ענין בפני עצמו, אבל היא כמו האוכל אכילה המזקת, אין אנו מבינים איך יסבול מזה יסורים אבל אנו רואים הנסיון </w:t>
      </w:r>
      <w:r w:rsidRPr="0001664D">
        <w:rPr>
          <w:rStyle w:val="HebrewChar"/>
          <w:rFonts w:cs="FrankRuehl" w:hint="cs"/>
          <w:rtl/>
        </w:rPr>
        <w:lastRenderedPageBreak/>
        <w:t>כן, ככה עכירה בנפש היא מחלה בנפש אשר תסבול הנפש הרבה ממחלתה, וכל שכן העושה ביד רמה</w:t>
      </w:r>
      <w:r w:rsidR="0001664D" w:rsidRPr="0001664D">
        <w:rPr>
          <w:rStyle w:val="HebrewChar"/>
          <w:rFonts w:cs="FrankRuehl" w:hint="cs"/>
          <w:rtl/>
        </w:rPr>
        <w:t>...</w:t>
      </w:r>
      <w:r w:rsidRPr="0001664D">
        <w:rPr>
          <w:rStyle w:val="HebrewChar"/>
          <w:rFonts w:cs="FrankRuehl" w:hint="cs"/>
          <w:rtl/>
        </w:rPr>
        <w:t xml:space="preserve"> (שם סח)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מבהיל מאד הענין זה, כי האדם היותר גדול, אם נמצא בו חטא כל דהו לא יועיל לו כל ההבטחות שבעולם. למה זה דומה לאהובו של המלך שהבטיחו בכל טוב, ואם אחר כך הולך ומתרחק ממנו, למי ייטיב</w:t>
      </w:r>
      <w:r w:rsidR="0001664D" w:rsidRPr="0001664D">
        <w:rPr>
          <w:rStyle w:val="HebrewChar"/>
          <w:rFonts w:cs="FrankRuehl" w:hint="cs"/>
          <w:szCs w:val="20"/>
          <w:rtl/>
        </w:rPr>
        <w:t>?</w:t>
      </w:r>
      <w:r w:rsidRPr="0001664D">
        <w:rPr>
          <w:rStyle w:val="HebrewChar"/>
          <w:rFonts w:cs="FrankRuehl" w:hint="cs"/>
          <w:rtl/>
        </w:rPr>
        <w:t xml:space="preserve"> כך הקב"ה מבטיח למקורביו להיטיב, אימתי, כשיהיה קרוב לו, מה שאינו כן חסרון כל דהו הרי נרחק ממנו, כי הדבק במדותיו ציונו, והחסרון היפוך זה</w:t>
      </w:r>
      <w:r w:rsidR="0001664D" w:rsidRPr="0001664D">
        <w:rPr>
          <w:rStyle w:val="HebrewChar"/>
          <w:rFonts w:cs="FrankRuehl" w:hint="cs"/>
          <w:rtl/>
        </w:rPr>
        <w:t>...</w:t>
      </w:r>
      <w:r w:rsidRPr="0001664D">
        <w:rPr>
          <w:rStyle w:val="HebrewChar"/>
          <w:rFonts w:cs="FrankRuehl" w:hint="cs"/>
          <w:rtl/>
        </w:rPr>
        <w:t xml:space="preserve"> (שם עה)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מצינו שהחמירה התורה במכה אביו ואמו, וחייבה רק חנק, ומקלל אביו ואמו רק בפה ולא במעשה חייב מיתה יותר חמורה בג' מדרגות, היינו סקילה. ולמה, הענין כדכתב החובות הלבבות בפרק ז' מתשובה, כי אין דבר קל כאשר יתמיד עליו, ולכן מכה אביו ואמו בחבורה מאשר העוול גלוי לכל אין חשש לכפילות הרבה, מה שאינו כן בדבור בעלמא יש חשש בכפילות העוון.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ואמרנו לקרב אל השכל זאת, כי הלא לפתח חטאת רובץ, ודבר קל במעשה נקל יותר להכשל עוד ועוד, ואם כן אם העז כל כך להכניס עצמו בסכנה גדולה כזו, אות הוא כי פרח ממנו עול מלכות שמים, ומיתתו בג' מדרגות של מיתה יותר. ולמדנו מזה כי מאד מאד צריך האדם להזהר בדברים שנפשו מחמדתן ומתאוה להן אף בפעם הראשונה נעשה חמור מאד, יען כי הוא מתקרב לשלשלת חטאים ולא ירא לנפשו, כי עלול הוא חס ושלום לעבות עגלה חטאה, אות הוא, כי פרק עול היראה מפעם הראשון גם כן, על כן צריך האדם מאד להזהר מהמדות הרעות, כי הרבוי מצוי בהם, ואף בפעם הראשון חמור, ומה יהיה בפעם השני וכו' וכו' הרחמן יעזרנו בבקשת המחילה בזה, פירוש שנעמוד בדרכי התשובה בזה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לשון הרמב"ן</w:t>
      </w:r>
      <w:r w:rsidR="0001664D" w:rsidRPr="0001664D">
        <w:rPr>
          <w:rStyle w:val="HebrewChar"/>
          <w:rFonts w:cs="FrankRuehl" w:hint="cs"/>
          <w:rtl/>
        </w:rPr>
        <w:t>...</w:t>
      </w:r>
      <w:r w:rsidRPr="0001664D">
        <w:rPr>
          <w:rStyle w:val="HebrewChar"/>
          <w:rFonts w:cs="FrankRuehl" w:hint="cs"/>
          <w:rtl/>
        </w:rPr>
        <w:t>ואם לא תיטיב - לא עמו בלבד, תבואך רעה, כי לפתח ביתך חטאתך רובץ להכשילך בכל דרכיך, ואליך תשוקתו, שהוא ישתוקק להיות דבק בך כל הימים, אבל אתה תמשול בו אם תחפוץ כי תיטיב דרכיך ותסירנו מעליך</w:t>
      </w:r>
      <w:r w:rsidR="0001664D" w:rsidRPr="0001664D">
        <w:rPr>
          <w:rStyle w:val="HebrewChar"/>
          <w:rFonts w:cs="FrankRuehl" w:hint="cs"/>
          <w:rtl/>
        </w:rPr>
        <w:t>...</w:t>
      </w:r>
      <w:r w:rsidRPr="0001664D">
        <w:rPr>
          <w:rStyle w:val="HebrewChar"/>
          <w:rFonts w:cs="FrankRuehl" w:hint="cs"/>
          <w:rtl/>
        </w:rPr>
        <w:t xml:space="preserve"> והנה עדיין לא עשה דבר רק הקנאה </w:t>
      </w:r>
      <w:r w:rsidRPr="0001664D">
        <w:rPr>
          <w:rStyle w:val="HebrewChar"/>
          <w:rFonts w:cs="FrankRuehl" w:hint="cs"/>
          <w:rtl/>
        </w:rPr>
        <w:lastRenderedPageBreak/>
        <w:t>שחרה לו על אחיו ונפלו פניו, ואמר לו הקב"ה שזה פתח ליצר להכשילו בשלשלת של חטאים לא בזה בלבד, והורהו לשוב</w:t>
      </w:r>
      <w:r w:rsidR="0001664D" w:rsidRPr="0001664D">
        <w:rPr>
          <w:rStyle w:val="HebrewChar"/>
          <w:rFonts w:cs="FrankRuehl" w:hint="cs"/>
          <w:rtl/>
        </w:rPr>
        <w:t>...</w:t>
      </w:r>
      <w:r w:rsidRPr="0001664D">
        <w:rPr>
          <w:rStyle w:val="HebrewChar"/>
          <w:rFonts w:cs="FrankRuehl" w:hint="cs"/>
          <w:rtl/>
        </w:rPr>
        <w:t xml:space="preserve"> (שם קטז)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לפי זה המבואר כל הרעה שהביאו על עצמם קרח ועדתו, לא היה, רק בשביל הנקודה הראשונה של קנאת אליצפן בן עוזיאל, והם לא הרגישו, כי רק זו הנקודה הרעה הביאם להטעות רצונם - לשמש בכהונה, בסברם שלשם שמים מתכוונים</w:t>
      </w:r>
      <w:r w:rsidR="0001664D" w:rsidRPr="0001664D">
        <w:rPr>
          <w:rStyle w:val="HebrewChar"/>
          <w:rFonts w:cs="FrankRuehl" w:hint="cs"/>
          <w:rtl/>
        </w:rPr>
        <w:t>...</w:t>
      </w:r>
      <w:r w:rsidRPr="0001664D">
        <w:rPr>
          <w:rStyle w:val="HebrewChar"/>
          <w:rFonts w:cs="FrankRuehl" w:hint="cs"/>
          <w:rtl/>
        </w:rPr>
        <w:t xml:space="preserve"> (שם קיז)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שאמרו חז"ל יודעים רשעים שדרכם למיתה (שבת ל"א) וכמה יגדל יגונו אחר המות, היאך השפיל דעתו הרמה כנער קטן, ואף בדברים שנפשו של אדם קצה בהם, והוא בעצמו מבין שדרך התורה ישרה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הסבה לזה, כי מתחילה לא היה נזהר בדברים קלים, והמה מחזקים כח התאוה, ואין ביכולתו לכבוש אותה. וזהו "למען ספות הרוה את הצמאה" (דברים כ"ט), שפירש הרמב"ן רויה - מה שקל לו לכבוש, וצמאה - מה שקשה לו לכבוש. והנה הקלים נוחים לכבוש, ועל כן נתפש עליהם יותר</w:t>
      </w:r>
      <w:r w:rsidR="0001664D" w:rsidRPr="0001664D">
        <w:rPr>
          <w:rStyle w:val="HebrewChar"/>
          <w:rFonts w:cs="FrankRuehl" w:hint="cs"/>
          <w:rtl/>
        </w:rPr>
        <w:t>...</w:t>
      </w:r>
      <w:r w:rsidRPr="0001664D">
        <w:rPr>
          <w:rStyle w:val="HebrewChar"/>
          <w:rFonts w:cs="FrankRuehl" w:hint="cs"/>
          <w:rtl/>
        </w:rPr>
        <w:t xml:space="preserve"> פירוש שיחה נאה אינה אסורה לכאורה, אבל עונשו חמור, כי זה הכנה לבל יוכל לכבוש תאותו גם באיסור</w:t>
      </w:r>
      <w:r w:rsidR="0001664D" w:rsidRPr="0001664D">
        <w:rPr>
          <w:rStyle w:val="HebrewChar"/>
          <w:rFonts w:cs="FrankRuehl" w:hint="cs"/>
          <w:rtl/>
        </w:rPr>
        <w:t>...</w:t>
      </w:r>
      <w:r w:rsidRPr="0001664D">
        <w:rPr>
          <w:rStyle w:val="HebrewChar"/>
          <w:rFonts w:cs="FrankRuehl" w:hint="cs"/>
          <w:rtl/>
        </w:rPr>
        <w:t xml:space="preserve"> והנה יוסף הצדיק כיון שהיה מסלסל בשערו מעט, ובלי ספק היה לשם שמים, כענין שאמרו רז"ל תלמיד חכם שנמצא רבב על בגדו (שבת קי"ד), אבל מהסתם היה כחוט השערה יותר מהצורך, ופוק חזי איך היה תכף ומיד בסכנה גדולה שרצה היצר להמשיכו באיסור</w:t>
      </w:r>
      <w:r w:rsidR="0001664D" w:rsidRPr="0001664D">
        <w:rPr>
          <w:rStyle w:val="HebrewChar"/>
          <w:rFonts w:cs="FrankRuehl" w:hint="cs"/>
          <w:rtl/>
        </w:rPr>
        <w:t>...</w:t>
      </w:r>
      <w:r w:rsidRPr="0001664D">
        <w:rPr>
          <w:rStyle w:val="HebrewChar"/>
          <w:rFonts w:cs="FrankRuehl" w:hint="cs"/>
          <w:rtl/>
        </w:rPr>
        <w:t xml:space="preserve"> (שם קכא)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המרגלים אשר הכתוב אומר עליהם ואקח מכם וגו' (דברים א'), ופירש רש"י מן הברורים שבכם וכו', ונכשלו בעון חמור כזה בשביל כבוד מדומה, עד שנמשך מזה, כי הבכיה שבכו נקבעה בכיה לדורות. לפי הנראה כי עיקר היה בשביל הבכיה, כי הבכיה מורה על חימום הדבר, ואינו דומה עושה עבירה בחימום למי שעושה בלי חימום, וכמו שמצינו הנוגע בנבלה אינו טעון כיבוס בגדים, והנושא צריך כיבוס בגדים, כי הנשיאה מחממת מעט הגוף ותדבק הטומאה יותר</w:t>
      </w:r>
      <w:r w:rsidR="0001664D" w:rsidRPr="0001664D">
        <w:rPr>
          <w:rStyle w:val="HebrewChar"/>
          <w:rFonts w:cs="FrankRuehl" w:hint="cs"/>
          <w:rtl/>
        </w:rPr>
        <w:t>...</w:t>
      </w:r>
      <w:r w:rsidRPr="0001664D">
        <w:rPr>
          <w:rStyle w:val="HebrewChar"/>
          <w:rFonts w:cs="FrankRuehl" w:hint="cs"/>
          <w:rtl/>
        </w:rPr>
        <w:t xml:space="preserve"> הרי כמה שצריך האדם להזהר שלא יבא במחשבתו דרך הטבע, רק הכל מאת השם, ויטה תמיד לעשות רצון השם</w:t>
      </w:r>
      <w:r w:rsidR="0001664D" w:rsidRPr="0001664D">
        <w:rPr>
          <w:rStyle w:val="HebrewChar"/>
          <w:rFonts w:cs="FrankRuehl" w:hint="cs"/>
          <w:rtl/>
        </w:rPr>
        <w:t>...</w:t>
      </w:r>
      <w:r w:rsidRPr="0001664D">
        <w:rPr>
          <w:rStyle w:val="HebrewChar"/>
          <w:rFonts w:cs="FrankRuehl" w:hint="cs"/>
          <w:rtl/>
        </w:rPr>
        <w:t xml:space="preserve"> ועוד למדנו מזה העושה עבירה בטעם יגדיל הטעם את העבירה </w:t>
      </w:r>
      <w:r w:rsidRPr="0001664D">
        <w:rPr>
          <w:rStyle w:val="HebrewChar"/>
          <w:rFonts w:cs="FrankRuehl" w:hint="cs"/>
          <w:rtl/>
        </w:rPr>
        <w:lastRenderedPageBreak/>
        <w:t>כמעט באין ערך. (שם קלח)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ונמצאנו למדים מזה, לפעמים מרוב צדקת האדם, ישחד את עצמו לחפש זכות על עצמו, ובזה יטה מהאמת, על כן חוב על האדם תכף ומיד לשום אשמה על עצמו ולהודות על האמת, ובזה יהיה קרוב להכיר את האמת, וכמו שהיה אדמו"ר אומר, "ניט צו האבן א פרומע נגיעה" (שלא תהיה לו נגיעה חרדית)</w:t>
      </w:r>
      <w:r w:rsidR="0001664D" w:rsidRPr="0001664D">
        <w:rPr>
          <w:rStyle w:val="HebrewChar"/>
          <w:rFonts w:cs="FrankRuehl" w:hint="cs"/>
          <w:rtl/>
        </w:rPr>
        <w:t>...</w:t>
      </w:r>
      <w:r w:rsidRPr="0001664D">
        <w:rPr>
          <w:rStyle w:val="HebrewChar"/>
          <w:rFonts w:cs="FrankRuehl" w:hint="cs"/>
          <w:rtl/>
        </w:rPr>
        <w:t xml:space="preserve"> (שם קלט)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ודברנו כי הנה אמר הגר"א שיש יצר הרע מבפנים ויצר הרע מבחוץ, והנראה כי על כן מצאנו בש"ס מעשה באדם אחד שרכב על סוס בשבת, והביאוהו לבית דין וסקלוהו</w:t>
      </w:r>
      <w:r w:rsidR="0001664D" w:rsidRPr="0001664D">
        <w:rPr>
          <w:rStyle w:val="HebrewChar"/>
          <w:rFonts w:cs="FrankRuehl" w:hint="cs"/>
          <w:rtl/>
        </w:rPr>
        <w:t>...</w:t>
      </w:r>
      <w:r w:rsidRPr="0001664D">
        <w:rPr>
          <w:rStyle w:val="HebrewChar"/>
          <w:rFonts w:cs="FrankRuehl" w:hint="cs"/>
          <w:rtl/>
        </w:rPr>
        <w:t xml:space="preserve"> שהשעה צריכה לכך (יבמות צ'). פירוש מחמת יצר הרע מבחוץ, שהיתה השעה פרוצה בחילול שבת</w:t>
      </w:r>
      <w:r w:rsidR="0001664D" w:rsidRPr="0001664D">
        <w:rPr>
          <w:rStyle w:val="HebrewChar"/>
          <w:rFonts w:cs="FrankRuehl" w:hint="cs"/>
          <w:rtl/>
        </w:rPr>
        <w:t>...</w:t>
      </w:r>
      <w:r w:rsidRPr="0001664D">
        <w:rPr>
          <w:rStyle w:val="HebrewChar"/>
          <w:rFonts w:cs="FrankRuehl" w:hint="cs"/>
          <w:rtl/>
        </w:rPr>
        <w:t xml:space="preserve"> היוצא מזה, כי בדבר שהעולם פרוץ הוא חמור מאד</w:t>
      </w:r>
      <w:r w:rsidR="0001664D" w:rsidRPr="0001664D">
        <w:rPr>
          <w:rStyle w:val="HebrewChar"/>
          <w:rFonts w:cs="FrankRuehl" w:hint="cs"/>
          <w:rtl/>
        </w:rPr>
        <w:t>...</w:t>
      </w:r>
      <w:r w:rsidRPr="0001664D">
        <w:rPr>
          <w:rStyle w:val="HebrewChar"/>
          <w:rFonts w:cs="FrankRuehl" w:hint="cs"/>
          <w:rtl/>
        </w:rPr>
        <w:t xml:space="preserve"> והנה ראינו כי הדור הזה נפרץ לעשות כל ימיהם כחגים, ומזה עלול האדם חס ושלום לעשות מה שנפשו חפצה הלאה והלאה עד שישתקע חס ושלום בתאוות ויסכים כי זה הוא חיי האדם בעולמו</w:t>
      </w:r>
      <w:r w:rsidR="0001664D" w:rsidRPr="0001664D">
        <w:rPr>
          <w:rStyle w:val="HebrewChar"/>
          <w:rFonts w:cs="FrankRuehl" w:hint="cs"/>
          <w:rtl/>
        </w:rPr>
        <w:t>...</w:t>
      </w:r>
      <w:r w:rsidRPr="0001664D">
        <w:rPr>
          <w:rStyle w:val="HebrewChar"/>
          <w:rFonts w:cs="FrankRuehl" w:hint="cs"/>
          <w:rtl/>
        </w:rPr>
        <w:t xml:space="preserve"> ובשקוציהם נפשם חפצה כי זה חייהם</w:t>
      </w:r>
      <w:r w:rsidR="0001664D" w:rsidRPr="0001664D">
        <w:rPr>
          <w:rStyle w:val="HebrewChar"/>
          <w:rFonts w:cs="FrankRuehl" w:hint="cs"/>
          <w:rtl/>
        </w:rPr>
        <w:t>...</w:t>
      </w:r>
      <w:r w:rsidRPr="0001664D">
        <w:rPr>
          <w:rStyle w:val="HebrewChar"/>
          <w:rFonts w:cs="FrankRuehl" w:hint="cs"/>
          <w:rtl/>
        </w:rPr>
        <w:t xml:space="preserve"> (שם קמד)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בדרך במלון ויפגשהו ה' ויבקש המיתו", ופירש רש"י לפי שלא מל את אליעזר בנו. הערה גדולה נוראה מזה לראות כמה כח חטא גדול. הנה משה רבינו ע"ה הולך בשליחותו של מקום להציל את כלל ישראל ולהקריבם תחת כנפי השכינה, ולקבל תורה משמים ולהכניסם לארץ הקדושה וכו', ובשביל חטא קל שנתרשל במצוה ועסק במלון תחילה, לא עמדו לו כל הזכיות הנ"ל, ונתחייב מיתה לולא מל אותו. ולא עוד, אלא שבאמת לא היה רשאי למולו בדרך מפני הסכנה, רק כתב רבי אברהם אבן עזרא שהיה לו להניח הילד במלון שימול שם, ויהיה במלון עם אמו עד שיתרפא, והוא ילך לבדו למצרים</w:t>
      </w:r>
      <w:r w:rsidR="0001664D" w:rsidRPr="0001664D">
        <w:rPr>
          <w:rStyle w:val="HebrewChar"/>
          <w:rFonts w:cs="FrankRuehl" w:hint="cs"/>
          <w:rtl/>
        </w:rPr>
        <w:t>...</w:t>
      </w:r>
      <w:r w:rsidRPr="0001664D">
        <w:rPr>
          <w:rStyle w:val="HebrewChar"/>
          <w:rFonts w:cs="FrankRuehl" w:hint="cs"/>
          <w:rtl/>
        </w:rPr>
        <w:t xml:space="preserve"> הרי כמה גדול חטא אחד בשוגג על שלא העלה על דעתו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ומזה נראה כמה צריך האדם ליזהר בכל המצוות היותר גדולים שלא יצא מזה שום חטא. וגם נראה שאין אמתלא לאדם לומר לא העליתי על לבי, כי יש לו דעת.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והנה מדרך האדם בהיותו עסוק במצוה גדולה כמו פדיון שבוים והוא טרוד בה אינו משגיח אז כל כך על מצוה צדדית כמו תפלה וכו', ואם יבא </w:t>
      </w:r>
      <w:r w:rsidRPr="0001664D">
        <w:rPr>
          <w:rStyle w:val="HebrewChar"/>
          <w:rFonts w:cs="FrankRuehl" w:hint="cs"/>
          <w:rtl/>
        </w:rPr>
        <w:lastRenderedPageBreak/>
        <w:t>לידי שגיאה בהם מה שלא שם על לבו אינו מצטער כל כך מאחר שהוא עוסק במצות הגדולות</w:t>
      </w:r>
      <w:r w:rsidR="0001664D" w:rsidRPr="0001664D">
        <w:rPr>
          <w:rStyle w:val="HebrewChar"/>
          <w:rFonts w:cs="FrankRuehl" w:hint="cs"/>
          <w:rtl/>
        </w:rPr>
        <w:t>...</w:t>
      </w:r>
      <w:r w:rsidRPr="0001664D">
        <w:rPr>
          <w:rStyle w:val="HebrewChar"/>
          <w:rFonts w:cs="FrankRuehl" w:hint="cs"/>
          <w:rtl/>
        </w:rPr>
        <w:t xml:space="preserve"> וכאן ראינו שבשביל שגגה זו לא היה נקרא זוכה, ולא היה זוכה לזכות את הרבים ולהוציאם ממצרים וכו'</w:t>
      </w:r>
      <w:r w:rsidR="0001664D" w:rsidRPr="0001664D">
        <w:rPr>
          <w:rStyle w:val="HebrewChar"/>
          <w:rFonts w:cs="FrankRuehl" w:hint="cs"/>
          <w:rtl/>
        </w:rPr>
        <w:t>...</w:t>
      </w:r>
      <w:r w:rsidRPr="0001664D">
        <w:rPr>
          <w:rStyle w:val="HebrewChar"/>
          <w:rFonts w:cs="FrankRuehl" w:hint="cs"/>
          <w:rtl/>
        </w:rPr>
        <w:t xml:space="preserve"> כי עיקר המצוה הוא שעושה רצון השם, ואחרי ששגג באיזה דבר אם כן אינו עושה רצון השם, ובשביל זה נחלש כל כח המצות היותר גדולות שעוסק בהן</w:t>
      </w:r>
      <w:r w:rsidR="0001664D" w:rsidRPr="0001664D">
        <w:rPr>
          <w:rStyle w:val="HebrewChar"/>
          <w:rFonts w:cs="FrankRuehl" w:hint="cs"/>
          <w:rtl/>
        </w:rPr>
        <w:t>...</w:t>
      </w:r>
      <w:r w:rsidRPr="0001664D">
        <w:rPr>
          <w:rStyle w:val="HebrewChar"/>
          <w:rFonts w:cs="FrankRuehl" w:hint="cs"/>
          <w:rtl/>
        </w:rPr>
        <w:t xml:space="preserve"> (שם קפז)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המבטל מצות עשה מכין אותו עד שתצא נפשו (כתובות פ"ו), ומבואר בסוכה מ"ב דבשבת לא יטול לולב בגבולין, גזירה שמא יעבירנו ד' אמות. כמה גדול כח עבירה! מי שאינו בקי בנטילת לולב אינו מצויה, ומפני חשש רחוק כזה שאחד יבא לשגגת שבת, ביטלו כל ישראל ממצות לולב. כמה גדרים צריך אדם להרחיק עצמו שלא יבא לשוגג אחד, ואם בשביל שוגג שהוא בקרבן כך, כמה הוא למזיד שחייב מיתה</w:t>
      </w:r>
      <w:r w:rsidRPr="0001664D">
        <w:rPr>
          <w:rStyle w:val="HebrewChar"/>
          <w:rFonts w:cs="FrankRuehl" w:hint="cs"/>
          <w:rtl/>
        </w:rPr>
        <w:t>...</w:t>
      </w:r>
      <w:r w:rsidR="00977BA3" w:rsidRPr="0001664D">
        <w:rPr>
          <w:rStyle w:val="HebrewChar"/>
          <w:rFonts w:cs="FrankRuehl" w:hint="cs"/>
          <w:rtl/>
        </w:rPr>
        <w:t xml:space="preserve"> (שם רכח)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וזה שאמר גבי קין לפתח חטאת רובץ, פירוש כיון שחטא פעם אחת ישתוקק עוד פעם לחטא, ואם אדם אוהב את המאכל אף שאין המאכל מראה לו אהבה, מכל שכן ואליך תשוקתו - כי היצר מראה לך אהבה, והתשוקה שם גדולה כפלים</w:t>
      </w:r>
      <w:r w:rsidRPr="0001664D">
        <w:rPr>
          <w:rStyle w:val="HebrewChar"/>
          <w:rFonts w:cs="FrankRuehl" w:hint="cs"/>
          <w:rtl/>
        </w:rPr>
        <w:t>...</w:t>
      </w:r>
      <w:r w:rsidR="00977BA3" w:rsidRPr="0001664D">
        <w:rPr>
          <w:rStyle w:val="HebrewChar"/>
          <w:rFonts w:cs="FrankRuehl" w:hint="cs"/>
          <w:rtl/>
        </w:rPr>
        <w:t xml:space="preserve"> (</w:t>
      </w:r>
      <w:r w:rsidR="00977BA3">
        <w:rPr>
          <w:rStyle w:val="HebrewChar"/>
          <w:rtl/>
        </w:rPr>
        <w:t> </w:t>
      </w:r>
      <w:r w:rsidR="00977BA3" w:rsidRPr="0001664D">
        <w:rPr>
          <w:rStyle w:val="HebrewChar"/>
          <w:rFonts w:cs="FrankRuehl" w:hint="cs"/>
          <w:bCs/>
          <w:rtl/>
        </w:rPr>
        <w:t>חלק ב</w:t>
      </w:r>
      <w:r w:rsidR="00977BA3">
        <w:rPr>
          <w:rStyle w:val="HebrewChar"/>
          <w:rtl/>
        </w:rPr>
        <w:t> </w:t>
      </w:r>
      <w:r w:rsidR="00977BA3" w:rsidRPr="0001664D">
        <w:rPr>
          <w:rStyle w:val="HebrewChar"/>
          <w:rFonts w:cs="FrankRuehl" w:hint="cs"/>
          <w:rtl/>
        </w:rPr>
        <w:t xml:space="preserve"> מג)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הענין כי האדם סובר שמה שהוא חסר כונה במצוה אינו אלא חסר יתרון הכשר מצוה, אבל לא כן הוא. הנה ידענו כי ההפרש בין שוגג למזיד הוא כונה, ולפי זה במזיד גופו יש הפרש גדול בין כונות המזיד. למשל מי שעושה במזיד אבל נפשו מרה עליו, אם כי עונשו רב, הפרש גדול בינו לבין העושה במזיד ואין לו צער, ובזה יתחלקו מדרגות עד אין קץ</w:t>
      </w:r>
      <w:r w:rsidRPr="0001664D">
        <w:rPr>
          <w:rStyle w:val="HebrewChar"/>
          <w:rFonts w:cs="FrankRuehl" w:hint="cs"/>
          <w:rtl/>
        </w:rPr>
        <w:t>...</w:t>
      </w:r>
      <w:r w:rsidR="00977BA3" w:rsidRPr="0001664D">
        <w:rPr>
          <w:rStyle w:val="HebrewChar"/>
          <w:rFonts w:cs="FrankRuehl" w:hint="cs"/>
          <w:rtl/>
        </w:rPr>
        <w:t xml:space="preserve"> (שם פז)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מה שבירך יצחק את עשו דוקא בציד בפיו, ואת יעקב אבינו ע"ה בירך בלא הכנה, וגם מה שאהב את עשו יותר מיעקב, מובא במקום אחר שרצה שיתנהג בדרך החיצוניות בדרך הצדק וכו', ועל פי זה הראנו לדעת כי באמת עיקר העבודה הוא לעמוד בנסיון לכבוש את יצרו. וזה ההפרש שבין ישראל לאומות העולם, ישראל אם נופלים בעבירה אין זה אלא משום שאינם יכולים לעמוד נגד התאוה, אבל אומות העולם גם בלא תאוה הם עוברים רצון השי"ת. ולכן הם שונאים </w:t>
      </w:r>
      <w:r w:rsidRPr="0001664D">
        <w:rPr>
          <w:rStyle w:val="HebrewChar"/>
          <w:rFonts w:cs="FrankRuehl" w:hint="cs"/>
          <w:rtl/>
        </w:rPr>
        <w:lastRenderedPageBreak/>
        <w:t>לישראל שמקיימים מצוות השי"ת.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פי זה מצאנו ראינו כי יש לאדם העומד על התשובה, היינו קבלה להבא, לקבל על עצמו ביום הכפורים להזהר לכל הפחות מעבירות שאין יצרו מתגבר עליו, שיש הרבה דברים שאדם נופל בהם בלי תאוה כלל, כמו שיחת בתי כנסיות, ואמן יהא שמיה רבא וכדומה, ובין אדם לחברו כגון המאנה חבירו בלי תאוה</w:t>
      </w:r>
      <w:r w:rsidR="0001664D" w:rsidRPr="0001664D">
        <w:rPr>
          <w:rStyle w:val="HebrewChar"/>
          <w:rFonts w:cs="FrankRuehl" w:hint="cs"/>
          <w:rtl/>
        </w:rPr>
        <w:t>...</w:t>
      </w:r>
      <w:r w:rsidRPr="0001664D">
        <w:rPr>
          <w:rStyle w:val="HebrewChar"/>
          <w:rFonts w:cs="FrankRuehl" w:hint="cs"/>
          <w:rtl/>
        </w:rPr>
        <w:t xml:space="preserve"> (שם רנו)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הענין כי יש עבירה התפעלית, ויש עבירה שכלית. למשל העולם נזהרים מאד מלדבר לשון הרע על מתים, זוהי עבירה התפעלית כי ירא לדבר, ובאמת הלא מבואר (ברכות י"ט) כל המספר אחר המת כאילו מספר אחרי האבן. ולהיפך לשון הרע על החי הותרה הרצועה, אף שחמורה מאד מאד. וכן במצוות</w:t>
      </w:r>
      <w:r w:rsidR="0001664D" w:rsidRPr="0001664D">
        <w:rPr>
          <w:rStyle w:val="HebrewChar"/>
          <w:rFonts w:cs="FrankRuehl" w:hint="cs"/>
          <w:rtl/>
        </w:rPr>
        <w:t>...</w:t>
      </w:r>
      <w:r w:rsidRPr="0001664D">
        <w:rPr>
          <w:rStyle w:val="HebrewChar"/>
          <w:rFonts w:cs="FrankRuehl" w:hint="cs"/>
          <w:rtl/>
        </w:rPr>
        <w:t xml:space="preserve"> והנה יש עבירה קלה היא בעיני האדם אבל בשכל היא גבוהה מאד, כי הנה מה שהאדם אינו רואה להשריש היראה בשורש בל תמוט הוא עוון גדול עד למאד</w:t>
      </w:r>
      <w:r w:rsidR="0001664D" w:rsidRPr="0001664D">
        <w:rPr>
          <w:rStyle w:val="HebrewChar"/>
          <w:rFonts w:cs="FrankRuehl" w:hint="cs"/>
          <w:rtl/>
        </w:rPr>
        <w:t>...</w:t>
      </w:r>
      <w:r w:rsidRPr="0001664D">
        <w:rPr>
          <w:rStyle w:val="HebrewChar"/>
          <w:rFonts w:cs="FrankRuehl" w:hint="cs"/>
          <w:rtl/>
        </w:rPr>
        <w:t xml:space="preserve"> (שם רסב)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ומעתה אם נדרים שאדם אוסר על עצמו ולא התורה אוסרתו, רק אמרה לא יחל דברו, וגם כי יש רופאים רבים היודעים ויכולים לרפאות המחלה, כי הרבה תלמידי חכמים בעם ישורון, ואפילו ג' הדיוטות מתירין את הנדר, ועם קלות הרפואה עם כל זה אמרו רז"ל (שבת ל"ב) בעון נדרים בנים מתים</w:t>
      </w:r>
      <w:r w:rsidRPr="0001664D">
        <w:rPr>
          <w:rStyle w:val="HebrewChar"/>
          <w:rFonts w:cs="FrankRuehl" w:hint="cs"/>
          <w:rtl/>
        </w:rPr>
        <w:t>...</w:t>
      </w:r>
      <w:r w:rsidR="00977BA3" w:rsidRPr="0001664D">
        <w:rPr>
          <w:rStyle w:val="HebrewChar"/>
          <w:rFonts w:cs="FrankRuehl" w:hint="cs"/>
          <w:rtl/>
        </w:rPr>
        <w:t xml:space="preserve"> וראה כמה טצדקי (עצות) אנו עושים להנצל מהמחלה הזאת, ערב ראש השנה מתירין הנדרים, ועושין מסירת מודעה על להבא, ואומרים כל נדרי בפחד גדול, והכל להנצל מעוון נדרים. אם כן מה יהיה איפוא עם איסור אשר התורה אוסרתו, אשר אם יתאספו כל חכמי ישראל אין בכחם להתירו, והרי אין רופא לרפאות זאת המלה כמה שהיה מסוכנת. וכל זה באיסור שאין בו מעשה</w:t>
      </w:r>
      <w:r w:rsidRPr="0001664D">
        <w:rPr>
          <w:rStyle w:val="HebrewChar"/>
          <w:rFonts w:cs="FrankRuehl" w:hint="cs"/>
          <w:rtl/>
        </w:rPr>
        <w:t>...</w:t>
      </w:r>
      <w:r w:rsidR="00977BA3" w:rsidRPr="0001664D">
        <w:rPr>
          <w:rStyle w:val="HebrewChar"/>
          <w:rFonts w:cs="FrankRuehl" w:hint="cs"/>
          <w:rtl/>
        </w:rPr>
        <w:t xml:space="preserve"> הרי לנו להבין תוקף העון</w:t>
      </w:r>
      <w:r w:rsidRPr="0001664D">
        <w:rPr>
          <w:rStyle w:val="HebrewChar"/>
          <w:rFonts w:cs="FrankRuehl" w:hint="cs"/>
          <w:rtl/>
        </w:rPr>
        <w:t>...</w:t>
      </w:r>
      <w:r w:rsidR="00977BA3" w:rsidRPr="0001664D">
        <w:rPr>
          <w:rStyle w:val="HebrewChar"/>
          <w:rFonts w:cs="FrankRuehl" w:hint="cs"/>
          <w:rtl/>
        </w:rPr>
        <w:t xml:space="preserve"> (שם רפג,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ירוחם: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יודע אלקים - אמרו חז"ל (ב"ר י"ט ט') ויקרא ה' אלקים אל האדם איך היית, אתמול לדעתי, ועכשיו לדעתו של נחש. לכאורה הרי חטאו של אדם הראשון היה רק בפרט אחד, באכילת העץ, וכאן השם קוראו כי הנך כבר ברשות אחרת, לדעתו של נחש, הנה רואים אנו מזה מה זה </w:t>
      </w:r>
      <w:r w:rsidRPr="0001664D">
        <w:rPr>
          <w:rStyle w:val="HebrewChar"/>
          <w:rFonts w:cs="FrankRuehl" w:hint="cs"/>
          <w:rtl/>
        </w:rPr>
        <w:lastRenderedPageBreak/>
        <w:t xml:space="preserve">חטא,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סוד החטא הוא להשתחרר מאדנות,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וזה הוא אמנם בכל חטא וחטא</w:t>
      </w:r>
      <w:r w:rsidR="0001664D" w:rsidRPr="0001664D">
        <w:rPr>
          <w:rStyle w:val="HebrewChar"/>
          <w:rFonts w:cs="FrankRuehl" w:hint="cs"/>
          <w:rtl/>
        </w:rPr>
        <w:t>...</w:t>
      </w:r>
      <w:r w:rsidRPr="0001664D">
        <w:rPr>
          <w:rStyle w:val="HebrewChar"/>
          <w:rFonts w:cs="FrankRuehl" w:hint="cs"/>
          <w:rtl/>
        </w:rPr>
        <w:t xml:space="preserve"> (דעת תורה בראשית עמוד כ)</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יש שומע לאשתו ומפסיד, ויש שומע לאשתו ומשתכר. אדם הראשון שמע לאשתו והפסיד, אברהם שמע לאשתו והשתכר</w:t>
      </w:r>
      <w:r w:rsidR="0001664D" w:rsidRPr="0001664D">
        <w:rPr>
          <w:rStyle w:val="HebrewChar"/>
          <w:rFonts w:cs="FrankRuehl" w:hint="cs"/>
          <w:rtl/>
        </w:rPr>
        <w:t>...</w:t>
      </w:r>
      <w:r w:rsidRPr="0001664D">
        <w:rPr>
          <w:rStyle w:val="HebrewChar"/>
          <w:rFonts w:cs="FrankRuehl" w:hint="cs"/>
          <w:rtl/>
        </w:rPr>
        <w:t xml:space="preserve"> הנה חז"ל מדמים ב' השמיעות להדדי, רואים אנו מזה שבאמת צריכים לשמע בקול אשתו, רק התביעה היתה שהשתמש בכח זה לעבור פי ה'</w:t>
      </w:r>
      <w:r w:rsidR="0001664D" w:rsidRPr="0001664D">
        <w:rPr>
          <w:rStyle w:val="HebrewChar"/>
          <w:rFonts w:cs="FrankRuehl" w:hint="cs"/>
          <w:rtl/>
        </w:rPr>
        <w:t>...</w:t>
      </w:r>
      <w:r w:rsidRPr="0001664D">
        <w:rPr>
          <w:rStyle w:val="HebrewChar"/>
          <w:rFonts w:cs="FrankRuehl" w:hint="cs"/>
          <w:rtl/>
        </w:rPr>
        <w:t xml:space="preserve"> הנה האמת היא שהאדם חוטא באותם הדברים שנתן לו הקב"ה לטובתו, כי הכל לטובת האדם, רק שהאדם מהפך הדברים ומשתמש בהם לרעתו, ולא די בזה, אלא שנעשה כפוי טובה, ויש לו עוד טענה, שזה גרם לו חטאת, באמרו האשה אשר נתת עמדי וגו'. (שם עמוד כב)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הנה הורו לנו חז"ל הקדושים שכגנב וכנואף וכן כל חוטא אשר במחשך מעשיו הנה הוא כופר בעיקר, והנה אם תעמיד אותו כרגע ואת פיו תשאל, על ה' ועל השגחתו, ודאי יענה לך כי ה' הוא האלקים וכו', כן הוא מדבר וחושב, ולא משקר במזיד חלילה, אבל מעשיו סותרים לדבריו. כי אם הוא מסתיר עצמו עם מעשיו באישון לילה, הנה עצם המעשה שלו כבר מדבר ואומר בשמו, מי רואני ומי יודעני, במצפוני מצפוניו הוא כופר בעיקר, מכחש בכל עיקר ידיעת ה' והשגחתו על בני אדם. ואם כי הוא לא כן ידמה, בגילויו ידבר אחרת, מלפניו ומלאחריו את שם ה' מזכיר, אבל זה מגודל ההעלמה וההטעאה מכח סמאל המסמא עיני בני אדם, לא ידעו ולא יבינו</w:t>
      </w:r>
      <w:r w:rsidRPr="0001664D">
        <w:rPr>
          <w:rStyle w:val="HebrewChar"/>
          <w:rFonts w:cs="FrankRuehl" w:hint="cs"/>
          <w:rtl/>
        </w:rPr>
        <w:t>...</w:t>
      </w:r>
      <w:r w:rsidR="00977BA3" w:rsidRPr="0001664D">
        <w:rPr>
          <w:rStyle w:val="HebrewChar"/>
          <w:rFonts w:cs="FrankRuehl" w:hint="cs"/>
          <w:rtl/>
        </w:rPr>
        <w:t xml:space="preserve"> (שם עמוד כט)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קול דמי אחיך צועקים - היסוד הוא כי חטא אין יכולים להשתיק, מה נוח היה לחוטא לו היה באפשרות להעלים חטא ולהסתירו</w:t>
      </w:r>
      <w:r w:rsidR="0001664D" w:rsidRPr="0001664D">
        <w:rPr>
          <w:rStyle w:val="HebrewChar"/>
          <w:rFonts w:cs="FrankRuehl" w:hint="cs"/>
          <w:rtl/>
        </w:rPr>
        <w:t>...</w:t>
      </w:r>
      <w:r w:rsidRPr="0001664D">
        <w:rPr>
          <w:rStyle w:val="HebrewChar"/>
          <w:rFonts w:cs="FrankRuehl" w:hint="cs"/>
          <w:rtl/>
        </w:rPr>
        <w:t xml:space="preserve"> וברש"י דמו ודם זרעיותיו, רואים מזה כשאדם עושה מעשה חטא, הריהו נתבע על החטא ועל כל אשר היה קורה לו לא חטא, נורא מאד הדין וחשבון שעתידין ליתן. (שם עמוד 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ובגמרא שבת ל"א דרש רב עולא מאי דכתיב (קהלת ז') אל תרשע הרבה וגו'</w:t>
      </w:r>
      <w:r w:rsidR="0001664D" w:rsidRPr="0001664D">
        <w:rPr>
          <w:rStyle w:val="HebrewChar"/>
          <w:rFonts w:cs="FrankRuehl" w:hint="cs"/>
          <w:rtl/>
        </w:rPr>
        <w:t>...</w:t>
      </w:r>
      <w:r w:rsidRPr="0001664D">
        <w:rPr>
          <w:rStyle w:val="HebrewChar"/>
          <w:rFonts w:cs="FrankRuehl" w:hint="cs"/>
          <w:rtl/>
        </w:rPr>
        <w:t xml:space="preserve"> אלא מי שאכל שום וריחו נודף, יחזור ויאכל שום אחר ויהא ריחו נודף</w:t>
      </w:r>
      <w:r w:rsidR="0001664D" w:rsidRPr="0001664D">
        <w:rPr>
          <w:rStyle w:val="HebrewChar"/>
          <w:rFonts w:cs="FrankRuehl" w:hint="cs"/>
          <w:szCs w:val="20"/>
          <w:rtl/>
        </w:rPr>
        <w:t>?</w:t>
      </w:r>
      <w:r w:rsidRPr="0001664D">
        <w:rPr>
          <w:rStyle w:val="HebrewChar"/>
          <w:rFonts w:cs="FrankRuehl" w:hint="cs"/>
          <w:rtl/>
        </w:rPr>
        <w:t xml:space="preserve"> </w:t>
      </w:r>
      <w:r w:rsidR="0001664D" w:rsidRPr="0001664D">
        <w:rPr>
          <w:rStyle w:val="HebrewChar"/>
          <w:rFonts w:cs="FrankRuehl" w:hint="cs"/>
          <w:rtl/>
        </w:rPr>
        <w:t>...</w:t>
      </w:r>
      <w:r w:rsidRPr="0001664D">
        <w:rPr>
          <w:rStyle w:val="HebrewChar"/>
          <w:rFonts w:cs="FrankRuehl" w:hint="cs"/>
          <w:rtl/>
        </w:rPr>
        <w:t xml:space="preserve">רואים אנו מזה יסוד חדש, כי יש ענין מיוחד של "אל תרשע הרבה", רחמנא ליצלן, כי בעשות אדם חטאים רבים פעם אחר </w:t>
      </w:r>
      <w:r w:rsidRPr="0001664D">
        <w:rPr>
          <w:rStyle w:val="HebrewChar"/>
          <w:rFonts w:cs="FrankRuehl" w:hint="cs"/>
          <w:rtl/>
        </w:rPr>
        <w:lastRenderedPageBreak/>
        <w:t>פעם, הנה כי כל חטא מאותם החטאים עצמם יש לו כבר בחינה אחרת לגמרי, בחינה של "הרבה"</w:t>
      </w:r>
      <w:r w:rsidR="0001664D" w:rsidRPr="0001664D">
        <w:rPr>
          <w:rStyle w:val="HebrewChar"/>
          <w:rFonts w:cs="FrankRuehl" w:hint="cs"/>
          <w:rtl/>
        </w:rPr>
        <w:t>...</w:t>
      </w:r>
      <w:r w:rsidRPr="0001664D">
        <w:rPr>
          <w:rStyle w:val="HebrewChar"/>
          <w:rFonts w:cs="FrankRuehl" w:hint="cs"/>
          <w:rtl/>
        </w:rPr>
        <w:t xml:space="preserve"> (שם עמוד נג)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אל נטעה את עצמנו לאמור, אחרי שחז"ל אמרו למשל על ראובן שמעולם לא שכב את בלהה, אלא שמעלה עליו הכתוב כאילו שכב, אם כן "וישכב" אין זה אלא דרך משל ורמז, לא כן הוא, כי בתורה אין מליצות, וכל הדברים כפשוטם. כשנאמר בתורה "וישכב", הנה זה וישכב ממש, אלא שחסרה לנו ההבנה וההשגה במליה של התורה הקדושה. אצלנו הענינים מוגבלים, חוג היקפם קטן אצלנו מאד. ענין גנב וגזלן או נואף וכדומה יודעים אנחנו מהם רק מאותו רגע בפועל ועד אותה העת שהם עוברים מלפנינו. בעינינו איש שאינו גונב מכיס או אינו גוזל חנית מיד חברו, הרי נדמה לנו עדיין כאיש הגון. והנה חז"ל אמרו על הכתוב (יחזקאל י"ח) "ואת אשת רעהו לא טימא", שלא ירד לאומנות חברו, ואם ירד לאומנותו הרי הוא נואף ממש, כי לו ידענו גם אנחנו עומקן של הענינים, לו היינו משיגים עומק ענין ניאוף ועומק ענין בלבול יצועי אביו, לו היינו מפשיטים וחודרים בתוכי תוכיותם של שני אלה הענינים, כי אז היינו קוראים זה המעשה בלשון של "וישכב", כי בתוכיותם הם שוים ממש</w:t>
      </w:r>
      <w:r w:rsidR="0001664D" w:rsidRPr="0001664D">
        <w:rPr>
          <w:rStyle w:val="HebrewChar"/>
          <w:rFonts w:cs="FrankRuehl" w:hint="cs"/>
          <w:rtl/>
        </w:rPr>
        <w:t>...</w:t>
      </w:r>
      <w:r w:rsidRPr="0001664D">
        <w:rPr>
          <w:rStyle w:val="HebrewChar"/>
          <w:rFonts w:cs="FrankRuehl" w:hint="cs"/>
          <w:rtl/>
        </w:rPr>
        <w:t xml:space="preserve"> (שם וישלח עמוד רטז)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על דרך זו צריכים להבין כל החטאים של הגדולים, כי איך אמנם אפשר לתלות בהם שום טעות או חטא חלילה</w:t>
      </w:r>
      <w:r w:rsidR="0001664D" w:rsidRPr="0001664D">
        <w:rPr>
          <w:rStyle w:val="HebrewChar"/>
          <w:rFonts w:cs="FrankRuehl" w:hint="cs"/>
          <w:szCs w:val="20"/>
          <w:rtl/>
        </w:rPr>
        <w:t>?</w:t>
      </w:r>
      <w:r w:rsidRPr="0001664D">
        <w:rPr>
          <w:rStyle w:val="HebrewChar"/>
          <w:rFonts w:cs="FrankRuehl" w:hint="cs"/>
          <w:rtl/>
        </w:rPr>
        <w:t xml:space="preserve"> אין ספק כי כל מעשיהם עשו באמת, הטענה עליהם היתה רק כי בתוך הנקודה האמיתית לא כיוונו ולא קלעו בדיוק, וזה כבר נקרא חטא! (שם ויחי עמוד רפו)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ובדברינו נבא להבין השתלשלות החטאים עד מצבינו אנו, הנה מצאנו גם אצל הראשונים משורש היצר, משורש הנחש הקדמוני, אשר מבלעדו לא יתכן כל חטא. וכמו שמצינו חטא במשה רע"ה באמרו "למה הרעותה לעם הזה" (שמות ה'), והרי היה זה חטא אשר קבל עליו עונש</w:t>
      </w:r>
      <w:r w:rsidR="0001664D" w:rsidRPr="0001664D">
        <w:rPr>
          <w:rStyle w:val="HebrewChar"/>
          <w:rFonts w:cs="FrankRuehl" w:hint="cs"/>
          <w:rtl/>
        </w:rPr>
        <w:t>...</w:t>
      </w:r>
      <w:r w:rsidRPr="0001664D">
        <w:rPr>
          <w:rStyle w:val="HebrewChar"/>
          <w:rFonts w:cs="FrankRuehl" w:hint="cs"/>
          <w:rtl/>
        </w:rPr>
        <w:t xml:space="preserve"> ויכולים כבר לתאר לעצמנו איך שהרגיש אז משה רבינו ע"ה, וכל דבריו בזה לה' הלא הנם באמת קדש קדשים, ומי יודע אם לא היה החטא יותר גדול בכמה פעמים לו לא היה אומר אלה הדברים "למה הרעותה" וגו'</w:t>
      </w:r>
      <w:r w:rsidR="0001664D" w:rsidRPr="0001664D">
        <w:rPr>
          <w:rStyle w:val="HebrewChar"/>
          <w:rFonts w:cs="FrankRuehl" w:hint="cs"/>
          <w:rtl/>
        </w:rPr>
        <w:t>...</w:t>
      </w:r>
      <w:r w:rsidRPr="0001664D">
        <w:rPr>
          <w:rStyle w:val="HebrewChar"/>
          <w:rFonts w:cs="FrankRuehl" w:hint="cs"/>
          <w:rtl/>
        </w:rPr>
        <w:t xml:space="preserve"> והנה גם </w:t>
      </w:r>
      <w:r w:rsidRPr="0001664D">
        <w:rPr>
          <w:rStyle w:val="HebrewChar"/>
          <w:rFonts w:cs="FrankRuehl" w:hint="cs"/>
          <w:rtl/>
        </w:rPr>
        <w:lastRenderedPageBreak/>
        <w:t>בדברים קדושים אלה היה נמצא בהם איזה שמץ של חטא, וכשאנו קוראים זה חטא, הלא זה חטא כפשוטו, חטא הבא מכח היצר, ועם היצר בכל תנאי החטא. מזה אנו רואים כי גם בקודש הקדשים אפשר להמצא שמץ מנהו של חטא, ויהא חטא מלאכיי</w:t>
      </w:r>
      <w:r w:rsidR="0001664D" w:rsidRPr="0001664D">
        <w:rPr>
          <w:rStyle w:val="HebrewChar"/>
          <w:rFonts w:cs="FrankRuehl" w:hint="cs"/>
          <w:rtl/>
        </w:rPr>
        <w:t>...</w:t>
      </w:r>
      <w:r w:rsidRPr="0001664D">
        <w:rPr>
          <w:rStyle w:val="HebrewChar"/>
          <w:rFonts w:cs="FrankRuehl" w:hint="cs"/>
          <w:rtl/>
        </w:rPr>
        <w:t xml:space="preserve"> (שם שמות השתלשלות החטאים עמוד לו)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שהחטא לבד אמנם כלא הוא לגבי התוספת טומאה שבאה בלוית החטא, הוא הרצון החזק, זה שכבר חפצים ככה בדוקא ולא אחרת, שזהו אמנם ענין של קשה עורף, וזהו ענין אשר אמר הכתוב "ומלתם את ערלת לבבכם", דבכל חטא כלולים בו שני דברים, עצם החטא, הוא ערלת הלב, והב', וערפכם לא תקשו עוד, הוא החפץ והרצון בהחטא</w:t>
      </w:r>
      <w:r w:rsidRPr="0001664D">
        <w:rPr>
          <w:rStyle w:val="HebrewChar"/>
          <w:rFonts w:cs="FrankRuehl" w:hint="cs"/>
          <w:rtl/>
        </w:rPr>
        <w:t>...</w:t>
      </w:r>
      <w:r w:rsidR="00977BA3" w:rsidRPr="0001664D">
        <w:rPr>
          <w:rStyle w:val="HebrewChar"/>
          <w:rFonts w:cs="FrankRuehl" w:hint="cs"/>
          <w:rtl/>
        </w:rPr>
        <w:t xml:space="preserve"> (שם ובשקוציהם נפשם חפצה עמוד מא)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ואמרו ז"ל חרות על הלוחות, שנעשו בני חורין מהיצר הרע, ואחרי כל אלה הרי ודאי כי לא נשאר בקרבם שום סימן כל דהו גם לא שום זכר מעוונות הראשונים, ועם כל זה גילתה לנו התורה שסוף כל סוף חזרה ושבה המחלה הראשונה מהטעות שנכנס בלבם. הנה לומדים כאן יסוד גדול ונורא, כי לא בנקל מלים את ערלת הלב, אם יש לאדם איזה חסרון, ואם אפילו רק רושם של חסרון, כמה עבודה ויגיעה רבה בלי שיעור צריך הוא לשום עד יעקור וישרש כליל</w:t>
      </w:r>
      <w:r w:rsidRPr="0001664D">
        <w:rPr>
          <w:rStyle w:val="HebrewChar"/>
          <w:rFonts w:cs="FrankRuehl" w:hint="cs"/>
          <w:rtl/>
        </w:rPr>
        <w:t>...</w:t>
      </w:r>
      <w:r w:rsidR="00977BA3" w:rsidRPr="0001664D">
        <w:rPr>
          <w:rStyle w:val="HebrewChar"/>
          <w:rFonts w:cs="FrankRuehl" w:hint="cs"/>
          <w:rtl/>
        </w:rPr>
        <w:t xml:space="preserve"> (שם קשה עורף עמוד נב)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ולולא היה לנו בזה דבר ה' "ואת דברי לא הקים", לא היינו יודעים באמת איך לפסוק ההלכה, אם כשמואל אם כשאול, כי הלא היה זה פשוט מחלוקת בדעת דבר ה', ועל חטא כזה, חטא של טעות, של שאול בחיר ה', כבר קראו הכתוב חטאת קסם, און ותרפים, מורה פי הא-ל ואינו עושה מה שצוהו וכו', הרי הוא כופר בו ומסיר בטחונו ממנו</w:t>
      </w:r>
      <w:r w:rsidRPr="0001664D">
        <w:rPr>
          <w:rStyle w:val="HebrewChar"/>
          <w:rFonts w:cs="FrankRuehl" w:hint="cs"/>
          <w:rtl/>
        </w:rPr>
        <w:t>...</w:t>
      </w:r>
      <w:r w:rsidR="00977BA3" w:rsidRPr="0001664D">
        <w:rPr>
          <w:rStyle w:val="HebrewChar"/>
          <w:rFonts w:cs="FrankRuehl" w:hint="cs"/>
          <w:rtl/>
        </w:rPr>
        <w:t xml:space="preserve"> סוד גדול כזה הוא ענין חטא, וחטא של מי</w:t>
      </w:r>
      <w:r w:rsidRPr="0001664D">
        <w:rPr>
          <w:rStyle w:val="HebrewChar"/>
          <w:rFonts w:cs="FrankRuehl" w:hint="cs"/>
          <w:szCs w:val="20"/>
          <w:rtl/>
        </w:rPr>
        <w:t>?</w:t>
      </w:r>
      <w:r w:rsidR="00977BA3" w:rsidRPr="0001664D">
        <w:rPr>
          <w:rStyle w:val="HebrewChar"/>
          <w:rFonts w:cs="FrankRuehl" w:hint="cs"/>
          <w:rtl/>
        </w:rPr>
        <w:t xml:space="preserve"> של שאול בחיר ה'. נורא מאד עומק הדין</w:t>
      </w:r>
      <w:r w:rsidRPr="0001664D">
        <w:rPr>
          <w:rStyle w:val="HebrewChar"/>
          <w:rFonts w:cs="FrankRuehl" w:hint="cs"/>
          <w:rtl/>
        </w:rPr>
        <w:t>...</w:t>
      </w:r>
      <w:r w:rsidR="00977BA3" w:rsidRPr="0001664D">
        <w:rPr>
          <w:rStyle w:val="HebrewChar"/>
          <w:rFonts w:cs="FrankRuehl" w:hint="cs"/>
          <w:rtl/>
        </w:rPr>
        <w:t xml:space="preserve"> גילה לו חדש, "הנה שמוע מזבח טוב", נתבע הוא על חסרון שמיעה, הן אמת כי לא הזדת בכלום, אמנם כי מעשיך בטעות באו, אבל אגלה לך שורש מקור הטעויות מאין באות, מאי שמיעה, מאשר לא שמעת דבר ה' בראשיתו, כמו שבשמיעה גשמית האדם אשר אזנו בריאה לא מסתפק בכלום ולא טועה</w:t>
      </w:r>
      <w:r w:rsidRPr="0001664D">
        <w:rPr>
          <w:rStyle w:val="HebrewChar"/>
          <w:rFonts w:cs="FrankRuehl" w:hint="cs"/>
          <w:rtl/>
        </w:rPr>
        <w:t>...</w:t>
      </w:r>
      <w:r w:rsidR="00977BA3" w:rsidRPr="0001664D">
        <w:rPr>
          <w:rStyle w:val="HebrewChar"/>
          <w:rFonts w:cs="FrankRuehl" w:hint="cs"/>
          <w:rtl/>
        </w:rPr>
        <w:t xml:space="preserve"> </w:t>
      </w:r>
      <w:r w:rsidR="00977BA3" w:rsidRPr="0001664D">
        <w:rPr>
          <w:rStyle w:val="HebrewChar"/>
          <w:rFonts w:cs="FrankRuehl" w:hint="cs"/>
          <w:rtl/>
        </w:rPr>
        <w:lastRenderedPageBreak/>
        <w:t>ומכאן כבר בא הפלפול הגדול מדוע באמת לא שם אוזן קשבת לדבר ה'. והפתרון הוא כי אינו ירא על דבר ה', כי הירא על דבר מפחד ודאי, ועומד תמיד בלי היסח הדעת, ער וזהיר, פן ואולי יחטא</w:t>
      </w:r>
      <w:r w:rsidRPr="0001664D">
        <w:rPr>
          <w:rStyle w:val="HebrewChar"/>
          <w:rFonts w:cs="FrankRuehl" w:hint="cs"/>
          <w:rtl/>
        </w:rPr>
        <w:t>...</w:t>
      </w:r>
      <w:r w:rsidR="00977BA3" w:rsidRPr="0001664D">
        <w:rPr>
          <w:rStyle w:val="HebrewChar"/>
          <w:rFonts w:cs="FrankRuehl" w:hint="cs"/>
          <w:rtl/>
        </w:rPr>
        <w:t xml:space="preserve"> (שם אוזן שומעת עמוד קיח)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לא ישא לפשעכם - החפץ חיים לא מחל לעולם לשום אדם אם דבר לשון הרע,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כי על חטא שאדם נזהר בו בעצמו, אינו מוחל לזולתו כשיעבור עליו. ומה שאנשים מוחלים בנקל לעבריינים מפני שגם הוא חטא בזה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כהיום בנקל מוחלים על כל החטאים, וגם מכבדים לגזלנים ויתר הרשעים, מפני שכחברו כן הוא</w:t>
      </w:r>
      <w:r w:rsidR="0001664D" w:rsidRPr="0001664D">
        <w:rPr>
          <w:rStyle w:val="HebrewChar"/>
          <w:rFonts w:cs="FrankRuehl" w:hint="cs"/>
          <w:rtl/>
        </w:rPr>
        <w:t>...</w:t>
      </w:r>
      <w:r w:rsidRPr="0001664D">
        <w:rPr>
          <w:rStyle w:val="HebrewChar"/>
          <w:rFonts w:cs="FrankRuehl" w:hint="cs"/>
          <w:rtl/>
        </w:rPr>
        <w:t xml:space="preserve"> (שם משפטים כג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ועם דברינו אלה נבין כבר מה שחז"ל הקדושים פחדו כל כך בהזדמן להם איזה דבר עבירה אף בשוגג או באונס, כי בידעם היטיב סוד ענין "הדרך", ידעו שבדרך הסלולה לא יתכן שתפגם בו איזה דבר עבירה, שהם הלא לא מזו הדרך הם, על כן פחדו מהפגישה הזאת, שמא הם מהדרך השניה, או אף מקרוב לה, וכבר הסכנה גדולה מאד. (שם תשא לב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הלא מאמינים אנחנו כי כל הצרות וכל היסורים והגלות עם כל המרירות הכל הנן תולדות החטא, וכבר מבואר אצלינו כי ענין עונשין אינו דבר צדדי הבא על חטאים, אלא כל העונשים תוצאות מעצם החטא גופא, ואם כן עומדת שאלה גדולה, איך זה גבר לא חלי ולא מרגיש וגם שותה כמים עולה</w:t>
      </w:r>
      <w:r w:rsidR="0001664D" w:rsidRPr="0001664D">
        <w:rPr>
          <w:rStyle w:val="HebrewChar"/>
          <w:rFonts w:cs="FrankRuehl" w:hint="cs"/>
          <w:szCs w:val="20"/>
          <w:rtl/>
        </w:rPr>
        <w:t>?</w:t>
      </w:r>
      <w:r w:rsidRPr="0001664D">
        <w:rPr>
          <w:rStyle w:val="HebrewChar"/>
          <w:rFonts w:cs="FrankRuehl" w:hint="cs"/>
          <w:rtl/>
        </w:rPr>
        <w:t xml:space="preserve"> ועל כרחך שלא כל החוטאים אמנם נכשלים בחטאם, וכבר ראיתי בעיני איך שגוים שפינו וניקו בית הכסא גדול מלא צואה, וכשעברתי עליהם שמעתי איך שבו בעת ההיא גם מנגנים, ואחר הפינוי גם הלכו יחד ברקידה גדולה - בתוך הרפש וגם ירקדו! </w:t>
      </w:r>
      <w:r>
        <w:rPr>
          <w:rStyle w:val="HebrewChar"/>
          <w:rtl/>
        </w:rPr>
        <w:t> </w:t>
      </w:r>
      <w:r w:rsidR="0001664D" w:rsidRPr="0001664D">
        <w:rPr>
          <w:rStyle w:val="HebrewChar"/>
          <w:rFonts w:cs="FrankRuehl" w:hint="cs"/>
          <w:bCs/>
          <w:rtl/>
        </w:rPr>
        <w:t>...</w:t>
      </w:r>
      <w:r w:rsidRPr="0001664D">
        <w:rPr>
          <w:rStyle w:val="HebrewChar"/>
          <w:rFonts w:cs="FrankRuehl" w:hint="cs"/>
          <w:bCs/>
          <w:rtl/>
        </w:rPr>
        <w:t xml:space="preserve">בחטא ישנם שני דברים, החטא לעצמו, והארס אשר בחטא, ובשמחתו בחטא הוא מתאבק עם תוך תוכיות החטא, הוא הארס של החטא הקשה יותר מהחטא, </w:t>
      </w:r>
      <w:r>
        <w:rPr>
          <w:rStyle w:val="HebrewChar"/>
          <w:rtl/>
        </w:rPr>
        <w:t> </w:t>
      </w:r>
      <w:r w:rsidR="0001664D" w:rsidRPr="0001664D">
        <w:rPr>
          <w:rStyle w:val="HebrewChar"/>
          <w:rFonts w:cs="FrankRuehl" w:hint="cs"/>
          <w:rtl/>
        </w:rPr>
        <w:t xml:space="preserve"> </w:t>
      </w:r>
      <w:r w:rsidRPr="0001664D">
        <w:rPr>
          <w:rStyle w:val="HebrewChar"/>
          <w:rFonts w:cs="FrankRuehl" w:hint="cs"/>
          <w:rtl/>
        </w:rPr>
        <w:t>הארס הוא הממית כל כולו של האדם</w:t>
      </w:r>
      <w:r w:rsidR="0001664D" w:rsidRPr="0001664D">
        <w:rPr>
          <w:rStyle w:val="HebrewChar"/>
          <w:rFonts w:cs="FrankRuehl" w:hint="cs"/>
          <w:rtl/>
        </w:rPr>
        <w:t>...</w:t>
      </w:r>
      <w:r w:rsidRPr="0001664D">
        <w:rPr>
          <w:rStyle w:val="HebrewChar"/>
          <w:rFonts w:cs="FrankRuehl" w:hint="cs"/>
          <w:rtl/>
        </w:rPr>
        <w:t xml:space="preserve"> (שם סוד הלוחות השניות עמוד שו)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אמרינן בגמרא יומא ט' הראשונים שנתגלה עונם נתגלה קצם. ביאור הדברים</w:t>
      </w:r>
      <w:r w:rsidR="0001664D" w:rsidRPr="0001664D">
        <w:rPr>
          <w:rStyle w:val="HebrewChar"/>
          <w:rFonts w:cs="FrankRuehl" w:hint="cs"/>
          <w:rtl/>
        </w:rPr>
        <w:t>...</w:t>
      </w:r>
      <w:r w:rsidRPr="0001664D">
        <w:rPr>
          <w:rStyle w:val="HebrewChar"/>
          <w:rFonts w:cs="FrankRuehl" w:hint="cs"/>
          <w:rtl/>
        </w:rPr>
        <w:t xml:space="preserve"> רצוני לומר יש מחלה פנימית ויש מחלה חיצונית, רק כמין בעבוע בעור בשרו, ובפנימיות לא נגע הדבר </w:t>
      </w:r>
      <w:r w:rsidRPr="0001664D">
        <w:rPr>
          <w:rStyle w:val="HebrewChar"/>
          <w:rFonts w:cs="FrankRuehl" w:hint="cs"/>
          <w:rtl/>
        </w:rPr>
        <w:lastRenderedPageBreak/>
        <w:t>כלל, חטא הראשונים היה בגלוי ממש, בפנימיותם היו מאמינים, ולבם היה בריא בבטחון, וכל ענין החטאת היה רק כאבק קל על בגד, ולכן היו תמיד קרובים להתודות ולשוב לה' ברגע אחד, וזהו ביאור אמרם ז"ל הראשונים שנתגלה עונם</w:t>
      </w:r>
      <w:r w:rsidR="0001664D" w:rsidRPr="0001664D">
        <w:rPr>
          <w:rStyle w:val="HebrewChar"/>
          <w:rFonts w:cs="FrankRuehl" w:hint="cs"/>
          <w:rtl/>
        </w:rPr>
        <w:t>...</w:t>
      </w:r>
      <w:r w:rsidRPr="0001664D">
        <w:rPr>
          <w:rStyle w:val="HebrewChar"/>
          <w:rFonts w:cs="FrankRuehl" w:hint="cs"/>
          <w:rtl/>
        </w:rPr>
        <w:t xml:space="preserve"> אכן האחרונים אשר חטאם היה בשנאת חנם, ענינו חבוי וטמון בסתר, על כן היה עונשם גם כן מאופני הסתר, וזהו "לא נתגלה קצם"</w:t>
      </w:r>
      <w:r w:rsidR="0001664D" w:rsidRPr="0001664D">
        <w:rPr>
          <w:rStyle w:val="HebrewChar"/>
          <w:rFonts w:cs="FrankRuehl" w:hint="cs"/>
          <w:rtl/>
        </w:rPr>
        <w:t>...</w:t>
      </w:r>
      <w:r w:rsidRPr="0001664D">
        <w:rPr>
          <w:rStyle w:val="HebrewChar"/>
          <w:rFonts w:cs="FrankRuehl" w:hint="cs"/>
          <w:rtl/>
        </w:rPr>
        <w:t xml:space="preserve"> ומזה נוכל להתבונן כמה פוגם הוא חטא הנוגע למצפוניות, והעקר מדות רעות אשר הם רק בסתר</w:t>
      </w:r>
      <w:r w:rsidR="0001664D" w:rsidRPr="0001664D">
        <w:rPr>
          <w:rStyle w:val="HebrewChar"/>
          <w:rFonts w:cs="FrankRuehl" w:hint="cs"/>
          <w:rtl/>
        </w:rPr>
        <w:t>...</w:t>
      </w:r>
      <w:r w:rsidRPr="0001664D">
        <w:rPr>
          <w:rStyle w:val="HebrewChar"/>
          <w:rFonts w:cs="FrankRuehl" w:hint="cs"/>
          <w:rtl/>
        </w:rPr>
        <w:t xml:space="preserve"> (דעת חכמה ומוסר ג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בכל זאת בפרשת בשלח נאמר, "מה זאת עשינו כי שילחנו את ישראל". הכי אין זאת כמשוגע, איך שכח כי הוא לא שלחם מרצונו הטוב, איך היה מתהפך, מתחלה הבין ואחר כך לא הבין, וחזר והבין ולא הבין</w:t>
      </w:r>
      <w:r w:rsidR="0001664D" w:rsidRPr="0001664D">
        <w:rPr>
          <w:rStyle w:val="HebrewChar"/>
          <w:rFonts w:cs="FrankRuehl" w:hint="cs"/>
          <w:szCs w:val="20"/>
          <w:rtl/>
        </w:rPr>
        <w:t>?</w:t>
      </w:r>
      <w:r w:rsidRPr="0001664D">
        <w:rPr>
          <w:rStyle w:val="HebrewChar"/>
          <w:rFonts w:cs="FrankRuehl" w:hint="cs"/>
          <w:rtl/>
        </w:rPr>
        <w:t xml:space="preserve"> אמנם באמת אין זו סתירה, וכן הוא האמת, אמרו ז"ל אין אדם עושה עבירה אלא אם כן נכנסה בו רוח שטות, וזהו מהלך הדבר, שורש כל החטאים הם מפיתויי הלב, וענין הפיתוי אינו יכול להיות כי אם כשהחומר הוא הגוף הנהו בעל בחירה לדעתו, רוצה לומר שידמה כי הרשות בידו ויכול לעשות מה שלבו חפץ ומי ימחה לו, ואז הוא תיכף מתפתה מכל מיני פיתוים, ואינו חפץ לוותר מרצונותיו מאומה, וכשהוא מתפתה אז יש לו הבנות אחרות, ומכיר הכל לפי רצונו המטעה אותו, ומי ימחה לו, ומדוע יוותר משלו</w:t>
      </w:r>
      <w:r w:rsidR="0001664D" w:rsidRPr="0001664D">
        <w:rPr>
          <w:rStyle w:val="HebrewChar"/>
          <w:rFonts w:cs="FrankRuehl" w:hint="cs"/>
          <w:rtl/>
        </w:rPr>
        <w:t>...</w:t>
      </w:r>
      <w:r w:rsidRPr="0001664D">
        <w:rPr>
          <w:rStyle w:val="HebrewChar"/>
          <w:rFonts w:cs="FrankRuehl" w:hint="cs"/>
          <w:rtl/>
        </w:rPr>
        <w:t xml:space="preserve"> ואז אין שום עצה לפניו, כי אז לא יועילו לו כל החכמות מחשבות וכו', וליצנות אחת ממנו תדחה מאה תוכחות, והוא שאמרו רז"ל, (בבא בתרא י') גוף קשה פחד שוברו, גילו לנו כי אין עצה ותחבולה לפניו כל זמן בעוד שהוא בקשיותו, ואין עצה כי אם לשוברו בפחד, ואז כאשר יפחד יאבד הבחירה שלו לדעתו, ובזה יפלו כל הבוטחים עליו, כל החכמות וההכרות שבנה והקים יפלו, ואז תיכף יתגבר שכלו ויתחזק על משמרתו ויהל אורו ויכיר האמת</w:t>
      </w:r>
      <w:r w:rsidR="0001664D" w:rsidRPr="0001664D">
        <w:rPr>
          <w:rStyle w:val="HebrewChar"/>
          <w:rFonts w:cs="FrankRuehl" w:hint="cs"/>
          <w:rtl/>
        </w:rPr>
        <w:t>...</w:t>
      </w:r>
      <w:r w:rsidRPr="0001664D">
        <w:rPr>
          <w:rStyle w:val="HebrewChar"/>
          <w:rFonts w:cs="FrankRuehl" w:hint="cs"/>
          <w:rtl/>
        </w:rPr>
        <w:t xml:space="preserve"> שורש החטא הוא בעת שהגוף ידמה לו כי הוא יכול לעשות מה, ויש ביכלתו, ובוחר הוא מדעתו</w:t>
      </w:r>
      <w:r w:rsidR="0001664D" w:rsidRPr="0001664D">
        <w:rPr>
          <w:rStyle w:val="HebrewChar"/>
          <w:rFonts w:cs="FrankRuehl" w:hint="cs"/>
          <w:rtl/>
        </w:rPr>
        <w:t>...</w:t>
      </w:r>
      <w:r w:rsidRPr="0001664D">
        <w:rPr>
          <w:rStyle w:val="HebrewChar"/>
          <w:rFonts w:cs="FrankRuehl" w:hint="cs"/>
          <w:rtl/>
        </w:rPr>
        <w:t xml:space="preserve"> (שם כו)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 xml:space="preserve">כפי הנראה מדברי הרמב"ן השיגו מדת הבחירה והרצון אך ורק בתאות אכילתם, מאכילתם השיגו החמדה והחפץ, אשר היא </w:t>
      </w:r>
      <w:r w:rsidR="00977BA3" w:rsidRPr="0001664D">
        <w:rPr>
          <w:rStyle w:val="HebrewChar"/>
          <w:rFonts w:cs="FrankRuehl" w:hint="cs"/>
          <w:rtl/>
        </w:rPr>
        <w:lastRenderedPageBreak/>
        <w:t>ערלת הלב. וזהו באמת סוד בכל התאוות והעבירות, בעת אשר תקל התאוה והרצון אז יראה האדם גנות העבירה, ובטבעו לא יוכל עשותה, כמו שכתב הרמב"ם אודות תענוג תאות המשגל, לאחר המעשה זה פונה עורף לכאן וזה לכאן, כי אין עריבה רק לשעתה, וכל נעימותה רק מפני תקיפת היצר</w:t>
      </w:r>
      <w:r w:rsidRPr="0001664D">
        <w:rPr>
          <w:rStyle w:val="HebrewChar"/>
          <w:rFonts w:cs="FrankRuehl" w:hint="cs"/>
          <w:rtl/>
        </w:rPr>
        <w:t>...</w:t>
      </w:r>
      <w:r w:rsidR="00977BA3" w:rsidRPr="0001664D">
        <w:rPr>
          <w:rStyle w:val="HebrewChar"/>
          <w:rFonts w:cs="FrankRuehl" w:hint="cs"/>
          <w:rtl/>
        </w:rPr>
        <w:t xml:space="preserve"> והנסיון יורנו כי הזקן בעת שכבר נפסק חומו, אז יביט על בחורים כמשתגעים. היוצא מדברינו </w:t>
      </w:r>
      <w:r w:rsidR="00977BA3">
        <w:rPr>
          <w:rStyle w:val="HebrewChar"/>
          <w:rtl/>
        </w:rPr>
        <w:t> </w:t>
      </w:r>
      <w:r w:rsidR="00977BA3" w:rsidRPr="0001664D">
        <w:rPr>
          <w:rStyle w:val="HebrewChar"/>
          <w:rFonts w:cs="FrankRuehl" w:hint="cs"/>
          <w:bCs/>
          <w:rtl/>
        </w:rPr>
        <w:t>כי סוד כל העבירות הוא רק תקיפת היצר עליו תמיד, וכל מגמתו היא, איך למלא תאותו</w:t>
      </w:r>
      <w:r w:rsidRPr="0001664D">
        <w:rPr>
          <w:rStyle w:val="HebrewChar"/>
          <w:rFonts w:cs="FrankRuehl" w:hint="cs"/>
          <w:bCs/>
          <w:rtl/>
        </w:rPr>
        <w:t>...</w:t>
      </w:r>
      <w:r w:rsidR="00977BA3" w:rsidRPr="0001664D">
        <w:rPr>
          <w:rStyle w:val="HebrewChar"/>
          <w:rFonts w:cs="FrankRuehl" w:hint="cs"/>
          <w:bCs/>
          <w:rtl/>
        </w:rPr>
        <w:t xml:space="preserve">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(שם סג)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שיעורי דעת: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והנה על יסוד הביאור של הרשב"ם ומדרשי חז"ל נראה לומר,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גם לחטא בשוגג יש מקום ושורש בנפש האדם,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וחלק ממזיד הוא, כי אלמלא כן לא היה האדם נכשל בחטא גם בשוגג</w:t>
      </w:r>
      <w:r w:rsidR="0001664D" w:rsidRPr="0001664D">
        <w:rPr>
          <w:rStyle w:val="HebrewChar"/>
          <w:rFonts w:cs="FrankRuehl" w:hint="cs"/>
          <w:rtl/>
        </w:rPr>
        <w:t>...</w:t>
      </w:r>
      <w:r w:rsidRPr="0001664D">
        <w:rPr>
          <w:rStyle w:val="HebrewChar"/>
          <w:rFonts w:cs="FrankRuehl" w:hint="cs"/>
          <w:rtl/>
        </w:rPr>
        <w:t xml:space="preserve"> וזה כי האדם היותר גדול וקדוש כל זמן שהוא מלובש בחומר אי אפשר לו להזדכך להיות כולו זך מנוקה מכל המגרעות הטבעיות הנמשכות עם חומר האדם, וזאת הטבעיות באיזה מדה שתהיה, עד כמה שתתחלק, נמצאת היא בכל אדם, שולטת היא בו ופועלת עליו. וכמו שמצינו בעניני החומר, שאף אם נחלק את הדבר לכמה חלקים דקים דק מן הדק עד שאינו מוחש בחושי האדם, בכל זאת מציאותם לא נתבטל כך הוא בכחות האדם, עד כמה שיעדן ויזכך את עצמו, מכל מקום חיים בו כחותיו הטבעיים ופועלים עליו. והיות והאדם בטבעיותו וחושיו רגיל לראות ולהרגיש את הדבר המוחשי והמעשי לכח יותר מועיל ופעיל בעולם, ממילא יש שגם את הדבר הנעשה בכח ה' בדרך נס ירגיש בנפשו כי זה יעלה ביותר נקל, כשישמש לזה כח של מעשה ופעולה גשמית</w:t>
      </w:r>
      <w:r w:rsidR="0001664D" w:rsidRPr="0001664D">
        <w:rPr>
          <w:rStyle w:val="HebrewChar"/>
          <w:rFonts w:cs="FrankRuehl" w:hint="cs"/>
          <w:rtl/>
        </w:rPr>
        <w:t>...</w:t>
      </w:r>
      <w:r w:rsidRPr="0001664D">
        <w:rPr>
          <w:rStyle w:val="HebrewChar"/>
          <w:rFonts w:cs="FrankRuehl" w:hint="cs"/>
          <w:rtl/>
        </w:rPr>
        <w:t xml:space="preserve"> (חלק א גופה של תורה עמוד סג)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הגה: ואולי יש לבאר גם את מאמר חז"ל "גדולה עבירה לשמה" וכו' בדרך שביארנו, כי בהיות הדבר הזה במצב שפל מאד, עד שהיא עבירה וחטא, ואת זה הכח השפל הוא מעלה ומרומם עד להיותו מצוה, הרי הוא מרומם בזה את הכחות היותר שפלים ומזוהמים שבבריאה, ומקדשם בקדושתו יתברך ומעלה אותם בזה לשורשם האלוקי, שזוהי תכלית הבריאה. (שם </w:t>
      </w:r>
      <w:r w:rsidRPr="0001664D">
        <w:rPr>
          <w:rStyle w:val="HebrewChar"/>
          <w:rFonts w:cs="FrankRuehl" w:hint="cs"/>
          <w:rtl/>
        </w:rPr>
        <w:lastRenderedPageBreak/>
        <w:t>קרבנות עמוד רא)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אך עדיין יש להתפלא עד היכן מדת הדין מגעת, שבשביל חטא קל, שאינו מורגש ואין להבחין אותו, יפול האדם ממדרגתו הכי רמה ונשאה ויאבד כל אשר לו. אבל באמת אף הדברים היותר קלים ופעוטים, שאין אדם מכיר ומבחין בהם מפני דקותם, הנה בהיותם מוצגים באור ה' נראים הם באופן אחר ודמות אחרת להם, והם יותר בולטים וגדולים, עד שיש להכיר ולהבחין למדי את רישומם הפועל בנפש האדם ללכלך אותה ולהפסידה, כי כל רגש וכל תנועה קלה שבנפש האדם, ואפילו כזו שהאדם בעצמו אינו יודע מהם, נבחנים ונמצאים לפני עיני ה' המשוטטות בכל. ולכן היה יעקב ירא שמא חטא באיזו מחשבה או רגש דק מן הדק, מה שעלול להיות כל עוד היותו מלובש בחומר</w:t>
      </w:r>
      <w:r w:rsidR="0001664D" w:rsidRPr="0001664D">
        <w:rPr>
          <w:rStyle w:val="HebrewChar"/>
          <w:rFonts w:cs="FrankRuehl" w:hint="cs"/>
          <w:rtl/>
        </w:rPr>
        <w:t>...</w:t>
      </w:r>
      <w:r w:rsidRPr="0001664D">
        <w:rPr>
          <w:rStyle w:val="HebrewChar"/>
          <w:rFonts w:cs="FrankRuehl" w:hint="cs"/>
          <w:rtl/>
        </w:rPr>
        <w:t xml:space="preserve"> (חלק ב עומק הדין עמוד לו)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ירוחם: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וגם לצדיקים כאלה לא הועילה כלום ללא עזר ה', וליהושע בן נון היה מן הצורך לתפלתו המיוחדת של משה רבינו, וכלב בן יפונה השתטח על קברי האבות למען שלא יהא ניסת לחבריו להיות בעצתם, עד כדי כך היו בסכנה להכשל בחטא. וכל זה על אשר נוטל מהם עזר ה'! כי חלילה לנו לחשוב כי נתינת "מקום לטעות" רוצה לומר איזה כשלון ממש לחטא, הלא רק בהבא לטהר נאמר (שבת ק"ד) כי מסייעין אותו, אבל להבא לטמא פותחין לו אבל לא מסייעין</w:t>
      </w:r>
      <w:r w:rsidR="0001664D" w:rsidRPr="0001664D">
        <w:rPr>
          <w:rStyle w:val="HebrewChar"/>
          <w:rFonts w:cs="FrankRuehl" w:hint="cs"/>
          <w:rtl/>
        </w:rPr>
        <w:t>...</w:t>
      </w:r>
      <w:r w:rsidRPr="0001664D">
        <w:rPr>
          <w:rStyle w:val="HebrewChar"/>
          <w:rFonts w:cs="FrankRuehl" w:hint="cs"/>
          <w:rtl/>
        </w:rPr>
        <w:t xml:space="preserve"> "על פי ה'" כתב רש"י "ברשותו שלא עיכב על ידו", היינו ענין פותחין לו, ואם רק פותחין לו כבר אין כל עצה לו, כבר אין כל מנוס לו.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אדם ההולך בשוק לבוש באיזה בגד נכבד ויפה, וחוזר לביתו ללא כל חטא, ידע ברור כי מן השמים הוא שעיכבוהו מחטא, בחמלתו ית' הוא שבאה הצלתו, ללא כל יחוס של שבח לו לעצמו. </w:t>
      </w:r>
      <w:r>
        <w:rPr>
          <w:rStyle w:val="HebrewChar"/>
          <w:rtl/>
        </w:rPr>
        <w:t> </w:t>
      </w:r>
      <w:r w:rsidR="0001664D" w:rsidRPr="0001664D">
        <w:rPr>
          <w:rStyle w:val="HebrewChar"/>
          <w:rFonts w:cs="FrankRuehl" w:hint="cs"/>
          <w:rtl/>
        </w:rPr>
        <w:t xml:space="preserve"> </w:t>
      </w:r>
      <w:r w:rsidRPr="0001664D">
        <w:rPr>
          <w:rStyle w:val="HebrewChar"/>
          <w:rFonts w:cs="FrankRuehl" w:hint="cs"/>
          <w:rtl/>
        </w:rPr>
        <w:t>כל עבודת האדם היא רק לעמול להיות "בא", להיות ראשית פנייתו טהור לה', ואחרי כי כבר "בא לטהר" כי אז ישכיל ויצליח, על כי מסייעין אותו לעכבו מחטוא</w:t>
      </w:r>
      <w:r w:rsidR="0001664D" w:rsidRPr="0001664D">
        <w:rPr>
          <w:rStyle w:val="HebrewChar"/>
          <w:rFonts w:cs="FrankRuehl" w:hint="cs"/>
          <w:rtl/>
        </w:rPr>
        <w:t>...</w:t>
      </w:r>
      <w:r w:rsidRPr="0001664D">
        <w:rPr>
          <w:rStyle w:val="HebrewChar"/>
          <w:rFonts w:cs="FrankRuehl" w:hint="cs"/>
          <w:rtl/>
        </w:rPr>
        <w:t xml:space="preserve"> גם לנכרים הקב"ה מרחם ומעמיד להם עכובים רבים מכל צד כדי למנעם מן חטא.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לולא מתנת הבושה לא היה לאדם כל מעצור </w:t>
      </w:r>
      <w:r w:rsidRPr="0001664D">
        <w:rPr>
          <w:rStyle w:val="HebrewChar"/>
          <w:rFonts w:cs="FrankRuehl" w:hint="cs"/>
          <w:rtl/>
        </w:rPr>
        <w:lastRenderedPageBreak/>
        <w:t>מרע, בגמרא אמרו כעין זה הוי מתפלל בשלומה של מלכות כי לולא מוראה איש את רעהו חיים בלעו (אבות ג' ב'), גם בושה לא פחותה היא ממוראת המשטרה, מתנת ה' היא הבושה הניתנת לאדם למנעו מחטאים.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הגרי"ס ז"ל מסלנט אמר על עצמו כי לא היה מאמין את עצמו והיה מפחד ודאי להתיחד לבדו על יד קופה של מעות לא מנויים מהבעלים, באין עוברים ושבים, באין רואה. ואני בידעי ומכירי קא אמינא, כי אני הייתי לא מאמין עצמי גם על קופה של מעות מנויים</w:t>
      </w:r>
      <w:r w:rsidR="0001664D" w:rsidRPr="0001664D">
        <w:rPr>
          <w:rStyle w:val="HebrewChar"/>
          <w:rFonts w:cs="FrankRuehl" w:hint="cs"/>
          <w:rtl/>
        </w:rPr>
        <w:t>...</w:t>
      </w:r>
      <w:r w:rsidRPr="0001664D">
        <w:rPr>
          <w:rStyle w:val="HebrewChar"/>
          <w:rFonts w:cs="FrankRuehl" w:hint="cs"/>
          <w:rtl/>
        </w:rPr>
        <w:t xml:space="preserve"> (דעת תורה במדבר עמוד קיד)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ומצינו בגמרא (ב"ב י"ז) על ארבעה אשר מתו בעטיו של נחש, גדר הדבר, שאמנם אלו הארבעה לא היה להם חטא, ולא מתו מחמת חטא עצמם, כי אם בעטיו של נחש. והבנת הענין היא ככה. אין הכוונה שאנחנו נענשים על חטאו של אדם הראשון, גם באדם הראשון לא היתה המיתה פשוט ככל עונש על עבירה, אלא רואים כאן נוראות כח החטא, החטא שהביא המיתה לאדם הראשון, אין מתטהרים ואין מתנקים ממנו כליל, בחטא מתקנן היצר הרע, ומיצר הרע לא מתפטרים</w:t>
      </w:r>
      <w:r w:rsidRPr="0001664D">
        <w:rPr>
          <w:rStyle w:val="HebrewChar"/>
          <w:rFonts w:cs="FrankRuehl" w:hint="cs"/>
          <w:rtl/>
        </w:rPr>
        <w:t>...</w:t>
      </w:r>
      <w:r w:rsidR="00977BA3" w:rsidRPr="0001664D">
        <w:rPr>
          <w:rStyle w:val="HebrewChar"/>
          <w:rFonts w:cs="FrankRuehl" w:hint="cs"/>
          <w:rtl/>
        </w:rPr>
        <w:t xml:space="preserve"> (שם עמוד קכב)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ואלם מצינו בחטא העגל אמר הכתוב (שמות ל"ב י"ט) "ויהי כאשר קרב אל המחנה וירא את העגל ומחולות ויחר אף משה וישלך מידיו את הלוחות" וגו'. וספורנו שם: כשראה שהיו שמחים בקלקול שעשו ובזה התקצף וכו', הנה קצף משה היה גדול על המחולות יותר מאשר על עצם חטא העגל</w:t>
      </w:r>
      <w:r w:rsidRPr="0001664D">
        <w:rPr>
          <w:rStyle w:val="HebrewChar"/>
          <w:rFonts w:cs="FrankRuehl" w:hint="cs"/>
          <w:rtl/>
        </w:rPr>
        <w:t>...</w:t>
      </w:r>
      <w:r w:rsidR="00977BA3" w:rsidRPr="0001664D">
        <w:rPr>
          <w:rStyle w:val="HebrewChar"/>
          <w:rFonts w:cs="FrankRuehl" w:hint="cs"/>
          <w:rtl/>
        </w:rPr>
        <w:t xml:space="preserve"> מה שאיתא בגמרא ביצה ט"ז ההוא סמיא דהוה מסדר מתניתא קמיה דמר שמואל, חזייה דהוה עציב, א"ל אמאי עציבת, א"ל דלא אותיבי עירובי תבשילין, א"ל סמוך אדידי. לשנה חזייה דהוה עציב</w:t>
      </w:r>
      <w:r w:rsidRPr="0001664D">
        <w:rPr>
          <w:rStyle w:val="HebrewChar"/>
          <w:rFonts w:cs="FrankRuehl" w:hint="cs"/>
          <w:rtl/>
        </w:rPr>
        <w:t>...</w:t>
      </w:r>
      <w:r w:rsidR="00977BA3" w:rsidRPr="0001664D">
        <w:rPr>
          <w:rStyle w:val="HebrewChar"/>
          <w:rFonts w:cs="FrankRuehl" w:hint="cs"/>
          <w:rtl/>
        </w:rPr>
        <w:t xml:space="preserve"> א"ל פושע את, לכולי עלמא שרי לדידך אסור. אם שנה באיולתו, אם שכח שנה אחת וחזר בשכחתו עוד שנה, הנה זה כבר נקרא מזיד, פושע</w:t>
      </w:r>
      <w:r w:rsidRPr="0001664D">
        <w:rPr>
          <w:rStyle w:val="HebrewChar"/>
          <w:rFonts w:cs="FrankRuehl" w:hint="cs"/>
          <w:rtl/>
        </w:rPr>
        <w:t>...</w:t>
      </w:r>
      <w:r w:rsidR="00977BA3" w:rsidRPr="0001664D">
        <w:rPr>
          <w:rStyle w:val="HebrewChar"/>
          <w:rFonts w:cs="FrankRuehl" w:hint="cs"/>
          <w:rtl/>
        </w:rPr>
        <w:t xml:space="preserve"> אם לאו שוגג הנה זה כבר נקרא מזיד, ועל כזה כבר קראו הכתוב "ביד רמה", כבר הנהו בבחינה של עושה במחולות וחינגא. לו היה לבו נשבר בעשיית עבירה לא היה בא לידי המכשול, ואם אמנם בא לידי מכשול הנה בעומקה של תורה כבר זה עובדה של מחולות וחינגא</w:t>
      </w:r>
      <w:r w:rsidRPr="0001664D">
        <w:rPr>
          <w:rStyle w:val="HebrewChar"/>
          <w:rFonts w:cs="FrankRuehl" w:hint="cs"/>
          <w:rtl/>
        </w:rPr>
        <w:t>...</w:t>
      </w:r>
      <w:r w:rsidR="00977BA3" w:rsidRPr="0001664D">
        <w:rPr>
          <w:rStyle w:val="HebrewChar"/>
          <w:rFonts w:cs="FrankRuehl" w:hint="cs"/>
          <w:rtl/>
        </w:rPr>
        <w:t xml:space="preserve"> (שם עמוד קכח)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אגב רואים כאן הערה נפלאה, אונקלוס מתרגם תמיד מלת זנות בלשון "טעות", על הנאמר (ויקרא כ"א ז') אשה זונה וחללה, הוא מתרגם אתתא מטעיא</w:t>
      </w:r>
      <w:r w:rsidR="0001664D" w:rsidRPr="0001664D">
        <w:rPr>
          <w:rStyle w:val="HebrewChar"/>
          <w:rFonts w:cs="FrankRuehl" w:hint="cs"/>
          <w:rtl/>
        </w:rPr>
        <w:t>...</w:t>
      </w:r>
      <w:r w:rsidRPr="0001664D">
        <w:rPr>
          <w:rStyle w:val="HebrewChar"/>
          <w:rFonts w:cs="FrankRuehl" w:hint="cs"/>
          <w:rtl/>
        </w:rPr>
        <w:t xml:space="preserve"> "אשר אתם זונים אחריהם" הוא מתרגם "די אתון טען בתריהון", לומדים בזה יסוד נפלא, כי השם הכולל מכל וכל הנה זה "טעות", ע"ז שמה טעות, עריות שמה טעות וכו' וכו'. אנחנו הלא מורגלים לקראו "זנות" במובן אחר לגמרי, אבל שגיאה גדולה היא בזה. לפי התרגום הלא אנו רואים שבשם זנות כלול כל מיני עבירות, והחילוקים הינם כי אם בבחינות הטעות, אם מעט ואם הרבה אבל זולת טעות אין כלל. (שם עמוד קפ)</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ועוד אמרו "משל למלך שהרחיץ את בנו והלבישו בגדים נאים והאכילו והשקהו ותלה לו כיס בצוארו והעמידו לפני פתח בית זונות, מה יעשה הבן שלא יחטא. רואים אנו מדברי הגמרא יסוד וחדוש גדול, לא כמו שאנו מורגלים לראות התחלת וסבת החטא, בבחירת לבו של האדם הבלתי טובה אשר לפני החטא,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חז"ל ראו עיקר סבת החטא עוד רחוק הרבה מהחטא, ותלו את החטא בדברים אשר נעשו עוד זמן רב לפני החטא, אשר לכאורה אין להם שום שייכות עוד להחטא כלל,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והם דברים אחרים לגמרי, וגם מותרים בתכלית ההיתר, ושם כבר ראו חז"ל את החטא כאילו כבר נגמר</w:t>
      </w:r>
      <w:r w:rsidRPr="0001664D">
        <w:rPr>
          <w:rStyle w:val="HebrewChar"/>
          <w:rFonts w:cs="FrankRuehl" w:hint="cs"/>
          <w:rtl/>
        </w:rPr>
        <w:t>...</w:t>
      </w:r>
      <w:r w:rsidR="00977BA3" w:rsidRPr="0001664D">
        <w:rPr>
          <w:rStyle w:val="HebrewChar"/>
          <w:rFonts w:cs="FrankRuehl" w:hint="cs"/>
          <w:rtl/>
        </w:rPr>
        <w:t xml:space="preserve"> ובטענה זו הרי רצה משה רע"ה לפוטרם מכל אשמה, והיה בזה מודעה על כל מעשה העגל, כאלו היו אנוסים בחטא</w:t>
      </w:r>
      <w:r w:rsidRPr="0001664D">
        <w:rPr>
          <w:rStyle w:val="HebrewChar"/>
          <w:rFonts w:cs="FrankRuehl" w:hint="cs"/>
          <w:rtl/>
        </w:rPr>
        <w:t>...</w:t>
      </w:r>
      <w:r w:rsidR="00977BA3" w:rsidRPr="0001664D">
        <w:rPr>
          <w:rStyle w:val="HebrewChar"/>
          <w:rFonts w:cs="FrankRuehl" w:hint="cs"/>
          <w:rtl/>
        </w:rPr>
        <w:t xml:space="preserve"> (דברים א עמוד עט)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סוד נוראות החטא הוא כל כך מבהיל ומקיף, כי חדור הוא תוך תוכיות כל הבריאה. על הנאמר (בראשית ג') "ארורה האדמה בעבורך", אמרו חז"ל (ב"ר ה' ט') כאיניש דאמר יהון ליטון ביזיא (שדים) דהדין מניק. כאשר הבן מתחטא מקללין אמו, מסתמא כי שייכות גדולה יש לה להאם עם החטא</w:t>
      </w:r>
      <w:r w:rsidRPr="0001664D">
        <w:rPr>
          <w:rStyle w:val="HebrewChar"/>
          <w:rFonts w:cs="FrankRuehl" w:hint="cs"/>
          <w:rtl/>
        </w:rPr>
        <w:t>...</w:t>
      </w:r>
      <w:r w:rsidR="00977BA3" w:rsidRPr="0001664D">
        <w:rPr>
          <w:rStyle w:val="HebrewChar"/>
          <w:rFonts w:cs="FrankRuehl" w:hint="cs"/>
          <w:rtl/>
        </w:rPr>
        <w:t xml:space="preserve"> (דברים ב עמוד קס)</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איך זה באמת יכולים לצאת מתורה</w:t>
      </w:r>
      <w:r w:rsidRPr="0001664D">
        <w:rPr>
          <w:rStyle w:val="HebrewChar"/>
          <w:rFonts w:cs="FrankRuehl" w:hint="cs"/>
          <w:szCs w:val="20"/>
          <w:rtl/>
        </w:rPr>
        <w:t>?</w:t>
      </w:r>
      <w:r w:rsidR="00977BA3" w:rsidRPr="0001664D">
        <w:rPr>
          <w:rStyle w:val="HebrewChar"/>
          <w:rFonts w:cs="FrankRuehl" w:hint="cs"/>
          <w:rtl/>
        </w:rPr>
        <w:t xml:space="preserve"> בנוי הוא האדם מוקף ומוקף, מכל הצדדין, מראש עד עקב, בחכמה בינה ודעת, ואיך מהם יצא</w:t>
      </w:r>
      <w:r w:rsidRPr="0001664D">
        <w:rPr>
          <w:rStyle w:val="HebrewChar"/>
          <w:rFonts w:cs="FrankRuehl" w:hint="cs"/>
          <w:szCs w:val="20"/>
          <w:rtl/>
        </w:rPr>
        <w:t>?</w:t>
      </w:r>
      <w:r w:rsidR="00977BA3" w:rsidRPr="0001664D">
        <w:rPr>
          <w:rStyle w:val="HebrewChar"/>
          <w:rFonts w:cs="FrankRuehl" w:hint="cs"/>
          <w:rtl/>
        </w:rPr>
        <w:t xml:space="preserve"> גם מנועם התורה לבד איך אפשר לפרוש ולצאת</w:t>
      </w:r>
      <w:r w:rsidRPr="0001664D">
        <w:rPr>
          <w:rStyle w:val="HebrewChar"/>
          <w:rFonts w:cs="FrankRuehl" w:hint="cs"/>
          <w:szCs w:val="20"/>
          <w:rtl/>
        </w:rPr>
        <w:t>?</w:t>
      </w:r>
      <w:r w:rsidR="00977BA3" w:rsidRPr="0001664D">
        <w:rPr>
          <w:rStyle w:val="HebrewChar"/>
          <w:rFonts w:cs="FrankRuehl" w:hint="cs"/>
          <w:rtl/>
        </w:rPr>
        <w:t xml:space="preserve"> הנה זה ודאי שלולא לא נברא העולם בה"י פתוחה למטה, לא היו יכולים באמת לצאת, עצם היציאה בריאה היא. (שם עמוד קסד)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כוכבי אור: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לא ידע האדם את עתו כדגים שנאחזים במצודה" (קהלת ט')</w:t>
      </w:r>
      <w:r w:rsidR="0001664D" w:rsidRPr="0001664D">
        <w:rPr>
          <w:rStyle w:val="HebrewChar"/>
          <w:rFonts w:cs="FrankRuehl" w:hint="cs"/>
          <w:rtl/>
        </w:rPr>
        <w:t>...</w:t>
      </w:r>
      <w:r w:rsidRPr="0001664D">
        <w:rPr>
          <w:rStyle w:val="HebrewChar"/>
          <w:rFonts w:cs="FrankRuehl" w:hint="cs"/>
          <w:rtl/>
        </w:rPr>
        <w:t xml:space="preserve"> כוונת הכתוב שיש שתי מיני מצודות, האחת שהדייג יארוג מחוטים רשת, ומכניסה למים והדגים מתקבצים בתוכה, וכאשר יגביה הרשת ישאר הדג בתוכה</w:t>
      </w:r>
      <w:r w:rsidR="0001664D" w:rsidRPr="0001664D">
        <w:rPr>
          <w:rStyle w:val="HebrewChar"/>
          <w:rFonts w:cs="FrankRuehl" w:hint="cs"/>
          <w:rtl/>
        </w:rPr>
        <w:t>...</w:t>
      </w:r>
      <w:r w:rsidRPr="0001664D">
        <w:rPr>
          <w:rStyle w:val="HebrewChar"/>
          <w:rFonts w:cs="FrankRuehl" w:hint="cs"/>
          <w:rtl/>
        </w:rPr>
        <w:t xml:space="preserve"> והמין השני היא החכה אשר הדג נלכד בלחייו. במין הראשון ניצוד הדג כשכולו ברשת ונשאר שם, ובמין השני לא ניצוד רק חלק קטן מהדג, ועל ידי זה ניצוד כולו. כמו כן האדם, כי מהעבירות שעשה נעשית מצודה ובה נלכד ומת, כמאמרם ז"ל אין מיתה בלא חטא</w:t>
      </w:r>
      <w:r w:rsidR="0001664D" w:rsidRPr="0001664D">
        <w:rPr>
          <w:rStyle w:val="HebrewChar"/>
          <w:rFonts w:cs="FrankRuehl" w:hint="cs"/>
          <w:rtl/>
        </w:rPr>
        <w:t>...</w:t>
      </w:r>
      <w:r w:rsidRPr="0001664D">
        <w:rPr>
          <w:rStyle w:val="HebrewChar"/>
          <w:rFonts w:cs="FrankRuehl" w:hint="cs"/>
          <w:rtl/>
        </w:rPr>
        <w:t xml:space="preserve"> יש מצודה שהאדם ניצוד ונופל כולו בתוכה ומת, ויש מצודה שהאדם לא נלכד בה רק בחלק מאבריו ומת גם כן</w:t>
      </w:r>
      <w:r w:rsidR="0001664D" w:rsidRPr="0001664D">
        <w:rPr>
          <w:rStyle w:val="HebrewChar"/>
          <w:rFonts w:cs="FrankRuehl" w:hint="cs"/>
          <w:rtl/>
        </w:rPr>
        <w:t>...</w:t>
      </w:r>
      <w:r w:rsidRPr="0001664D">
        <w:rPr>
          <w:rStyle w:val="HebrewChar"/>
          <w:rFonts w:cs="FrankRuehl" w:hint="cs"/>
          <w:rtl/>
        </w:rPr>
        <w:t xml:space="preserve"> צדיק שנתפש רק עבור איזה עון שעשה זה שנקרא נתפס באחד מאבריו</w:t>
      </w:r>
      <w:r w:rsidR="0001664D" w:rsidRPr="0001664D">
        <w:rPr>
          <w:rStyle w:val="HebrewChar"/>
          <w:rFonts w:cs="FrankRuehl" w:hint="cs"/>
          <w:rtl/>
        </w:rPr>
        <w:t>...</w:t>
      </w:r>
      <w:r w:rsidRPr="0001664D">
        <w:rPr>
          <w:rStyle w:val="HebrewChar"/>
          <w:rFonts w:cs="FrankRuehl" w:hint="cs"/>
          <w:rtl/>
        </w:rPr>
        <w:t xml:space="preserve"> (כוכבי אור א לו)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יסוד התורה הקדושה בנוי על שני יסודות, מצוות עשה ולא תעשה</w:t>
      </w:r>
      <w:r w:rsidR="0001664D" w:rsidRPr="0001664D">
        <w:rPr>
          <w:rStyle w:val="HebrewChar"/>
          <w:rFonts w:cs="FrankRuehl" w:hint="cs"/>
          <w:rtl/>
        </w:rPr>
        <w:t>...</w:t>
      </w:r>
      <w:r w:rsidRPr="0001664D">
        <w:rPr>
          <w:rStyle w:val="HebrewChar"/>
          <w:rFonts w:cs="FrankRuehl" w:hint="cs"/>
          <w:rtl/>
        </w:rPr>
        <w:t xml:space="preserve"> והנה אנו רואים בחוש כי האדם נכשל יותר בחלק זה של עשיית עבירה ממניעת מצות עשה, אנו רואים רוב העולם משלומי אמוני ישראל כמעט מקיימים כל מצוות עשה</w:t>
      </w:r>
      <w:r w:rsidR="0001664D" w:rsidRPr="0001664D">
        <w:rPr>
          <w:rStyle w:val="HebrewChar"/>
          <w:rFonts w:cs="FrankRuehl" w:hint="cs"/>
          <w:rtl/>
        </w:rPr>
        <w:t>...</w:t>
      </w:r>
      <w:r w:rsidRPr="0001664D">
        <w:rPr>
          <w:rStyle w:val="HebrewChar"/>
          <w:rFonts w:cs="FrankRuehl" w:hint="cs"/>
          <w:rtl/>
        </w:rPr>
        <w:t xml:space="preserve"> וכן כל מצוות דרבנן, אבל לעומת זאת בחלק הלא תעשה הפרוץ מרובה מאד, נכשלים בלא תעשה חמורות, וכאשר האדם מסור ביד יצרו וכל זה פרי היצר הרע, מבואר מאליו,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היצר מוסר נפשו ביותר להכשיל האדם בלא תעשה, ממניעת עשה. </w:t>
      </w:r>
      <w:r>
        <w:rPr>
          <w:rStyle w:val="HebrewChar"/>
          <w:rtl/>
        </w:rPr>
        <w:t> </w:t>
      </w:r>
      <w:r w:rsidR="0001664D" w:rsidRPr="0001664D">
        <w:rPr>
          <w:rStyle w:val="HebrewChar"/>
          <w:rFonts w:cs="FrankRuehl" w:hint="cs"/>
          <w:rtl/>
        </w:rPr>
        <w:t xml:space="preserve"> </w:t>
      </w:r>
      <w:r w:rsidRPr="0001664D">
        <w:rPr>
          <w:rStyle w:val="HebrewChar"/>
          <w:rFonts w:cs="FrankRuehl" w:hint="cs"/>
          <w:rtl/>
        </w:rPr>
        <w:t>למה</w:t>
      </w:r>
      <w:r w:rsidR="0001664D" w:rsidRPr="0001664D">
        <w:rPr>
          <w:rStyle w:val="HebrewChar"/>
          <w:rFonts w:cs="FrankRuehl" w:hint="cs"/>
          <w:szCs w:val="20"/>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במלחמה היסוד הוא "מצודים" יבנה מצודים ויתחזק בזה לירות כדורים פחים וגפרית על ראש האויב. והנה האדם באשר יש לו דעה והשכל</w:t>
      </w:r>
      <w:r w:rsidR="0001664D" w:rsidRPr="0001664D">
        <w:rPr>
          <w:rStyle w:val="HebrewChar"/>
          <w:rFonts w:cs="FrankRuehl" w:hint="cs"/>
          <w:rtl/>
        </w:rPr>
        <w:t>...</w:t>
      </w:r>
      <w:r w:rsidRPr="0001664D">
        <w:rPr>
          <w:rStyle w:val="HebrewChar"/>
          <w:rFonts w:cs="FrankRuehl" w:hint="cs"/>
          <w:rtl/>
        </w:rPr>
        <w:t xml:space="preserve"> לא היה כח ביד היצר הרע לפתותו, אך היסוד הוא מה שאמרו חז"ל (יומא ל"ט), עבירה מטמטמת לבו של אדם, כי בעוונות יש רוח הטומאה המטמא האדם, זהו השכלתו של היצר הרע להפילו בעוונות, ואחר כך נופל בידו. העוונות המה המצודה אשר היצר בונה לירות משם לישרי לב.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והנה העבירה המטמאה האדם זוהי עבירה בפועל עשיית לא תעשה, אבל מניעת מצות עשה לא תטמא האדם, אלא קיומה מקדש האדם ושורה עליו רוח קדושה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ואם כן באיזה כח כובש היצר את האדם כיוון שעל פי רוב מקיים מצוות עשה, וזה מקדש אותו ביותר</w:t>
      </w:r>
      <w:r w:rsidR="0001664D" w:rsidRPr="0001664D">
        <w:rPr>
          <w:rStyle w:val="HebrewChar"/>
          <w:rFonts w:cs="FrankRuehl" w:hint="cs"/>
          <w:szCs w:val="20"/>
          <w:rtl/>
        </w:rPr>
        <w:t>?</w:t>
      </w:r>
      <w:r w:rsidRPr="0001664D">
        <w:rPr>
          <w:rStyle w:val="HebrewChar"/>
          <w:rFonts w:cs="FrankRuehl" w:hint="cs"/>
          <w:rtl/>
        </w:rPr>
        <w:t xml:space="preserve"> על זה נשיב, כי </w:t>
      </w:r>
      <w:r w:rsidRPr="0001664D">
        <w:rPr>
          <w:rStyle w:val="HebrewChar"/>
          <w:rFonts w:cs="FrankRuehl" w:hint="cs"/>
          <w:rtl/>
        </w:rPr>
        <w:lastRenderedPageBreak/>
        <w:t>עושה את המצוות "מצות אנשים מלומדה", וזהו בטבע, כי יען שאינו עמל ביראת ה' שולט על המצוה כח ההרגל, וממילא חסר כח הלשמה, ואין בה רוח חיים, בודאי רק מצוה לשמה מקדשת את האדם. ב', החסרון הוא באיכות המצוה, בכל דקדוקיה על פי דין תורה. כל אדם מתפלל וקורא קריאת שמע, האם הוא ממלא חובת המצוה בשלימות, בכוונה הנאותה בכובד ראש</w:t>
      </w:r>
      <w:r w:rsidR="0001664D" w:rsidRPr="0001664D">
        <w:rPr>
          <w:rStyle w:val="HebrewChar"/>
          <w:rFonts w:cs="FrankRuehl" w:hint="cs"/>
          <w:szCs w:val="20"/>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כמו כן יש עבירות שנעשות בתכלית השלימות לחובה בכל פרטי פרטיה, כמו שנאת חנם. ויש עבירות שלא נעשות בכל הדקדוקים, ועל זה אמרו "יצרו של אדם מתגבר עליו בכל יום", היינו העבירות עצמן בכל עת מוסיף ברע לדקדק בהן יותר</w:t>
      </w:r>
      <w:r w:rsidR="0001664D" w:rsidRPr="0001664D">
        <w:rPr>
          <w:rStyle w:val="HebrewChar"/>
          <w:rFonts w:cs="FrankRuehl" w:hint="cs"/>
          <w:rtl/>
        </w:rPr>
        <w:t>...</w:t>
      </w:r>
      <w:r w:rsidRPr="0001664D">
        <w:rPr>
          <w:rStyle w:val="HebrewChar"/>
          <w:rFonts w:cs="FrankRuehl" w:hint="cs"/>
          <w:rtl/>
        </w:rPr>
        <w:t xml:space="preserve"> (שם סה, עמוד ק)</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זוהי בחינה א' בקושי התשובה</w:t>
      </w:r>
      <w:r w:rsidR="0001664D" w:rsidRPr="0001664D">
        <w:rPr>
          <w:rStyle w:val="HebrewChar"/>
          <w:rFonts w:cs="FrankRuehl" w:hint="cs"/>
          <w:rtl/>
        </w:rPr>
        <w:t>...</w:t>
      </w:r>
      <w:r w:rsidRPr="0001664D">
        <w:rPr>
          <w:rStyle w:val="HebrewChar"/>
          <w:rFonts w:cs="FrankRuehl" w:hint="cs"/>
          <w:rtl/>
        </w:rPr>
        <w:t xml:space="preserve"> בחינה ב': גרוע מזה אשר מלבד הרצון לטומאה, כבר הטומאה עצמה שוכנת בתוכנו. מי לנו אוחז בדרכי הקדושה כישי אבי דוד, שאמרו עליו שמת בעטיו של נחש, (לא הוסיף בכל חייו חטא), ואחרי כל אלה אמר דוד המלך עליו השלום "ובחטא יחמתני אמי", ואם כן קל וחומר על שאר בני אדם כמה טומאה קדמה להם ללידתם, ואם נוסיף לזה טומאות חטאינו אין מספר להם, הלא נבין את ריחוקינו מתשובה.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בחינה ג': עבר עבירה ושנה הותרה לו, פירוש אין לו צורך עוד לבקש התנצלויות ותירוצים לתרץ עצמו על עונו, כי אינו מרגיש שום חסרון זה, על כן לא ישתדל עוד להטעות את שכלו בטענות של אונס, אלא פשוט אומר בלבו כי כל רעותיו כשרות וישרות הנה</w:t>
      </w:r>
      <w:r w:rsidR="0001664D" w:rsidRPr="0001664D">
        <w:rPr>
          <w:rStyle w:val="HebrewChar"/>
          <w:rFonts w:cs="FrankRuehl" w:hint="cs"/>
          <w:rtl/>
        </w:rPr>
        <w:t>...</w:t>
      </w:r>
      <w:r w:rsidRPr="0001664D">
        <w:rPr>
          <w:rStyle w:val="HebrewChar"/>
          <w:rFonts w:cs="FrankRuehl" w:hint="cs"/>
          <w:rtl/>
        </w:rPr>
        <w:t xml:space="preserve"> (חלק א עמוד קכא, וראה עוד ערך תשובה)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וכמו שעיקר המצוות בלב, כן עיקר העבירות בלב, ואף על פי שאמרו חז"ל (קדושין מ') מחשבה רעה אין הקב"ה מצרפה למעשה, היינו שאינה נידונית כאילו באה לכלל מעשה, אבל בלב ישנה העבירה.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העבירה שבלב היא המדה הרעה, שהיא שורש מעשה העבירה,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וחז"ל שידעו שעיקר עבודת האדם היא בלב, אמרו שהרהורי עבירה קשים מעבירה (יומא כ"ט)</w:t>
      </w:r>
      <w:r w:rsidR="0001664D" w:rsidRPr="0001664D">
        <w:rPr>
          <w:rStyle w:val="HebrewChar"/>
          <w:rFonts w:cs="FrankRuehl" w:hint="cs"/>
          <w:rtl/>
        </w:rPr>
        <w:t>...</w:t>
      </w:r>
      <w:r w:rsidRPr="0001664D">
        <w:rPr>
          <w:rStyle w:val="HebrewChar"/>
          <w:rFonts w:cs="FrankRuehl" w:hint="cs"/>
          <w:rtl/>
        </w:rPr>
        <w:t xml:space="preserve"> (שם עמוד קכה,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977BA3" w:rsidRPr="0001664D">
        <w:rPr>
          <w:rStyle w:val="HebrewChar"/>
          <w:rFonts w:cs="FrankRuehl" w:hint="cs"/>
          <w:rtl/>
        </w:rPr>
        <w:t>ויש בזה דבר נורא ואיום לאין שיעור. ידוע על פי כחות הנפש שבתוך תוכו יודע האדם כי רעים דרכיו, ואם כן למה לא ישוב</w:t>
      </w:r>
      <w:r w:rsidRPr="0001664D">
        <w:rPr>
          <w:rStyle w:val="HebrewChar"/>
          <w:rFonts w:cs="FrankRuehl" w:hint="cs"/>
          <w:szCs w:val="20"/>
          <w:rtl/>
        </w:rPr>
        <w:t>?</w:t>
      </w:r>
      <w:r w:rsidR="00977BA3" w:rsidRPr="0001664D">
        <w:rPr>
          <w:rStyle w:val="HebrewChar"/>
          <w:rFonts w:cs="FrankRuehl" w:hint="cs"/>
          <w:rtl/>
        </w:rPr>
        <w:t xml:space="preserve"> אלא שהוא שונא ומורד, בחינת מתיר עצמו למיתה שבחייבי מיתות בית דין. יודע הוא כי נגד השי"ת דרכיו ושהוא כבוש במאסר הטומאה, ומחתרת לפניו, התורה, לנוס מטומאה אל הקדושה, היינו התשובה, והוא מדחה ולא רוצה בה בשום אופן. עד כמה עמוקה טומאת המרד הזה, וכמה יקשה טימטום לבו. וזה הולך ומתחזק אצלו מרגע לרגע, ימים ושנים</w:t>
      </w:r>
      <w:r w:rsidRPr="0001664D">
        <w:rPr>
          <w:rStyle w:val="HebrewChar"/>
          <w:rFonts w:cs="FrankRuehl" w:hint="cs"/>
          <w:rtl/>
        </w:rPr>
        <w:t>...</w:t>
      </w:r>
      <w:r w:rsidR="00977BA3" w:rsidRPr="0001664D">
        <w:rPr>
          <w:rStyle w:val="HebrewChar"/>
          <w:rFonts w:cs="FrankRuehl" w:hint="cs"/>
          <w:rtl/>
        </w:rPr>
        <w:t xml:space="preserve"> (שם עמוד קלג)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ואהבת את ה' אלקיך בכל לבבך וגו', פירשו רז"ל בשני יצריך. ומפרשים תמיד דהיינו שישתמש ביצר הרע לצורך הטוב, שישתמשו בשלא לשמה למען יגיעו על ידה אל "לשמה". אמנם ההשתמשות ב"שלא לשמה" יש בה גם מקצת עבירה, אלא שהיא עבירה לשמה. למשל, מי שלומד לשם כבוד, למען שאחר כך יגיע ללמוד לשמה, מכל מקום הרי הלימוד לשם כבוד עבירה היא, אלא שמכוון בעשייתה לשם מצוה, וכיוון שאי אפשר להגיע למדרגת לשמה מבלי שתקדם לה מדריגת שלא לשמה, אם כן הוא מבחינת עשה דוחה לא תעשה, ועל כן מובן שאינו נענש עליה, אלא אדרבא מקבל שכר על כונת הטוב שבה.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אמנם יש עבודת ה' ביצר הרע באופן גבוה הרבה יותר, אופן שאין בו מבחינת עבירה כלל, אלא כולו מצוה בבחינה עליונה מאד, והוא כי על ידי ראיית הרע יתעורר האדם הרבה לצד הטוב, נמצא שמשתמש ביצר הרע כדי לקנות בלבו דחיפה עצומה אל הקדושה</w:t>
      </w:r>
      <w:r w:rsidR="0001664D" w:rsidRPr="0001664D">
        <w:rPr>
          <w:rStyle w:val="HebrewChar"/>
          <w:rFonts w:cs="FrankRuehl" w:hint="cs"/>
          <w:rtl/>
        </w:rPr>
        <w:t>...</w:t>
      </w:r>
      <w:r w:rsidRPr="0001664D">
        <w:rPr>
          <w:rStyle w:val="HebrewChar"/>
          <w:rFonts w:cs="FrankRuehl" w:hint="cs"/>
          <w:rtl/>
        </w:rPr>
        <w:t xml:space="preserve"> (שם עמוד קנז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כשנשמע אדם משתמש במלה "עוולה" לא נוכל לדעת כלל לאיזו דרגה של חומר עבירה הוא מתכוון, מבלי שנדע את מדותיו של האיש המדובר ודרגתו המוסרית. למשל לרב ספרא גניבה היא כבר אם אינו מדבר אמת בלבבו (מכות כ"ד), לתוספתא (בבא קמא פ"ז) מי שאינו אומר דבר בשם אומרו, ויש שלא יבחינו גניבה ברמאות של משא ומתן, והגנב לא ישיג עוולה של גניבה אפילו בגניבה עצמה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הבחנת התורה בחטאים היא דקה עד אין שיעור, התורה מודיעה לנו שמשה רבינו חטא ב"לא </w:t>
      </w:r>
      <w:r w:rsidRPr="0001664D">
        <w:rPr>
          <w:rStyle w:val="HebrewChar"/>
          <w:rFonts w:cs="FrankRuehl" w:hint="cs"/>
          <w:rtl/>
        </w:rPr>
        <w:lastRenderedPageBreak/>
        <w:t>האמנתם בי", ואף על פי כן נילאו המפרשים למצא מהות חטאו</w:t>
      </w:r>
      <w:r w:rsidR="0001664D" w:rsidRPr="0001664D">
        <w:rPr>
          <w:rStyle w:val="HebrewChar"/>
          <w:rFonts w:cs="FrankRuehl" w:hint="cs"/>
          <w:rtl/>
        </w:rPr>
        <w:t>...</w:t>
      </w:r>
      <w:r w:rsidRPr="0001664D">
        <w:rPr>
          <w:rStyle w:val="HebrewChar"/>
          <w:rFonts w:cs="FrankRuehl" w:hint="cs"/>
          <w:rtl/>
        </w:rPr>
        <w:t xml:space="preserve"> וצריך גם לדעת כי הלשון בה מתארת התורה את חטאי גדוליה היא לפי הערכתה זו, עד שהחשוב בהערכתה זו כגנב, תקראנו התורה גנב סתם</w:t>
      </w:r>
      <w:r w:rsidR="0001664D" w:rsidRPr="0001664D">
        <w:rPr>
          <w:rStyle w:val="HebrewChar"/>
          <w:rFonts w:cs="FrankRuehl" w:hint="cs"/>
          <w:rtl/>
        </w:rPr>
        <w:t>...</w:t>
      </w:r>
      <w:r w:rsidRPr="0001664D">
        <w:rPr>
          <w:rStyle w:val="HebrewChar"/>
          <w:rFonts w:cs="FrankRuehl" w:hint="cs"/>
          <w:rtl/>
        </w:rPr>
        <w:t xml:space="preserve"> כתוב במעשה עכן (יהושע ז') "חטא ישראל וגם עברו בריתי" וגו'. אם לא היינו יודעים את המעשה, בודאי היינו חושבים שאם לא כל ישראל, הרי על כל פנים רובם חטאו, או לפחות חלק מסוים מהעם, ולמעשה רק עכן חטא, אלא שצריך לחפש את חטאם בהבחנות הכי דקות שבלב, לפי מדרגתם</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ומעתה נוכל להתקרב בעזרת השי"ת להבנת מאמריהם ז"ל בשבת נ"ה, כל האומר ראובן חטא</w:t>
      </w:r>
      <w:r w:rsidR="0001664D" w:rsidRPr="0001664D">
        <w:rPr>
          <w:rStyle w:val="HebrewChar"/>
          <w:rFonts w:cs="FrankRuehl" w:hint="cs"/>
          <w:rtl/>
        </w:rPr>
        <w:t>...</w:t>
      </w:r>
      <w:r w:rsidRPr="0001664D">
        <w:rPr>
          <w:rStyle w:val="HebrewChar"/>
          <w:rFonts w:cs="FrankRuehl" w:hint="cs"/>
          <w:rtl/>
        </w:rPr>
        <w:t xml:space="preserve"> בני עלי חטאו</w:t>
      </w:r>
      <w:r w:rsidR="0001664D" w:rsidRPr="0001664D">
        <w:rPr>
          <w:rStyle w:val="HebrewChar"/>
          <w:rFonts w:cs="FrankRuehl" w:hint="cs"/>
          <w:rtl/>
        </w:rPr>
        <w:t>...</w:t>
      </w:r>
      <w:r w:rsidRPr="0001664D">
        <w:rPr>
          <w:rStyle w:val="HebrewChar"/>
          <w:rFonts w:cs="FrankRuehl" w:hint="cs"/>
          <w:rtl/>
        </w:rPr>
        <w:t xml:space="preserve"> אינו אלא טועה. פירוש האומר שחטאו על פי קנה מדה של עצמו, טועה בפשוטם של הכתובים</w:t>
      </w:r>
      <w:r w:rsidR="0001664D" w:rsidRPr="0001664D">
        <w:rPr>
          <w:rStyle w:val="HebrewChar"/>
          <w:rFonts w:cs="FrankRuehl" w:hint="cs"/>
          <w:rtl/>
        </w:rPr>
        <w:t>...</w:t>
      </w:r>
      <w:r w:rsidRPr="0001664D">
        <w:rPr>
          <w:rStyle w:val="HebrewChar"/>
          <w:rFonts w:cs="FrankRuehl" w:hint="cs"/>
          <w:rtl/>
        </w:rPr>
        <w:t xml:space="preserve"> כל האומר שלמה חטא אינו אלא טועה</w:t>
      </w:r>
      <w:r w:rsidR="0001664D" w:rsidRPr="0001664D">
        <w:rPr>
          <w:rStyle w:val="HebrewChar"/>
          <w:rFonts w:cs="FrankRuehl" w:hint="cs"/>
          <w:rtl/>
        </w:rPr>
        <w:t>...</w:t>
      </w:r>
      <w:r w:rsidRPr="0001664D">
        <w:rPr>
          <w:rStyle w:val="HebrewChar"/>
          <w:rFonts w:cs="FrankRuehl" w:hint="cs"/>
          <w:rtl/>
        </w:rPr>
        <w:t xml:space="preserve"> נשיו הטו את לבבו ללכת</w:t>
      </w:r>
      <w:r w:rsidR="0001664D" w:rsidRPr="0001664D">
        <w:rPr>
          <w:rStyle w:val="HebrewChar"/>
          <w:rFonts w:cs="FrankRuehl" w:hint="cs"/>
          <w:rtl/>
        </w:rPr>
        <w:t>...</w:t>
      </w:r>
      <w:r w:rsidRPr="0001664D">
        <w:rPr>
          <w:rStyle w:val="HebrewChar"/>
          <w:rFonts w:cs="FrankRuehl" w:hint="cs"/>
          <w:rtl/>
        </w:rPr>
        <w:t xml:space="preserve"> ולא הלך (שבת נ"ו). פירוש קולא זו בהנהגתו עם נשיו עד שהיה אפשר להם לבקש להטות - זו כבר נחשבת, במדרגת שלמה, להטיה גמורה אצלו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מצאנו בדברי הגר"א ז"ל (עיין אבן שלמה פ"ג סעיף ג'): ראשונים נתגלה עונם נתגלה קצם (יומא ט')</w:t>
      </w:r>
      <w:r w:rsidR="0001664D" w:rsidRPr="0001664D">
        <w:rPr>
          <w:rStyle w:val="HebrewChar"/>
          <w:rFonts w:cs="FrankRuehl" w:hint="cs"/>
          <w:rtl/>
        </w:rPr>
        <w:t>...</w:t>
      </w:r>
      <w:r w:rsidRPr="0001664D">
        <w:rPr>
          <w:rStyle w:val="HebrewChar"/>
          <w:rFonts w:cs="FrankRuehl" w:hint="cs"/>
          <w:rtl/>
        </w:rPr>
        <w:t xml:space="preserve"> מעשיהם הטובים טמונים ועונותיהם גלויים, כי לבם היה טוב, ואחרונים להיפך</w:t>
      </w:r>
      <w:r w:rsidR="0001664D" w:rsidRPr="0001664D">
        <w:rPr>
          <w:rStyle w:val="HebrewChar"/>
          <w:rFonts w:cs="FrankRuehl" w:hint="cs"/>
          <w:rtl/>
        </w:rPr>
        <w:t>...</w:t>
      </w:r>
      <w:r w:rsidRPr="0001664D">
        <w:rPr>
          <w:rStyle w:val="HebrewChar"/>
          <w:rFonts w:cs="FrankRuehl" w:hint="cs"/>
          <w:rtl/>
        </w:rPr>
        <w:t xml:space="preserve"> הראשונים עלו למדרגת ביטול הטמטום, וכל ידיעותיהם חדרו ממילא אל לבותם, ועל כן חיו את חייהם על רמה גדולה מאד של דביקות בקונם. ואם כן איך באו לידי חטא</w:t>
      </w:r>
      <w:r w:rsidR="0001664D" w:rsidRPr="0001664D">
        <w:rPr>
          <w:rStyle w:val="HebrewChar"/>
          <w:rFonts w:cs="FrankRuehl" w:hint="cs"/>
          <w:szCs w:val="20"/>
          <w:rtl/>
        </w:rPr>
        <w:t>?</w:t>
      </w:r>
      <w:r w:rsidRPr="0001664D">
        <w:rPr>
          <w:rStyle w:val="HebrewChar"/>
          <w:rFonts w:cs="FrankRuehl" w:hint="cs"/>
          <w:rtl/>
        </w:rPr>
        <w:t xml:space="preserve"> שכלל הוא: כל הגדול מחברו יצרו גדול הימנו (סוכה נ"ב), כי בכל מדרגה צריך להיות בחירה, ואם אי אפשר ליצר להצליח בדרך ההטעאה, אז מתגבר בדרך תוקף הרצון סתם, לעשות נגד מה שגלוי לשכלו. ואם קרה פעם שגבר היצר בדרך זו, בסור היצר בידעם ערך חטאם הגלוי לפניהם ולא נכהה על ידי ההטעאה, אז שבים בתשובה גמורה. אבל האחרונים שלבם תמיד בסתירה עם השכל, יצרם מתרץ את הסתירה על ידי הטעאה, עד שאין ברור להם מה חטא ומה אינו חטא, והרי שהחטא מכוסה והאדם רחוק מתשובה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ועוד בחינה עמוקה יש בזה. עיין מה שכתוב </w:t>
      </w:r>
      <w:r w:rsidRPr="0001664D">
        <w:rPr>
          <w:rStyle w:val="HebrewChar"/>
          <w:rFonts w:cs="FrankRuehl" w:hint="cs"/>
          <w:rtl/>
        </w:rPr>
        <w:lastRenderedPageBreak/>
        <w:t>ב"פרי הארץ" לר"מ מוויטבסק בפרשת כי תשא. אמרו ז"ל לא היו ישראל ראויים לאותו מעשה, אלא כדי להורות תשובה (בחטא העגל). פירוש שכבר היו צריכים לתשובה, אלא שלא הרגישו בעצמם, לכן הגיע אליהם כמעשה הנ"ל, וכן דוד המלך ע"ה.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פירוש, על פי מה שכתב חובות הלבבות </w:t>
      </w:r>
      <w:r>
        <w:rPr>
          <w:rStyle w:val="HebrewChar"/>
          <w:rtl/>
        </w:rPr>
        <w:t> </w:t>
      </w:r>
      <w:r w:rsidRPr="0001664D">
        <w:rPr>
          <w:rStyle w:val="HebrewChar"/>
          <w:rFonts w:cs="FrankRuehl" w:hint="cs"/>
          <w:bCs/>
          <w:rtl/>
        </w:rPr>
        <w:t xml:space="preserve">שצדיק גמור המרגיש קצת גיאות בצדקתו תזיק לו יותר מכל חטאות בעל התשובה,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וזה שאמר רבא (נדרים נ"ה) ואם הגביה עצמו הקב"ה משפילו, שנותן רשות לשטן להתגבר עליו ולהפילו בחטא שהוא למטה ממדרגתו, למען יתבייש וישוב, וממילא תתבטל גם גאותו</w:t>
      </w:r>
      <w:r w:rsidR="0001664D" w:rsidRPr="0001664D">
        <w:rPr>
          <w:rStyle w:val="HebrewChar"/>
          <w:rFonts w:cs="FrankRuehl" w:hint="cs"/>
          <w:rtl/>
        </w:rPr>
        <w:t>...</w:t>
      </w:r>
      <w:r w:rsidRPr="0001664D">
        <w:rPr>
          <w:rStyle w:val="HebrewChar"/>
          <w:rFonts w:cs="FrankRuehl" w:hint="cs"/>
          <w:rtl/>
        </w:rPr>
        <w:t xml:space="preserve"> וזה גדר מה שפירש רש"י שם (עבודה זרה ד') גבורים ושליטים ביצרם היו, ולא היה ראוי להתגבר יצרם עליהם, אלא גזירת המלך היתה לשלוט בהם</w:t>
      </w:r>
      <w:r w:rsidR="0001664D" w:rsidRPr="0001664D">
        <w:rPr>
          <w:rStyle w:val="HebrewChar"/>
          <w:rFonts w:cs="FrankRuehl" w:hint="cs"/>
          <w:rtl/>
        </w:rPr>
        <w:t>...</w:t>
      </w:r>
      <w:r w:rsidRPr="0001664D">
        <w:rPr>
          <w:rStyle w:val="HebrewChar"/>
          <w:rFonts w:cs="FrankRuehl" w:hint="cs"/>
          <w:rtl/>
        </w:rPr>
        <w:t xml:space="preserve"> אין פירושו שהיו מוכרחים בחטא, אלא גזירת המלך היתה למנוע מהם הסייעתא דשמיא הרגילה - שאלמלא שהקב"ה עוזרו אינו יכול לו (ליצר הרע), ועל ידי זה להוריד את נקודת בחירתם, עד שקשה מאד לעמוד בנסיון</w:t>
      </w:r>
      <w:r w:rsidR="0001664D" w:rsidRPr="0001664D">
        <w:rPr>
          <w:rStyle w:val="HebrewChar"/>
          <w:rFonts w:cs="FrankRuehl" w:hint="cs"/>
          <w:rtl/>
        </w:rPr>
        <w:t>...</w:t>
      </w:r>
      <w:r w:rsidRPr="0001664D">
        <w:rPr>
          <w:rStyle w:val="HebrewChar"/>
          <w:rFonts w:cs="FrankRuehl" w:hint="cs"/>
          <w:rtl/>
        </w:rPr>
        <w:t xml:space="preserve"> כדי לתקן החטא הדק הטמון עמוק בתוך לבבם, שגם הם אינם מרגישים בו, ועל ידי זה זוכים לתקן גם אותו, וגם מראים כח התשובה לכל באי עולם. (שם עמוד קסא)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מצינו שתי פנים בטמטום הלב הנגרם לאדם על ידי החטא. א', מצד העבירה עצמה, כגון מאכלות אסורות, חילול שבת ועוד, שעצם העבירות ואפילו עשאן בשוגג או באונס, בטבען להכניס טומאה וטמטום בלב האדם.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 מצד הבחירה הרעה לעשות נגד רצון ה', שבזה מכניס בלבו טומאת המרד נגד רצונו יתברך, ובזה שונה ערך הטומאה בין שוגג למזיד, בין של החוטא עצמו לזו של בניו אשר מעשה אבותיהם בידיהם, שממשיכים לעשות כמעשיהם הרעים, ויש בהם טומאת עצם העבירה, אבל ענין המרד והבחירה הרעה אין בהם, כי חונכו והורגלו למעשיהם הרעים, ומעולם לא הכירו את האמת שימרדו בה, מצד זה קלה התשובה לבנים יותר מאשר לאבות. אמנם האב, שלפני חטאו הכיר פעם את האמת, יודע גם עכשיו את צורך התשובה יותר מהבנים, שהם בבחינת תינוקות שנשבו, אך באשר </w:t>
      </w:r>
      <w:r w:rsidRPr="0001664D">
        <w:rPr>
          <w:rStyle w:val="HebrewChar"/>
          <w:rFonts w:cs="FrankRuehl" w:hint="cs"/>
          <w:rtl/>
        </w:rPr>
        <w:lastRenderedPageBreak/>
        <w:t>לטימטום הלב, הנה האב למרות ידיעתו רחוק הוא מתשובה, כי טומאת המרד מעכבת אותו, והבנים שאין להם טומאה זו אם רק יזדמן להם לשמע את האמת, בנקל יתעוררו וישובו</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Pr="0001664D">
        <w:rPr>
          <w:rStyle w:val="HebrewChar"/>
          <w:rFonts w:cs="FrankRuehl" w:hint="cs"/>
          <w:bCs/>
          <w:rtl/>
        </w:rPr>
        <w:t>חלק ב</w:t>
      </w:r>
      <w:r>
        <w:rPr>
          <w:rStyle w:val="HebrewChar"/>
          <w:rtl/>
        </w:rPr>
        <w:t> </w:t>
      </w:r>
      <w:r w:rsidRPr="0001664D">
        <w:rPr>
          <w:rStyle w:val="HebrewChar"/>
          <w:rFonts w:cs="FrankRuehl" w:hint="cs"/>
          <w:rtl/>
        </w:rPr>
        <w:t xml:space="preserve"> עמוד פו)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ביארנו שתפקידו של אדם להפוך את עצמו מבוחר למוכרח, היינו להרחיב ככל האפשר את השטח בו הוא מוכרח במעשיו מחמת הכרותיו לעשות את רצון קונו, ובזה לצמצם את אפשרות הבחירה.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טרם שיעבור אדם איזו עבירה בפעם הראשונה, הינו בבחינת אדם הראשון קודם החטא לגבה, כי הוא מוכרח על ידי מצפונו. אולם אם נשתלשל הדבר ונכשל בחטא זה, אז נופלים בפניו כל הגדרים ונפתחים כל השערים להוסיף בחטא כאילו לית דין ולית דיין. החטא נעשה אפשרי והוא נעשה בעל בחירה באין מפריע</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מובן הדבר שכיון שנמצא האדם במצב הבחירה כנ"ל שוב אין מועילים לו כל עולמות החכמה והבינה שלו, כי הרי גם לאדם הראשון לא הועילו כל הכרותיו העצומות, כיון שנכנס לתוכו גם הצל הדק ביותר של מדה רעה. העצה היחידה במצב הזה היא להתמסר לתורה ולמעשה המצות בשלימותן, להיטהר ולהתקדש ביראת שמים צרופה, ולהתפלל אל ה' שיוציאהו ממחשכי הבחירה למדרגה מזוככת. (שם עמוד קמה)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יסוד זה נאמר גם לגבי עבירות. בכל העבירות מצווים אנו לסבל את היסורים הקשים ביותר עד למסירת נפש, ולא עד בכלל, חוץ משלוש העבירות עבודה זרה, גילוי עריות ושפיכות דמים, שעליהן מצווים למסור את הנפש</w:t>
      </w:r>
      <w:r w:rsidR="0001664D" w:rsidRPr="0001664D">
        <w:rPr>
          <w:rStyle w:val="HebrewChar"/>
          <w:rFonts w:cs="FrankRuehl" w:hint="cs"/>
          <w:rtl/>
        </w:rPr>
        <w:t>...</w:t>
      </w:r>
      <w:r w:rsidRPr="0001664D">
        <w:rPr>
          <w:rStyle w:val="HebrewChar"/>
          <w:rFonts w:cs="FrankRuehl" w:hint="cs"/>
          <w:rtl/>
        </w:rPr>
        <w:t xml:space="preserve"> אכן כשאדם גם משתדל ועמל לעבור עבירה על ידי זה מתקשר הוא יותר אל הטומאה רחמנא ליצלן, ומאחר ששכר עבירה עבירה, כלומר טומאת העבירה שנדבקת בו היא העונש, לכן כל הוספה של עמל מכפילה את העונש, כי הרי העמל למען העבירה מגביר את הקשר עם טומאת העבירה שמלפפת אותו ומתדבקת אליו.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ככל שאדם עמל יותר לבצע כסף ולמילוי תאוותיו, נעשה הוא גשמי יותר, כי האדם מציאותו דבקה בדבר ששואף אליו</w:t>
      </w:r>
      <w:r w:rsidR="0001664D" w:rsidRPr="0001664D">
        <w:rPr>
          <w:rStyle w:val="HebrewChar"/>
          <w:rFonts w:cs="FrankRuehl" w:hint="cs"/>
          <w:rtl/>
        </w:rPr>
        <w:t>...</w:t>
      </w:r>
      <w:r w:rsidRPr="0001664D">
        <w:rPr>
          <w:rStyle w:val="HebrewChar"/>
          <w:rFonts w:cs="FrankRuehl" w:hint="cs"/>
          <w:rtl/>
        </w:rPr>
        <w:t xml:space="preserve"> (חלק ג עמוד טז)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הן כתב הרמ"ק בריש ספר תומר דבורה,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lastRenderedPageBreak/>
        <w:t xml:space="preserve">שהחוטא עושה את העבירה על ידי כח שנותן לו הקב"ה באותו רגע ממש, ואם נתעמק נבחין שכאילו הוא יתברך עושה המעשה על פי בחירת האדם, וכאילו צמצם יכלתו למען בחירת האדם, והאדם, כביכול, מכריח את הקב"ה להוציא את רצונו לפועל.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נמצא, שהוא יתברך סובל עלבון גדול, כביכול, על ידי חטא האדם</w:t>
      </w:r>
      <w:r w:rsidRPr="0001664D">
        <w:rPr>
          <w:rStyle w:val="HebrewChar"/>
          <w:rFonts w:cs="FrankRuehl" w:hint="cs"/>
          <w:rtl/>
        </w:rPr>
        <w:t>...</w:t>
      </w:r>
      <w:r w:rsidR="00977BA3" w:rsidRPr="0001664D">
        <w:rPr>
          <w:rStyle w:val="HebrewChar"/>
          <w:rFonts w:cs="FrankRuehl" w:hint="cs"/>
          <w:rtl/>
        </w:rPr>
        <w:t xml:space="preserve"> (שם עמוד סט)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משורש הגאוה באה גם מידת החוצפה - לחטוא בלי להתבייש כלל, כמו שאמרו חז"ל לא חרבה ירושלים אלא שלא היה להם בושת פנים זה מזה וכו' (שבת קי"ט). ביאר המהר"ל בנתיב הבושה פרק ב': כאשר האדם עושה חטא ומתבייש מן אחר, נקרא זה שאין הכל חטא, אבל כאשר אין להם בושה, דבר זה נקרא שהכל בחטא</w:t>
      </w:r>
      <w:r w:rsidR="0001664D" w:rsidRPr="0001664D">
        <w:rPr>
          <w:rStyle w:val="HebrewChar"/>
          <w:rFonts w:cs="FrankRuehl" w:hint="cs"/>
          <w:rtl/>
        </w:rPr>
        <w:t>...</w:t>
      </w:r>
      <w:r w:rsidRPr="0001664D">
        <w:rPr>
          <w:rStyle w:val="HebrewChar"/>
          <w:rFonts w:cs="FrankRuehl" w:hint="cs"/>
          <w:rtl/>
        </w:rPr>
        <w:t xml:space="preserve"> כאשר האדם מתבייש ממעשיו, הרי זה שהוא מרגיש סתירה בין מעשיו למה שמשיג בשכלו, ונקיפת מצפונו תדחפהו להסיר את מעשיו</w:t>
      </w:r>
      <w:r w:rsidR="0001664D" w:rsidRPr="0001664D">
        <w:rPr>
          <w:rStyle w:val="HebrewChar"/>
          <w:rFonts w:cs="FrankRuehl" w:hint="cs"/>
          <w:rtl/>
        </w:rPr>
        <w:t>...</w:t>
      </w:r>
      <w:r w:rsidRPr="0001664D">
        <w:rPr>
          <w:rStyle w:val="HebrewChar"/>
          <w:rFonts w:cs="FrankRuehl" w:hint="cs"/>
          <w:rtl/>
        </w:rPr>
        <w:t xml:space="preserve"> (שם עמוד רטו)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ובחולי הנפש כולן כאחת נמצאות בנו, א', יש בנו עבירות פרטיות לרבבות. ב', יש בנו חולי פנימי המתפתח באופן נורא וממאיר, והיינו חולי המדות הרעות. ג', חסרה לנו ידיעת המחלה, כי אנו מטעים את עצמנו שהכל בסדר. מיהו זה אשר יצעק על לשון הרע שבידו, על חסרון כוונה בקריאת שמע ותפלה, על ביטול תורה, על גזל ואונאת דברים, על חוסר חסד והתחשבות בצרכי הזולת</w:t>
      </w:r>
      <w:r w:rsidRPr="0001664D">
        <w:rPr>
          <w:rStyle w:val="HebrewChar"/>
          <w:rFonts w:cs="FrankRuehl" w:hint="cs"/>
          <w:szCs w:val="20"/>
          <w:rtl/>
        </w:rPr>
        <w:t>?</w:t>
      </w:r>
      <w:r w:rsidR="00977BA3" w:rsidRPr="0001664D">
        <w:rPr>
          <w:rStyle w:val="HebrewChar"/>
          <w:rFonts w:cs="FrankRuehl" w:hint="cs"/>
          <w:rtl/>
        </w:rPr>
        <w:t xml:space="preserve"> ד', הרפואה האמיתית רחוקה ממנו וקשה לנו להשיגה. ה', ועל הכל שאין בנו דעת איך לקחת את התרופה, ואפילו לחפוץ בה, הן מטורפים אנו בהבלי הזמן ומוכנים אנו תמיד ללמוד מן המשוגעים אשר מסביבנו, ואפילו לאימת הדין אין אנו חוששים, ומחרת יום הכפורים יוכיח.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שורש הכל הוא שחסרה לנו ביראת שמים.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יש יראה חושית, ויש יראה שכלית, שיודע שצריך להתיירא אבל בלבו אינו מתיירא. אפילו היכן שהחוש מסייע לשכל קשה להרגיש יראת שמים בפנים. כל אחד יודע שהוא הולך למות, וגם החושים מאשרים את זאת, ואף על פי כן בר נש אזיל בהאי עלמא וסבר דדיליה הוא לדרי דרין</w:t>
      </w:r>
      <w:r w:rsidR="0001664D" w:rsidRPr="0001664D">
        <w:rPr>
          <w:rStyle w:val="HebrewChar"/>
          <w:rFonts w:cs="FrankRuehl" w:hint="cs"/>
          <w:rtl/>
        </w:rPr>
        <w:t>...</w:t>
      </w:r>
      <w:r w:rsidRPr="0001664D">
        <w:rPr>
          <w:rStyle w:val="HebrewChar"/>
          <w:rFonts w:cs="FrankRuehl" w:hint="cs"/>
          <w:rtl/>
        </w:rPr>
        <w:t xml:space="preserve"> (שם חלק ד עמוד רנא, וראה שם עוד)</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lastRenderedPageBreak/>
        <w:t>חטא - פעולה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גם: חטא-כללי, עונש)</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חטא-כללי, בראשית קפב, בראשית ב שצה, וישב תצו, שמות כד, צו נ, אחרי שמ, נשא נה.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שכן מצינו בימי שמעון בן שטח שירדו להם גשמים בלילי רביעיות ובלילי שבתות עד שנעשו חטים ככליות</w:t>
      </w:r>
      <w:r w:rsidR="0001664D" w:rsidRPr="0001664D">
        <w:rPr>
          <w:rStyle w:val="HebrewChar"/>
          <w:rFonts w:cs="FrankRuehl" w:hint="cs"/>
          <w:rtl/>
        </w:rPr>
        <w:t>...</w:t>
      </w:r>
      <w:r w:rsidRPr="0001664D">
        <w:rPr>
          <w:rStyle w:val="HebrewChar"/>
          <w:rFonts w:cs="FrankRuehl" w:hint="cs"/>
          <w:rtl/>
        </w:rPr>
        <w:t xml:space="preserve"> להודיע כמה החטא גורם, שנאמר עונותיכם הטו אלה וחטאתיכם מנעו הטוב מכם. (תענית כג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אדא ברבי חנינא אלמלא חטאו ישראל לא ניתן להם אלא חמשה חומשי תורה וספר יהושע בלבד, שערכה של ארץ ישראל הוא, מאי טעמא, כי ברוב חכמה רב כעס. (נדרים כב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היה רבי מאיר אומר אדם עובר עבירה בסתר והקב"ה מכריז עליו בגלוי, שנאמר ועבר עליו רוח קנאה, ואין עבירה אלא לשון הכרזה, שנאמר ויצו משה ויעבירו קול במחנה</w:t>
      </w:r>
      <w:r w:rsidR="0001664D" w:rsidRPr="0001664D">
        <w:rPr>
          <w:rStyle w:val="HebrewChar"/>
          <w:rFonts w:cs="FrankRuehl" w:hint="cs"/>
          <w:rtl/>
        </w:rPr>
        <w:t>...</w:t>
      </w:r>
      <w:r w:rsidRPr="0001664D">
        <w:rPr>
          <w:rStyle w:val="HebrewChar"/>
          <w:rFonts w:cs="FrankRuehl" w:hint="cs"/>
          <w:rtl/>
        </w:rPr>
        <w:t xml:space="preserve"> (סוטה 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עבר עבירה אחת אוי לו שהכריע את עצמו לכף חובה, שנאמר וחוטא אחד יאבד טובה הרבה, בשביל חטא יחידי שחטא אובד ממנו טובות הרבה</w:t>
      </w:r>
      <w:r w:rsidRPr="0001664D">
        <w:rPr>
          <w:rStyle w:val="HebrewChar"/>
          <w:rFonts w:cs="FrankRuehl" w:hint="cs"/>
          <w:rtl/>
        </w:rPr>
        <w:t>...</w:t>
      </w:r>
      <w:r w:rsidR="00977BA3" w:rsidRPr="0001664D">
        <w:rPr>
          <w:rStyle w:val="HebrewChar"/>
          <w:rFonts w:cs="FrankRuehl" w:hint="cs"/>
          <w:rtl/>
        </w:rPr>
        <w:t xml:space="preserve"> (קדושין מ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שבע מיני פורעניות באות לעולם על שבע גופי עבירה</w:t>
      </w:r>
      <w:r w:rsidR="0001664D" w:rsidRPr="0001664D">
        <w:rPr>
          <w:rStyle w:val="HebrewChar"/>
          <w:rFonts w:cs="FrankRuehl" w:hint="cs"/>
          <w:rtl/>
        </w:rPr>
        <w:t>...</w:t>
      </w:r>
      <w:r w:rsidRPr="0001664D">
        <w:rPr>
          <w:rStyle w:val="HebrewChar"/>
          <w:rFonts w:cs="FrankRuehl" w:hint="cs"/>
          <w:rtl/>
        </w:rPr>
        <w:t xml:space="preserve"> (אבות ה ח, וראה גם ערך עונש)</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רבי יהושע דסכנין בשם רבי לוי אמר תינוקות שהיו בימי דוד עד שלא טעמו טעם חטא היו יודעין לדרוש את התורה במ"ט פנים טמא ובמ"ט פנים טהור</w:t>
      </w:r>
      <w:r w:rsidR="0001664D" w:rsidRPr="0001664D">
        <w:rPr>
          <w:rStyle w:val="HebrewChar"/>
          <w:rFonts w:cs="FrankRuehl" w:hint="cs"/>
          <w:rtl/>
        </w:rPr>
        <w:t>...</w:t>
      </w:r>
      <w:r w:rsidRPr="0001664D">
        <w:rPr>
          <w:rStyle w:val="HebrewChar"/>
          <w:rFonts w:cs="FrankRuehl" w:hint="cs"/>
          <w:rtl/>
        </w:rPr>
        <w:t xml:space="preserve"> (במדבר יט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והנשארים בכם ימקו בעונם, מלמד שהעון מרקיב את הגוף כדרך שהעש מרקיב את הכלים. (ויקרא כו לט)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ויירא יעקב - </w:t>
      </w:r>
      <w:r w:rsidR="0001664D" w:rsidRPr="0001664D">
        <w:rPr>
          <w:rStyle w:val="HebrewChar"/>
          <w:rFonts w:cs="FrankRuehl" w:hint="cs"/>
          <w:rtl/>
        </w:rPr>
        <w:t>...</w:t>
      </w:r>
      <w:r w:rsidRPr="0001664D">
        <w:rPr>
          <w:rStyle w:val="HebrewChar"/>
          <w:rFonts w:cs="FrankRuehl" w:hint="cs"/>
          <w:rtl/>
        </w:rPr>
        <w:t xml:space="preserve">וזו תשובה לשואלים למה פחד למרות ההבטחה, וידענו שעוון קטן גדול נגד </w:t>
      </w:r>
      <w:r w:rsidRPr="0001664D">
        <w:rPr>
          <w:rStyle w:val="HebrewChar"/>
          <w:rFonts w:cs="FrankRuehl" w:hint="cs"/>
          <w:rtl/>
        </w:rPr>
        <w:lastRenderedPageBreak/>
        <w:t>העושה הגדול, ופחד שמא חטא או שגג במחשבתו, שהרי משה כשנשלח לגאול את ישראל כמעט נהרג בדרך בשגגתו. (בראשית לב 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נפש כי תחטא - </w:t>
      </w:r>
      <w:r w:rsidR="0001664D" w:rsidRPr="0001664D">
        <w:rPr>
          <w:rStyle w:val="HebrewChar"/>
          <w:rFonts w:cs="FrankRuehl" w:hint="cs"/>
          <w:rtl/>
        </w:rPr>
        <w:t>...</w:t>
      </w:r>
      <w:r w:rsidRPr="0001664D">
        <w:rPr>
          <w:rStyle w:val="HebrewChar"/>
          <w:rFonts w:cs="FrankRuehl" w:hint="cs"/>
          <w:rtl/>
        </w:rPr>
        <w:t>וטעם הקרבנות על הנפש השוגגת מפני שכל העונות יולידו גנאי בנפש והם מום בה, ולא תזכה להקביל פני יוצרה רק בהיותה טהורה מכל חטא, ולולי זה היו טפשי העולם זוכים לבא לפניו. ולכן הנפש השוגגת תקריב קרבן שתזכה לקרבה אל האלקים אשר נתנה</w:t>
      </w:r>
      <w:r w:rsidR="0001664D" w:rsidRPr="0001664D">
        <w:rPr>
          <w:rStyle w:val="HebrewChar"/>
          <w:rFonts w:cs="FrankRuehl" w:hint="cs"/>
          <w:rtl/>
        </w:rPr>
        <w:t>...</w:t>
      </w:r>
      <w:r w:rsidRPr="0001664D">
        <w:rPr>
          <w:rStyle w:val="HebrewChar"/>
          <w:rFonts w:cs="FrankRuehl" w:hint="cs"/>
          <w:rtl/>
        </w:rPr>
        <w:t xml:space="preserve"> (ויקרא ד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וטעם עונו ישא שיהיה החטא ההוא דבק בו מן העת ההיא מעשיו לא יצליחו ורבצה בו האלה כי יכהו השם בתחלואים רעים עד השמידו בכרת. כענין שאמרו סימן לעבירה הדרוקן. (שם כ 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עוד חטא-כללי איוב לה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ועל כן יש ליזהר שלא להרבות דברים בטלים פן ישכח את הצור אשר הוא תמיד לנגד עיניו כפקח אשר לפני העיוור</w:t>
      </w:r>
      <w:r w:rsidRPr="0001664D">
        <w:rPr>
          <w:rStyle w:val="HebrewChar"/>
          <w:rFonts w:cs="FrankRuehl" w:hint="cs"/>
          <w:rtl/>
        </w:rPr>
        <w:t>...</w:t>
      </w:r>
      <w:r w:rsidR="00977BA3" w:rsidRPr="0001664D">
        <w:rPr>
          <w:rStyle w:val="HebrewChar"/>
          <w:rFonts w:cs="FrankRuehl" w:hint="cs"/>
          <w:rtl/>
        </w:rPr>
        <w:t xml:space="preserve"> ומתרחק מעמוד של אמת ומהיות ירא מפניו, כי אינו מצוי בלבו מחמת קשיות הלב שהוא עז וקשה ורחוק מאלקים, ואינו מוצא במחשבתו אלא דברי הבאי, ולפיכך אינו מוציא במחשבתו האלוקית רק בקושי ובחזקה, כמו שלא יוכל העיוור להבין ולהאמין האדם אשר לפניו אם לא ימשמש בו או ישמע קולו, כך לא יוכל האיש ללמוד ולקשור בלבו תמיד האלקים אם לא על פי עזיבת העון, כי העוונות מבדילות ומשכחות היראה ומשנים הפנים</w:t>
      </w:r>
      <w:r w:rsidRPr="0001664D">
        <w:rPr>
          <w:rStyle w:val="HebrewChar"/>
          <w:rFonts w:cs="FrankRuehl" w:hint="cs"/>
          <w:rtl/>
        </w:rPr>
        <w:t>...</w:t>
      </w:r>
      <w:r w:rsidR="00977BA3" w:rsidRPr="0001664D">
        <w:rPr>
          <w:rStyle w:val="HebrewChar"/>
          <w:rFonts w:cs="FrankRuehl" w:hint="cs"/>
          <w:rtl/>
        </w:rPr>
        <w:t xml:space="preserve"> (לה)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חטא-כללי ויקרא יא מג, אבות פרק א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עונותיכם מבדילים - עוונותיכם התעבו כענן עב המסתיר אור השמש, ולא תרד השפעתו ולא תעלה תפלתכם. (ישעיה נט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עיניכם הרואות - הנה יעיד על זה מה שראיתם שקרה בענין בעל פעור, כי אמנם אותם שחטאו בעבודת בעל פעור לא התכונו לזה בתחלה אבל היתה תחלת כוונתם לזנות בלבד</w:t>
      </w:r>
      <w:r w:rsidR="0001664D" w:rsidRPr="0001664D">
        <w:rPr>
          <w:rStyle w:val="HebrewChar"/>
          <w:rFonts w:cs="FrankRuehl" w:hint="cs"/>
          <w:rtl/>
        </w:rPr>
        <w:t>...</w:t>
      </w:r>
      <w:r w:rsidRPr="0001664D">
        <w:rPr>
          <w:rStyle w:val="HebrewChar"/>
          <w:rFonts w:cs="FrankRuehl" w:hint="cs"/>
          <w:rtl/>
        </w:rPr>
        <w:t xml:space="preserve"> כל אחד חשב שזה לא יקרה לו כלל, והנה קרה ההפך. כי כל האיש אשר הלך אחרי בעל פעור - להדבק בבנותיו אין גם אחד מהם שנשמר בחכמתו מהכשל בעבודה זרה</w:t>
      </w:r>
      <w:r w:rsidR="0001664D" w:rsidRPr="0001664D">
        <w:rPr>
          <w:rStyle w:val="HebrewChar"/>
          <w:rFonts w:cs="FrankRuehl" w:hint="cs"/>
          <w:rtl/>
        </w:rPr>
        <w:t>...</w:t>
      </w:r>
      <w:r w:rsidRPr="0001664D">
        <w:rPr>
          <w:rStyle w:val="HebrewChar"/>
          <w:rFonts w:cs="FrankRuehl" w:hint="cs"/>
          <w:rtl/>
        </w:rPr>
        <w:t xml:space="preserve"> (דברים ד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חטא-כללי, ויקרא יב א, דברים כו ה, איוב יא טו.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חרדים: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וכל מי שהוא מלוכלך בעונות וחטאים והרי הוא משוקץ ומתועב כל שכן שטורפין לו מצוותיו בפניו, וכן מובא ברמב"ם, וכן אמרו רז"ל עבירה מכבה מצוה, ודע שהעבירות מלכלכין נפשו של אדם ושנאוי לפני ה' ולפני כל מלאכיו, ולזה אמר המשורר חטאי לו יריחון בם שכני אזי ברחו רחקו מגבולי. (הקדמה)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תומר דבורה: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הב', נושא עוון, והרי זה גדול מהקודם, שהרי לא יעשה האדם עון שלא יברא משחית, והרי אותו קטיגור עומד לפני הקב"ה ואומר פלוני עשאני. ואין בריה מתקיימת בעולם אלא בשפעו של הקב"ה, והרי המשחית הזה עומד לפניו, ובמה מתקיים, הדין נותן שיאמר הקב"ה אינו זן משחיתים, ילך אצל מי שעשאו ויתפרנס ממנו. והיה המשחית יורד מיד ונוטל נשמתו, או נענש עליו כפי עונשו עד שיתבטל המשחית ההוא, ואין הקב"ה עושה כן אלא נושא וסובל העון, וכמו שהוא זן העולם כולו, זן ומפרנס המשחית הזה</w:t>
      </w:r>
      <w:r w:rsidR="0001664D" w:rsidRPr="0001664D">
        <w:rPr>
          <w:rStyle w:val="HebrewChar"/>
          <w:rFonts w:cs="FrankRuehl" w:hint="cs"/>
          <w:rtl/>
        </w:rPr>
        <w:t>...</w:t>
      </w:r>
      <w:r w:rsidRPr="0001664D">
        <w:rPr>
          <w:rStyle w:val="HebrewChar"/>
          <w:rFonts w:cs="FrankRuehl" w:hint="cs"/>
          <w:rtl/>
        </w:rPr>
        <w:t xml:space="preserve"> (פרק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שערי קדושה: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הנה בהיות השפע של רוח הקודש מתעורר לרדת אל האדם לשרות עליו ויהיה חוטא, הנה היצר הרע הוא גורם מסך חשוך בין נפש השכלית אל מקור רוח הקודש, וזהו שכתוב כי אם עונותיכם היו מבדילים וגו', ואין רוח הקודש שורה עליו, ועל ידי עבירות שס"ה הפוגמים </w:t>
      </w:r>
      <w:r w:rsidRPr="0001664D">
        <w:rPr>
          <w:rStyle w:val="HebrewChar"/>
          <w:rFonts w:cs="FrankRuehl" w:hint="cs"/>
          <w:rtl/>
        </w:rPr>
        <w:lastRenderedPageBreak/>
        <w:t>בנפש השכלית, גם אם יהיה הפגם מחמת חסרון איזו מצוה מרמ"ח מצוות עשה, הנה הוא בעל מום ואין שפע נמשך אל הנפש השכלית בהיות איזה אבר נשחת ובעל מום. ואמנם אם יהיה הפגם למטה בנפש היסודית, מפני מדות רעות שבנפש החיה, או מפני מאכלות אסורות המשקצים נפש הצומחת, וכן כל כיוצא בזה, אז לא יהיה כח בתחתון לעורר להמשיך השפע העליון ונעשה מסך מבדיל שם, ואין התעוררות תחתון עולה מלמטה להמשיך השפע העליון מלמעלה למטה.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נמצא כי כמה מיני מסכים הם, אם מסך בין נפש הצומחת ולמעלה, יען פגם במאכלות אסורות, אשר כחם בנפש הצומחת, ואם הם במדות רעות או בעבירות הבאות על ידי תאוה והתעוררות נפש החיה הם פוגמים בה, ואם הם עבירות דיבור באים מנפש המדברת, ואם הם במחשב והרהור פוגם בנפש השכלית. וכבר נתבאר כי כל הפגמים אינן רק באותו הניצוץ הפרטי שיש אל הנפש ההיא בכל מדרגה ומדרגה ובכל עולם ועולם, ולפעמים בהתחזק הפגמים נכרתת נטיעת הנפש הזו מגוף האילן הנקרא אור מחצב הנשמות על ידי מסך הנזכר המבדיל, וזהו סוד הרשעים בחייהן קרויין מתים</w:t>
      </w:r>
      <w:r w:rsidR="0001664D" w:rsidRPr="0001664D">
        <w:rPr>
          <w:rStyle w:val="HebrewChar"/>
          <w:rFonts w:cs="FrankRuehl" w:hint="cs"/>
          <w:rtl/>
        </w:rPr>
        <w:t>...</w:t>
      </w:r>
      <w:r w:rsidRPr="0001664D">
        <w:rPr>
          <w:rStyle w:val="HebrewChar"/>
          <w:rFonts w:cs="FrankRuehl" w:hint="cs"/>
          <w:rtl/>
        </w:rPr>
        <w:t xml:space="preserve"> אמנם לענין המשכת רוח הקודש, כיון שיש פגם בכל מקום שיהיה אינו יכול להמשך כלל, ולכן הבא ליטהר צריך שיהיו כל מדרגותיו זכוכית לבנה נקיים מכל חלאת היצר הרע המעורב בכל המדרגות של הנפש</w:t>
      </w:r>
      <w:r w:rsidR="0001664D" w:rsidRPr="0001664D">
        <w:rPr>
          <w:rStyle w:val="HebrewChar"/>
          <w:rFonts w:cs="FrankRuehl" w:hint="cs"/>
          <w:rtl/>
        </w:rPr>
        <w:t>...</w:t>
      </w:r>
      <w:r w:rsidRPr="0001664D">
        <w:rPr>
          <w:rStyle w:val="HebrewChar"/>
          <w:rFonts w:cs="FrankRuehl" w:hint="cs"/>
          <w:rtl/>
        </w:rPr>
        <w:t xml:space="preserve"> הרי נתבאר כי על ידי הפגם גורם שתים רעות, האחת שאין תשוקת ורצון התחתון יכול לעלות עד מקור רוח הקודש, ועל ידי כן גם רוח הקודש העליון אינו יכול להתפשט עד התחתון, וכל זה מחמת מסך העונות. ואמנם גרמת הפגם נעשה בהכרח על ידי כחות שיתוף בגוף ונפש הדומם המתקשרים קשר אמיץ בגוף עצמו, כי הוא כלי שבו פועלת הנפש בכל מיני כוחותיה</w:t>
      </w:r>
      <w:r w:rsidR="0001664D" w:rsidRPr="0001664D">
        <w:rPr>
          <w:rStyle w:val="HebrewChar"/>
          <w:rFonts w:cs="FrankRuehl" w:hint="cs"/>
          <w:rtl/>
        </w:rPr>
        <w:t>...</w:t>
      </w:r>
      <w:r w:rsidRPr="0001664D">
        <w:rPr>
          <w:rStyle w:val="HebrewChar"/>
          <w:rFonts w:cs="FrankRuehl" w:hint="cs"/>
          <w:rtl/>
        </w:rPr>
        <w:t xml:space="preserve"> (חלק ג שער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שלשה דברים מתישים כחו של אדם. וידוע כי יש באדם שלשה כחות אשר בהם שייכת חולשה, האחד כח הגוף, השני כח נפשי, השלישי כח נבדל שהוא השכלי. ואלו שלשה </w:t>
      </w:r>
      <w:r w:rsidRPr="0001664D">
        <w:rPr>
          <w:rStyle w:val="HebrewChar"/>
          <w:rFonts w:cs="FrankRuehl" w:hint="cs"/>
          <w:rtl/>
        </w:rPr>
        <w:lastRenderedPageBreak/>
        <w:t>כחות ידוע למשכילים. ומאחר שאלו שלשה באדם, אמר כי החטא מחליש כח נבדל אשר הוא באדם, כח זה אינו מקבל חולשה מצד עצמו מפני שהוא נבדל, רק החטא מחליש אותו, כי החטא בודאי מחליש כח הנבדל, והפחד דבר זה מחליש כח הנפש</w:t>
      </w:r>
      <w:r w:rsidR="0001664D" w:rsidRPr="0001664D">
        <w:rPr>
          <w:rStyle w:val="HebrewChar"/>
          <w:rFonts w:cs="FrankRuehl" w:hint="cs"/>
          <w:rtl/>
        </w:rPr>
        <w:t>...</w:t>
      </w:r>
      <w:r w:rsidRPr="0001664D">
        <w:rPr>
          <w:rStyle w:val="HebrewChar"/>
          <w:rFonts w:cs="FrankRuehl" w:hint="cs"/>
          <w:rtl/>
        </w:rPr>
        <w:t xml:space="preserve"> (חידושי אגדות גיטין ע)</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עוד חטא-כללי.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וכאשר גרמו העוונות, אז הסתירו המאורות פניהם ולא האירו זה לזה, וגם תולדותיהם לא לקחו מחיה די שביעתם, ואז תשש כח הקדושה וכל הנמשכים אחריה, ונתגבר כנגד זה כח הטומאה, והבן מאד כי כל זה גרמו עוונות ישראל, כי בחטאם נתחזקה הטומאה והיתה מתגברת לעמוד במקומות מן הקדושה לפי חטאם. ותדע שכל כך נתגברה עד שאם היה הדבר נמשך יותר כבר היה צריך העולם ליחרב, ומאהבת הקב"ה את ישראל לא המתין להם עד מלאת סאתם, רק הקדים להגלותם</w:t>
      </w:r>
      <w:r w:rsidRPr="0001664D">
        <w:rPr>
          <w:rStyle w:val="HebrewChar"/>
          <w:rFonts w:cs="FrankRuehl" w:hint="cs"/>
          <w:rtl/>
        </w:rPr>
        <w:t>...</w:t>
      </w:r>
      <w:r w:rsidR="00977BA3" w:rsidRPr="0001664D">
        <w:rPr>
          <w:rStyle w:val="HebrewChar"/>
          <w:rFonts w:cs="FrankRuehl" w:hint="cs"/>
          <w:rtl/>
        </w:rPr>
        <w:t xml:space="preserve"> (מאמר הגאולה)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גם חטא-כללי דרך ה' חלק ב פרק ג 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סוד ברכת מלביש ערומים והנותן ליעף כח, כי האדם בעולם הזה הוא חוטא בהכרח, ואז מפשיטין מעליו לבוש הקודש ונותנים עליו לבוש הקליפה המתלבשת בו, דוגמת "ויתנצלו בני ישראל את עדים מהר חורב", ונמשך עליהם זוהמת נחש, וכן אירע גם כן לאדם ולנחש ולחוה כשחטאו. ואמנם כפי ערך החטא כן העונש, שאם חטא הרבה אפשר שיסתלק הלבוש כולו, ואם לא חטא הרבה, כן אין הלבוש מסתלק לגמרי, רק יסתלק מעט ויחלש, כמו "צור ילדך תשי" וגו', וזה סוד מלביש ערומים לאותן שנפשטו לגמרי, וליעף כח לאותן שנחלשו. (כי תשא)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אם נשמתא איהו מתטופא בחובין או גרע מיניה אפילו פקודא מאינון פקודין כמה דאוקמא מארי מתניתין, עבירה מכבה מצוה, בההוא דשריא עבירה ואסתלק מיניה מצוה, ההוא אתר איהו פגים, ואיהו מום דבנשמתא בגיניה הקב"ה לא שריא על נשמתא, הדא הוא דכתיב "כל איש </w:t>
      </w:r>
      <w:r w:rsidRPr="0001664D">
        <w:rPr>
          <w:rStyle w:val="HebrewChar"/>
          <w:rFonts w:cs="FrankRuehl" w:hint="cs"/>
          <w:rtl/>
        </w:rPr>
        <w:lastRenderedPageBreak/>
        <w:t>אשר בו מום לא יקרב". נשמתא דאיהו ביה מום ברמ"ח פקודיו דילה לא אתקריב בגינה לגבה, אבל נשמתא מסטרא דשכינתא לית בה מום, הדא הוא דכתיב "כלך יפה רעיתי ומום אין בך". אם היצר הרע בעי לקרבא לההיא אתר כיון דשכינתא שריא תמן דאיהי נשמתא אתמר בה והזר הקרב יומת, בגין דאתמר עליה "אני ה' הוא שמי וכבודי לאחר לא אתן". (אמור)</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אשר יהיה בו מום - </w:t>
      </w:r>
      <w:r w:rsidR="0001664D" w:rsidRPr="0001664D">
        <w:rPr>
          <w:rStyle w:val="HebrewChar"/>
          <w:rFonts w:cs="FrankRuehl" w:hint="cs"/>
          <w:rtl/>
        </w:rPr>
        <w:t>...</w:t>
      </w:r>
      <w:r w:rsidRPr="0001664D">
        <w:rPr>
          <w:rStyle w:val="HebrewChar"/>
          <w:rFonts w:cs="FrankRuehl" w:hint="cs"/>
          <w:rtl/>
        </w:rPr>
        <w:t>על כן אומר אני שהקדמונים שהיו בקיאין בחכמות היו יודעין בכל מום שנתהוה באדם טרם היותו מצד איזה עון שראו בו. דרך משל אם ידעו שהוא מקבל שוחד ידעו בו שסופו לבא לידי עיורון, ואם ראו בו רגל גאוה ידעו בו שסופו לבא לידי שבר רגל</w:t>
      </w:r>
      <w:r w:rsidR="0001664D" w:rsidRPr="0001664D">
        <w:rPr>
          <w:rStyle w:val="HebrewChar"/>
          <w:rFonts w:cs="FrankRuehl" w:hint="cs"/>
          <w:rtl/>
        </w:rPr>
        <w:t>...</w:t>
      </w:r>
      <w:r w:rsidRPr="0001664D">
        <w:rPr>
          <w:rStyle w:val="HebrewChar"/>
          <w:rFonts w:cs="FrankRuehl" w:hint="cs"/>
          <w:rtl/>
        </w:rPr>
        <w:t xml:space="preserve"> והכרת פניו ענתה בו שהכירו במראה פניו איזו תכונה רעה שיש בקרבו וסופו לבא לידי מום</w:t>
      </w:r>
      <w:r w:rsidR="0001664D" w:rsidRPr="0001664D">
        <w:rPr>
          <w:rStyle w:val="HebrewChar"/>
          <w:rFonts w:cs="FrankRuehl" w:hint="cs"/>
          <w:rtl/>
        </w:rPr>
        <w:t>...</w:t>
      </w:r>
      <w:r w:rsidRPr="0001664D">
        <w:rPr>
          <w:rStyle w:val="HebrewChar"/>
          <w:rFonts w:cs="FrankRuehl" w:hint="cs"/>
          <w:rtl/>
        </w:rPr>
        <w:t xml:space="preserve"> לכך נאמר "איש מזרעך אשר יהיה בו מום", שהכרת פניו ענתה שלסוף יהיה בו מום</w:t>
      </w:r>
      <w:r w:rsidR="0001664D" w:rsidRPr="0001664D">
        <w:rPr>
          <w:rStyle w:val="HebrewChar"/>
          <w:rFonts w:cs="FrankRuehl" w:hint="cs"/>
          <w:rtl/>
        </w:rPr>
        <w:t>...</w:t>
      </w:r>
      <w:r w:rsidRPr="0001664D">
        <w:rPr>
          <w:rStyle w:val="HebrewChar"/>
          <w:rFonts w:cs="FrankRuehl" w:hint="cs"/>
          <w:rtl/>
        </w:rPr>
        <w:t xml:space="preserve"> (ויקרא כו יז)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ואם לא תיטיב - </w:t>
      </w:r>
      <w:r w:rsidR="0001664D" w:rsidRPr="0001664D">
        <w:rPr>
          <w:rStyle w:val="HebrewChar"/>
          <w:rFonts w:cs="FrankRuehl" w:hint="cs"/>
          <w:rtl/>
        </w:rPr>
        <w:t>...</w:t>
      </w:r>
      <w:r w:rsidRPr="0001664D">
        <w:rPr>
          <w:rStyle w:val="HebrewChar"/>
          <w:rFonts w:cs="FrankRuehl" w:hint="cs"/>
          <w:rtl/>
        </w:rPr>
        <w:t>פירוש כשתשלול בדעתך בחינת הטוב, לפתח, פירוש להתחלתך תשוב רע, הנה בחינת הרע שנקראת חטאת רובצת עליך גם על כל מעשיך, ושללת ממך הנשיאות ומשלת במעשיך, וכעת מה מקום לחרון אפיך כיון שאתה סיבה לדבר</w:t>
      </w:r>
      <w:r w:rsidR="0001664D" w:rsidRPr="0001664D">
        <w:rPr>
          <w:rStyle w:val="HebrewChar"/>
          <w:rFonts w:cs="FrankRuehl" w:hint="cs"/>
          <w:rtl/>
        </w:rPr>
        <w:t>...</w:t>
      </w:r>
      <w:r w:rsidRPr="0001664D">
        <w:rPr>
          <w:rStyle w:val="HebrewChar"/>
          <w:rFonts w:cs="FrankRuehl" w:hint="cs"/>
          <w:rtl/>
        </w:rPr>
        <w:t xml:space="preserve"> כי כל עוד שאדם חושק בבחינת הרע הוא ממשילו עליו, כאומרו "לא יהיה בך אל זר", וכשהאדם מואס בדברו ובעצתו זו היא השפלתו</w:t>
      </w:r>
      <w:r w:rsidR="0001664D" w:rsidRPr="0001664D">
        <w:rPr>
          <w:rStyle w:val="HebrewChar"/>
          <w:rFonts w:cs="FrankRuehl" w:hint="cs"/>
          <w:rtl/>
        </w:rPr>
        <w:t>...</w:t>
      </w:r>
      <w:r w:rsidRPr="0001664D">
        <w:rPr>
          <w:rStyle w:val="HebrewChar"/>
          <w:rFonts w:cs="FrankRuehl" w:hint="cs"/>
          <w:rtl/>
        </w:rPr>
        <w:t xml:space="preserve"> (בראשית ד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ותשחת הארץ - </w:t>
      </w:r>
      <w:r w:rsidR="0001664D" w:rsidRPr="0001664D">
        <w:rPr>
          <w:rStyle w:val="HebrewChar"/>
          <w:rFonts w:cs="FrankRuehl" w:hint="cs"/>
          <w:rtl/>
        </w:rPr>
        <w:t>...</w:t>
      </w:r>
      <w:r w:rsidRPr="0001664D">
        <w:rPr>
          <w:rStyle w:val="HebrewChar"/>
          <w:rFonts w:cs="FrankRuehl" w:hint="cs"/>
          <w:rtl/>
        </w:rPr>
        <w:t>אכן יתבאר הענין על דרך אומרם באבות העושה עבירה אחת קונה לו קטיגור, פירוש מלאך משחית. אך צריך אתה לדעת כי אין המשחית יכול עשות דבר קודם שישפוט שופט כל הארץ שה' מונעם מעשות רע, והוא סוד פירוש נושא עון</w:t>
      </w:r>
      <w:r w:rsidR="0001664D" w:rsidRPr="0001664D">
        <w:rPr>
          <w:rStyle w:val="HebrewChar"/>
          <w:rFonts w:cs="FrankRuehl" w:hint="cs"/>
          <w:rtl/>
        </w:rPr>
        <w:t>...</w:t>
      </w:r>
      <w:r w:rsidRPr="0001664D">
        <w:rPr>
          <w:rStyle w:val="HebrewChar"/>
          <w:rFonts w:cs="FrankRuehl" w:hint="cs"/>
          <w:rtl/>
        </w:rPr>
        <w:t xml:space="preserve"> ויש לך לדעת כי הגם שימנע ה' המקטרג מהזיק לעושהו עם כל זה כשירבה לקבול שלא יסבול עוד וידחוק למהר מעשיהו לאבד בעליו קודם שיגמר דינו כי משפטו מפורש</w:t>
      </w:r>
      <w:r w:rsidR="0001664D" w:rsidRPr="0001664D">
        <w:rPr>
          <w:rStyle w:val="HebrewChar"/>
          <w:rFonts w:cs="FrankRuehl" w:hint="cs"/>
          <w:rtl/>
        </w:rPr>
        <w:t>...</w:t>
      </w:r>
      <w:r w:rsidRPr="0001664D">
        <w:rPr>
          <w:rStyle w:val="HebrewChar"/>
          <w:rFonts w:cs="FrankRuehl" w:hint="cs"/>
          <w:rtl/>
        </w:rPr>
        <w:t xml:space="preserve"> (שם ו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תצא אש - </w:t>
      </w:r>
      <w:r w:rsidR="0001664D" w:rsidRPr="0001664D">
        <w:rPr>
          <w:rStyle w:val="HebrewChar"/>
          <w:rFonts w:cs="FrankRuehl" w:hint="cs"/>
          <w:rtl/>
        </w:rPr>
        <w:t>...</w:t>
      </w:r>
      <w:r w:rsidRPr="0001664D">
        <w:rPr>
          <w:rStyle w:val="HebrewChar"/>
          <w:rFonts w:cs="FrankRuehl" w:hint="cs"/>
          <w:rtl/>
        </w:rPr>
        <w:t xml:space="preserve">ובדרך רמז תרמוז התורה את </w:t>
      </w:r>
      <w:r w:rsidRPr="0001664D">
        <w:rPr>
          <w:rStyle w:val="HebrewChar"/>
          <w:rFonts w:cs="FrankRuehl" w:hint="cs"/>
          <w:rtl/>
        </w:rPr>
        <w:lastRenderedPageBreak/>
        <w:t>אשר יסובבו הרשעים ברשעם כדי שיתעורר האדם מתרדמת שינת שכלו בהביטו הפלגת הרעות אשר יביאו לעולם, כי לא להם לבדם יריעו אלא יסובבו רע לכל העולם</w:t>
      </w:r>
      <w:r w:rsidR="0001664D" w:rsidRPr="0001664D">
        <w:rPr>
          <w:rStyle w:val="HebrewChar"/>
          <w:rFonts w:cs="FrankRuehl" w:hint="cs"/>
          <w:rtl/>
        </w:rPr>
        <w:t>...</w:t>
      </w:r>
      <w:r w:rsidRPr="0001664D">
        <w:rPr>
          <w:rStyle w:val="HebrewChar"/>
          <w:rFonts w:cs="FrankRuehl" w:hint="cs"/>
          <w:rtl/>
        </w:rPr>
        <w:t xml:space="preserve"> וטעם ומצאה (קוצים) משום שהרשע אין לו בעלים כי הוא האדון ב"ה הנה הוא פקר בו והסיר אדנותו מעליו, וה' הסתיר פניו ממנו, ומעתה הרי הוא כמציאה וכל הפוגע בו יעשה בו רצונו. והודיע הכתוב עוד כי אחר שניתן רשות לאש הדינים להבעיר לא לקוצים לבד הם מבעירים אלא "ונאכל גדיש", כאן רמז אל תינוקות של בית רבן שעדיין אין להם קומה אלא גדישים שבולת עם חברתה, כי בעונות הם הנתפסים בצרת עולם</w:t>
      </w:r>
      <w:r w:rsidR="0001664D" w:rsidRPr="0001664D">
        <w:rPr>
          <w:rStyle w:val="HebrewChar"/>
          <w:rFonts w:cs="FrankRuehl" w:hint="cs"/>
          <w:rtl/>
        </w:rPr>
        <w:t>...</w:t>
      </w:r>
      <w:r w:rsidRPr="0001664D">
        <w:rPr>
          <w:rStyle w:val="HebrewChar"/>
          <w:rFonts w:cs="FrankRuehl" w:hint="cs"/>
          <w:rtl/>
        </w:rPr>
        <w:t xml:space="preserve"> ואומרו או הקמה - כאן מודיע כי לפעמים חרב עד צואר הגיעה, מופתי הדור יסודי עולם נלקחים בעונם כדי להציל על כללות הדור, כאומרו "אשכול הכופר" וגו'</w:t>
      </w:r>
      <w:r w:rsidR="0001664D" w:rsidRPr="0001664D">
        <w:rPr>
          <w:rStyle w:val="HebrewChar"/>
          <w:rFonts w:cs="FrankRuehl" w:hint="cs"/>
          <w:rtl/>
        </w:rPr>
        <w:t>...</w:t>
      </w:r>
      <w:r w:rsidRPr="0001664D">
        <w:rPr>
          <w:rStyle w:val="HebrewChar"/>
          <w:rFonts w:cs="FrankRuehl" w:hint="cs"/>
          <w:rtl/>
        </w:rPr>
        <w:t xml:space="preserve"> ולפעמים יגדל החטא ולא יצילו הצדיקים לבד וחימה שפוכה על כל שונאי ישראל והוא אומר "או השדה"</w:t>
      </w:r>
      <w:r w:rsidR="0001664D" w:rsidRPr="0001664D">
        <w:rPr>
          <w:rStyle w:val="HebrewChar"/>
          <w:rFonts w:cs="FrankRuehl" w:hint="cs"/>
          <w:rtl/>
        </w:rPr>
        <w:t>...</w:t>
      </w:r>
      <w:r w:rsidRPr="0001664D">
        <w:rPr>
          <w:rStyle w:val="HebrewChar"/>
          <w:rFonts w:cs="FrankRuehl" w:hint="cs"/>
          <w:rtl/>
        </w:rPr>
        <w:t xml:space="preserve"> והודיע הכתוב כי יש יום לא-ל איום לבא במשפט עם הסובבים את הדבר, והוא אומרו "שלם ישלם המבעיר"</w:t>
      </w:r>
      <w:r w:rsidR="0001664D" w:rsidRPr="0001664D">
        <w:rPr>
          <w:rStyle w:val="HebrewChar"/>
          <w:rFonts w:cs="FrankRuehl" w:hint="cs"/>
          <w:rtl/>
        </w:rPr>
        <w:t>...</w:t>
      </w:r>
      <w:r w:rsidRPr="0001664D">
        <w:rPr>
          <w:rStyle w:val="HebrewChar"/>
          <w:rFonts w:cs="FrankRuehl" w:hint="cs"/>
          <w:rtl/>
        </w:rPr>
        <w:t xml:space="preserve"> (שמות כב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אם בעליו עמו - </w:t>
      </w:r>
      <w:r w:rsidR="0001664D" w:rsidRPr="0001664D">
        <w:rPr>
          <w:rStyle w:val="HebrewChar"/>
          <w:rFonts w:cs="FrankRuehl" w:hint="cs"/>
          <w:rtl/>
        </w:rPr>
        <w:t>...</w:t>
      </w:r>
      <w:r w:rsidRPr="0001664D">
        <w:rPr>
          <w:rStyle w:val="HebrewChar"/>
          <w:rFonts w:cs="FrankRuehl" w:hint="cs"/>
          <w:rtl/>
        </w:rPr>
        <w:t>כי כל בחינות אלו ישנם מצויות בעוברי עבירה, יש מי שנפשו נגנבת ממנו במקרה לא טהור, ויש שהוא מזיד בעבירה ואבר מאברי הנשמה המיוחד כנגד המצוה שעבר עליה הוא נפגם, ולפעמים בעשות עון מהכריתות ומיתות בית דין גורם מיתה לנפש, כאומרו ונכרתה הנפש, ולפעמים יגרום לה שביה על דרך אומרם הנפשות העשוקות וגו'</w:t>
      </w:r>
      <w:r w:rsidR="0001664D" w:rsidRPr="0001664D">
        <w:rPr>
          <w:rStyle w:val="HebrewChar"/>
          <w:rFonts w:cs="FrankRuehl" w:hint="cs"/>
          <w:rtl/>
        </w:rPr>
        <w:t>...</w:t>
      </w:r>
      <w:r w:rsidRPr="0001664D">
        <w:rPr>
          <w:rStyle w:val="HebrewChar"/>
          <w:rFonts w:cs="FrankRuehl" w:hint="cs"/>
          <w:rtl/>
        </w:rPr>
        <w:t xml:space="preserve"> (שם שם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זה יתנו - </w:t>
      </w:r>
      <w:r w:rsidR="0001664D" w:rsidRPr="0001664D">
        <w:rPr>
          <w:rStyle w:val="HebrewChar"/>
          <w:rFonts w:cs="FrankRuehl" w:hint="cs"/>
          <w:rtl/>
        </w:rPr>
        <w:t>...</w:t>
      </w:r>
      <w:r w:rsidRPr="0001664D">
        <w:rPr>
          <w:rStyle w:val="HebrewChar"/>
          <w:rFonts w:cs="FrankRuehl" w:hint="cs"/>
          <w:rtl/>
        </w:rPr>
        <w:t>דע כי אין עיקר הענין הוא הנגלה אלא הנסתר, שזה בא בדמיונו, וכבר כתבנו בכמה מקומות כי שכינתו ית' שהיא בחינת כסא כבודו ית' על ידי מעשה בני ישראל יסובבו הפרדתה, והוא אומרו "ובפשעיכם שולחה אמכם", גם אומרו "ונרגן מפריד אלוף", ועל ידי מעשה העגל שהוא כנגד כל התורה כולה יסובבו הפרדת השכינה בשרשו בחינת כל נשמות ישראל</w:t>
      </w:r>
      <w:r w:rsidR="0001664D" w:rsidRPr="0001664D">
        <w:rPr>
          <w:rStyle w:val="HebrewChar"/>
          <w:rFonts w:cs="FrankRuehl" w:hint="cs"/>
          <w:rtl/>
        </w:rPr>
        <w:t>...</w:t>
      </w:r>
      <w:r w:rsidRPr="0001664D">
        <w:rPr>
          <w:rStyle w:val="HebrewChar"/>
          <w:rFonts w:cs="FrankRuehl" w:hint="cs"/>
          <w:rtl/>
        </w:rPr>
        <w:t xml:space="preserve"> (שם ל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נפש כי תחטא - </w:t>
      </w:r>
      <w:r w:rsidR="0001664D" w:rsidRPr="0001664D">
        <w:rPr>
          <w:rStyle w:val="HebrewChar"/>
          <w:rFonts w:cs="FrankRuehl" w:hint="cs"/>
          <w:rtl/>
        </w:rPr>
        <w:t>...</w:t>
      </w:r>
      <w:r w:rsidRPr="0001664D">
        <w:rPr>
          <w:rStyle w:val="HebrewChar"/>
          <w:rFonts w:cs="FrankRuehl" w:hint="cs"/>
          <w:rtl/>
        </w:rPr>
        <w:t xml:space="preserve">ובדרך רמז יכוין כי לצד שנפש של אדם רשע היא נחסרת לצד מעשה הרע באמצעות העון במזיד, ולזה יקרא הרשע </w:t>
      </w:r>
      <w:r w:rsidRPr="0001664D">
        <w:rPr>
          <w:rStyle w:val="HebrewChar"/>
          <w:rFonts w:cs="FrankRuehl" w:hint="cs"/>
          <w:rtl/>
        </w:rPr>
        <w:lastRenderedPageBreak/>
        <w:t>בחייו מת</w:t>
      </w:r>
      <w:r w:rsidR="0001664D" w:rsidRPr="0001664D">
        <w:rPr>
          <w:rStyle w:val="HebrewChar"/>
          <w:rFonts w:cs="FrankRuehl" w:hint="cs"/>
          <w:rtl/>
        </w:rPr>
        <w:t>...</w:t>
      </w:r>
      <w:r w:rsidRPr="0001664D">
        <w:rPr>
          <w:rStyle w:val="HebrewChar"/>
          <w:rFonts w:cs="FrankRuehl" w:hint="cs"/>
          <w:rtl/>
        </w:rPr>
        <w:t xml:space="preserve"> והודיעו הכתוב כי תחסר הנפש גם בחטא השוגג, האמת שלא תחסר כולה אלא מקצתה, ולצד מחסור הזה הוא אשר אמר ה' כי יביא קרבן, ובזה תתקרב הנפש לשורשה ויאיר אורה כבתחלה, אבל במזיד שתחסר כולה לא יועיל תקנת הקרבן כי אין נפש במציאות לקרבה עד אשר ישוב ויעבור עליו יום הכפורים ויחיה, על דרך אומרו השיבו וחיו. (ויקרא 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לאשמת העם - </w:t>
      </w:r>
      <w:r w:rsidR="0001664D" w:rsidRPr="0001664D">
        <w:rPr>
          <w:rStyle w:val="HebrewChar"/>
          <w:rFonts w:cs="FrankRuehl" w:hint="cs"/>
          <w:rtl/>
        </w:rPr>
        <w:t>...</w:t>
      </w:r>
      <w:r w:rsidRPr="0001664D">
        <w:rPr>
          <w:rStyle w:val="HebrewChar"/>
          <w:rFonts w:cs="FrankRuehl" w:hint="cs"/>
          <w:rtl/>
        </w:rPr>
        <w:t>ודרשו ז"ל בפסוק "מעם הארץ" להוציא כהן משיח, כי פטור לגמרי, ואם הכהן המשיח אינו חכם מופלא הרי זה פטור מכל מין קרבן בין בהעלם דבר ושגגת מעשה, בין בשגגת מעשה לבד. וצריך לתת טעם לדבר זה, ואולי כי העושה בהעלם דבר והוא חכם מופלא בשגגה זו עושה רושם גדול בנשמתו ומרחיק נפשו משורש ולא יועיל זכותם של ישראל שהוא מכפר בעדן למנוע ממנו הפגם. מה שאינו כן כל ששגג במעשה לבד או בהעלם דבר ואינו חכם מופלא חטא זה לא יפעול פגם בבחינת נפש כהן משיח לרחקה משרשה כדי שיצטרך לקרבן לקרבה, כי באמצעות זכות הרבים הן א-ל כביר לא ימאס</w:t>
      </w:r>
      <w:r w:rsidR="0001664D" w:rsidRPr="0001664D">
        <w:rPr>
          <w:rStyle w:val="HebrewChar"/>
          <w:rFonts w:cs="FrankRuehl" w:hint="cs"/>
          <w:rtl/>
        </w:rPr>
        <w:t>...</w:t>
      </w:r>
      <w:r w:rsidRPr="0001664D">
        <w:rPr>
          <w:rStyle w:val="HebrewChar"/>
          <w:rFonts w:cs="FrankRuehl" w:hint="cs"/>
          <w:rtl/>
        </w:rPr>
        <w:t xml:space="preserve"> (שם שם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השיבו גם כן (ר"ע) כי כל המצות שנתן ה' לישראל אינם אלא לצרף ולנקות את הסיגים אשר סבבו החטא הקדמון, כי כל מצות לא תעשה להסיר תחלואי הנפש, וכל מצות עשה להאיר לבחינת הנפש לצד שעל ידי חטא קדמון הוחשכו מאורי הנפש, ועל ידי שמירת מצות לא תעשה יוסר הפגם ועדיין תחסר מאורי אורה, ובעשות מצות עשה יאיר אורה</w:t>
      </w:r>
      <w:r w:rsidRPr="0001664D">
        <w:rPr>
          <w:rStyle w:val="HebrewChar"/>
          <w:rFonts w:cs="FrankRuehl" w:hint="cs"/>
          <w:rtl/>
        </w:rPr>
        <w:t>...</w:t>
      </w:r>
      <w:r w:rsidR="00977BA3" w:rsidRPr="0001664D">
        <w:rPr>
          <w:rStyle w:val="HebrewChar"/>
          <w:rFonts w:cs="FrankRuehl" w:hint="cs"/>
          <w:rtl/>
        </w:rPr>
        <w:t xml:space="preserve"> וענין זה אין ה' עושהו לצד כי האדם הוא הגורם הרע הוא חטא, והוא ישא את עונו אשר הלביש את נפשו אז כשחטא אדם הראשון והיו כל הנפשות תלויות בו כולם טעמו טעם חטאם, ועליהם להריק תחלואיהם</w:t>
      </w:r>
      <w:r w:rsidRPr="0001664D">
        <w:rPr>
          <w:rStyle w:val="HebrewChar"/>
          <w:rFonts w:cs="FrankRuehl" w:hint="cs"/>
          <w:rtl/>
        </w:rPr>
        <w:t>...</w:t>
      </w:r>
      <w:r w:rsidR="00977BA3" w:rsidRPr="0001664D">
        <w:rPr>
          <w:rStyle w:val="HebrewChar"/>
          <w:rFonts w:cs="FrankRuehl" w:hint="cs"/>
          <w:rtl/>
        </w:rPr>
        <w:t xml:space="preserve"> (שם יב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ולהיות שיש שלש סיבות אשר יפעילו הולדת טבע רע בנולדים, האחד אם בשעת הזיווג יכוין אל הנאת המשגל לא לסיבת מצות הבורא לקיים המין, זה יוליד בנולד תגבורת רע. המין השני ממנה פירוש מצד שאשה מעשיה לא טובים, רחלא בתר רחלא אזלא. ג', אם המולידים אב או אם חשבו בבחינת הרע בהסח הדעת, וכמעשה חזקיה המלך ע"ה אשר מחשבתה סבבה הולדת </w:t>
      </w:r>
      <w:r w:rsidR="00977BA3" w:rsidRPr="0001664D">
        <w:rPr>
          <w:rStyle w:val="HebrewChar"/>
          <w:rFonts w:cs="FrankRuehl" w:hint="cs"/>
          <w:rtl/>
        </w:rPr>
        <w:lastRenderedPageBreak/>
        <w:t>בלתי הגון, הגם היותם יסודי עולם</w:t>
      </w:r>
      <w:r w:rsidRPr="0001664D">
        <w:rPr>
          <w:rStyle w:val="HebrewChar"/>
          <w:rFonts w:cs="FrankRuehl" w:hint="cs"/>
          <w:rtl/>
        </w:rPr>
        <w:t>...</w:t>
      </w:r>
      <w:r w:rsidR="00977BA3" w:rsidRPr="0001664D">
        <w:rPr>
          <w:rStyle w:val="HebrewChar"/>
          <w:rFonts w:cs="FrankRuehl" w:hint="cs"/>
          <w:rtl/>
        </w:rPr>
        <w:t xml:space="preserve"> (שם יט 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עוד יש לך לדעת, כי המסובב מחטא האדם גם כן ישתנה כפי מה שהוא בחינת האדם כי אינו דומה פגם אשר יסובב לנפש בפגם הרוח ושאר הדרגות כי פגם הנפש יסובב כליונו בסוד "הנפש החוטאת היא תמות", ופגם הרוח אפילו לא יסובב אלא כתמים ונגעים יחשב פגם גדול, ולזה יצוה ה' עליו "והרוח תשוב אל האלקים" אשר נתנה, ודרשו רז"ל תנה לו כמו שנתנה לך, שזולת זה נדבקים בה סרכי הטומאה ויסבוה לגיוני הס"א וימנעוה משוב אל מקומה הראשון, ופגם הנשמה הגם שלא יגיעהו כשיעור הנזכר אלא יפחת אורה ממה שהיה תכסהו כלימה כי הכל כפי המבייש והמתבייש, ופגם נשמה לנשמה הגם שלא יגיע עליה מהפגם ולא הפחתת אורה אלא שיסובב שתצא ממנו שלא כרצונה</w:t>
      </w:r>
      <w:r w:rsidRPr="0001664D">
        <w:rPr>
          <w:rStyle w:val="HebrewChar"/>
          <w:rFonts w:cs="FrankRuehl" w:hint="cs"/>
          <w:rtl/>
        </w:rPr>
        <w:t>...</w:t>
      </w:r>
      <w:r w:rsidR="00977BA3" w:rsidRPr="0001664D">
        <w:rPr>
          <w:rStyle w:val="HebrewChar"/>
          <w:rFonts w:cs="FrankRuehl" w:hint="cs"/>
          <w:rtl/>
        </w:rPr>
        <w:t xml:space="preserve"> כמו שאמרו בתיקונים בסוד פסוק "לא יאונה לצדיק כל און", שמדבר הכתוב במי שיש לו נשמה לנשמה, וכשבא אדם לידי חטא מסתלקת הנשמה הקדושה שלא יאונה לה און. וסילוקה זה תקפיד עליו כפי ערך מעלתה</w:t>
      </w:r>
      <w:r w:rsidRPr="0001664D">
        <w:rPr>
          <w:rStyle w:val="HebrewChar"/>
          <w:rFonts w:cs="FrankRuehl" w:hint="cs"/>
          <w:rtl/>
        </w:rPr>
        <w:t>...</w:t>
      </w:r>
      <w:r w:rsidR="00977BA3" w:rsidRPr="0001664D">
        <w:rPr>
          <w:rStyle w:val="HebrewChar"/>
          <w:rFonts w:cs="FrankRuehl" w:hint="cs"/>
          <w:rtl/>
        </w:rPr>
        <w:t xml:space="preserve"> (שם כב יג,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כי תכיר הנפש בוראה ותתאו לעבודתו וללכת בדרכיו, ועל ידי חטא אדם נרתק חבל הכסף ולא יאיר אור הבא מלמעלה תוך הנפש, והוא סוד אומרו עונותיכם מבדילין ביניכם ובין אלקיכם, וזה יסובב שיקו האדם מטעמי התיעוב ויאבד חשקו במושכלות הנעימים והערבים, והוא מאמר ה' באומרו "והתהלכתי בתוככם"</w:t>
      </w:r>
      <w:r w:rsidRPr="0001664D">
        <w:rPr>
          <w:rStyle w:val="HebrewChar"/>
          <w:rFonts w:cs="FrankRuehl" w:hint="cs"/>
          <w:rtl/>
        </w:rPr>
        <w:t>...</w:t>
      </w:r>
      <w:r w:rsidR="00977BA3" w:rsidRPr="0001664D">
        <w:rPr>
          <w:rStyle w:val="HebrewChar"/>
          <w:rFonts w:cs="FrankRuehl" w:hint="cs"/>
          <w:rtl/>
        </w:rPr>
        <w:t xml:space="preserve"> (שם כו יא)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עוד אשכילך כי כל עושה רשע יפעיל פגם במדה עליונה בענף ההוא שתלויה אותה מצוה שעבר עליה ולא בכל המדה הוא פוגם אלא בשורש נשמתו, והפגם הוא שתהיה אחיזה לחלק המרוחק לעמוד שם וליהנות ממקור החיים, וחלק זה המרוחק נעוץ סופו בתוך החוטא וראשו יונק ממקום שורש הנפש החוטאת. וזה יהיה כל עוד שלא שב האדם בתשובה או לא נפרע על חטאו. וזה הוא סוד נושא עון שאמרו רז"ל שה' מפרנס הקטיגור הנברא מחטא האדם, וכי הוא זה הנפרע מהאדם עצמו, כאומרו "תיסרך רעתך"</w:t>
      </w:r>
      <w:r w:rsidRPr="0001664D">
        <w:rPr>
          <w:rStyle w:val="HebrewChar"/>
          <w:rFonts w:cs="FrankRuehl" w:hint="cs"/>
          <w:rtl/>
        </w:rPr>
        <w:t>...</w:t>
      </w:r>
      <w:r w:rsidR="00977BA3" w:rsidRPr="0001664D">
        <w:rPr>
          <w:rStyle w:val="HebrewChar"/>
          <w:rFonts w:cs="FrankRuehl" w:hint="cs"/>
          <w:rtl/>
        </w:rPr>
        <w:t xml:space="preserve"> (במדבר כג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לא הביט און ביעקב - יתבאר על פי דבריהם ז"ל </w:t>
      </w:r>
      <w:r w:rsidRPr="0001664D">
        <w:rPr>
          <w:rStyle w:val="HebrewChar"/>
          <w:rFonts w:cs="FrankRuehl" w:hint="cs"/>
          <w:rtl/>
        </w:rPr>
        <w:lastRenderedPageBreak/>
        <w:t>שאמרו כי על ידי חטא האדם נרשם רושם כח הרע באבר שבו עשאו, והיא בחינת הפגם המוזכרת בדבריהם ז"ל, ופירוש און הוא כח הרע הנמשך מהעבירה</w:t>
      </w:r>
      <w:r w:rsidR="0001664D" w:rsidRPr="0001664D">
        <w:rPr>
          <w:rStyle w:val="HebrewChar"/>
          <w:rFonts w:cs="FrankRuehl" w:hint="cs"/>
          <w:rtl/>
        </w:rPr>
        <w:t>...</w:t>
      </w:r>
      <w:r w:rsidRPr="0001664D">
        <w:rPr>
          <w:rStyle w:val="HebrewChar"/>
          <w:rFonts w:cs="FrankRuehl" w:hint="cs"/>
          <w:rtl/>
        </w:rPr>
        <w:t xml:space="preserve"> ולזה אמר לא הביט און שהוא רושם המפעל הרע אינו אפילו ביעקב שהם המון העם</w:t>
      </w:r>
      <w:r w:rsidR="0001664D" w:rsidRPr="0001664D">
        <w:rPr>
          <w:rStyle w:val="HebrewChar"/>
          <w:rFonts w:cs="FrankRuehl" w:hint="cs"/>
          <w:rtl/>
        </w:rPr>
        <w:t>...</w:t>
      </w:r>
      <w:r w:rsidRPr="0001664D">
        <w:rPr>
          <w:rStyle w:val="HebrewChar"/>
          <w:rFonts w:cs="FrankRuehl" w:hint="cs"/>
          <w:rtl/>
        </w:rPr>
        <w:t xml:space="preserve"> על דרך אומרו "כולך יפה ומום אין בך", פירוש שאין החטא עושה בו מום קבוע אלא לכלוך העובר על ידי רחיצה והדחה</w:t>
      </w:r>
      <w:r w:rsidR="0001664D" w:rsidRPr="0001664D">
        <w:rPr>
          <w:rStyle w:val="HebrewChar"/>
          <w:rFonts w:cs="FrankRuehl" w:hint="cs"/>
          <w:rtl/>
        </w:rPr>
        <w:t>...</w:t>
      </w:r>
      <w:r w:rsidRPr="0001664D">
        <w:rPr>
          <w:rStyle w:val="HebrewChar"/>
          <w:rFonts w:cs="FrankRuehl" w:hint="cs"/>
          <w:rtl/>
        </w:rPr>
        <w:t xml:space="preserve"> (שם שם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המוכה אשר הוכה - </w:t>
      </w:r>
      <w:r w:rsidR="0001664D" w:rsidRPr="0001664D">
        <w:rPr>
          <w:rStyle w:val="HebrewChar"/>
          <w:rFonts w:cs="FrankRuehl" w:hint="cs"/>
          <w:rtl/>
        </w:rPr>
        <w:t>...</w:t>
      </w:r>
      <w:r w:rsidRPr="0001664D">
        <w:rPr>
          <w:rStyle w:val="HebrewChar"/>
          <w:rFonts w:cs="FrankRuehl" w:hint="cs"/>
          <w:rtl/>
        </w:rPr>
        <w:t>אכן יתבאר על פי דבריהם ז"ל שאמרו שהרשעים בחייהם קרויים מתים, והטעם הוא לפי שכח הרע שהיא בחינת המת דבוקה בהם. וכבר כתבתי בכמה מקומות כי השם שיקרא בו האדם הוא שם הנפש</w:t>
      </w:r>
      <w:r w:rsidR="0001664D" w:rsidRPr="0001664D">
        <w:rPr>
          <w:rStyle w:val="HebrewChar"/>
          <w:rFonts w:cs="FrankRuehl" w:hint="cs"/>
          <w:rtl/>
        </w:rPr>
        <w:t>...</w:t>
      </w:r>
      <w:r w:rsidRPr="0001664D">
        <w:rPr>
          <w:rStyle w:val="HebrewChar"/>
          <w:rFonts w:cs="FrankRuehl" w:hint="cs"/>
          <w:rtl/>
        </w:rPr>
        <w:t xml:space="preserve"> וכשאדם חוטא נפגמה נפשו בדביקת הרע בחינת המרקיב</w:t>
      </w:r>
      <w:r w:rsidR="0001664D" w:rsidRPr="0001664D">
        <w:rPr>
          <w:rStyle w:val="HebrewChar"/>
          <w:rFonts w:cs="FrankRuehl" w:hint="cs"/>
          <w:rtl/>
        </w:rPr>
        <w:t>...</w:t>
      </w:r>
      <w:r w:rsidRPr="0001664D">
        <w:rPr>
          <w:rStyle w:val="HebrewChar"/>
          <w:rFonts w:cs="FrankRuehl" w:hint="cs"/>
          <w:rtl/>
        </w:rPr>
        <w:t xml:space="preserve"> והנה זה אשר בעל ארמית השחית נפשו בפגעו בה, והנה הוא מוכה מכת מות קודם שהרגו פנחס</w:t>
      </w:r>
      <w:r w:rsidR="0001664D" w:rsidRPr="0001664D">
        <w:rPr>
          <w:rStyle w:val="HebrewChar"/>
          <w:rFonts w:cs="FrankRuehl" w:hint="cs"/>
          <w:rtl/>
        </w:rPr>
        <w:t>...</w:t>
      </w:r>
      <w:r w:rsidRPr="0001664D">
        <w:rPr>
          <w:rStyle w:val="HebrewChar"/>
          <w:rFonts w:cs="FrankRuehl" w:hint="cs"/>
          <w:rtl/>
        </w:rPr>
        <w:t xml:space="preserve"> (שם כה 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צרור את המדינים - </w:t>
      </w:r>
      <w:r w:rsidR="0001664D" w:rsidRPr="0001664D">
        <w:rPr>
          <w:rStyle w:val="HebrewChar"/>
          <w:rFonts w:cs="FrankRuehl" w:hint="cs"/>
          <w:rtl/>
        </w:rPr>
        <w:t>...</w:t>
      </w:r>
      <w:r w:rsidRPr="0001664D">
        <w:rPr>
          <w:rStyle w:val="HebrewChar"/>
          <w:rFonts w:cs="FrankRuehl" w:hint="cs"/>
          <w:rtl/>
        </w:rPr>
        <w:t>אכן נתכוון ה' במאמר זה לתקנתם של ישראל, לפי שכל אשר יטעום טעם חטא הטבעי השולט באדם שלא לרצונו, לו יהיה שלא טעמו אלא בבחינת החושב קשה הוא להפרידו</w:t>
      </w:r>
      <w:r w:rsidR="0001664D" w:rsidRPr="0001664D">
        <w:rPr>
          <w:rStyle w:val="HebrewChar"/>
          <w:rFonts w:cs="FrankRuehl" w:hint="cs"/>
          <w:rtl/>
        </w:rPr>
        <w:t>...</w:t>
      </w:r>
      <w:r w:rsidRPr="0001664D">
        <w:rPr>
          <w:rStyle w:val="HebrewChar"/>
          <w:rFonts w:cs="FrankRuehl" w:hint="cs"/>
          <w:rtl/>
        </w:rPr>
        <w:t xml:space="preserve"> וכל עוד שלא נפרד מהחוטא תאות הדבר ותשוקתו אליו הוא מושלל מהכפרה, וכמו שפירשתי בפרשת בראשית במה שאמר הכתוב "ואליך תשוקתו ואתה תמשל בו". ומה שלפנינו עם בני ישראל טעמו עריבת הזנות מהם במעשה מהם במחשבה, גם נדבקו בפעור</w:t>
      </w:r>
      <w:r w:rsidR="0001664D" w:rsidRPr="0001664D">
        <w:rPr>
          <w:rStyle w:val="HebrewChar"/>
          <w:rFonts w:cs="FrankRuehl" w:hint="cs"/>
          <w:rtl/>
        </w:rPr>
        <w:t>...</w:t>
      </w:r>
      <w:r w:rsidRPr="0001664D">
        <w:rPr>
          <w:rStyle w:val="HebrewChar"/>
          <w:rFonts w:cs="FrankRuehl" w:hint="cs"/>
          <w:rtl/>
        </w:rPr>
        <w:t xml:space="preserve"> וחפץ ה' לרפאותם כעצת ה' התכונה כדי לסלק מעליהם המגפה</w:t>
      </w:r>
      <w:r w:rsidR="0001664D" w:rsidRPr="0001664D">
        <w:rPr>
          <w:rStyle w:val="HebrewChar"/>
          <w:rFonts w:cs="FrankRuehl" w:hint="cs"/>
          <w:rtl/>
        </w:rPr>
        <w:t>...</w:t>
      </w:r>
      <w:r w:rsidRPr="0001664D">
        <w:rPr>
          <w:rStyle w:val="HebrewChar"/>
          <w:rFonts w:cs="FrankRuehl" w:hint="cs"/>
          <w:rtl/>
        </w:rPr>
        <w:t xml:space="preserve"> (שם כה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שמור ושמעת - </w:t>
      </w:r>
      <w:r w:rsidR="0001664D" w:rsidRPr="0001664D">
        <w:rPr>
          <w:rStyle w:val="HebrewChar"/>
          <w:rFonts w:cs="FrankRuehl" w:hint="cs"/>
          <w:rtl/>
        </w:rPr>
        <w:t>...</w:t>
      </w:r>
      <w:r w:rsidRPr="0001664D">
        <w:rPr>
          <w:rStyle w:val="HebrewChar"/>
          <w:rFonts w:cs="FrankRuehl" w:hint="cs"/>
          <w:rtl/>
        </w:rPr>
        <w:t xml:space="preserve">עוד יתבאר על דרך אומרם ז"ל כי </w:t>
      </w:r>
      <w:r>
        <w:rPr>
          <w:rStyle w:val="HebrewChar"/>
          <w:rtl/>
        </w:rPr>
        <w:t> </w:t>
      </w:r>
      <w:r w:rsidRPr="0001664D">
        <w:rPr>
          <w:rStyle w:val="HebrewChar"/>
          <w:rFonts w:cs="FrankRuehl" w:hint="cs"/>
          <w:bCs/>
          <w:rtl/>
        </w:rPr>
        <w:t>מי שהוא בעל עבירות שערי דעת התורה ננעלים בפניו, ותמצא כי שערי פתחי ההבנה בדברי התורה הם הם הקושיות שיעמדו בפני האדם, והם סוד הקליפות המתהוים מעבירות האדם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(דברים יב כח)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מי האיש הירא - רז"ל אמרו זה הירא מעבירות שבידו, פירוש על דרך אומרו "פחדו בציון חטאים", שכל מי שיש בידו עבירות לבו ירא וחרד מעצמו, ואפילו אינו יודע שיש בידו עבירות הפחד הנכנס בלבבו במלחמה הודיעהו כי יש בידו עבירות, ורז"ל שיערו העון שיכנס בלבו הפחד מיוצרו</w:t>
      </w:r>
      <w:r w:rsidR="0001664D" w:rsidRPr="0001664D">
        <w:rPr>
          <w:rStyle w:val="HebrewChar"/>
          <w:rFonts w:cs="FrankRuehl" w:hint="cs"/>
          <w:rtl/>
        </w:rPr>
        <w:t>...</w:t>
      </w:r>
      <w:r w:rsidRPr="0001664D">
        <w:rPr>
          <w:rStyle w:val="HebrewChar"/>
          <w:rFonts w:cs="FrankRuehl" w:hint="cs"/>
          <w:rtl/>
        </w:rPr>
        <w:t xml:space="preserve"> (שם כ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ידבק ה' - עונש זה וקללות האמורות עד "ואתה תהיה לזנב" הם כנגד ביטול מצות לא תעשה, ולזה גמר אומר "ובאו עליך כל הקללות וגו' כי לא שמעת בקול ה' לשמור מצותיו", הרי שקללות האמורות בענין הם על ביטול מצות לא תעשה. והמשכיל יבין בכל הקללות שהם רעות הנמשכות מהעבירות, ואומר ידבק ה' בך וגו' לפי שהעובר אפילו עבירה אחת קונה לו חלק רע שיהיה נדבק בנפשו לטמאה, והוא סוד תחלואי הנפש כידוע, וחלק הרע נקרא דבר</w:t>
      </w:r>
      <w:r w:rsidR="0001664D" w:rsidRPr="0001664D">
        <w:rPr>
          <w:rStyle w:val="HebrewChar"/>
          <w:rFonts w:cs="FrankRuehl" w:hint="cs"/>
          <w:rtl/>
        </w:rPr>
        <w:t>...</w:t>
      </w:r>
      <w:r w:rsidRPr="0001664D">
        <w:rPr>
          <w:rStyle w:val="HebrewChar"/>
          <w:rFonts w:cs="FrankRuehl" w:hint="cs"/>
          <w:rtl/>
        </w:rPr>
        <w:t xml:space="preserve"> גם קללת שחפת וקדחת וכו' הם דברים המסובבים מהעברות, על דרך אומרם בגמרא אמר ר' אמי אין מיתה בלא חטא ואין יסורין בלא עון, כי העון יוליד תחלואים בגוף</w:t>
      </w:r>
      <w:r w:rsidR="0001664D" w:rsidRPr="0001664D">
        <w:rPr>
          <w:rStyle w:val="HebrewChar"/>
          <w:rFonts w:cs="FrankRuehl" w:hint="cs"/>
          <w:rtl/>
        </w:rPr>
        <w:t>...</w:t>
      </w:r>
      <w:r w:rsidRPr="0001664D">
        <w:rPr>
          <w:rStyle w:val="HebrewChar"/>
          <w:rFonts w:cs="FrankRuehl" w:hint="cs"/>
          <w:rtl/>
        </w:rPr>
        <w:t xml:space="preserve"> גם זה הוא סוד מיתה שנגזרה על האדם ועל כל דורות הבאים ממנו מטעם שכל היוצאים ממנו טעמו מות בחטאו. והוא סוד ערלת אדם, לזה אמר "ובזרעך עד עולם", כי כשידבק חלק הרע עם האדם ישתלשל מזה לזה עד עולם, וצריך עוצם רב לנקותו מנפשו. (שם כח כא)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עוד חטא-כללי ויקרא ה כא, טז ח, יח כה, דברים יג ז, כט יז.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נפש החיים: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והכונה היא, אחרי שידענו כי העונשים לחוטאים אינם בתורת נקמה כעונש בית דין רק בהכרח, כי החטא עצמו מלפפתו לאדם וצריך חבטה וניעור להפרידו ולרחצו וללבנו, ואם כן יפלא מאד על התחינות שמתחננים אנחנו על הצרות שיסורו</w:t>
      </w:r>
      <w:r w:rsidRPr="0001664D">
        <w:rPr>
          <w:rStyle w:val="HebrewChar"/>
          <w:rFonts w:cs="FrankRuehl" w:hint="cs"/>
          <w:rtl/>
        </w:rPr>
        <w:t>...</w:t>
      </w:r>
      <w:r w:rsidR="00977BA3" w:rsidRPr="0001664D">
        <w:rPr>
          <w:rStyle w:val="HebrewChar"/>
          <w:rFonts w:cs="FrankRuehl" w:hint="cs"/>
          <w:rtl/>
        </w:rPr>
        <w:t xml:space="preserve"> (רוח חיים פרק ג משנה ב, וראה עוד חטא-כללי)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קח את אהרן - הנה ימצא להחוטא שלשה חסרונות, א', מצד ה' שירחק את החוטא ויסתיר פניו ממנו עד שדומה כאילו הוא יצא מרשות הקודש לרשות אחר, כמ"ש "ויצא קין מלפני ה'. ב', מצד העונש אשר יגזר עליו, ועל צד הזה מועיל מה שיתפלל אחר עליו</w:t>
      </w:r>
      <w:r w:rsidR="0001664D" w:rsidRPr="0001664D">
        <w:rPr>
          <w:rStyle w:val="HebrewChar"/>
          <w:rFonts w:cs="FrankRuehl" w:hint="cs"/>
          <w:rtl/>
        </w:rPr>
        <w:t>...</w:t>
      </w:r>
      <w:r w:rsidRPr="0001664D">
        <w:rPr>
          <w:rStyle w:val="HebrewChar"/>
          <w:rFonts w:cs="FrankRuehl" w:hint="cs"/>
          <w:rtl/>
        </w:rPr>
        <w:t xml:space="preserve"> על הענין הראשון אין מועיל תפלת אחרים כי זה תלוי במעשיו ותשובתו</w:t>
      </w:r>
      <w:r w:rsidR="0001664D" w:rsidRPr="0001664D">
        <w:rPr>
          <w:rStyle w:val="HebrewChar"/>
          <w:rFonts w:cs="FrankRuehl" w:hint="cs"/>
          <w:rtl/>
        </w:rPr>
        <w:t>...</w:t>
      </w:r>
      <w:r w:rsidRPr="0001664D">
        <w:rPr>
          <w:rStyle w:val="HebrewChar"/>
          <w:rFonts w:cs="FrankRuehl" w:hint="cs"/>
          <w:rtl/>
        </w:rPr>
        <w:t xml:space="preserve"> ג', מצד החוטא עצמו שגם אם ה' בחסדו יכפר חטאתו וגם לא יעיר חמתו להענישו, בכל זאת הוא עצמו מרגיש חטאו, </w:t>
      </w:r>
      <w:r w:rsidRPr="0001664D">
        <w:rPr>
          <w:rStyle w:val="HebrewChar"/>
          <w:rFonts w:cs="FrankRuehl" w:hint="cs"/>
          <w:rtl/>
        </w:rPr>
        <w:lastRenderedPageBreak/>
        <w:t>כמ"ש "וחטאתי נגדי תמיד", ויכלם מאשר עשה עד שיהיה סליחה גמורה, שזה בתשובה מאהבה</w:t>
      </w:r>
      <w:r w:rsidR="0001664D" w:rsidRPr="0001664D">
        <w:rPr>
          <w:rStyle w:val="HebrewChar"/>
          <w:rFonts w:cs="FrankRuehl" w:hint="cs"/>
          <w:rtl/>
        </w:rPr>
        <w:t>...</w:t>
      </w:r>
      <w:r w:rsidRPr="0001664D">
        <w:rPr>
          <w:rStyle w:val="HebrewChar"/>
          <w:rFonts w:cs="FrankRuehl" w:hint="cs"/>
          <w:rtl/>
        </w:rPr>
        <w:t xml:space="preserve"> (ויקרא ח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חטא-כללי, דברים יא כח.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לכפר עליו - והכפרה באה על איזה עון שבין אדם לשמים,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שזה גורם העדר כח להשיג דעת אלקים, וממילא אין התפלה מתקבלת גם כן, </w:t>
      </w:r>
      <w:r>
        <w:rPr>
          <w:rStyle w:val="HebrewChar"/>
          <w:rtl/>
        </w:rPr>
        <w:t> </w:t>
      </w:r>
      <w:r w:rsidR="0001664D" w:rsidRPr="0001664D">
        <w:rPr>
          <w:rStyle w:val="HebrewChar"/>
          <w:rFonts w:cs="FrankRuehl" w:hint="cs"/>
          <w:rtl/>
        </w:rPr>
        <w:t xml:space="preserve"> </w:t>
      </w:r>
      <w:r w:rsidRPr="0001664D">
        <w:rPr>
          <w:rStyle w:val="HebrewChar"/>
          <w:rFonts w:cs="FrankRuehl" w:hint="cs"/>
          <w:rtl/>
        </w:rPr>
        <w:t>ובאה העולה לרצותו לפני ה'</w:t>
      </w:r>
      <w:r w:rsidR="0001664D" w:rsidRPr="0001664D">
        <w:rPr>
          <w:rStyle w:val="HebrewChar"/>
          <w:rFonts w:cs="FrankRuehl" w:hint="cs"/>
          <w:rtl/>
        </w:rPr>
        <w:t>...</w:t>
      </w:r>
      <w:r w:rsidRPr="0001664D">
        <w:rPr>
          <w:rStyle w:val="HebrewChar"/>
          <w:rFonts w:cs="FrankRuehl" w:hint="cs"/>
          <w:rtl/>
        </w:rPr>
        <w:t xml:space="preserve"> (ויקרא א 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והנה אנחנו מאלמים אלומים</w:t>
      </w:r>
      <w:r w:rsidR="0001664D" w:rsidRPr="0001664D">
        <w:rPr>
          <w:rStyle w:val="HebrewChar"/>
          <w:rFonts w:cs="FrankRuehl" w:hint="cs"/>
          <w:rtl/>
        </w:rPr>
        <w:t>...</w:t>
      </w:r>
      <w:r w:rsidRPr="0001664D">
        <w:rPr>
          <w:rStyle w:val="HebrewChar"/>
          <w:rFonts w:cs="FrankRuehl" w:hint="cs"/>
          <w:rtl/>
        </w:rPr>
        <w:t xml:space="preserve"> כי קודם החטא היה קדושת שמו ית' נגלה בעולם הזה כמו בשמים, אבל על ידי החטא נעשה פירוד והתערובת טוב ורע בעולם הזה, וכפי מה שיש לאדם חלק בכבוד שמו ית' בעולם כמו כן זוכה לשם המיוחד לו בעולם הבא</w:t>
      </w:r>
      <w:r w:rsidR="0001664D" w:rsidRPr="0001664D">
        <w:rPr>
          <w:rStyle w:val="HebrewChar"/>
          <w:rFonts w:cs="FrankRuehl" w:hint="cs"/>
          <w:rtl/>
        </w:rPr>
        <w:t>...</w:t>
      </w:r>
      <w:r w:rsidRPr="0001664D">
        <w:rPr>
          <w:rStyle w:val="HebrewChar"/>
          <w:rFonts w:cs="FrankRuehl" w:hint="cs"/>
          <w:rtl/>
        </w:rPr>
        <w:t xml:space="preserve"> (וישב תר"נ)</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ובפסוק והיה וגו' לאות וגו'</w:t>
      </w:r>
      <w:r w:rsidR="0001664D" w:rsidRPr="0001664D">
        <w:rPr>
          <w:rStyle w:val="HebrewChar"/>
          <w:rFonts w:cs="FrankRuehl" w:hint="cs"/>
          <w:rtl/>
        </w:rPr>
        <w:t>...</w:t>
      </w:r>
      <w:r w:rsidRPr="0001664D">
        <w:rPr>
          <w:rStyle w:val="HebrewChar"/>
          <w:rFonts w:cs="FrankRuehl" w:hint="cs"/>
          <w:rtl/>
        </w:rPr>
        <w:t xml:space="preserve"> כי הנה האדם נברא במעלה יתירה מן המלאכים</w:t>
      </w:r>
      <w:r w:rsidR="0001664D" w:rsidRPr="0001664D">
        <w:rPr>
          <w:rStyle w:val="HebrewChar"/>
          <w:rFonts w:cs="FrankRuehl" w:hint="cs"/>
          <w:rtl/>
        </w:rPr>
        <w:t>...</w:t>
      </w:r>
      <w:r w:rsidRPr="0001664D">
        <w:rPr>
          <w:rStyle w:val="HebrewChar"/>
          <w:rFonts w:cs="FrankRuehl" w:hint="cs"/>
          <w:rtl/>
        </w:rPr>
        <w:t xml:space="preserve"> ואחר החטא כתוב "משנה פניו ותשלחהו", וניטל ממנו ציור ולבוש העליון, כמ"ש ז"ל שנשמתו גנוזה בגן עדן, וביציאת מצרים וקבלת התורה זכו בני ישראל לחזור לקבל אותה הנשמה, והיו דומין למלאכים ממש</w:t>
      </w:r>
      <w:r w:rsidR="0001664D" w:rsidRPr="0001664D">
        <w:rPr>
          <w:rStyle w:val="HebrewChar"/>
          <w:rFonts w:cs="FrankRuehl" w:hint="cs"/>
          <w:rtl/>
        </w:rPr>
        <w:t>...</w:t>
      </w:r>
      <w:r w:rsidRPr="0001664D">
        <w:rPr>
          <w:rStyle w:val="HebrewChar"/>
          <w:rFonts w:cs="FrankRuehl" w:hint="cs"/>
          <w:rtl/>
        </w:rPr>
        <w:t xml:space="preserve"> (בא תרמ"ט)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נפש כי תחטא</w:t>
      </w:r>
      <w:r w:rsidR="0001664D" w:rsidRPr="0001664D">
        <w:rPr>
          <w:rStyle w:val="HebrewChar"/>
          <w:rFonts w:cs="FrankRuehl" w:hint="cs"/>
          <w:rtl/>
        </w:rPr>
        <w:t>...</w:t>
      </w:r>
      <w:r w:rsidRPr="0001664D">
        <w:rPr>
          <w:rStyle w:val="HebrewChar"/>
          <w:rFonts w:cs="FrankRuehl" w:hint="cs"/>
          <w:rtl/>
        </w:rPr>
        <w:t xml:space="preserve"> כי האדם זוכה על ידי מעשיו לשלימות הנפש, כמ"ש בזוהר הקדש זכה יתיר נותנין לו נפש וכו' רוח נשמה. וכמו כן על ידי החטא נתמעט הארת הנפש, תחטא לשון חסרון, והקב"ה נתן לבני ישראל תיקונים בקרבן לכפר השוגג כדי שלא יבוא לזדון</w:t>
      </w:r>
      <w:r w:rsidR="0001664D" w:rsidRPr="0001664D">
        <w:rPr>
          <w:rStyle w:val="HebrewChar"/>
          <w:rFonts w:cs="FrankRuehl" w:hint="cs"/>
          <w:rtl/>
        </w:rPr>
        <w:t>...</w:t>
      </w:r>
      <w:r w:rsidRPr="0001664D">
        <w:rPr>
          <w:rStyle w:val="HebrewChar"/>
          <w:rFonts w:cs="FrankRuehl" w:hint="cs"/>
          <w:rtl/>
        </w:rPr>
        <w:t xml:space="preserve"> ועל זה כתיב "פודה ה' נפש וגו' ולא יאשמו" וגו'</w:t>
      </w:r>
      <w:r w:rsidR="0001664D" w:rsidRPr="0001664D">
        <w:rPr>
          <w:rStyle w:val="HebrewChar"/>
          <w:rFonts w:cs="FrankRuehl" w:hint="cs"/>
          <w:rtl/>
        </w:rPr>
        <w:t>...</w:t>
      </w:r>
      <w:r w:rsidRPr="0001664D">
        <w:rPr>
          <w:rStyle w:val="HebrewChar"/>
          <w:rFonts w:cs="FrankRuehl" w:hint="cs"/>
          <w:rtl/>
        </w:rPr>
        <w:t xml:space="preserve"> (ויקרא תר"נ)</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השמר בנגע הצרעת וגו'</w:t>
      </w:r>
      <w:r w:rsidR="0001664D" w:rsidRPr="0001664D">
        <w:rPr>
          <w:rStyle w:val="HebrewChar"/>
          <w:rFonts w:cs="FrankRuehl" w:hint="cs"/>
          <w:rtl/>
        </w:rPr>
        <w:t>...</w:t>
      </w:r>
      <w:r w:rsidRPr="0001664D">
        <w:rPr>
          <w:rStyle w:val="HebrewChar"/>
          <w:rFonts w:cs="FrankRuehl" w:hint="cs"/>
          <w:rtl/>
        </w:rPr>
        <w:t xml:space="preserve"> המספר לשון הרע מרבה חטאים כמו ע"ז וגילוי עריות ושפיכות דמים, עיין שם בערכין. הענין הוא כי אלה הג' הם פוגמים בנפש רוח נשמה לכן צריכים למסירות נפש עליהם</w:t>
      </w:r>
      <w:r w:rsidR="0001664D" w:rsidRPr="0001664D">
        <w:rPr>
          <w:rStyle w:val="HebrewChar"/>
          <w:rFonts w:cs="FrankRuehl" w:hint="cs"/>
          <w:rtl/>
        </w:rPr>
        <w:t>...</w:t>
      </w:r>
      <w:r w:rsidRPr="0001664D">
        <w:rPr>
          <w:rStyle w:val="HebrewChar"/>
          <w:rFonts w:cs="FrankRuehl" w:hint="cs"/>
          <w:rtl/>
        </w:rPr>
        <w:t xml:space="preserve"> (תצא תרנ"ג)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החיים שמבקשים בראש השנה</w:t>
      </w:r>
      <w:r w:rsidR="0001664D" w:rsidRPr="0001664D">
        <w:rPr>
          <w:rStyle w:val="HebrewChar"/>
          <w:rFonts w:cs="FrankRuehl" w:hint="cs"/>
          <w:rtl/>
        </w:rPr>
        <w:t>...</w:t>
      </w:r>
      <w:r w:rsidRPr="0001664D">
        <w:rPr>
          <w:rStyle w:val="HebrewChar"/>
          <w:rFonts w:cs="FrankRuehl" w:hint="cs"/>
          <w:rtl/>
        </w:rPr>
        <w:t xml:space="preserve"> והנה התמשכות חיות הנ"ל תליא ברמ"ח מצות עשה ושס"ה לא תעשה, ולכן הדין בראש השנה לפי </w:t>
      </w:r>
      <w:r w:rsidRPr="0001664D">
        <w:rPr>
          <w:rStyle w:val="HebrewChar"/>
          <w:rFonts w:cs="FrankRuehl" w:hint="cs"/>
          <w:rtl/>
        </w:rPr>
        <w:lastRenderedPageBreak/>
        <w:t>שיקול רוב הזכיות או רוב העונות, כי עבירה מכבה מצוה, שמכבה ומפסיק המשכת החיות כנ"ל, אבל אינה מכבה תורה, כי תורה היא עיקר שורש החיים, שנקראת עץ חיים</w:t>
      </w:r>
      <w:r w:rsidR="0001664D" w:rsidRPr="0001664D">
        <w:rPr>
          <w:rStyle w:val="HebrewChar"/>
          <w:rFonts w:cs="FrankRuehl" w:hint="cs"/>
          <w:rtl/>
        </w:rPr>
        <w:t>...</w:t>
      </w:r>
      <w:r w:rsidRPr="0001664D">
        <w:rPr>
          <w:rStyle w:val="HebrewChar"/>
          <w:rFonts w:cs="FrankRuehl" w:hint="cs"/>
          <w:rtl/>
        </w:rPr>
        <w:t xml:space="preserve"> וזאת עיקר בקשתינו כתבנו בספר החיים, להיות החיים מזהיר בלי השתנות והסתר הגשמיות והטבע שהיא בחינת מיתה</w:t>
      </w:r>
      <w:r w:rsidR="0001664D" w:rsidRPr="0001664D">
        <w:rPr>
          <w:rStyle w:val="HebrewChar"/>
          <w:rFonts w:cs="FrankRuehl" w:hint="cs"/>
          <w:rtl/>
        </w:rPr>
        <w:t>...</w:t>
      </w:r>
      <w:r w:rsidRPr="0001664D">
        <w:rPr>
          <w:rStyle w:val="HebrewChar"/>
          <w:rFonts w:cs="FrankRuehl" w:hint="cs"/>
          <w:rtl/>
        </w:rPr>
        <w:t xml:space="preserve"> אכן כתיב עונותיכם וכו' מבדילים ביניכם לבין אלקיכם, פירוש בתוך האדם עצמו עושה העון הבדל שלא יוכל להתפשט חלק אלקות שבו להאיר בו</w:t>
      </w:r>
      <w:r w:rsidR="0001664D" w:rsidRPr="0001664D">
        <w:rPr>
          <w:rStyle w:val="HebrewChar"/>
          <w:rFonts w:cs="FrankRuehl" w:hint="cs"/>
          <w:rtl/>
        </w:rPr>
        <w:t>...</w:t>
      </w:r>
      <w:r w:rsidRPr="0001664D">
        <w:rPr>
          <w:rStyle w:val="HebrewChar"/>
          <w:rFonts w:cs="FrankRuehl" w:hint="cs"/>
          <w:rtl/>
        </w:rPr>
        <w:t xml:space="preserve"> לעולם אפילו אחר שחטא מכל מקום יש בו חלק אלקות, אך שהוא קודש ונבדל על ידי מסכים המבדילים על ידי העונות</w:t>
      </w:r>
      <w:r w:rsidR="0001664D" w:rsidRPr="0001664D">
        <w:rPr>
          <w:rStyle w:val="HebrewChar"/>
          <w:rFonts w:cs="FrankRuehl" w:hint="cs"/>
          <w:rtl/>
        </w:rPr>
        <w:t>...</w:t>
      </w:r>
      <w:r w:rsidRPr="0001664D">
        <w:rPr>
          <w:rStyle w:val="HebrewChar"/>
          <w:rFonts w:cs="FrankRuehl" w:hint="cs"/>
          <w:rtl/>
        </w:rPr>
        <w:t xml:space="preserve"> ובימים הללו שמתחדשת הבריאה מתגלה זה הכח הן בכלל הן בפרט כל איש</w:t>
      </w:r>
      <w:r w:rsidR="0001664D" w:rsidRPr="0001664D">
        <w:rPr>
          <w:rStyle w:val="HebrewChar"/>
          <w:rFonts w:cs="FrankRuehl" w:hint="cs"/>
          <w:rtl/>
        </w:rPr>
        <w:t>...</w:t>
      </w:r>
      <w:r w:rsidRPr="0001664D">
        <w:rPr>
          <w:rStyle w:val="HebrewChar"/>
          <w:rFonts w:cs="FrankRuehl" w:hint="cs"/>
          <w:rtl/>
        </w:rPr>
        <w:t xml:space="preserve"> (ראש השנה תרנ"ז)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מצות סוכה אחר יום הכפורים, דכתיב כי אם עונותיכם וכו' מבדילים ביניכם לבין אלקיכם, ולכן אחר שנטהרו מעונות ניטל ההבדל, ויש עונות שמבדילין האחדות בין אחד לחבירו, זה שאמר ביניכם ממש, ויש שמבדילים בין אדם למקום, ובסוכות נעשה הכל אחדות אחד</w:t>
      </w:r>
      <w:r w:rsidR="0001664D" w:rsidRPr="0001664D">
        <w:rPr>
          <w:rStyle w:val="HebrewChar"/>
          <w:rFonts w:cs="FrankRuehl" w:hint="cs"/>
          <w:rtl/>
        </w:rPr>
        <w:t>...</w:t>
      </w:r>
      <w:r w:rsidRPr="0001664D">
        <w:rPr>
          <w:rStyle w:val="HebrewChar"/>
          <w:rFonts w:cs="FrankRuehl" w:hint="cs"/>
          <w:rtl/>
        </w:rPr>
        <w:t xml:space="preserve"> (לסוכות תרס"ג)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ברש"י: לא נחתם גזר דינם אלא על הגזל, ויש להבין הרי היו שם עבירות חמורות מגזל</w:t>
      </w:r>
      <w:r w:rsidR="0001664D" w:rsidRPr="0001664D">
        <w:rPr>
          <w:rStyle w:val="HebrewChar"/>
          <w:rFonts w:cs="FrankRuehl" w:hint="cs"/>
          <w:rtl/>
        </w:rPr>
        <w:t>...</w:t>
      </w:r>
      <w:r w:rsidRPr="0001664D">
        <w:rPr>
          <w:rStyle w:val="HebrewChar"/>
          <w:rFonts w:cs="FrankRuehl" w:hint="cs"/>
          <w:rtl/>
        </w:rPr>
        <w:t xml:space="preserve"> ויש לומר עוד דהנה עולם הזה הוא צל ודוגמא לעולם העליון</w:t>
      </w:r>
      <w:r w:rsidR="0001664D" w:rsidRPr="0001664D">
        <w:rPr>
          <w:rStyle w:val="HebrewChar"/>
          <w:rFonts w:cs="FrankRuehl" w:hint="cs"/>
          <w:rtl/>
        </w:rPr>
        <w:t>...</w:t>
      </w:r>
      <w:r w:rsidRPr="0001664D">
        <w:rPr>
          <w:rStyle w:val="HebrewChar"/>
          <w:rFonts w:cs="FrankRuehl" w:hint="cs"/>
          <w:rtl/>
        </w:rPr>
        <w:t xml:space="preserve"> ובאם נחלש לו אבר הוא מרגיש כאב, למען יהיה לו מזכיר לבקש רפואה, שאלמלא כן לא יפנה לבקש רפואה עד שיחלש וישחית ואין מרפא, ובודאי כן הוא בעניני מזון ורפואת הנפש שיש לו מזכירים</w:t>
      </w:r>
      <w:r w:rsidR="0001664D" w:rsidRPr="0001664D">
        <w:rPr>
          <w:rStyle w:val="HebrewChar"/>
          <w:rFonts w:cs="FrankRuehl" w:hint="cs"/>
          <w:rtl/>
        </w:rPr>
        <w:t>...</w:t>
      </w:r>
      <w:r w:rsidRPr="0001664D">
        <w:rPr>
          <w:rStyle w:val="HebrewChar"/>
          <w:rFonts w:cs="FrankRuehl" w:hint="cs"/>
          <w:rtl/>
        </w:rPr>
        <w:t xml:space="preserve"> אך על ידי עון גזל משל אחרים ענשו שגוזלים ממנו ההתעוררות לפרנסת נפשו ורפואתה, ועל כן שוב אין בו תקוה לתשובה, ולא עוד אלא שהסט"א גוזלים את ההתעוררות לדרכם, ומזה באה עוד התעוררות לדברים רעים, ונהפכות ההתעוררות והתשוקה להקדושה לתשוקות חיצוניות</w:t>
      </w:r>
      <w:r w:rsidR="0001664D" w:rsidRPr="0001664D">
        <w:rPr>
          <w:rStyle w:val="HebrewChar"/>
          <w:rFonts w:cs="FrankRuehl" w:hint="cs"/>
          <w:rtl/>
        </w:rPr>
        <w:t>...</w:t>
      </w:r>
      <w:r w:rsidRPr="0001664D">
        <w:rPr>
          <w:rStyle w:val="HebrewChar"/>
          <w:rFonts w:cs="FrankRuehl" w:hint="cs"/>
          <w:rtl/>
        </w:rPr>
        <w:t xml:space="preserve"> ומזה באה לדור המבול התאוה להשחתת זרע</w:t>
      </w:r>
      <w:r w:rsidR="0001664D" w:rsidRPr="0001664D">
        <w:rPr>
          <w:rStyle w:val="HebrewChar"/>
          <w:rFonts w:cs="FrankRuehl" w:hint="cs"/>
          <w:rtl/>
        </w:rPr>
        <w:t>...</w:t>
      </w:r>
      <w:r w:rsidRPr="0001664D">
        <w:rPr>
          <w:rStyle w:val="HebrewChar"/>
          <w:rFonts w:cs="FrankRuehl" w:hint="cs"/>
          <w:rtl/>
        </w:rPr>
        <w:t xml:space="preserve"> על כן זהו גזר דין שלהם</w:t>
      </w:r>
      <w:r w:rsidR="0001664D" w:rsidRPr="0001664D">
        <w:rPr>
          <w:rStyle w:val="HebrewChar"/>
          <w:rFonts w:cs="FrankRuehl" w:hint="cs"/>
          <w:rtl/>
        </w:rPr>
        <w:t>...</w:t>
      </w:r>
      <w:r w:rsidRPr="0001664D">
        <w:rPr>
          <w:rStyle w:val="HebrewChar"/>
          <w:rFonts w:cs="FrankRuehl" w:hint="cs"/>
          <w:rtl/>
        </w:rPr>
        <w:t xml:space="preserve"> (נח תער"ב)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נראה לפרש, דהנה החטא לעולם הוא בכפלים, כי משחית נפשו הוא יעשנה (משלי ו'), וגם </w:t>
      </w:r>
      <w:r w:rsidRPr="0001664D">
        <w:rPr>
          <w:rStyle w:val="HebrewChar"/>
          <w:rFonts w:cs="FrankRuehl" w:hint="cs"/>
          <w:rtl/>
        </w:rPr>
        <w:lastRenderedPageBreak/>
        <w:t>פוגם את הכלל, כבמדרש רבה (ויקרא ד') משל לבני אדם שהיו יושבין בספינה נטל אחד מהן מקדח והתחיל קודח תחתיו</w:t>
      </w:r>
      <w:r w:rsidR="0001664D" w:rsidRPr="0001664D">
        <w:rPr>
          <w:rStyle w:val="HebrewChar"/>
          <w:rFonts w:cs="FrankRuehl" w:hint="cs"/>
          <w:rtl/>
        </w:rPr>
        <w:t>...</w:t>
      </w:r>
      <w:r w:rsidRPr="0001664D">
        <w:rPr>
          <w:rStyle w:val="HebrewChar"/>
          <w:rFonts w:cs="FrankRuehl" w:hint="cs"/>
          <w:rtl/>
        </w:rPr>
        <w:t xml:space="preserve"> ואיפלגי אי העיקר הוא התיקון למה שפגם בהכלל, או למה שפגם את עצמו</w:t>
      </w:r>
      <w:r w:rsidR="0001664D" w:rsidRPr="0001664D">
        <w:rPr>
          <w:rStyle w:val="HebrewChar"/>
          <w:rFonts w:cs="FrankRuehl" w:hint="cs"/>
          <w:rtl/>
        </w:rPr>
        <w:t>...</w:t>
      </w:r>
      <w:r w:rsidRPr="0001664D">
        <w:rPr>
          <w:rStyle w:val="HebrewChar"/>
          <w:rFonts w:cs="FrankRuehl" w:hint="cs"/>
          <w:rtl/>
        </w:rPr>
        <w:t xml:space="preserve"> (משפטים תרע"ה)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ולפי זה יובן מה שאמרו ז"ל באבות פ"ד </w:t>
      </w:r>
      <w:r w:rsidR="00977BA3">
        <w:rPr>
          <w:rStyle w:val="HebrewChar"/>
          <w:rtl/>
        </w:rPr>
        <w:t> </w:t>
      </w:r>
      <w:r w:rsidR="00977BA3" w:rsidRPr="0001664D">
        <w:rPr>
          <w:rStyle w:val="HebrewChar"/>
          <w:rFonts w:cs="FrankRuehl" w:hint="cs"/>
          <w:bCs/>
          <w:rtl/>
        </w:rPr>
        <w:t xml:space="preserve">עבירה גוררת עבירה, כי על ידי העבירה נשתאב היצר הרע עוד יותר בעומק הלב,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ותחת אשר מעיקרא יושב בין שני מפתחי הלב בלבד, אבל על ידי עכירות יורד בתוך הלב ומושך בכח יותר לעבירות עד שבא חס ושלום לנקודה הפנימית שבלב, והוא לעומת שער הנ' שהבא לשם אי אפשר לו להשתנות עוד, וכן להיפוך על ידי מצוות ומעשים טובים מרחיקין אותו מבין שני מפתחי הלב, וכחו הולך ומתמעט ונקל לבא לידי מצות יותר</w:t>
      </w:r>
      <w:r w:rsidRPr="0001664D">
        <w:rPr>
          <w:rStyle w:val="HebrewChar"/>
          <w:rFonts w:cs="FrankRuehl" w:hint="cs"/>
          <w:rtl/>
        </w:rPr>
        <w:t>...</w:t>
      </w:r>
      <w:r w:rsidR="00977BA3" w:rsidRPr="0001664D">
        <w:rPr>
          <w:rStyle w:val="HebrewChar"/>
          <w:rFonts w:cs="FrankRuehl" w:hint="cs"/>
          <w:rtl/>
        </w:rPr>
        <w:t xml:space="preserve"> (ויקרא פסח תער"ב)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והנשמות בעצמן טהורות הן כי אין החטא נוגע בהן כלל, וכדאיתא בכתבי האריז"ל, שכשבא אדם לעבור עבירה תיכף מסתלקת הנשמה ממנו, כדי שלא תפגם, אלא כל הפגם הוא בנפש, ובודאי שפגם הנפש נוגע גם לנשמה, אבל הנשמה אינה צריכה טהרה אלא טהרת הנפש, וכן כתוב "ועיניתם את נפשותיכם"</w:t>
      </w:r>
      <w:r w:rsidRPr="0001664D">
        <w:rPr>
          <w:rStyle w:val="HebrewChar"/>
          <w:rFonts w:cs="FrankRuehl" w:hint="cs"/>
          <w:rtl/>
        </w:rPr>
        <w:t>...</w:t>
      </w:r>
      <w:r w:rsidR="00977BA3" w:rsidRPr="0001664D">
        <w:rPr>
          <w:rStyle w:val="HebrewChar"/>
          <w:rFonts w:cs="FrankRuehl" w:hint="cs"/>
          <w:rtl/>
        </w:rPr>
        <w:t xml:space="preserve"> (אחרי תרע"ג)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וענין שני מפתחי הלב, כי צורת הלב להיות משתוקק להתדבק למעלה כמו אש המתנועעת כלפי מעלה, ויש בלב פתח פתוח לרשפים אלה ממטה למעלה, ועוד יש פתח שני ללב שדרך בו באה הארה עליונה ללב לעוררהו ולהאיר לפניו את הדרך ילך בה</w:t>
      </w:r>
      <w:r w:rsidR="0001664D" w:rsidRPr="0001664D">
        <w:rPr>
          <w:rStyle w:val="HebrewChar"/>
          <w:rFonts w:cs="FrankRuehl" w:hint="cs"/>
          <w:rtl/>
        </w:rPr>
        <w:t>...</w:t>
      </w:r>
      <w:r w:rsidRPr="0001664D">
        <w:rPr>
          <w:rStyle w:val="HebrewChar"/>
          <w:rFonts w:cs="FrankRuehl" w:hint="cs"/>
          <w:rtl/>
        </w:rPr>
        <w:t xml:space="preserve"> וכענין (ישעיה ל') "ואזניך תשמענה דבר מאחריך לאמר זה הדרך לכו בו", </w:t>
      </w:r>
      <w:r>
        <w:rPr>
          <w:rStyle w:val="HebrewChar"/>
          <w:rtl/>
        </w:rPr>
        <w:t> </w:t>
      </w:r>
      <w:r w:rsidRPr="0001664D">
        <w:rPr>
          <w:rStyle w:val="HebrewChar"/>
          <w:rFonts w:cs="FrankRuehl" w:hint="cs"/>
          <w:bCs/>
          <w:rtl/>
        </w:rPr>
        <w:t>ומחמת העוונות יש כח ביד היצר הרע לסתום את שני המפתחות האלו, כאמרם ז"ל ביומא ל"ט עבירה מטמטמת לבו של אדם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וזוהי נמי סתימה שלא יכנס בו דברי תוכחה, ואם כן בעוד שעוונותיו של אדם עליו, קשה מאד שיקבל דברי תוכחה</w:t>
      </w:r>
      <w:r w:rsidR="0001664D" w:rsidRPr="0001664D">
        <w:rPr>
          <w:rStyle w:val="HebrewChar"/>
          <w:rFonts w:cs="FrankRuehl" w:hint="cs"/>
          <w:rtl/>
        </w:rPr>
        <w:t>...</w:t>
      </w:r>
      <w:r w:rsidRPr="0001664D">
        <w:rPr>
          <w:rStyle w:val="HebrewChar"/>
          <w:rFonts w:cs="FrankRuehl" w:hint="cs"/>
          <w:rtl/>
        </w:rPr>
        <w:t xml:space="preserve"> ונראה שזהו אמרם ז"ל ששבת הוא זמן מעותד לתשובה, כנוטריקון שבת בו תשוב, כי כתיב (יחזקאל מ"ו) "וביום השבת יפתח" וגו', ובפתיחת השערים העליונים מסתעפת פתיחה לכל מיני הסתימות</w:t>
      </w:r>
      <w:r w:rsidR="0001664D" w:rsidRPr="0001664D">
        <w:rPr>
          <w:rStyle w:val="HebrewChar"/>
          <w:rFonts w:cs="FrankRuehl" w:hint="cs"/>
          <w:rtl/>
        </w:rPr>
        <w:t>...</w:t>
      </w:r>
      <w:r w:rsidRPr="0001664D">
        <w:rPr>
          <w:rStyle w:val="HebrewChar"/>
          <w:rFonts w:cs="FrankRuehl" w:hint="cs"/>
          <w:rtl/>
        </w:rPr>
        <w:t xml:space="preserve"> (דברים תרפ"א)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להבין שינוי לשון הכתוב כאן כתיב "ומל ה' </w:t>
      </w:r>
      <w:r w:rsidRPr="0001664D">
        <w:rPr>
          <w:rStyle w:val="HebrewChar"/>
          <w:rFonts w:cs="FrankRuehl" w:hint="cs"/>
          <w:rtl/>
        </w:rPr>
        <w:lastRenderedPageBreak/>
        <w:t>אלקיך את לבבך", ובפרשת עקב כתיב "ומלתם את ערלת לבבכם". דהנה כתיב (קהלת ז') "אשר עשה האלקים את האדם ישר", היינו שאין לו שום נטיה לצד אחד יותר, על כן הבחירה חפשית אצל האדם,</w:t>
      </w:r>
      <w:r>
        <w:rPr>
          <w:rStyle w:val="HebrewChar"/>
          <w:rtl/>
        </w:rPr>
        <w:t> </w:t>
      </w:r>
      <w:r w:rsidRPr="0001664D">
        <w:rPr>
          <w:rStyle w:val="HebrewChar"/>
          <w:rFonts w:cs="FrankRuehl" w:hint="cs"/>
          <w:bCs/>
          <w:rtl/>
        </w:rPr>
        <w:t xml:space="preserve"> אך על ידי העוונות נעשה מכסה ואוטם לחלל הימני ששם משכן הנפש דקדושה,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וממילא על ידי זה מתגבר חלק הרע שמשכנו בחלל השמאלי שבלב</w:t>
      </w:r>
      <w:r w:rsidR="0001664D" w:rsidRPr="0001664D">
        <w:rPr>
          <w:rStyle w:val="HebrewChar"/>
          <w:rFonts w:cs="FrankRuehl" w:hint="cs"/>
          <w:rtl/>
        </w:rPr>
        <w:t>...</w:t>
      </w:r>
      <w:r w:rsidRPr="0001664D">
        <w:rPr>
          <w:rStyle w:val="HebrewChar"/>
          <w:rFonts w:cs="FrankRuehl" w:hint="cs"/>
          <w:rtl/>
        </w:rPr>
        <w:t xml:space="preserve"> והנה האוטם הזה שפעל האדם במעשיו יש כח ביד האדם להתאמץ בתוקף ועוז להסיר את האוטם הזה על ידי יגיעה בתורה וצדקה, ועל ידי שמירת שבת, שנאמר (יחזקאל מ"ו) "וביום השבת יפתח"</w:t>
      </w:r>
      <w:r w:rsidR="0001664D" w:rsidRPr="0001664D">
        <w:rPr>
          <w:rStyle w:val="HebrewChar"/>
          <w:rFonts w:cs="FrankRuehl" w:hint="cs"/>
          <w:rtl/>
        </w:rPr>
        <w:t>...</w:t>
      </w:r>
      <w:r w:rsidRPr="0001664D">
        <w:rPr>
          <w:rStyle w:val="HebrewChar"/>
          <w:rFonts w:cs="FrankRuehl" w:hint="cs"/>
          <w:rtl/>
        </w:rPr>
        <w:t xml:space="preserve"> והנה אוטם זה נקרא ערלת הלב</w:t>
      </w:r>
      <w:r w:rsidR="0001664D" w:rsidRPr="0001664D">
        <w:rPr>
          <w:rStyle w:val="HebrewChar"/>
          <w:rFonts w:cs="FrankRuehl" w:hint="cs"/>
          <w:rtl/>
        </w:rPr>
        <w:t>...</w:t>
      </w:r>
      <w:r w:rsidRPr="0001664D">
        <w:rPr>
          <w:rStyle w:val="HebrewChar"/>
          <w:rFonts w:cs="FrankRuehl" w:hint="cs"/>
          <w:rtl/>
        </w:rPr>
        <w:t xml:space="preserve"> תוספת שאינה מצורת בריאת האדם, כי ברא את האדם ישר כנ"ל, אבל החלק הרע שמשכנו בחלל השמאלי שבלב שהוא מחלקי האדם אינו נקרא ערלה</w:t>
      </w:r>
      <w:r w:rsidR="0001664D" w:rsidRPr="0001664D">
        <w:rPr>
          <w:rStyle w:val="HebrewChar"/>
          <w:rFonts w:cs="FrankRuehl" w:hint="cs"/>
          <w:rtl/>
        </w:rPr>
        <w:t>...</w:t>
      </w:r>
      <w:r w:rsidRPr="0001664D">
        <w:rPr>
          <w:rStyle w:val="HebrewChar"/>
          <w:rFonts w:cs="FrankRuehl" w:hint="cs"/>
          <w:rtl/>
        </w:rPr>
        <w:t xml:space="preserve"> (שם נצבים תע"ר)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איתא בטור (או"ח תקפ"א) בשם מדרש תנחומא, ערב ראש השנה הגדולים מתענין ומוותר להם שליש עונותיהם</w:t>
      </w:r>
      <w:r w:rsidR="0001664D" w:rsidRPr="0001664D">
        <w:rPr>
          <w:rStyle w:val="HebrewChar"/>
          <w:rFonts w:cs="FrankRuehl" w:hint="cs"/>
          <w:rtl/>
        </w:rPr>
        <w:t>...</w:t>
      </w:r>
      <w:r w:rsidRPr="0001664D">
        <w:rPr>
          <w:rStyle w:val="HebrewChar"/>
          <w:rFonts w:cs="FrankRuehl" w:hint="cs"/>
          <w:rtl/>
        </w:rPr>
        <w:t xml:space="preserve"> ביום הכפורים הכל מתענין ומוותר להם הכל. והבית יוסף הקשה, דאם כן ערב ראש השנה חשיב כיום הכפורים</w:t>
      </w:r>
      <w:r w:rsidR="0001664D" w:rsidRPr="0001664D">
        <w:rPr>
          <w:rStyle w:val="HebrewChar"/>
          <w:rFonts w:cs="FrankRuehl" w:hint="cs"/>
          <w:rtl/>
        </w:rPr>
        <w:t>...</w:t>
      </w:r>
      <w:r w:rsidRPr="0001664D">
        <w:rPr>
          <w:rStyle w:val="HebrewChar"/>
          <w:rFonts w:cs="FrankRuehl" w:hint="cs"/>
          <w:rtl/>
        </w:rPr>
        <w:t xml:space="preserve"> ותירץ דהשליש הראשון קל להתכפר</w:t>
      </w:r>
      <w:r w:rsidR="0001664D" w:rsidRPr="0001664D">
        <w:rPr>
          <w:rStyle w:val="HebrewChar"/>
          <w:rFonts w:cs="FrankRuehl" w:hint="cs"/>
          <w:rtl/>
        </w:rPr>
        <w:t>...</w:t>
      </w:r>
      <w:r w:rsidRPr="0001664D">
        <w:rPr>
          <w:rStyle w:val="HebrewChar"/>
          <w:rFonts w:cs="FrankRuehl" w:hint="cs"/>
          <w:rtl/>
        </w:rPr>
        <w:t xml:space="preserve"> ונראה לפרש על פי מה שהגיד כ"ק אבי אדמו"ר זצללה"ה בהא דאמרו ז"ל ביומא פ"ו אדם עובר עבירה פעם ראשונה מוחלין לו, שניה מוחלין לו</w:t>
      </w:r>
      <w:r w:rsidR="0001664D" w:rsidRPr="0001664D">
        <w:rPr>
          <w:rStyle w:val="HebrewChar"/>
          <w:rFonts w:cs="FrankRuehl" w:hint="cs"/>
          <w:rtl/>
        </w:rPr>
        <w:t>...</w:t>
      </w:r>
      <w:r w:rsidRPr="0001664D">
        <w:rPr>
          <w:rStyle w:val="HebrewChar"/>
          <w:rFonts w:cs="FrankRuehl" w:hint="cs"/>
          <w:rtl/>
        </w:rPr>
        <w:t xml:space="preserve"> כי בזמן שאדם חוטא הוא מקלקל את ההשפעה הניתנת מן השמים והוא חובל בעצמו ובכל העולם כולו כל עוד שאינו מנוקה מן העונות, וכמו שמסלקין הסכין מיד התינוק שלא יחבול בעצמו, וזהו המשפט בראש השנה אם האדם ראוי לקבל את ההשפעה ולא יקלקל, ועל כן כל עוד שאינו מוחזק בג' פעמים אינו מוחזק למזיק. ויש להוסיף שטעם החזקה באדם בג' פעמים</w:t>
      </w:r>
      <w:r w:rsidR="0001664D" w:rsidRPr="0001664D">
        <w:rPr>
          <w:rStyle w:val="HebrewChar"/>
          <w:rFonts w:cs="FrankRuehl" w:hint="cs"/>
          <w:rtl/>
        </w:rPr>
        <w:t>...</w:t>
      </w:r>
      <w:r w:rsidRPr="0001664D">
        <w:rPr>
          <w:rStyle w:val="HebrewChar"/>
          <w:rFonts w:cs="FrankRuehl" w:hint="cs"/>
          <w:rtl/>
        </w:rPr>
        <w:t xml:space="preserve"> כי האדם מורכב מג' חלקים, גוף ונפש ושכל, ובג' פעמים התפשט כח הרע בכל חלקיו, ובאם אחד מהם עוד לא נתפשט בו הרע, זה נותן כח מכריע ליתר החלקים, להיטיב מעשיו</w:t>
      </w:r>
      <w:r w:rsidR="0001664D" w:rsidRPr="0001664D">
        <w:rPr>
          <w:rStyle w:val="HebrewChar"/>
          <w:rFonts w:cs="FrankRuehl" w:hint="cs"/>
          <w:rtl/>
        </w:rPr>
        <w:t>...</w:t>
      </w:r>
      <w:r w:rsidRPr="0001664D">
        <w:rPr>
          <w:rStyle w:val="HebrewChar"/>
          <w:rFonts w:cs="FrankRuehl" w:hint="cs"/>
          <w:rtl/>
        </w:rPr>
        <w:t xml:space="preserve"> אך החוטא ג' פעמים שדא תיכלא בכל שלשת חלקיו ושב להיות מזיק. ולפי זה יש להסביר שלשה זמני כפרה, שגם אינו מוחזק להחשב בעל תשובה שיהיה ראוי לכפרה עד שיתחזק בשלשה זמני כפרה, שתתפשט הכפרה בכל </w:t>
      </w:r>
      <w:r w:rsidRPr="0001664D">
        <w:rPr>
          <w:rStyle w:val="HebrewChar"/>
          <w:rFonts w:cs="FrankRuehl" w:hint="cs"/>
          <w:rtl/>
        </w:rPr>
        <w:lastRenderedPageBreak/>
        <w:t>שלשה חלקיו בגוף ונפש ושכל. כי אף שהתשובה באחד הזמנים מועילה לחלק אחד לנקהו, מכל מקום יתר החלקים שכבר הורעלו חוזרים ומקלקלים גם את זה</w:t>
      </w:r>
      <w:r w:rsidR="0001664D" w:rsidRPr="0001664D">
        <w:rPr>
          <w:rStyle w:val="HebrewChar"/>
          <w:rFonts w:cs="FrankRuehl" w:hint="cs"/>
          <w:rtl/>
        </w:rPr>
        <w:t>...</w:t>
      </w:r>
      <w:r w:rsidRPr="0001664D">
        <w:rPr>
          <w:rStyle w:val="HebrewChar"/>
          <w:rFonts w:cs="FrankRuehl" w:hint="cs"/>
          <w:rtl/>
        </w:rPr>
        <w:t xml:space="preserve"> (דברים זכור ברית תרע"ו)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חטא-כללי מחלק א סג.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אף שקיים אברהם אבינו כל התורה למה לא מל</w:t>
      </w:r>
      <w:r w:rsidR="0001664D" w:rsidRPr="0001664D">
        <w:rPr>
          <w:rStyle w:val="HebrewChar"/>
          <w:rFonts w:cs="FrankRuehl" w:hint="cs"/>
          <w:szCs w:val="20"/>
          <w:rtl/>
        </w:rPr>
        <w:t>?</w:t>
      </w:r>
      <w:r w:rsidRPr="0001664D">
        <w:rPr>
          <w:rStyle w:val="HebrewChar"/>
          <w:rFonts w:cs="FrankRuehl" w:hint="cs"/>
          <w:rtl/>
        </w:rPr>
        <w:t xml:space="preserve"> משום שידע שיצטוה ורצה להיות מצווה ועושה, ועם כל זה לא היה בו כח לעמוד, הרי כי כל המצוות כטבע, ובטבע העושה דבר המזיק אף באונס מזיק לו. ומזה נוכל להבין המטמטם במעשה ובחטא את כל אבריו רחמנא ליצלן, בין במעשה בין במחשבה, במדות ובתאוה, ורחמנא ליצלן בדעות, כמה יגדל הטימטום, וכמה ערלות צריך להסיר ממנו.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כמה גדול טמטום החטא, אדם הראשון קודם החטא דבר הקב"ה עמו כשהיה ערום, גם הערוה, כי לא היה ערוה, ואחר החטא גם אברהם אבינו ע"ה שהיה כחו רב בזכיות, ומה גם אחר כל הנסיונות</w:t>
      </w:r>
      <w:r w:rsidR="0001664D" w:rsidRPr="0001664D">
        <w:rPr>
          <w:rStyle w:val="HebrewChar"/>
          <w:rFonts w:cs="FrankRuehl" w:hint="cs"/>
          <w:rtl/>
        </w:rPr>
        <w:t>...</w:t>
      </w:r>
      <w:r w:rsidRPr="0001664D">
        <w:rPr>
          <w:rStyle w:val="HebrewChar"/>
          <w:rFonts w:cs="FrankRuehl" w:hint="cs"/>
          <w:rtl/>
        </w:rPr>
        <w:t xml:space="preserve"> ולא היה שום הרהור כלל, ועם כל זה לא היה יכול לעמוד ורוח הקודש ניצבת עליו גם כשהיה לבוש בגדים</w:t>
      </w:r>
      <w:r w:rsidR="0001664D" w:rsidRPr="0001664D">
        <w:rPr>
          <w:rStyle w:val="HebrewChar"/>
          <w:rFonts w:cs="FrankRuehl" w:hint="cs"/>
          <w:rtl/>
        </w:rPr>
        <w:t>...</w:t>
      </w:r>
      <w:r w:rsidRPr="0001664D">
        <w:rPr>
          <w:rStyle w:val="HebrewChar"/>
          <w:rFonts w:cs="FrankRuehl" w:hint="cs"/>
          <w:rtl/>
        </w:rPr>
        <w:t xml:space="preserve"> (חלק א קפו,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ולהיפך חס ושלום ממחשבה רעה שהאדם חושב בעבירה, וכל שכן בעומק הנפש בתאוה עמוקה, יצטייר בנפש כח הרע כדמות הכלב הנ"ל. או דמויות רוחניות מזיקות אחרות מבהמות או עופות או שרצים ורמשים ר"ל, אשר מקורם למעלה ברוחניות מקור רע, ואותו מקור הרע השייך לעבירה שעשה או חשב, ונצטייר אותו מקור הרע בנפשו כדמות הכלב שכתבנו, הם מלאכי חבלה הרודפים את האדם עד חרמה רחמנא ליצלן.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ועתה נבין יותר את ארס הלשון הרע אשר דברנו מהרמב"ן ז"ל, שהלשון הרע מוליד באדם עד שעפרו שצועד עליו מזיק הוא, והבל פיו מזיק, והכל מציור הנחש שהוא שייך ללשון הרע</w:t>
      </w:r>
      <w:r w:rsidR="0001664D" w:rsidRPr="0001664D">
        <w:rPr>
          <w:rStyle w:val="HebrewChar"/>
          <w:rFonts w:cs="FrankRuehl" w:hint="cs"/>
          <w:rtl/>
        </w:rPr>
        <w:t>...</w:t>
      </w:r>
      <w:r w:rsidRPr="0001664D">
        <w:rPr>
          <w:rStyle w:val="HebrewChar"/>
          <w:rFonts w:cs="FrankRuehl" w:hint="cs"/>
          <w:rtl/>
        </w:rPr>
        <w:t xml:space="preserve"> ומריבוי הנחשים שנבראו בתוכו יתרבה ארס הנחשים בתוכו, והם מלאכי חבלה לרוב</w:t>
      </w:r>
      <w:r w:rsidR="0001664D" w:rsidRPr="0001664D">
        <w:rPr>
          <w:rStyle w:val="HebrewChar"/>
          <w:rFonts w:cs="FrankRuehl" w:hint="cs"/>
          <w:rtl/>
        </w:rPr>
        <w:t>...</w:t>
      </w:r>
      <w:r w:rsidRPr="0001664D">
        <w:rPr>
          <w:rStyle w:val="HebrewChar"/>
          <w:rFonts w:cs="FrankRuehl" w:hint="cs"/>
          <w:rtl/>
        </w:rPr>
        <w:t xml:space="preserve"> (חלק ב קיז)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אם כן איפוא כמה מוסיפה טומאה וטמטום </w:t>
      </w:r>
      <w:r w:rsidRPr="0001664D">
        <w:rPr>
          <w:rStyle w:val="HebrewChar"/>
          <w:rFonts w:cs="FrankRuehl" w:hint="cs"/>
          <w:rtl/>
        </w:rPr>
        <w:lastRenderedPageBreak/>
        <w:t>לאדם עבירה של עצמו, אף יותר קטנה, באין ערך יותר מטומאת עבירות של אחרים</w:t>
      </w:r>
      <w:r w:rsidR="0001664D" w:rsidRPr="0001664D">
        <w:rPr>
          <w:rStyle w:val="HebrewChar"/>
          <w:rFonts w:cs="FrankRuehl" w:hint="cs"/>
          <w:rtl/>
        </w:rPr>
        <w:t>...</w:t>
      </w:r>
      <w:r w:rsidRPr="0001664D">
        <w:rPr>
          <w:rStyle w:val="HebrewChar"/>
          <w:rFonts w:cs="FrankRuehl" w:hint="cs"/>
          <w:rtl/>
        </w:rPr>
        <w:t xml:space="preserve"> והנה האדם הזה (הנזיר) אשר אתמול היה יכול ליטמא ולא פעל עליו כלום, ועוד למצוה נחשב לו, והיום כשבחר לברוח מעבירה, אף על פי שהבחירה היא רק בחירת עצמו, נתוסף בו קדושה כל כך עד שמזיק לו טומאת עבירה של אחרים</w:t>
      </w:r>
      <w:r w:rsidR="0001664D" w:rsidRPr="0001664D">
        <w:rPr>
          <w:rStyle w:val="HebrewChar"/>
          <w:rFonts w:cs="FrankRuehl" w:hint="cs"/>
          <w:rtl/>
        </w:rPr>
        <w:t>...</w:t>
      </w:r>
      <w:r w:rsidRPr="0001664D">
        <w:rPr>
          <w:rStyle w:val="HebrewChar"/>
          <w:rFonts w:cs="FrankRuehl" w:hint="cs"/>
          <w:rtl/>
        </w:rPr>
        <w:t xml:space="preserve"> ומעתה מי שהוא בקדושה כל ימיו, כמה יפעל עליו כח העבירה</w:t>
      </w:r>
      <w:r w:rsidR="0001664D" w:rsidRPr="0001664D">
        <w:rPr>
          <w:rStyle w:val="HebrewChar"/>
          <w:rFonts w:cs="FrankRuehl" w:hint="cs"/>
          <w:rtl/>
        </w:rPr>
        <w:t>...</w:t>
      </w:r>
      <w:r w:rsidRPr="0001664D">
        <w:rPr>
          <w:rStyle w:val="HebrewChar"/>
          <w:rFonts w:cs="FrankRuehl" w:hint="cs"/>
          <w:rtl/>
        </w:rPr>
        <w:t xml:space="preserve"> (חלק ב ערב)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והלא זה שסח בין תפילין של ראש לשל יד ביחיד היה, ומצות המלחמה ברבים נעשית, ועם כל זה אין ביכולת המצוה להגן עליו ולעשות עמו נסים, כי מלחמתם לא היתה בדרך הטבע. והנה עבירה זו מדרבנן היא, ועם כל זה חוזר עליה, כי אינו כדאי לנסים, אם כן עבירה דאורייתא על אחת כמה וכמה, מכל שכן עבירה הנעשית ברבים, כי יש בה חילול השם</w:t>
      </w:r>
      <w:r w:rsidRPr="0001664D">
        <w:rPr>
          <w:rStyle w:val="HebrewChar"/>
          <w:rFonts w:cs="FrankRuehl" w:hint="cs"/>
          <w:rtl/>
        </w:rPr>
        <w:t>...</w:t>
      </w:r>
      <w:r w:rsidR="00977BA3" w:rsidRPr="0001664D">
        <w:rPr>
          <w:rStyle w:val="HebrewChar"/>
          <w:rFonts w:cs="FrankRuehl" w:hint="cs"/>
          <w:rtl/>
        </w:rPr>
        <w:t xml:space="preserve"> והמתבונן יבין מזה כמה גדול כח עבירה</w:t>
      </w:r>
      <w:r w:rsidRPr="0001664D">
        <w:rPr>
          <w:rStyle w:val="HebrewChar"/>
          <w:rFonts w:cs="FrankRuehl" w:hint="cs"/>
          <w:rtl/>
        </w:rPr>
        <w:t>...</w:t>
      </w:r>
      <w:r w:rsidR="00977BA3" w:rsidRPr="0001664D">
        <w:rPr>
          <w:rStyle w:val="HebrewChar"/>
          <w:rFonts w:cs="FrankRuehl" w:hint="cs"/>
          <w:rtl/>
        </w:rPr>
        <w:t xml:space="preserve"> (שם שנד)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בזמן שהיו ישראל במדרגת נסים גלויים, מדרגת השגה בהירה ושלמה בדרכי השי"ת, היתה הרפואה בדרך הבחינה הרוחנית, כשבאו על האדם נגעים, פרי חטא לשון הרע, לא פנה אל הרופא אלא אל הכהן, והיה דינו בהסגר, לראות אם יתפשט הנגע דהיינו החטא, או ישתנה לטובה</w:t>
      </w:r>
      <w:r w:rsidR="0001664D" w:rsidRPr="0001664D">
        <w:rPr>
          <w:rStyle w:val="HebrewChar"/>
          <w:rFonts w:cs="FrankRuehl" w:hint="cs"/>
          <w:rtl/>
        </w:rPr>
        <w:t>...</w:t>
      </w:r>
      <w:r w:rsidRPr="0001664D">
        <w:rPr>
          <w:rStyle w:val="HebrewChar"/>
          <w:rFonts w:cs="FrankRuehl" w:hint="cs"/>
          <w:rtl/>
        </w:rPr>
        <w:t xml:space="preserve"> והוא התראה לפרוש עצמו מטומאת החטא שלא תתרבה בו, ולא יתפשט הנגע, וטמא טמא יקרא כדי שלא יסיח דעתו מתשובה על חטאו, וכדי שילמדו אחרים להתרחק מהחטא ולהשמר מלהדבק בו</w:t>
      </w:r>
      <w:r w:rsidR="0001664D" w:rsidRPr="0001664D">
        <w:rPr>
          <w:rStyle w:val="HebrewChar"/>
          <w:rFonts w:cs="FrankRuehl" w:hint="cs"/>
          <w:rtl/>
        </w:rPr>
        <w:t>...</w:t>
      </w:r>
      <w:r w:rsidRPr="0001664D">
        <w:rPr>
          <w:rStyle w:val="HebrewChar"/>
          <w:rFonts w:cs="FrankRuehl" w:hint="cs"/>
          <w:rtl/>
        </w:rPr>
        <w:t xml:space="preserve"> מצד המבט הרוחני התפשטות המחלה מורה שטומאת החטא מתרבה בו, כי החטא הוא סבה לנגעים ולכל המחלות, והתופעה הטבעית (החיידקים) היא תוצאה מזה. לכל חטא וחטא בהתאם להשפעה הרוחנית המיוחדת לו, יש השפעה על אבר מיוחד ועל תופעת מחלה מיוחדת</w:t>
      </w:r>
      <w:r w:rsidR="0001664D" w:rsidRPr="0001664D">
        <w:rPr>
          <w:rStyle w:val="HebrewChar"/>
          <w:rFonts w:cs="FrankRuehl" w:hint="cs"/>
          <w:rtl/>
        </w:rPr>
        <w:t>...</w:t>
      </w:r>
      <w:r w:rsidRPr="0001664D">
        <w:rPr>
          <w:rStyle w:val="HebrewChar"/>
          <w:rFonts w:cs="FrankRuehl" w:hint="cs"/>
          <w:rtl/>
        </w:rPr>
        <w:t xml:space="preserve"> (חלק ג עמוד קעג, וראה שם עוד)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עוד חטא-כללי.</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חטא - מחטיא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גם: אדם-וחברו, ישראל-ערבות, מסית)</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מדרש רבה: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צרור את המדינים, למה כי צוררים הם לכם, מיכן אמרו חכמים בא להרגך השכם להרגו, רבי שמעון אומר מנין </w:t>
      </w:r>
      <w:r>
        <w:rPr>
          <w:rStyle w:val="HebrewChar"/>
          <w:rtl/>
        </w:rPr>
        <w:t> </w:t>
      </w:r>
      <w:r w:rsidRPr="0001664D">
        <w:rPr>
          <w:rStyle w:val="HebrewChar"/>
          <w:rFonts w:cs="FrankRuehl" w:hint="cs"/>
          <w:bCs/>
          <w:rtl/>
        </w:rPr>
        <w:t xml:space="preserve">שהמחטיא את האדם קשה לו מן ההורגו, שההורגו הורגו בעולם הזה ויש לו חלק לעולם הבא, והמחטיאו הורגו בעולם הזה ובעולם הבא. </w:t>
      </w:r>
      <w:r>
        <w:rPr>
          <w:rStyle w:val="HebrewChar"/>
          <w:rtl/>
        </w:rPr>
        <w:t> </w:t>
      </w:r>
      <w:r w:rsidR="0001664D" w:rsidRPr="0001664D">
        <w:rPr>
          <w:rStyle w:val="HebrewChar"/>
          <w:rFonts w:cs="FrankRuehl" w:hint="cs"/>
          <w:rtl/>
        </w:rPr>
        <w:t xml:space="preserve"> </w:t>
      </w:r>
      <w:r w:rsidRPr="0001664D">
        <w:rPr>
          <w:rStyle w:val="HebrewChar"/>
          <w:rFonts w:cs="FrankRuehl" w:hint="cs"/>
          <w:rtl/>
        </w:rPr>
        <w:t>שתי אומות קדמו את ישראל בחרב ושתים בעבירה</w:t>
      </w:r>
      <w:r w:rsidR="0001664D" w:rsidRPr="0001664D">
        <w:rPr>
          <w:rStyle w:val="HebrewChar"/>
          <w:rFonts w:cs="FrankRuehl" w:hint="cs"/>
          <w:rtl/>
        </w:rPr>
        <w:t>...</w:t>
      </w:r>
      <w:r w:rsidRPr="0001664D">
        <w:rPr>
          <w:rStyle w:val="HebrewChar"/>
          <w:rFonts w:cs="FrankRuehl" w:hint="cs"/>
          <w:rtl/>
        </w:rPr>
        <w:t xml:space="preserve"> על אלה שקדמו בחרב נאמר (דברים כ"ג) לא תתעב אדומי, לא תתעב מצרי, אבל אלו שקדמו בעבירה להחטיא את ישראל לא יבא עמוני ומואבי גם דור עשירי עד עולם. (במדבר פרשה כא 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ונתצתם את מזבחותם - מה חטאו עצים ואבנים</w:t>
      </w:r>
      <w:r w:rsidR="0001664D" w:rsidRPr="0001664D">
        <w:rPr>
          <w:rStyle w:val="HebrewChar"/>
          <w:rFonts w:cs="FrankRuehl" w:hint="cs"/>
          <w:szCs w:val="20"/>
          <w:rtl/>
        </w:rPr>
        <w:t>?</w:t>
      </w:r>
      <w:r w:rsidRPr="0001664D">
        <w:rPr>
          <w:rStyle w:val="HebrewChar"/>
          <w:rFonts w:cs="FrankRuehl" w:hint="cs"/>
          <w:rtl/>
        </w:rPr>
        <w:t xml:space="preserve"> אלא לפי שבאת לאדם תקלה על ידיהם אמר הקב"ה ונתצתם, והרי דברים קל וחומר, ומה עצים ואבנים שאין להם לא זכות ולא חובה, לא טובה ולא רעה, אלא על ידי שבאת לאדם תקלה על ידיהם אמר הכתוב ונתצתם, אדם שהוא מחטיא את חברו ומטהו מדרך חיים לדרך המות על אחת כמה וכמה</w:t>
      </w:r>
      <w:r w:rsidR="0001664D" w:rsidRPr="0001664D">
        <w:rPr>
          <w:rStyle w:val="HebrewChar"/>
          <w:rFonts w:cs="FrankRuehl" w:hint="cs"/>
          <w:rtl/>
        </w:rPr>
        <w:t>...</w:t>
      </w:r>
      <w:r w:rsidRPr="0001664D">
        <w:rPr>
          <w:rStyle w:val="HebrewChar"/>
          <w:rFonts w:cs="FrankRuehl" w:hint="cs"/>
          <w:rtl/>
        </w:rPr>
        <w:t xml:space="preserve"> (דברים פרק יב תתעח)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הבאת עלי - מגיד הכתוב </w:t>
      </w:r>
      <w:r>
        <w:rPr>
          <w:rStyle w:val="HebrewChar"/>
          <w:rtl/>
        </w:rPr>
        <w:t> </w:t>
      </w:r>
      <w:r w:rsidRPr="0001664D">
        <w:rPr>
          <w:rStyle w:val="HebrewChar"/>
          <w:rFonts w:cs="FrankRuehl" w:hint="cs"/>
          <w:bCs/>
          <w:rtl/>
        </w:rPr>
        <w:t xml:space="preserve">שכל המסייע חבירו לדבר עבירה מעלה עליו כאילו הרגו.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כ ט)</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והרי דברים קל וחומר, ומה אם המקומות והאילן שאינן לא רואין ולא שומעין ולא מדברין על שבא לאדם תקלה על ידיהן אמר הכתוב השחת ושרוף וכלה ואבד והעבר מן העולם, אדם שהוא גורם לחבירו להטותו מדרך טובה לדרך רעה על אחת כמה וכמה שיעבירנו מן העולם</w:t>
      </w:r>
      <w:r w:rsidRPr="0001664D">
        <w:rPr>
          <w:rStyle w:val="HebrewChar"/>
          <w:rFonts w:cs="FrankRuehl" w:hint="cs"/>
          <w:rtl/>
        </w:rPr>
        <w:t>...</w:t>
      </w:r>
      <w:r w:rsidR="00977BA3" w:rsidRPr="0001664D">
        <w:rPr>
          <w:rStyle w:val="HebrewChar"/>
          <w:rFonts w:cs="FrankRuehl" w:hint="cs"/>
          <w:rtl/>
        </w:rPr>
        <w:t xml:space="preserve"> (קדושים כ טז)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ואת הבהמה תהרוגו - אם אדם חטא בהמה מה חטאת, אלא מפני שבאה לאדם תקלה על ידה לפיכך אמר הכתוב תסקל, קל וחומר לאדם שיודע להבחין בין טוב ורע וגורם רעה לחברו לעבור עבירה</w:t>
      </w:r>
      <w:r w:rsidR="0001664D" w:rsidRPr="0001664D">
        <w:rPr>
          <w:rStyle w:val="HebrewChar"/>
          <w:rFonts w:cs="FrankRuehl" w:hint="cs"/>
          <w:rtl/>
        </w:rPr>
        <w:t>...</w:t>
      </w:r>
      <w:r w:rsidRPr="0001664D">
        <w:rPr>
          <w:rStyle w:val="HebrewChar"/>
          <w:rFonts w:cs="FrankRuehl" w:hint="cs"/>
          <w:rtl/>
        </w:rPr>
        <w:t xml:space="preserve"> (ויקרא כ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ונשא את עונה - הוא מוכנס תחתיה, למדנו מכאן שהגורם תקלה לחברו שהוא נכנס תחתיו </w:t>
      </w:r>
      <w:r w:rsidRPr="0001664D">
        <w:rPr>
          <w:rStyle w:val="HebrewChar"/>
          <w:rFonts w:cs="FrankRuehl" w:hint="cs"/>
          <w:rtl/>
        </w:rPr>
        <w:lastRenderedPageBreak/>
        <w:t>לכל עונשין. (במדבר ל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יפול הנופל ממנו - ראוי זה ליפול, ואף על פי כן לא תתגלגל מיתתו על ידך, שמגלגלין זכות על ידי זכאי וחובה על ידי חייב. (דברים כג 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עשוק בנפש - מחטיא חברו, עד דור ינוס - עד מותו יבקש כפרה ולא יתמכו בו משמים לשוב שלא יהא בגן עדן ותלמידו בגיהנם. (משלי כח יז)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מחטיאי הרבים כיצד</w:t>
      </w:r>
      <w:r w:rsidR="0001664D" w:rsidRPr="0001664D">
        <w:rPr>
          <w:rStyle w:val="HebrewChar"/>
          <w:rFonts w:cs="FrankRuehl" w:hint="cs"/>
          <w:szCs w:val="20"/>
          <w:rtl/>
        </w:rPr>
        <w:t>?</w:t>
      </w:r>
      <w:r w:rsidRPr="0001664D">
        <w:rPr>
          <w:rStyle w:val="HebrewChar"/>
          <w:rFonts w:cs="FrankRuehl" w:hint="cs"/>
          <w:rtl/>
        </w:rPr>
        <w:t xml:space="preserve"> אחד שהחטיא בדבר גדול כגון ירבעם וצדוק וביתוס, ואחד שהחטיא בדבר קל, אפילו לבטל מצות עשה, ואחד האונס אחרים עד שיחטאו כמנשה שהיה הורג את ישראל עד שיעבדו עבודת כוכבים, או שהטעה אחרים והדיחם (אין להם חלק לעולם הבא, ונידונים לעולם ולעולמי עולמים). (תשובה פרק ג 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ויש עבירות שאף על פי שלוקה בעולם הזה ילקה בגיהנם, כגון ירבעם שהחטיא, וכל שהחטיא את הרבים אין לו חלק לעולם הבא, וכגון אותן שמונעין אחרים מלזכות, אלו בני עלי</w:t>
      </w:r>
      <w:r w:rsidRPr="0001664D">
        <w:rPr>
          <w:rStyle w:val="HebrewChar"/>
          <w:rFonts w:cs="FrankRuehl" w:hint="cs"/>
          <w:rtl/>
        </w:rPr>
        <w:t>...</w:t>
      </w:r>
      <w:r w:rsidR="00977BA3" w:rsidRPr="0001664D">
        <w:rPr>
          <w:rStyle w:val="HebrewChar"/>
          <w:rFonts w:cs="FrankRuehl" w:hint="cs"/>
          <w:rtl/>
        </w:rPr>
        <w:t xml:space="preserve"> (קסד)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יש מחטיא בחייו ובמותו ונפרעין ממנו על כולן, כמו אחד היה מבין בתורה וגזרו שמד או ליהרג, ואמר לבני עירו שימירו ואחר ישובו, והמיר הוא והם ואחרי כן חזרו לדת יהודית, ובשביל שהמירו והורה להם כן היו זרעו מומרים, ונפרעים ממנו כאילו החטיא את כולם. (שם קצז)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וראוי שנדע כי כל העונות מתכפרות בתשובה, אלא עוון המתעה את הרבים, והמתעה אותם בנימוס רע ובהוראה שהורה אותם שלא כתורה אין עונו מתכפר מפני שאינו יכול לתקן מה שעיוות, ואינו יכול להשיב את הרעות אשר לימד אותם, וחטאת הרבים תלויה בו</w:t>
      </w:r>
      <w:r w:rsidR="0001664D" w:rsidRPr="0001664D">
        <w:rPr>
          <w:rStyle w:val="HebrewChar"/>
          <w:rFonts w:cs="FrankRuehl" w:hint="cs"/>
          <w:rtl/>
        </w:rPr>
        <w:t>...</w:t>
      </w:r>
      <w:r w:rsidRPr="0001664D">
        <w:rPr>
          <w:rStyle w:val="HebrewChar"/>
          <w:rFonts w:cs="FrankRuehl" w:hint="cs"/>
          <w:rtl/>
        </w:rPr>
        <w:t xml:space="preserve"> (תריג)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שמחטיא את הרבים וחלה אין מתפללים עליו שיתרפא, או מי שמונע את הרבים לעשות מצוה</w:t>
      </w:r>
      <w:r w:rsidR="0001664D" w:rsidRPr="0001664D">
        <w:rPr>
          <w:rStyle w:val="HebrewChar"/>
          <w:rFonts w:cs="FrankRuehl" w:hint="cs"/>
          <w:rtl/>
        </w:rPr>
        <w:t>...</w:t>
      </w:r>
      <w:r w:rsidRPr="0001664D">
        <w:rPr>
          <w:rStyle w:val="HebrewChar"/>
          <w:rFonts w:cs="FrankRuehl" w:hint="cs"/>
          <w:rtl/>
        </w:rPr>
        <w:t xml:space="preserve"> אבל מי שמונע לעשות זכיות יוכלו להתפלל שלא יעשה יותר, כן גם מי שמחטיא בשוגג כגון שאין צדיק וחכם ביראת שמים ממנו </w:t>
      </w:r>
      <w:r w:rsidRPr="0001664D">
        <w:rPr>
          <w:rStyle w:val="HebrewChar"/>
          <w:rFonts w:cs="FrankRuehl" w:hint="cs"/>
          <w:rtl/>
        </w:rPr>
        <w:lastRenderedPageBreak/>
        <w:t>אצלו, אבל אם יש אצלו והוא מזהיר כבר מזיד הוא. (תרפח)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אדם ששמע טעם טוב או קושיא טובה או תירוץ טוב ממין או ממומר או מאדם שמחטיא את הרבים אל יאמר דבר משמו</w:t>
      </w:r>
      <w:r w:rsidR="0001664D" w:rsidRPr="0001664D">
        <w:rPr>
          <w:rStyle w:val="HebrewChar"/>
          <w:rFonts w:cs="FrankRuehl" w:hint="cs"/>
          <w:rtl/>
        </w:rPr>
        <w:t>...</w:t>
      </w:r>
      <w:r w:rsidRPr="0001664D">
        <w:rPr>
          <w:rStyle w:val="HebrewChar"/>
          <w:rFonts w:cs="FrankRuehl" w:hint="cs"/>
          <w:rtl/>
        </w:rPr>
        <w:t xml:space="preserve"> (תתקעז)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כי הדבר הזה שהוא משא ומתן של העדר נחשב העדר גמור, עד שהוא עקירה לו ולתולדותיו, ולכך כיון שהנחש היה דבוק בהעדר הגמור, שהיה מסית לאדם לחטא והגיע אותו אל המיתה, ולא היה לנחש הנאה מזה, הוא ההעדר, וכל זה שהנחש המסית דבק בהעדר הגמור, ולכך לא היה השי"ת מהפך בזכותו של נחש לשאול למה עשית זאת, וממנו למדנו שאין מהפכין בזכותו של מסית</w:t>
      </w:r>
      <w:r w:rsidRPr="0001664D">
        <w:rPr>
          <w:rStyle w:val="HebrewChar"/>
          <w:rFonts w:cs="FrankRuehl" w:hint="cs"/>
          <w:rtl/>
        </w:rPr>
        <w:t>...</w:t>
      </w:r>
      <w:r w:rsidR="00977BA3" w:rsidRPr="0001664D">
        <w:rPr>
          <w:rStyle w:val="HebrewChar"/>
          <w:rFonts w:cs="FrankRuehl" w:hint="cs"/>
          <w:rtl/>
        </w:rPr>
        <w:t xml:space="preserve"> (נתיב התשובה פרק ו)</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חטא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והיה כשכב אדוני המלך עם אבותיו, והייתי אני ובני שלמה חטאים. (מלכים א א כא)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חטאים - מתרכין (מגורשים). (שם)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חטאים - חסרים ומנועים מהגדולה. (שם)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מאירי: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בדרך חטאים - נמשכים אחרי התאוות מדאי דרך הנאה ומותר. (תהלים א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חטאים - חסרים, המחטיאים כוונת מציאותם כי תכליתם בהמוניות. (משלי כג יז)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חטאים - נענשים, שאדוניה ישתדל להרג את שלמה. (מלכים א א כא)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רשעים - לחטא בהרהור, חטאים - במעשה. (תהלים א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חטאים - מי שהתרגל והזקין בחטא והתנגדותו </w:t>
      </w:r>
      <w:r w:rsidRPr="0001664D">
        <w:rPr>
          <w:rStyle w:val="HebrewChar"/>
          <w:rFonts w:cs="FrankRuehl" w:hint="cs"/>
          <w:rtl/>
        </w:rPr>
        <w:lastRenderedPageBreak/>
        <w:t>ליצר פסקה. (שם כה ח)</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חטה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גם: לחם, שבעת המינים, תבואה)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נשוב אל המקרא שהתחלנו בו, והיה באכלכם מלחם הארץ, וכי לחם הארץ שעורה הוא (ולא יותר, כי מקרא זה אף על פי שנאמר בחלה הוא רומז על עומר התנופה, ועומר התנופה נקרב שעורים), אינו כן, (כי יש ה' מיני דגן), ואנו מקריבים שעורה משם ששעורה הוא הראשונה לשאר מיני לחם שבעולם, שעורה הוא אותיות שעור ה', שהוא מקום ידוע בשיעור הה' (שהיא מלכות). חטה היא נקודה האמצעית שאין חלק לס"א של כף חוב שם, חטה היא בת המתחטאה לפני אביה ועושה לה רצונה, ומהו חטה, היא כלל כ"ב אותיות</w:t>
      </w:r>
      <w:r w:rsidR="0001664D" w:rsidRPr="0001664D">
        <w:rPr>
          <w:rStyle w:val="HebrewChar"/>
          <w:rFonts w:cs="FrankRuehl" w:hint="cs"/>
          <w:rtl/>
        </w:rPr>
        <w:t>...</w:t>
      </w:r>
      <w:r w:rsidRPr="0001664D">
        <w:rPr>
          <w:rStyle w:val="HebrewChar"/>
          <w:rFonts w:cs="FrankRuehl" w:hint="cs"/>
          <w:rtl/>
        </w:rPr>
        <w:t xml:space="preserve"> (בלק עד, ועיין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אלא לרבי יהודה דאמר חטה מין אילן, דתניא </w:t>
      </w:r>
      <w:r w:rsidR="00977BA3">
        <w:rPr>
          <w:rStyle w:val="HebrewChar"/>
          <w:rtl/>
        </w:rPr>
        <w:t> </w:t>
      </w:r>
      <w:r w:rsidR="00977BA3" w:rsidRPr="0001664D">
        <w:rPr>
          <w:rStyle w:val="HebrewChar"/>
          <w:rFonts w:cs="FrankRuehl" w:hint="cs"/>
          <w:bCs/>
          <w:rtl/>
        </w:rPr>
        <w:t>אילן שאכל ממנו אדם הראשון</w:t>
      </w:r>
      <w:r w:rsidRPr="0001664D">
        <w:rPr>
          <w:rStyle w:val="HebrewChar"/>
          <w:rFonts w:cs="FrankRuehl" w:hint="cs"/>
          <w:bCs/>
          <w:rtl/>
        </w:rPr>
        <w:t>...</w:t>
      </w:r>
      <w:r w:rsidR="00977BA3" w:rsidRPr="0001664D">
        <w:rPr>
          <w:rStyle w:val="HebrewChar"/>
          <w:rFonts w:cs="FrankRuehl" w:hint="cs"/>
          <w:bCs/>
          <w:rtl/>
        </w:rPr>
        <w:t xml:space="preserve"> רבי יהודה אומר חטה היתה, שאין התינוק יודע לקרות אבא ואמא עד שיטעום טעם דגן,</w:t>
      </w:r>
      <w:r w:rsidR="00977BA3">
        <w:rPr>
          <w:rStyle w:val="HebrewChar"/>
          <w:rtl/>
        </w:rPr>
        <w:t> </w:t>
      </w:r>
      <w:r w:rsidR="00977BA3" w:rsidRPr="0001664D">
        <w:rPr>
          <w:rStyle w:val="HebrewChar"/>
          <w:rFonts w:cs="FrankRuehl" w:hint="cs"/>
          <w:rtl/>
        </w:rPr>
        <w:t xml:space="preserve"> וסלקא דעתך אמינא</w:t>
      </w:r>
      <w:r w:rsidRPr="0001664D">
        <w:rPr>
          <w:rStyle w:val="HebrewChar"/>
          <w:rFonts w:cs="FrankRuehl" w:hint="cs"/>
          <w:rtl/>
        </w:rPr>
        <w:t>...</w:t>
      </w:r>
      <w:r w:rsidR="00977BA3" w:rsidRPr="0001664D">
        <w:rPr>
          <w:rStyle w:val="HebrewChar"/>
          <w:rFonts w:cs="FrankRuehl" w:hint="cs"/>
          <w:rtl/>
        </w:rPr>
        <w:t xml:space="preserve"> ליברך עליה בורא פרי העץ, קא משמע לן. (ברכות מ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חייא בר אבא הרואה חטים בחלום ראה שלום, שנאמר השם גבולך שלום חלב חטים ישביעך. (שם נז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מה חטה שנקברה ערומה יוצאה בכמה לבושין, צדיקים שנקברו בלבושיהם על אחת כמה וכמה</w:t>
      </w:r>
      <w:r w:rsidRPr="0001664D">
        <w:rPr>
          <w:rStyle w:val="HebrewChar"/>
          <w:rFonts w:cs="FrankRuehl" w:hint="cs"/>
          <w:rtl/>
        </w:rPr>
        <w:t>...</w:t>
      </w:r>
      <w:r w:rsidR="00977BA3" w:rsidRPr="0001664D">
        <w:rPr>
          <w:rStyle w:val="HebrewChar"/>
          <w:rFonts w:cs="FrankRuehl" w:hint="cs"/>
          <w:rtl/>
        </w:rPr>
        <w:t xml:space="preserve"> תנו רבנן יהי פיסת בר בארץ בראש הרים, אמרו עתידה חטה שתתמר כדקל ועולה בראש הרים, ושמא תאמר יש צער לקוצרה, תלמוד לומר ירעש כלבנון פריו, הקב"ה מביא רוח מבית גנזיו ומנשבה עליה ומשרה את סלתה, ואדם יוצא לשדה ומביא מלא פיסת ידו וממנה פרנסתו ופרנסת אנשי ביתו. עם חלב כליות חטה, אמרו עתידה חטה שתהא כשתי כליות של שור הגדול</w:t>
      </w:r>
      <w:r w:rsidRPr="0001664D">
        <w:rPr>
          <w:rStyle w:val="HebrewChar"/>
          <w:rFonts w:cs="FrankRuehl" w:hint="cs"/>
          <w:rtl/>
        </w:rPr>
        <w:t>...</w:t>
      </w:r>
      <w:r w:rsidR="00977BA3" w:rsidRPr="0001664D">
        <w:rPr>
          <w:rStyle w:val="HebrewChar"/>
          <w:rFonts w:cs="FrankRuehl" w:hint="cs"/>
          <w:rtl/>
        </w:rPr>
        <w:t xml:space="preserve"> (כתובות קיא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רבי שמעון בן גמליאל אומר חטה שאני טועם אסור לאפות ומותר לכוס, חטים שאני טועם אסור לכוס ומותר לאפות, חטה חטין שאני טועם אסור בין לכוס בין לאפות</w:t>
      </w:r>
      <w:r w:rsidR="0001664D" w:rsidRPr="0001664D">
        <w:rPr>
          <w:rStyle w:val="HebrewChar"/>
          <w:rFonts w:cs="FrankRuehl" w:hint="cs"/>
          <w:rtl/>
        </w:rPr>
        <w:t>...</w:t>
      </w:r>
      <w:r w:rsidRPr="0001664D">
        <w:rPr>
          <w:rStyle w:val="HebrewChar"/>
          <w:rFonts w:cs="FrankRuehl" w:hint="cs"/>
          <w:rtl/>
        </w:rPr>
        <w:t xml:space="preserve"> (נדרים </w:t>
      </w:r>
      <w:r w:rsidRPr="0001664D">
        <w:rPr>
          <w:rStyle w:val="HebrewChar"/>
          <w:rFonts w:cs="FrankRuehl" w:hint="cs"/>
          <w:rtl/>
        </w:rPr>
        <w:lastRenderedPageBreak/>
        <w:t>נג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ההוא כרי דחיטי דנפל עלייהו חביתא דיין נסך, שרייה רבא לזבוניה לעובדי כוכבים</w:t>
      </w:r>
      <w:r w:rsidR="0001664D" w:rsidRPr="0001664D">
        <w:rPr>
          <w:rStyle w:val="HebrewChar"/>
          <w:rFonts w:cs="FrankRuehl" w:hint="cs"/>
          <w:rtl/>
        </w:rPr>
        <w:t>...</w:t>
      </w:r>
      <w:r w:rsidRPr="0001664D">
        <w:rPr>
          <w:rStyle w:val="HebrewChar"/>
          <w:rFonts w:cs="FrankRuehl" w:hint="cs"/>
          <w:rtl/>
        </w:rPr>
        <w:t xml:space="preserve"> אמר רב פפא שאני חיטי הואיל ואגב בירייהו (סדק) כמבוקעות דמיין. (עבודה זרה סה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בעי רבא חטין שזרען בקרקע עומר מתירן או אין עומר מתירן</w:t>
      </w:r>
      <w:r w:rsidR="0001664D" w:rsidRPr="0001664D">
        <w:rPr>
          <w:rStyle w:val="HebrewChar"/>
          <w:rFonts w:cs="FrankRuehl" w:hint="cs"/>
          <w:rtl/>
        </w:rPr>
        <w:t>...</w:t>
      </w:r>
      <w:r w:rsidRPr="0001664D">
        <w:rPr>
          <w:rStyle w:val="HebrewChar"/>
          <w:rFonts w:cs="FrankRuehl" w:hint="cs"/>
          <w:rtl/>
        </w:rPr>
        <w:t xml:space="preserve"> בעי רמי בר חמא חטין שבגללי בקר</w:t>
      </w:r>
      <w:r w:rsidR="0001664D" w:rsidRPr="0001664D">
        <w:rPr>
          <w:rStyle w:val="HebrewChar"/>
          <w:rFonts w:cs="FrankRuehl" w:hint="cs"/>
          <w:rtl/>
        </w:rPr>
        <w:t>...</w:t>
      </w:r>
      <w:r w:rsidRPr="0001664D">
        <w:rPr>
          <w:rStyle w:val="HebrewChar"/>
          <w:rFonts w:cs="FrankRuehl" w:hint="cs"/>
          <w:rtl/>
        </w:rPr>
        <w:t xml:space="preserve"> מהו, למאי, אילימא לטמויי טומאת אוכלין, תנינא</w:t>
      </w:r>
      <w:r w:rsidR="0001664D" w:rsidRPr="0001664D">
        <w:rPr>
          <w:rStyle w:val="HebrewChar"/>
          <w:rFonts w:cs="FrankRuehl" w:hint="cs"/>
          <w:rtl/>
        </w:rPr>
        <w:t>...</w:t>
      </w:r>
      <w:r w:rsidRPr="0001664D">
        <w:rPr>
          <w:rStyle w:val="HebrewChar"/>
          <w:rFonts w:cs="FrankRuehl" w:hint="cs"/>
          <w:rtl/>
        </w:rPr>
        <w:t xml:space="preserve"> בעי רבי זירא חטין שירדו בעבים מהו, למאי, אי למנחות אמאי לא, אלא לשתי הלחם</w:t>
      </w:r>
      <w:r w:rsidR="0001664D" w:rsidRPr="0001664D">
        <w:rPr>
          <w:rStyle w:val="HebrewChar"/>
          <w:rFonts w:cs="FrankRuehl" w:hint="cs"/>
          <w:rtl/>
        </w:rPr>
        <w:t>...</w:t>
      </w:r>
      <w:r w:rsidRPr="0001664D">
        <w:rPr>
          <w:rStyle w:val="HebrewChar"/>
          <w:rFonts w:cs="FrankRuehl" w:hint="cs"/>
          <w:rtl/>
        </w:rPr>
        <w:t xml:space="preserve"> ומי איכא כהאי גוונא, אין כדעדי טייעא נחיתא ליה רום כיזבא חיטי בתלתי פרסי. (מנחות סט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החיטים והזונים אינן כלאים זה בזה</w:t>
      </w:r>
      <w:r w:rsidR="0001664D" w:rsidRPr="0001664D">
        <w:rPr>
          <w:rStyle w:val="HebrewChar"/>
          <w:rFonts w:cs="FrankRuehl" w:hint="cs"/>
          <w:rtl/>
        </w:rPr>
        <w:t>...</w:t>
      </w:r>
      <w:r w:rsidRPr="0001664D">
        <w:rPr>
          <w:rStyle w:val="HebrewChar"/>
          <w:rFonts w:cs="FrankRuehl" w:hint="cs"/>
          <w:rtl/>
        </w:rPr>
        <w:t xml:space="preserve"> כתיב שדך לא תזרע כלאים, הייתי אומר אפילו שני מיני חטים</w:t>
      </w:r>
      <w:r w:rsidR="0001664D" w:rsidRPr="0001664D">
        <w:rPr>
          <w:rStyle w:val="HebrewChar"/>
          <w:rFonts w:cs="FrankRuehl" w:hint="cs"/>
          <w:rtl/>
        </w:rPr>
        <w:t>...</w:t>
      </w:r>
      <w:r w:rsidRPr="0001664D">
        <w:rPr>
          <w:rStyle w:val="HebrewChar"/>
          <w:rFonts w:cs="FrankRuehl" w:hint="cs"/>
          <w:rtl/>
        </w:rPr>
        <w:t xml:space="preserve"> (כלאים א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תורמין ממין על שאינו מינו</w:t>
      </w:r>
      <w:r w:rsidR="0001664D" w:rsidRPr="0001664D">
        <w:rPr>
          <w:rStyle w:val="HebrewChar"/>
          <w:rFonts w:cs="FrankRuehl" w:hint="cs"/>
          <w:rtl/>
        </w:rPr>
        <w:t>...</w:t>
      </w:r>
      <w:r w:rsidRPr="0001664D">
        <w:rPr>
          <w:rStyle w:val="HebrewChar"/>
          <w:rFonts w:cs="FrankRuehl" w:hint="cs"/>
          <w:rtl/>
        </w:rPr>
        <w:t xml:space="preserve"> כל מין חטים אחד</w:t>
      </w:r>
      <w:r w:rsidR="0001664D" w:rsidRPr="0001664D">
        <w:rPr>
          <w:rStyle w:val="HebrewChar"/>
          <w:rFonts w:cs="FrankRuehl" w:hint="cs"/>
          <w:rtl/>
        </w:rPr>
        <w:t>...</w:t>
      </w:r>
      <w:r w:rsidRPr="0001664D">
        <w:rPr>
          <w:rStyle w:val="HebrewChar"/>
          <w:rFonts w:cs="FrankRuehl" w:hint="cs"/>
          <w:rtl/>
        </w:rPr>
        <w:t xml:space="preserve"> לכן צריכה אפילו מן אגדון על שמתית ומן שמתית על אגדון</w:t>
      </w:r>
      <w:r w:rsidR="0001664D" w:rsidRPr="0001664D">
        <w:rPr>
          <w:rStyle w:val="HebrewChar"/>
          <w:rFonts w:cs="FrankRuehl" w:hint="cs"/>
          <w:rtl/>
        </w:rPr>
        <w:t>...</w:t>
      </w:r>
      <w:r w:rsidRPr="0001664D">
        <w:rPr>
          <w:rStyle w:val="HebrewChar"/>
          <w:rFonts w:cs="FrankRuehl" w:hint="cs"/>
          <w:rtl/>
        </w:rPr>
        <w:t xml:space="preserve"> (תרומות יב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חמשה דברים חייבין בחלה, החיטים</w:t>
      </w:r>
      <w:r w:rsidR="0001664D" w:rsidRPr="0001664D">
        <w:rPr>
          <w:rStyle w:val="HebrewChar"/>
          <w:rFonts w:cs="FrankRuehl" w:hint="cs"/>
          <w:rtl/>
        </w:rPr>
        <w:t>...</w:t>
      </w:r>
      <w:r w:rsidRPr="0001664D">
        <w:rPr>
          <w:rStyle w:val="HebrewChar"/>
          <w:rFonts w:cs="FrankRuehl" w:hint="cs"/>
          <w:rtl/>
        </w:rPr>
        <w:t xml:space="preserve"> (חלה א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איזהו מין במינו, החיטים אינן מצטרפים עם הכל אלא עם הכוסמין, השעורין מצטרפין עם הכל חוץ מן החיטים</w:t>
      </w:r>
      <w:r w:rsidR="0001664D" w:rsidRPr="0001664D">
        <w:rPr>
          <w:rStyle w:val="HebrewChar"/>
          <w:rFonts w:cs="FrankRuehl" w:hint="cs"/>
          <w:rtl/>
        </w:rPr>
        <w:t>...</w:t>
      </w:r>
      <w:r w:rsidRPr="0001664D">
        <w:rPr>
          <w:rStyle w:val="HebrewChar"/>
          <w:rFonts w:cs="FrankRuehl" w:hint="cs"/>
          <w:rtl/>
        </w:rPr>
        <w:t xml:space="preserve"> (שם כב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תני רבי יודה אומר</w:t>
      </w:r>
      <w:r w:rsidR="0001664D" w:rsidRPr="0001664D">
        <w:rPr>
          <w:rStyle w:val="HebrewChar"/>
          <w:rFonts w:cs="FrankRuehl" w:hint="cs"/>
          <w:rtl/>
        </w:rPr>
        <w:t>...</w:t>
      </w:r>
      <w:r w:rsidRPr="0001664D">
        <w:rPr>
          <w:rStyle w:val="HebrewChar"/>
          <w:rFonts w:cs="FrankRuehl" w:hint="cs"/>
          <w:rtl/>
        </w:rPr>
        <w:t xml:space="preserve"> חטה שאיני טועם אסור לכוס ומותר בפת, חטים שאיני טועם אסור בפת ומותר לכוס</w:t>
      </w:r>
      <w:r w:rsidR="0001664D" w:rsidRPr="0001664D">
        <w:rPr>
          <w:rStyle w:val="HebrewChar"/>
          <w:rFonts w:cs="FrankRuehl" w:hint="cs"/>
          <w:rtl/>
        </w:rPr>
        <w:t>...</w:t>
      </w:r>
      <w:r w:rsidRPr="0001664D">
        <w:rPr>
          <w:rStyle w:val="HebrewChar"/>
          <w:rFonts w:cs="FrankRuehl" w:hint="cs"/>
          <w:rtl/>
        </w:rPr>
        <w:t xml:space="preserve"> אמר רבי יוסי כן אורחיה דבר נשא, מי חמי פיתא נקייה ומימר בריך דברא הדין חיטתא. (נדרים כד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 xml:space="preserve">ומאין כח במאור הגדול לבשל התבואה נשארה במציאות החנטה בלבד, והוא טעם שם חטה חסר נו"ן בהוראת הדגש, ובשוב המאורות לקדמותן אז קליפת החטין שממנה הסובין תתבשל היטב והקמח שבפנים יהיה מקובץ החלקים לא נפרד, ויהיה הכל יחד כבתחלה גלוסקא יפיפיה כארך ראשי שבולת, ושיעור כל גלוסקא וגלוסקא עשירית האיפה, דכתיב בראש הרים, כד"א "מראשית עריסותיכם חלה תרימו" ונקראת עומר על שם העומר שהוא לבדו גמר </w:t>
      </w:r>
      <w:r w:rsidR="00977BA3" w:rsidRPr="0001664D">
        <w:rPr>
          <w:rStyle w:val="HebrewChar"/>
          <w:rFonts w:cs="FrankRuehl" w:hint="cs"/>
          <w:rtl/>
        </w:rPr>
        <w:lastRenderedPageBreak/>
        <w:t>מלאכה וראוי לאכילה</w:t>
      </w:r>
      <w:r w:rsidRPr="0001664D">
        <w:rPr>
          <w:rStyle w:val="HebrewChar"/>
          <w:rFonts w:cs="FrankRuehl" w:hint="cs"/>
          <w:rtl/>
        </w:rPr>
        <w:t>...</w:t>
      </w:r>
      <w:r w:rsidR="00977BA3" w:rsidRPr="0001664D">
        <w:rPr>
          <w:rStyle w:val="HebrewChar"/>
          <w:rFonts w:cs="FrankRuehl" w:hint="cs"/>
          <w:rtl/>
        </w:rPr>
        <w:t xml:space="preserve"> (מאמר חקור דין חלק ב פרק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ומין </w:t>
      </w:r>
      <w:r w:rsidR="00977BA3">
        <w:rPr>
          <w:rStyle w:val="HebrewChar"/>
          <w:rtl/>
        </w:rPr>
        <w:t> </w:t>
      </w:r>
      <w:r w:rsidR="00977BA3" w:rsidRPr="0001664D">
        <w:rPr>
          <w:rStyle w:val="HebrewChar"/>
          <w:rFonts w:cs="FrankRuehl" w:hint="cs"/>
          <w:bCs/>
          <w:rtl/>
        </w:rPr>
        <w:t xml:space="preserve">שהוא יותר רחוק מן טבע האדמה וקרוב לפירות האילן והוא חטים, כדי שיתברך לכם פירות הארץ,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 xml:space="preserve">ולעולם ציוה בתורה להביא דבר שהוא ראשית, ולפיכך ציוה להקריב מהם העומר, וחטים הם ראשית לאילן, ולפיכך מביאים שתי לחם בעצרת כדי שיתברך פירות האילן, ואף על גב דאין החטים ממין פירות האילן, הרי הוא ראשית להם, כמו השעורים לתבואה, שאתה תראה כי הוא דומה לפירות האילן, כי זמן קציר חטים בשבועות והוא זמן פירות האילן, וכן אתה רואה גם כן </w:t>
      </w:r>
      <w:r w:rsidR="00977BA3">
        <w:rPr>
          <w:rStyle w:val="HebrewChar"/>
          <w:rtl/>
        </w:rPr>
        <w:t> </w:t>
      </w:r>
      <w:r w:rsidR="00977BA3" w:rsidRPr="0001664D">
        <w:rPr>
          <w:rStyle w:val="HebrewChar"/>
          <w:rFonts w:cs="FrankRuehl" w:hint="cs"/>
          <w:bCs/>
          <w:rtl/>
        </w:rPr>
        <w:t xml:space="preserve">כי החטים הוא המובחר מכל תבואת האדמה, ורחוק מטבע האדמה יותר מכל, לכך הוא סמוך לפירות האילן.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 xml:space="preserve">וזהו בעצמו מה שאמר רבי יהודה אילן שאכל אדם הראשון חטה היתה, שכלל החטים בכלל העץ, והוא ידוע לחכמים ולמשכילים, כי בגן עדן אשר היה אדם היה החטים כעץ, והם באדמה כמו שאר פרי האדמה. ושם אמר רבי יהודה דעץ שהאדם אכל הוא חטה,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מפני שהחטים מחכימים,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והכתוב אומר "ונחמד העץ להשכיל", ונקרא עץ הדעת, ומזה הטעם מקריבים שתי הלחם בעצרת שבו נתנה התורה והיא החכמה, והעולם נדון על פי העץ, ונאמר בתורה כי "עץ חיים היא למחזיקים בה", ועל שם זה נדון בשבועות על פרי הארץ</w:t>
      </w:r>
      <w:r w:rsidRPr="0001664D">
        <w:rPr>
          <w:rStyle w:val="HebrewChar"/>
          <w:rFonts w:cs="FrankRuehl" w:hint="cs"/>
          <w:rtl/>
        </w:rPr>
        <w:t>...</w:t>
      </w:r>
      <w:r w:rsidR="00977BA3" w:rsidRPr="0001664D">
        <w:rPr>
          <w:rStyle w:val="HebrewChar"/>
          <w:rFonts w:cs="FrankRuehl" w:hint="cs"/>
          <w:rtl/>
        </w:rPr>
        <w:t xml:space="preserve"> (חידושי אגדות ראש השנה טז)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עתידה חטה וכו', דוקא חטה, מפני שהחטה הוא המשובח מכל, וראיה כי מן החטה הפת המשובח, שעליו יחיה האדם, שהרי עץ שאכל האדם הראשון חטה היתה (ברכות מ'), כאשר היה אדם הראשון בגן עדן ששם הברכה, ולעתיד לבא גם כן שתהיה הברכה לגמרי ובשלימות אז ראוי להם החטה הטוב והמשובח יותר מכל אילנות שיהיה הכל כמו קודם שנתקלקל, ולכך אמר עתידה חטה וכו'. ומי שיבין בסתרי החכמה ידע להבין דברים אלו אל אמיתתם לגמרי. (שם כתובות קי)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w:t>
      </w:r>
      <w:r w:rsidR="00977BA3" w:rsidRPr="0001664D">
        <w:rPr>
          <w:rStyle w:val="HebrewChar"/>
          <w:rFonts w:cs="FrankRuehl" w:hint="cs"/>
          <w:rtl/>
        </w:rPr>
        <w:t>וזה שאמר (ראש השנה ט"ז) הביאו שתי הלחם בעצרת כדי שיתברכו לכם פירות האילן, ופירש"י דאזלא כמאן דאמר עץ שאכל אדם הראשון חטה היתה. ואמרנו דלכולי עלמא קודם הקלקול היה החטה מין פרי שהיה מוציא גלוסקאות כמו לעתיד, דלא פליגי, כמ"ש בתקוני זהר, אך צריך להבין מה נ"מ שהיה חטה מין אילן קודם הקלקול, כיון שבזמן הזה אחר הקלקול אינו מין אילן, ומה שייך הביאו שתי הלחם שיתברכו פירות האילן. אכן בעצרת זמן מתן לוחות ראשונות נתקן כל הפגם שיהיה כמו קודם הקלקול רק עץ החיים, ועל כן בא המצוה להקריב בעצרת שתי הלחם חמץ, שאז מופיע הזמן שיוכלו לתקן כל הפגם, שאף השאור שבעיסה יהיה טוב מאד, ובבית המקדש היה מופיע בכל עצרת אור זה דמתן תורה שיוכלו לתקן כל הפגם</w:t>
      </w:r>
      <w:r w:rsidRPr="0001664D">
        <w:rPr>
          <w:rStyle w:val="HebrewChar"/>
          <w:rFonts w:cs="FrankRuehl" w:hint="cs"/>
          <w:rtl/>
        </w:rPr>
        <w:t>...</w:t>
      </w:r>
      <w:r w:rsidR="00977BA3" w:rsidRPr="0001664D">
        <w:rPr>
          <w:rStyle w:val="HebrewChar"/>
          <w:rFonts w:cs="FrankRuehl" w:hint="cs"/>
          <w:rtl/>
        </w:rPr>
        <w:t xml:space="preserve"> (שמות לט"ו בשבט ב)</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חיאל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בימיו בנה חיאל בית האלי את יריחה, באבירם בכורו יסדה ובשגיב צעירו הציב דלתיה, כדבר ה' אשר דבר ביד יהושע בן נון. (מלכים א טז לד)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תניא באבירם בכורו רשע לא היה לו ללמוד, בשגוב צעירו היה לו ללמוד, אבירם ושגוב מאי עביד</w:t>
      </w:r>
      <w:r w:rsidRPr="0001664D">
        <w:rPr>
          <w:rStyle w:val="HebrewChar"/>
          <w:rFonts w:cs="FrankRuehl" w:hint="cs"/>
          <w:rtl/>
        </w:rPr>
        <w:t>...</w:t>
      </w:r>
      <w:r w:rsidR="00977BA3" w:rsidRPr="0001664D">
        <w:rPr>
          <w:rStyle w:val="HebrewChar"/>
          <w:rFonts w:cs="FrankRuehl" w:hint="cs"/>
          <w:rtl/>
        </w:rPr>
        <w:t xml:space="preserve"> מלמד שהיה מקבר והולך מאבירם עד שגוב. אחאב שושביניה הוה, אתא איהו ואליהו למשאל בי טמיא</w:t>
      </w:r>
      <w:r w:rsidRPr="0001664D">
        <w:rPr>
          <w:rStyle w:val="HebrewChar"/>
          <w:rFonts w:cs="FrankRuehl" w:hint="cs"/>
          <w:rtl/>
        </w:rPr>
        <w:t>...</w:t>
      </w:r>
      <w:r w:rsidR="00977BA3" w:rsidRPr="0001664D">
        <w:rPr>
          <w:rStyle w:val="HebrewChar"/>
          <w:rFonts w:cs="FrankRuehl" w:hint="cs"/>
          <w:rtl/>
        </w:rPr>
        <w:t xml:space="preserve"> (סנהדרין קיג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כתיב בימיו בנה חיאל בית האלי וכו', חיאל מן יהושפט, (דכתיב בדברי הימים בני יהושפט עזריה ויחאל), יריחו מבנימין, אלא שמגלגלין זכות על ידי זכאי וחובה על ידי חייב. וכן הוא אומר באבירם בכורו יסדה וכו', באבירם בכורו לא היה מאיין ללמוד, ובשגוב הרשע היה לו מאיין ללמוד, לפי שרצו לרבות את ממונן ושלטה בהן מאירה</w:t>
      </w:r>
      <w:r w:rsidR="0001664D" w:rsidRPr="0001664D">
        <w:rPr>
          <w:rStyle w:val="HebrewChar"/>
          <w:rFonts w:cs="FrankRuehl" w:hint="cs"/>
          <w:rtl/>
        </w:rPr>
        <w:t>...</w:t>
      </w:r>
      <w:r w:rsidRPr="0001664D">
        <w:rPr>
          <w:rStyle w:val="HebrewChar"/>
          <w:rFonts w:cs="FrankRuehl" w:hint="cs"/>
          <w:rtl/>
        </w:rPr>
        <w:t xml:space="preserve"> אלא אמר הקב"ה לאליהו, הדין חיאל גברא רבא הוא, איזיל חמי ליה אפין</w:t>
      </w:r>
      <w:r w:rsidR="0001664D" w:rsidRPr="0001664D">
        <w:rPr>
          <w:rStyle w:val="HebrewChar"/>
          <w:rFonts w:cs="FrankRuehl" w:hint="cs"/>
          <w:rtl/>
        </w:rPr>
        <w:t>...</w:t>
      </w:r>
      <w:r w:rsidRPr="0001664D">
        <w:rPr>
          <w:rStyle w:val="HebrewChar"/>
          <w:rFonts w:cs="FrankRuehl" w:hint="cs"/>
          <w:rtl/>
        </w:rPr>
        <w:t xml:space="preserve"> (סנהדרין נא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ויפסחו על המזבח אשר עשה, וכי הוא עשה והלא הם עשו, אלא מלמד שחיאל עשאו נבוב ושמו אותו בתוכו, ואמרו לו כשתשמע את הקול מיד חתה אש אשר בידך והדלק מתחתיו, מיד זימן הקב"ה נחש ונשכו ומת. (מלכים א פרק יח, ריד)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עכן הוא חיאל בית האלי שנטמן לתת האש לנביאי הבעל ובא נחש והכישו שם, כי עכן הוא לשון עכנא דהכישו</w:t>
      </w:r>
      <w:r w:rsidR="0001664D" w:rsidRPr="0001664D">
        <w:rPr>
          <w:rStyle w:val="HebrewChar"/>
          <w:rFonts w:cs="FrankRuehl" w:hint="cs"/>
          <w:rtl/>
        </w:rPr>
        <w:t>...</w:t>
      </w:r>
      <w:r w:rsidRPr="0001664D">
        <w:rPr>
          <w:rStyle w:val="HebrewChar"/>
          <w:rFonts w:cs="FrankRuehl" w:hint="cs"/>
          <w:rtl/>
        </w:rPr>
        <w:t xml:space="preserve"> וגם כי חיאל הוא חזר לבנותו (את יריחה) ועבר על חרמו בבכרו ייסדנה ובצעירו יציב דלתיה. (גלגולי נשמות קב)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או רמז על קללות יהושע שאמר אשר יבנה העיר את יריחו, בבכורו ייסדנה ובצעירו יציב דלתיה, והטעם שקלל דוקא קללה זו שימותו בניו מקטן ועד גדול, ברמז דחכמתא, לפי שיריחו היתה נכנסת בסוד הקליפה, ואחר כך כשבא יהושע העביר גלולים מן הארץ ולתקן עולם במלכות ש"די, וסוד יריחו בקדושה מלכות נקראת יריחו ובה כלולים כל הספירות מכת"ר ועד מלכות גדול וקטן שם הוא, לכן אמר שימותו הבנים מקטן ועד גדול, כשיחזרו ויבנו את העיר, שהיתה מקדם בטומאה ועתה נתייסד בקדושה</w:t>
      </w:r>
      <w:r w:rsidRPr="0001664D">
        <w:rPr>
          <w:rStyle w:val="HebrewChar"/>
          <w:rFonts w:cs="FrankRuehl" w:hint="cs"/>
          <w:rtl/>
        </w:rPr>
        <w:t>...</w:t>
      </w:r>
      <w:r w:rsidR="00977BA3" w:rsidRPr="0001664D">
        <w:rPr>
          <w:rStyle w:val="HebrewChar"/>
          <w:rFonts w:cs="FrankRuehl" w:hint="cs"/>
          <w:rtl/>
        </w:rPr>
        <w:t xml:space="preserve"> (ואתחנן)</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חיה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גם: בהמה, בעלי חיים)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לי אלא כבשים ועזים המיוחדים, מניין לרבות את הכלאים, תלמוד לומר חיה ובהמה, אין לי אלא חיה ובהמה, מין חיה מין בהמה מניין, בהמה מין חיה וחיה מין בהמה, תלמוד לומר חיה מכל מקום ובהמה מכל מקום. יכול אף חיה ובהמת הים, תלמוד לומר על הארץ.</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זאת החיה אשר תאכלו מכל הבהמה, מלמד </w:t>
      </w:r>
      <w:r>
        <w:rPr>
          <w:rStyle w:val="HebrewChar"/>
          <w:rtl/>
        </w:rPr>
        <w:t> </w:t>
      </w:r>
      <w:r w:rsidRPr="0001664D">
        <w:rPr>
          <w:rStyle w:val="HebrewChar"/>
          <w:rFonts w:cs="FrankRuehl" w:hint="cs"/>
          <w:bCs/>
          <w:rtl/>
        </w:rPr>
        <w:t xml:space="preserve">שהחיה בכלל בהמה,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מניין שאף הבהמה בכלל חיה, תלמוד לומר זאת הבהמה וגו'</w:t>
      </w:r>
      <w:r w:rsidR="0001664D" w:rsidRPr="0001664D">
        <w:rPr>
          <w:rStyle w:val="HebrewChar"/>
          <w:rFonts w:cs="FrankRuehl" w:hint="cs"/>
          <w:rtl/>
        </w:rPr>
        <w:t>...</w:t>
      </w:r>
      <w:r w:rsidRPr="0001664D">
        <w:rPr>
          <w:rStyle w:val="HebrewChar"/>
          <w:rFonts w:cs="FrankRuehl" w:hint="cs"/>
          <w:rtl/>
        </w:rPr>
        <w:t xml:space="preserve"> (שמיני-יין ושכר פרשה ב ה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והשבתי חיה רעה מן הארץ, רבי יהודה אומר </w:t>
      </w:r>
      <w:r w:rsidRPr="0001664D">
        <w:rPr>
          <w:rStyle w:val="HebrewChar"/>
          <w:rFonts w:cs="FrankRuehl" w:hint="cs"/>
          <w:rtl/>
        </w:rPr>
        <w:lastRenderedPageBreak/>
        <w:t>מעבירם מן העולם, רבי שמעון אומר משביתן שלא יזוקו, אמר רבי שמעון אימתי הוא שבחו של מקום בזמן שאין מזיקים או בזמן שיש מזיקים, או בזמן שיש מזיקים ואין מזיקים, וכן הוא אומר וגר זאב עם כבש וגו'. (בחקותי פרק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והשלחתי בכם את חיית השדה, אין לי אלא חיה משכלת, חיה שאינה משכלת מניין, תלמוד לומר ושן בהמות אשלח בם. יכול יהיו נושכין ולא ממיתין, תלמוד לומר עם חמת זוחלי עפר, מה אלו נושכים וממיתים אף אלו נושכים וממיתים, כבר היו שנים בארץ ישראל, חמור נושך וממית, ושור נושך וממית. (שם פרק 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 שעה שמותר לאכול (חמץ) מאכיל לבהמה לחיה ולעופות</w:t>
      </w:r>
      <w:r w:rsidR="0001664D" w:rsidRPr="0001664D">
        <w:rPr>
          <w:rStyle w:val="HebrewChar"/>
          <w:rFonts w:cs="FrankRuehl" w:hint="cs"/>
          <w:rtl/>
        </w:rPr>
        <w:t>...</w:t>
      </w:r>
      <w:r w:rsidRPr="0001664D">
        <w:rPr>
          <w:rStyle w:val="HebrewChar"/>
          <w:rFonts w:cs="FrankRuehl" w:hint="cs"/>
          <w:rtl/>
        </w:rPr>
        <w:t xml:space="preserve"> צריכא, דאי תנא בהמה דאי משיירא חזי לה, אבל חיה דאי משיירא קמצנעא לה אימא לא</w:t>
      </w:r>
      <w:r w:rsidR="0001664D" w:rsidRPr="0001664D">
        <w:rPr>
          <w:rStyle w:val="HebrewChar"/>
          <w:rFonts w:cs="FrankRuehl" w:hint="cs"/>
          <w:rtl/>
        </w:rPr>
        <w:t>...</w:t>
      </w:r>
      <w:r w:rsidRPr="0001664D">
        <w:rPr>
          <w:rStyle w:val="HebrewChar"/>
          <w:rFonts w:cs="FrankRuehl" w:hint="cs"/>
          <w:rtl/>
        </w:rPr>
        <w:t xml:space="preserve"> (פסחים כא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על אלו מתריעין בכל מקום</w:t>
      </w:r>
      <w:r w:rsidR="0001664D" w:rsidRPr="0001664D">
        <w:rPr>
          <w:rStyle w:val="HebrewChar"/>
          <w:rFonts w:cs="FrankRuehl" w:hint="cs"/>
          <w:rtl/>
        </w:rPr>
        <w:t>...</w:t>
      </w:r>
      <w:r w:rsidRPr="0001664D">
        <w:rPr>
          <w:rStyle w:val="HebrewChar"/>
          <w:rFonts w:cs="FrankRuehl" w:hint="cs"/>
          <w:rtl/>
        </w:rPr>
        <w:t xml:space="preserve"> ועל החיה רעה</w:t>
      </w:r>
      <w:r w:rsidR="0001664D" w:rsidRPr="0001664D">
        <w:rPr>
          <w:rStyle w:val="HebrewChar"/>
          <w:rFonts w:cs="FrankRuehl" w:hint="cs"/>
          <w:rtl/>
        </w:rPr>
        <w:t>...</w:t>
      </w:r>
      <w:r w:rsidRPr="0001664D">
        <w:rPr>
          <w:rStyle w:val="HebrewChar"/>
          <w:rFonts w:cs="FrankRuehl" w:hint="cs"/>
          <w:rtl/>
        </w:rPr>
        <w:t xml:space="preserve"> ועוד גזרו תענית על שאכלו זאבים שני תינוקות בעבר הירדן, רבי יוסי אומר לא על שאכלו אלא על שנראו. (תענית יט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חיה רעה שאמרו בזמן שהיא משולחת מתריעין עליה, אינה משולחת אין מתריעין עליה, נראית בעיר משולחת, בשדה אינה משולחת, ביום משולחת, בלילה אינה משולחת, ראתה שני בני אדם ורצתה אחריהן משולחת, נחבאת מפניהם אינה משולחת, טרפה שני בני אדם ואכלה אחד מהם משולחת, אכלה שניהם אינה משולחת, עלתה לגג ונטלה תינוק מעריסה משולחת</w:t>
      </w:r>
      <w:r w:rsidR="0001664D" w:rsidRPr="0001664D">
        <w:rPr>
          <w:rStyle w:val="HebrewChar"/>
          <w:rFonts w:cs="FrankRuehl" w:hint="cs"/>
          <w:rtl/>
        </w:rPr>
        <w:t>...</w:t>
      </w:r>
      <w:r w:rsidRPr="0001664D">
        <w:rPr>
          <w:rStyle w:val="HebrewChar"/>
          <w:rFonts w:cs="FrankRuehl" w:hint="cs"/>
          <w:rtl/>
        </w:rPr>
        <w:t xml:space="preserve"> (שם כב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הזאב והארי והדוב והנמר והברדלס הרי אלו מועדין, רבי אלעזר אומר בזמן שהם בני תרבות אינן מועדין, והנחש מועד לעולם</w:t>
      </w:r>
      <w:r w:rsidR="0001664D" w:rsidRPr="0001664D">
        <w:rPr>
          <w:rStyle w:val="HebrewChar"/>
          <w:rFonts w:cs="FrankRuehl" w:hint="cs"/>
          <w:rtl/>
        </w:rPr>
        <w:t>...</w:t>
      </w:r>
      <w:r w:rsidRPr="0001664D">
        <w:rPr>
          <w:rStyle w:val="HebrewChar"/>
          <w:rFonts w:cs="FrankRuehl" w:hint="cs"/>
          <w:rtl/>
        </w:rPr>
        <w:t xml:space="preserve"> אמר שמואל ארי ברשות הרבים דרס ואכל פטור, טרף ואכל חייב, כיון דאורחיה למידרס הוה ליה כמו שאכלה פירות וירקות</w:t>
      </w:r>
      <w:r w:rsidR="0001664D" w:rsidRPr="0001664D">
        <w:rPr>
          <w:rStyle w:val="HebrewChar"/>
          <w:rFonts w:cs="FrankRuehl" w:hint="cs"/>
          <w:rtl/>
        </w:rPr>
        <w:t>...</w:t>
      </w:r>
      <w:r w:rsidRPr="0001664D">
        <w:rPr>
          <w:rStyle w:val="HebrewChar"/>
          <w:rFonts w:cs="FrankRuehl" w:hint="cs"/>
          <w:rtl/>
        </w:rPr>
        <w:t xml:space="preserve"> (בבא קמא טו ב,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זאב אחד אינו אונס, שני זאבים אונס, רבי יהודה אומר בשעת משלחת זאבים אף זאב אחד אונס, שני כלבים אינו אונס, ידוע הבבלי אומר משום רבי מאיר מרוח אחת אינו אונס משתי רוחות </w:t>
      </w:r>
      <w:r w:rsidRPr="0001664D">
        <w:rPr>
          <w:rStyle w:val="HebrewChar"/>
          <w:rFonts w:cs="FrankRuehl" w:hint="cs"/>
          <w:rtl/>
        </w:rPr>
        <w:lastRenderedPageBreak/>
        <w:t>אונס</w:t>
      </w:r>
      <w:r w:rsidR="0001664D" w:rsidRPr="0001664D">
        <w:rPr>
          <w:rStyle w:val="HebrewChar"/>
          <w:rFonts w:cs="FrankRuehl" w:hint="cs"/>
          <w:rtl/>
        </w:rPr>
        <w:t>...</w:t>
      </w:r>
      <w:r w:rsidRPr="0001664D">
        <w:rPr>
          <w:rStyle w:val="HebrewChar"/>
          <w:rFonts w:cs="FrankRuehl" w:hint="cs"/>
          <w:rtl/>
        </w:rPr>
        <w:t xml:space="preserve"> הארי הדוב והנמר והברדלס והנחש הרי אלו אונס</w:t>
      </w:r>
      <w:r w:rsidR="0001664D" w:rsidRPr="0001664D">
        <w:rPr>
          <w:rStyle w:val="HebrewChar"/>
          <w:rFonts w:cs="FrankRuehl" w:hint="cs"/>
          <w:rtl/>
        </w:rPr>
        <w:t>...</w:t>
      </w:r>
      <w:r w:rsidRPr="0001664D">
        <w:rPr>
          <w:rStyle w:val="HebrewChar"/>
          <w:rFonts w:cs="FrankRuehl" w:hint="cs"/>
          <w:rtl/>
        </w:rPr>
        <w:t xml:space="preserve"> (בבא מציעא צג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מוכרין להם דובין ואריות וכל דבר שיש בו נזק לרבים</w:t>
      </w:r>
      <w:r w:rsidR="0001664D" w:rsidRPr="0001664D">
        <w:rPr>
          <w:rStyle w:val="HebrewChar"/>
          <w:rFonts w:cs="FrankRuehl" w:hint="cs"/>
          <w:rtl/>
        </w:rPr>
        <w:t>...</w:t>
      </w:r>
      <w:r w:rsidRPr="0001664D">
        <w:rPr>
          <w:rStyle w:val="HebrewChar"/>
          <w:rFonts w:cs="FrankRuehl" w:hint="cs"/>
          <w:rtl/>
        </w:rPr>
        <w:t xml:space="preserve"> אמר רב חנין בר רב חסדא ואמרי לה אמר רב חנן בר רבא אמר רב חיה גסה הרי היא כבהמה דקה לפירכוס אבל לא למכירה, ואני אומר אף למכירה</w:t>
      </w:r>
      <w:r w:rsidR="0001664D" w:rsidRPr="0001664D">
        <w:rPr>
          <w:rStyle w:val="HebrewChar"/>
          <w:rFonts w:cs="FrankRuehl" w:hint="cs"/>
          <w:rtl/>
        </w:rPr>
        <w:t>...</w:t>
      </w:r>
      <w:r w:rsidRPr="0001664D">
        <w:rPr>
          <w:rStyle w:val="HebrewChar"/>
          <w:rFonts w:cs="FrankRuehl" w:hint="cs"/>
          <w:rtl/>
        </w:rPr>
        <w:t xml:space="preserve"> (עבודה זרה טז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אלו סימני חיה, חיה בכלל בהמה היא לסימנין, אמר רבי זירא להתיר חלבה, והכי קאמר,</w:t>
      </w:r>
      <w:r>
        <w:rPr>
          <w:rStyle w:val="HebrewChar"/>
          <w:rtl/>
        </w:rPr>
        <w:t> </w:t>
      </w:r>
      <w:r w:rsidRPr="0001664D">
        <w:rPr>
          <w:rStyle w:val="HebrewChar"/>
          <w:rFonts w:cs="FrankRuehl" w:hint="cs"/>
          <w:bCs/>
          <w:rtl/>
        </w:rPr>
        <w:t xml:space="preserve"> אלו הן סימני חיה שחלבה מותר, כל שיש לה קרנים וטלפים,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רבי דוסא אומר יש לה קרנים אי אתה צריך לחזור על טלפים, יש לה טלפים אתה צריך לחזור על קרנים וקרש אף על פי שאין לו אלא קרן אחת מותר</w:t>
      </w:r>
      <w:r w:rsidR="0001664D" w:rsidRPr="0001664D">
        <w:rPr>
          <w:rStyle w:val="HebrewChar"/>
          <w:rFonts w:cs="FrankRuehl" w:hint="cs"/>
          <w:rtl/>
        </w:rPr>
        <w:t>...</w:t>
      </w:r>
      <w:r w:rsidRPr="0001664D">
        <w:rPr>
          <w:rStyle w:val="HebrewChar"/>
          <w:rFonts w:cs="FrankRuehl" w:hint="cs"/>
          <w:rtl/>
        </w:rPr>
        <w:t xml:space="preserve"> (חולין נט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אמר רבי יונתן נמתי לו לבן עזאי למדנו נבלת בהמה טהורה שמטמאה, נבלת בהמה טמאה שמטמאה, נבלת חיה טמאה שמטמאה, נבלת חיה טהורה לא למדנו, מניין, נם לי כל הולך על כפיו בכל החיה ההולכת</w:t>
      </w:r>
      <w:r w:rsidR="0001664D" w:rsidRPr="0001664D">
        <w:rPr>
          <w:rStyle w:val="HebrewChar"/>
          <w:rFonts w:cs="FrankRuehl" w:hint="cs"/>
          <w:rtl/>
        </w:rPr>
        <w:t>...</w:t>
      </w:r>
      <w:r w:rsidRPr="0001664D">
        <w:rPr>
          <w:rStyle w:val="HebrewChar"/>
          <w:rFonts w:cs="FrankRuehl" w:hint="cs"/>
          <w:rtl/>
        </w:rPr>
        <w:t xml:space="preserve"> נם לי ומה רבי ישמעאל אומר בדבר הזה, נמתי לו וכי ימות מן הבהמה זו בהמה טמאה, אשר היא לכם לאכלה זו בהמה טהורה, למדנו חיה בכלל בהמה ובהמה בכלל חיה, חיה טהורה בכלל בהמה טהורה, חיה טמאה בכלל בהמה טמאה, בהמה טמאה בכלל חיה טמאה, בהמה טהורה בכלל חיה טהורה</w:t>
      </w:r>
      <w:r w:rsidR="0001664D" w:rsidRPr="0001664D">
        <w:rPr>
          <w:rStyle w:val="HebrewChar"/>
          <w:rFonts w:cs="FrankRuehl" w:hint="cs"/>
          <w:rtl/>
        </w:rPr>
        <w:t>...</w:t>
      </w:r>
      <w:r w:rsidRPr="0001664D">
        <w:rPr>
          <w:rStyle w:val="HebrewChar"/>
          <w:rFonts w:cs="FrankRuehl" w:hint="cs"/>
          <w:rtl/>
        </w:rPr>
        <w:t xml:space="preserve"> (שם ע ב,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איכא בין רבי יוסי הגלילי לרבי עקיבא, איכא בינייהו חיה, רבי יוסי הגלילי סבר חיה דאורייתא, ורבי עקיבא סבר חיה דרבנן (לענין בשר בחלב)</w:t>
      </w:r>
      <w:r w:rsidR="0001664D" w:rsidRPr="0001664D">
        <w:rPr>
          <w:rStyle w:val="HebrewChar"/>
          <w:rFonts w:cs="FrankRuehl" w:hint="cs"/>
          <w:rtl/>
        </w:rPr>
        <w:t>...</w:t>
      </w:r>
      <w:r w:rsidRPr="0001664D">
        <w:rPr>
          <w:rStyle w:val="HebrewChar"/>
          <w:rFonts w:cs="FrankRuehl" w:hint="cs"/>
          <w:rtl/>
        </w:rPr>
        <w:t xml:space="preserve"> (שם קטז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הזאב והארי והדוב והנמר והברדלס והפיל והקוף והקיפוף (יולדים) אחת לשלש שנים וכנגדן באילן בנות שוח, אפעה לשבעים שנה</w:t>
      </w:r>
      <w:r w:rsidRPr="0001664D">
        <w:rPr>
          <w:rStyle w:val="HebrewChar"/>
          <w:rFonts w:cs="FrankRuehl" w:hint="cs"/>
          <w:rtl/>
        </w:rPr>
        <w:t>...</w:t>
      </w:r>
      <w:r w:rsidR="00977BA3" w:rsidRPr="0001664D">
        <w:rPr>
          <w:rStyle w:val="HebrewChar"/>
          <w:rFonts w:cs="FrankRuehl" w:hint="cs"/>
          <w:rtl/>
        </w:rPr>
        <w:t xml:space="preserve"> (בכורות ח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וראה עוד ערך בהמה.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הזאב והכלב, כלב הכופרי והשועל, העזים והצבאים, היעלים והרחלים, הסוס והפרד, הפרד והחמור, החמור והערוד אף על פי שדומין זה לזה כלאים זה בזה</w:t>
      </w:r>
      <w:r w:rsidR="0001664D" w:rsidRPr="0001664D">
        <w:rPr>
          <w:rStyle w:val="HebrewChar"/>
          <w:rFonts w:cs="FrankRuehl" w:hint="cs"/>
          <w:rtl/>
        </w:rPr>
        <w:t>...</w:t>
      </w:r>
      <w:r w:rsidRPr="0001664D">
        <w:rPr>
          <w:rStyle w:val="HebrewChar"/>
          <w:rFonts w:cs="FrankRuehl" w:hint="cs"/>
          <w:rtl/>
        </w:rPr>
        <w:t xml:space="preserve"> אף על גב דרבי מאיר אומר </w:t>
      </w:r>
      <w:r w:rsidRPr="0001664D">
        <w:rPr>
          <w:rStyle w:val="HebrewChar"/>
          <w:rFonts w:cs="FrankRuehl" w:hint="cs"/>
          <w:rtl/>
        </w:rPr>
        <w:lastRenderedPageBreak/>
        <w:t>כלב מין בהמה, מודה בכלב כופרי שהוא מין חיה</w:t>
      </w:r>
      <w:r w:rsidR="0001664D" w:rsidRPr="0001664D">
        <w:rPr>
          <w:rStyle w:val="HebrewChar"/>
          <w:rFonts w:cs="FrankRuehl" w:hint="cs"/>
          <w:rtl/>
        </w:rPr>
        <w:t>...</w:t>
      </w:r>
      <w:r w:rsidRPr="0001664D">
        <w:rPr>
          <w:rStyle w:val="HebrewChar"/>
          <w:rFonts w:cs="FrankRuehl" w:hint="cs"/>
          <w:rtl/>
        </w:rPr>
        <w:t xml:space="preserve"> (כלאים 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הפרטיות אסורות והרמך מותר, ואדני השדה חיה, רבי יוסי אומר מטמאות באוהל כאדם, הקופד וחולדת הסנאים חיה</w:t>
      </w:r>
      <w:r w:rsidR="0001664D" w:rsidRPr="0001664D">
        <w:rPr>
          <w:rStyle w:val="HebrewChar"/>
          <w:rFonts w:cs="FrankRuehl" w:hint="cs"/>
          <w:rtl/>
        </w:rPr>
        <w:t>...</w:t>
      </w:r>
      <w:r w:rsidRPr="0001664D">
        <w:rPr>
          <w:rStyle w:val="HebrewChar"/>
          <w:rFonts w:cs="FrankRuehl" w:hint="cs"/>
          <w:rtl/>
        </w:rPr>
        <w:t xml:space="preserve"> שור הבר מין בהמה, רבי יוסי אומר מין חיה, כלב מין חיה רבי מאיר אומר מין בהמה, החזיר מין בהמה, הערוד מין חיה, הפיל והקוף מין חיה</w:t>
      </w:r>
      <w:r w:rsidR="0001664D" w:rsidRPr="0001664D">
        <w:rPr>
          <w:rStyle w:val="HebrewChar"/>
          <w:rFonts w:cs="FrankRuehl" w:hint="cs"/>
          <w:rtl/>
        </w:rPr>
        <w:t>...</w:t>
      </w:r>
      <w:r w:rsidRPr="0001664D">
        <w:rPr>
          <w:rStyle w:val="HebrewChar"/>
          <w:rFonts w:cs="FrankRuehl" w:hint="cs"/>
          <w:rtl/>
        </w:rPr>
        <w:t xml:space="preserve"> והנחש הרי הוא כחיה</w:t>
      </w:r>
      <w:r w:rsidR="0001664D" w:rsidRPr="0001664D">
        <w:rPr>
          <w:rStyle w:val="HebrewChar"/>
          <w:rFonts w:cs="FrankRuehl" w:hint="cs"/>
          <w:rtl/>
        </w:rPr>
        <w:t>...</w:t>
      </w:r>
      <w:r w:rsidRPr="0001664D">
        <w:rPr>
          <w:rStyle w:val="HebrewChar"/>
          <w:rFonts w:cs="FrankRuehl" w:hint="cs"/>
          <w:rtl/>
        </w:rPr>
        <w:t xml:space="preserve"> שור בר מין בהמה, רבנין אמרין מיכא הוה וערק לתמן, רבי יוסי אמר עיקריה מן תמן הוה</w:t>
      </w:r>
      <w:r w:rsidR="0001664D" w:rsidRPr="0001664D">
        <w:rPr>
          <w:rStyle w:val="HebrewChar"/>
          <w:rFonts w:cs="FrankRuehl" w:hint="cs"/>
          <w:rtl/>
        </w:rPr>
        <w:t>...</w:t>
      </w:r>
      <w:r w:rsidRPr="0001664D">
        <w:rPr>
          <w:rStyle w:val="HebrewChar"/>
          <w:rFonts w:cs="FrankRuehl" w:hint="cs"/>
          <w:rtl/>
        </w:rPr>
        <w:t xml:space="preserve"> (שם לט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דתני הרואה את הנחשים ואת החברים, מוקיון מופיון מוליון מילרין</w:t>
      </w:r>
      <w:r w:rsidR="0001664D" w:rsidRPr="0001664D">
        <w:rPr>
          <w:rStyle w:val="HebrewChar"/>
          <w:rFonts w:cs="FrankRuehl" w:hint="cs"/>
          <w:rtl/>
        </w:rPr>
        <w:t>...</w:t>
      </w:r>
      <w:r w:rsidRPr="0001664D">
        <w:rPr>
          <w:rStyle w:val="HebrewChar"/>
          <w:rFonts w:cs="FrankRuehl" w:hint="cs"/>
          <w:rtl/>
        </w:rPr>
        <w:t xml:space="preserve"> הרי זה אסור משום מושב ליצים</w:t>
      </w:r>
      <w:r w:rsidR="0001664D" w:rsidRPr="0001664D">
        <w:rPr>
          <w:rStyle w:val="HebrewChar"/>
          <w:rFonts w:cs="FrankRuehl" w:hint="cs"/>
          <w:rtl/>
        </w:rPr>
        <w:t>...</w:t>
      </w:r>
      <w:r w:rsidRPr="0001664D">
        <w:rPr>
          <w:rStyle w:val="HebrewChar"/>
          <w:rFonts w:cs="FrankRuehl" w:hint="cs"/>
          <w:rtl/>
        </w:rPr>
        <w:t xml:space="preserve"> וכלן מביאין לידי ביטול תורה</w:t>
      </w:r>
      <w:r w:rsidR="0001664D" w:rsidRPr="0001664D">
        <w:rPr>
          <w:rStyle w:val="HebrewChar"/>
          <w:rFonts w:cs="FrankRuehl" w:hint="cs"/>
          <w:rtl/>
        </w:rPr>
        <w:t>...</w:t>
      </w:r>
      <w:r w:rsidRPr="0001664D">
        <w:rPr>
          <w:rStyle w:val="HebrewChar"/>
          <w:rFonts w:cs="FrankRuehl" w:hint="cs"/>
          <w:rtl/>
        </w:rPr>
        <w:t xml:space="preserve"> (עבודה זרה ז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ובהמה שהם עם בני אדם לצרכם לרכוב ולאכול</w:t>
      </w:r>
      <w:r w:rsidRPr="0001664D">
        <w:rPr>
          <w:rStyle w:val="HebrewChar"/>
          <w:rFonts w:cs="FrankRuehl" w:hint="cs"/>
          <w:rtl/>
        </w:rPr>
        <w:t>...</w:t>
      </w:r>
      <w:r w:rsidR="00977BA3" w:rsidRPr="0001664D">
        <w:rPr>
          <w:rStyle w:val="HebrewChar"/>
          <w:rFonts w:cs="FrankRuehl" w:hint="cs"/>
          <w:rtl/>
        </w:rPr>
        <w:t xml:space="preserve"> וחיתו ארץ שהם בשדה שאין שם ישוב</w:t>
      </w:r>
      <w:r w:rsidRPr="0001664D">
        <w:rPr>
          <w:rStyle w:val="HebrewChar"/>
          <w:rFonts w:cs="FrankRuehl" w:hint="cs"/>
          <w:rtl/>
        </w:rPr>
        <w:t>...</w:t>
      </w:r>
      <w:r w:rsidR="00977BA3" w:rsidRPr="0001664D">
        <w:rPr>
          <w:rStyle w:val="HebrewChar"/>
          <w:rFonts w:cs="FrankRuehl" w:hint="cs"/>
          <w:rtl/>
        </w:rPr>
        <w:t xml:space="preserve"> (בראשית א כד)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בהמה - הם המינים האוכלים עשב בין ישובי בין מדברי, חיתו ארץ - אוכלי הבשר יקראו חיות וכלם יטרופו</w:t>
      </w:r>
      <w:r w:rsidR="0001664D" w:rsidRPr="0001664D">
        <w:rPr>
          <w:rStyle w:val="HebrewChar"/>
          <w:rFonts w:cs="FrankRuehl" w:hint="cs"/>
          <w:rtl/>
        </w:rPr>
        <w:t>...</w:t>
      </w:r>
      <w:r w:rsidRPr="0001664D">
        <w:rPr>
          <w:rStyle w:val="HebrewChar"/>
          <w:rFonts w:cs="FrankRuehl" w:hint="cs"/>
          <w:rtl/>
        </w:rPr>
        <w:t xml:space="preserve"> (שם)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והשבתי חיה רעה מן הארץ - על דעת ר' יהודה שאמר מעבירן מן העולם הוא כפשוטו שלא יבואו חיות רעות בארצכם, כי בהיות השבע וברבות הטובה והיות הערים מלאות אדם לא תבאנה חיות בישוב. ועל דעת ר' שמעון שאמר משביתן שלא יזיקו</w:t>
      </w:r>
      <w:r w:rsidR="0001664D" w:rsidRPr="0001664D">
        <w:rPr>
          <w:rStyle w:val="HebrewChar"/>
          <w:rFonts w:cs="FrankRuehl" w:hint="cs"/>
          <w:rtl/>
        </w:rPr>
        <w:t>...</w:t>
      </w:r>
      <w:r w:rsidRPr="0001664D">
        <w:rPr>
          <w:rStyle w:val="HebrewChar"/>
          <w:rFonts w:cs="FrankRuehl" w:hint="cs"/>
          <w:rtl/>
        </w:rPr>
        <w:t xml:space="preserve"> הוא הנכון, כי תהיה ארץ ישראל בעת קיום המצות </w:t>
      </w:r>
      <w:r>
        <w:rPr>
          <w:rStyle w:val="HebrewChar"/>
          <w:rtl/>
        </w:rPr>
        <w:t> </w:t>
      </w:r>
      <w:r w:rsidRPr="0001664D">
        <w:rPr>
          <w:rStyle w:val="HebrewChar"/>
          <w:rFonts w:cs="FrankRuehl" w:hint="cs"/>
          <w:bCs/>
          <w:rtl/>
        </w:rPr>
        <w:t xml:space="preserve">כאשר היה העולם מתחלתו קודם חטאו של אדם, אין חיה ורמש ממית האדם,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כמו שאמרו אין ערוד ממית אלא חטא ממית</w:t>
      </w:r>
      <w:r w:rsidR="0001664D" w:rsidRPr="0001664D">
        <w:rPr>
          <w:rStyle w:val="HebrewChar"/>
          <w:rFonts w:cs="FrankRuehl" w:hint="cs"/>
          <w:rtl/>
        </w:rPr>
        <w:t>...</w:t>
      </w:r>
      <w:r w:rsidRPr="0001664D">
        <w:rPr>
          <w:rStyle w:val="HebrewChar"/>
          <w:rFonts w:cs="FrankRuehl" w:hint="cs"/>
          <w:rtl/>
        </w:rPr>
        <w:t xml:space="preserve"> רק מפני חטאו של אדם כי נגזר עליו להיות טרף לשניהם והושם הטרף טבע להם גם לטרוף זו את זו כידוע, כי בטרפם האדם פעם אחת יוסיפו להיות רעים יותר</w:t>
      </w:r>
      <w:r w:rsidR="0001664D" w:rsidRPr="0001664D">
        <w:rPr>
          <w:rStyle w:val="HebrewChar"/>
          <w:rFonts w:cs="FrankRuehl" w:hint="cs"/>
          <w:rtl/>
        </w:rPr>
        <w:t>...</w:t>
      </w:r>
      <w:r w:rsidRPr="0001664D">
        <w:rPr>
          <w:rStyle w:val="HebrewChar"/>
          <w:rFonts w:cs="FrankRuehl" w:hint="cs"/>
          <w:rtl/>
        </w:rPr>
        <w:t xml:space="preserve"> והנה בבריאתו של עולם נאמר בחיות שיתן להם עשב לאכלה, דכתיב "ולכל חית הארץ ולכל עוף השמים וגו' את כל ירק עשב לאכלה", ואמר הכתוב "ויהי כן" כי הוא הטבע אשר הושם בהם לעד, ואחר כך למדו הטרף מפני החטא הממית </w:t>
      </w:r>
      <w:r w:rsidRPr="0001664D">
        <w:rPr>
          <w:rStyle w:val="HebrewChar"/>
          <w:rFonts w:cs="FrankRuehl" w:hint="cs"/>
          <w:rtl/>
        </w:rPr>
        <w:lastRenderedPageBreak/>
        <w:t>כאשר פירשתי</w:t>
      </w:r>
      <w:r w:rsidR="0001664D" w:rsidRPr="0001664D">
        <w:rPr>
          <w:rStyle w:val="HebrewChar"/>
          <w:rFonts w:cs="FrankRuehl" w:hint="cs"/>
          <w:rtl/>
        </w:rPr>
        <w:t>...</w:t>
      </w:r>
      <w:r w:rsidRPr="0001664D">
        <w:rPr>
          <w:rStyle w:val="HebrewChar"/>
          <w:rFonts w:cs="FrankRuehl" w:hint="cs"/>
          <w:rtl/>
        </w:rPr>
        <w:t xml:space="preserve"> (ויקרא כו 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 xml:space="preserve">ושבעה מיני חיה המפורשין בכתוב, איל וצבי וגו', וכמו שאנו צריכין לדעת סימני הכשרות להבדילן מן הטמאות, כמו כן אנו צריכין לידע איזו היא מין בהמה ואיזו מין חיה מצד החלב, שחלב בהמה אסור וחלב חיה מותר, כמו שכתוב באזהרת החלב. ועוד שדם החיה טעון כיסוי ולא דם בהמה,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וסימני החיה מפי השמועה למדנו שהיא נכרת בקרניה, שקרני החיה עושין כן, כרוכות, חדוקות הדורות. כרוכות כקרני השור, חדוקות כקרני העז, ויהיה החדק מובלע בהן, והדורות כקרני הצבי.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לפיכך כל שאין לה סימנים אלו בקרניה חייב לנהג איסור בחלבה, והמוצא חיה בלא קרנים שאין יכול לבדקה, אם מכירה בצורתה יפה מותר לו לבטח בהכרתו</w:t>
      </w:r>
      <w:r w:rsidRPr="0001664D">
        <w:rPr>
          <w:rStyle w:val="HebrewChar"/>
          <w:rFonts w:cs="FrankRuehl" w:hint="cs"/>
          <w:rtl/>
        </w:rPr>
        <w:t>...</w:t>
      </w:r>
      <w:r w:rsidR="00977BA3" w:rsidRPr="0001664D">
        <w:rPr>
          <w:rStyle w:val="HebrewChar"/>
          <w:rFonts w:cs="FrankRuehl" w:hint="cs"/>
          <w:rtl/>
        </w:rPr>
        <w:t xml:space="preserve"> (שמיני מצוה קנג)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טוב - אף כי בהן טורפות וארסיות, מציאותן טובה להנקם באויבי ה', או תועלתן לתרופות. (בראשית א כה)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והיה צדק - יהיה רוב שלום, שאף החיות לא יטרפו עוד, כי האלקים עשאן להעניש בהם הרשעים, ואז אין צורך בכך</w:t>
      </w:r>
      <w:r w:rsidR="0001664D" w:rsidRPr="0001664D">
        <w:rPr>
          <w:rStyle w:val="HebrewChar"/>
          <w:rFonts w:cs="FrankRuehl" w:hint="cs"/>
          <w:rtl/>
        </w:rPr>
        <w:t>...</w:t>
      </w:r>
      <w:r w:rsidRPr="0001664D">
        <w:rPr>
          <w:rStyle w:val="HebrewChar"/>
          <w:rFonts w:cs="FrankRuehl" w:hint="cs"/>
          <w:rtl/>
        </w:rPr>
        <w:t xml:space="preserve"> (ישעיה יא ה)</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אור החיים:</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ואולי שהבהמה יש לה נפש והיא נתונה בדם, אבל חיה ועוף אין להם נפש כבהמה אלא הדם הוא במקום הנפש, ובזה אינם באים על המזבח לכפר כבהמה</w:t>
      </w:r>
      <w:r w:rsidRPr="0001664D">
        <w:rPr>
          <w:rStyle w:val="HebrewChar"/>
          <w:rFonts w:cs="FrankRuehl"/>
          <w:rtl/>
        </w:rPr>
        <w:t>...</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ונתתי אל לבי לדעת מה טעם יצו ה' לכסות דם חיה ועוף ולא דם בהמה</w:t>
      </w:r>
      <w:r w:rsidR="0001664D" w:rsidRPr="0001664D">
        <w:rPr>
          <w:rStyle w:val="HebrewChar"/>
          <w:rFonts w:cs="FrankRuehl"/>
          <w:rtl/>
        </w:rPr>
        <w:t>...</w:t>
      </w:r>
      <w:r w:rsidRPr="0001664D">
        <w:rPr>
          <w:rStyle w:val="HebrewChar"/>
          <w:rFonts w:cs="FrankRuehl"/>
          <w:rtl/>
        </w:rPr>
        <w:t xml:space="preserve"> והנה לפי מה שפירשנו שחיה דמה היא הנפש עצמה מה שאינו כן הבהמה, כי יש נפש מלבד הדם, והיא מורכבת בדם ואין דמה עצמו נפשה, לזה לא צוה ה' לכסות הדם אלא הדם שהוא עצמו הנפש</w:t>
      </w:r>
      <w:r w:rsidR="0001664D" w:rsidRPr="0001664D">
        <w:rPr>
          <w:rStyle w:val="HebrewChar"/>
          <w:rFonts w:cs="FrankRuehl"/>
          <w:rtl/>
        </w:rPr>
        <w:t>...</w:t>
      </w:r>
      <w:r w:rsidRPr="0001664D">
        <w:rPr>
          <w:rStyle w:val="HebrewChar"/>
          <w:rFonts w:cs="FrankRuehl"/>
          <w:rtl/>
        </w:rPr>
        <w:t xml:space="preserve"> וראיתי לתת לב משכיל מפני מה נשתנית בריית חיה מבהמה בבחינה זו. ונראה שהטעם הוא לפי מה שקדם לנו בהתבוננות מושכלות השפעות הקיום והעמדת כל יש, כי הא-ל הבורא ב"ה הוא חיות הכל, והכין ועשה </w:t>
      </w:r>
      <w:r w:rsidRPr="0001664D">
        <w:rPr>
          <w:rStyle w:val="HebrewChar"/>
          <w:rFonts w:cs="FrankRuehl"/>
          <w:rtl/>
        </w:rPr>
        <w:lastRenderedPageBreak/>
        <w:t>פעולות כדי שכל הווה יגיענו ההסתפקות כל הצורך לקיומו, וחלק כל בריותיו לד' מדרגות, והם ארמ"ע, וכל אחד כלולה מהד' וארבעת אלו תחלת הווייתם היא נעלמת מעיני כל בשר והיא רוחנית בתכלית הרוחניות, והם ד' רגלי כסא כבודו ית' ונשפעים מהם בכיוצא בהם ד' בריות אחרות נושאי הכסא, פני אדם, פני נשר, פני אריה, פני שור, וכנגדם ד' מלאכים גבריאל רפאל מיכאל נוריאל, אלו הכנה לאלו ומקבלין זה מזה. ולעומתם יש למטה מקבלין בבעלי חיים אדם שור נשר אריה</w:t>
      </w:r>
      <w:r w:rsidR="0001664D" w:rsidRPr="0001664D">
        <w:rPr>
          <w:rStyle w:val="HebrewChar"/>
          <w:rFonts w:cs="FrankRuehl"/>
          <w:rtl/>
        </w:rPr>
        <w:t>...</w:t>
      </w:r>
      <w:r w:rsidRPr="0001664D">
        <w:rPr>
          <w:rStyle w:val="HebrewChar"/>
          <w:rFonts w:cs="FrankRuehl"/>
          <w:rtl/>
        </w:rPr>
        <w:t xml:space="preserve"> וכנגדם בדוממים עפר מים אש רוח, וכל אחד כלול מארבעתם. וגם בבחינת הנשמות שהם בריאה העליונה שבעליונות אשר ברא ה' מאורות עליונות חלק ד' ב"ה, כמו כן ימצאון בחינות, וחזר הדין שכל נושא ונישא כולל כל זה, וכל מדרגה משפעת ונשפעת ממדריגת כסא הכבוד</w:t>
      </w:r>
      <w:r w:rsidR="0001664D" w:rsidRPr="0001664D">
        <w:rPr>
          <w:rStyle w:val="HebrewChar"/>
          <w:rFonts w:cs="FrankRuehl"/>
          <w:rtl/>
        </w:rPr>
        <w:t>...</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והנה יש לנו בחינת שור בהמה טהורה הנשפעת מדמות פני שור, אבל חיה ועוף לא מצינו בנדמים נשפעים למטה מהמושפעים מהקדושה, כי אריה חיה טמאה, נשר עוף טמא. ויש לנו לחקור זאת למה נמנע הנדמה מהתקבל בחינת הקודש והטהרה כמו שקבל השור, גם מנין נמשכה בחינת הטוהר לשאר חיות הטהורות אשר התירה התורה.</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דע כי יש הדרגות שאין יכולת המקבל לקבל בתגבורת המשפיע בבחינת בסוד טעם עיני חכמי ישראל כידוע</w:t>
      </w:r>
      <w:r w:rsidR="0001664D" w:rsidRPr="0001664D">
        <w:rPr>
          <w:rStyle w:val="HebrewChar"/>
          <w:rFonts w:cs="FrankRuehl"/>
          <w:rtl/>
        </w:rPr>
        <w:t>...</w:t>
      </w:r>
      <w:r w:rsidRPr="0001664D">
        <w:rPr>
          <w:rStyle w:val="HebrewChar"/>
          <w:rFonts w:cs="FrankRuehl"/>
          <w:rtl/>
        </w:rPr>
        <w:t xml:space="preserve"> ולזה לצד כי אריה ונשר שלמטה באו בתגבורת לא יוכלו לסבול שיעור הנתכן והנשער אליהם בתכונת איכותם, ולצד חסרון התקבלם השערה ההסתפקות מביחון הנרזב אשר בגן ה' כשיעור הצלחתם מהמקום אליהם, זו סיבה למרחקם אשר צוה ה' לאיש ישראל לבל יקרב אליהם, כי איש ישראל הוצלח בנקוה אליו בסוד אומרו הדבקים בה', ושיעור אשר הגיעו בבחינת אריה נשר כמוהו, ובשיעורו נסתעף בקצת מהחיות והעופות ועשה בהם שיעור ההסתפקות והגם שלא בא איכותן אלא על ידי נשר, כי הנשפע ראשון זה הוא סוד מי יתן טהור מטמא וגו'. וכל זה עשאו ית' לסיבה הידועה סוד ד' ליראיו. וכיון שכן אין תכונת הקדושה והטהרה המשתלשלת לבחינת הבהמה דומה לבחינת חיה ועוף, כי בחינת שור יש דומה לו </w:t>
      </w:r>
      <w:r w:rsidRPr="0001664D">
        <w:rPr>
          <w:rStyle w:val="HebrewChar"/>
          <w:rFonts w:cs="FrankRuehl"/>
          <w:rtl/>
        </w:rPr>
        <w:lastRenderedPageBreak/>
        <w:t>למעלה במקור הקדושה אשר ברא הבורא, ותיכן בו הנפש, מה שאינו כן בחינת חיה ועוף לצד שנפסק דמות הנדמה למשפיע הנה הוא טמא לפנינו</w:t>
      </w:r>
      <w:r w:rsidR="0001664D" w:rsidRPr="0001664D">
        <w:rPr>
          <w:rStyle w:val="HebrewChar"/>
          <w:rFonts w:cs="FrankRuehl"/>
          <w:rtl/>
        </w:rPr>
        <w:t>...</w:t>
      </w:r>
      <w:r w:rsidRPr="0001664D">
        <w:rPr>
          <w:rStyle w:val="HebrewChar"/>
          <w:rFonts w:cs="FrankRuehl"/>
          <w:rtl/>
        </w:rPr>
        <w:t xml:space="preserve"> ואין בו אלא החיונית שהוא דם טוהר, דאמרו "דמו בנפשו"</w:t>
      </w:r>
      <w:r w:rsidR="0001664D" w:rsidRPr="0001664D">
        <w:rPr>
          <w:rStyle w:val="HebrewChar"/>
          <w:rFonts w:cs="FrankRuehl"/>
          <w:rtl/>
        </w:rPr>
        <w:t>...</w:t>
      </w:r>
      <w:r w:rsidRPr="0001664D">
        <w:rPr>
          <w:rStyle w:val="HebrewChar"/>
          <w:rFonts w:cs="FrankRuehl"/>
          <w:rtl/>
        </w:rPr>
        <w:t xml:space="preserve"> (ויקרא יז יד)</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הכתב והקבלה:</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977BA3" w:rsidRPr="0001664D">
        <w:rPr>
          <w:rStyle w:val="HebrewChar"/>
          <w:rFonts w:cs="FrankRuehl"/>
          <w:rtl/>
        </w:rPr>
        <w:t>דע כל מקום שנזכר שם חיה לבד ואינו סמוך לבהמה עוף ורמש וגם אין עמו שם לויי, יורה תמיד על נשמת אדם, שהיא אחת מתוארי צלם אדם, וכשידבר על בעלי חיים נסמך לבהמה</w:t>
      </w:r>
      <w:r w:rsidRPr="0001664D">
        <w:rPr>
          <w:rStyle w:val="HebrewChar"/>
          <w:rFonts w:cs="FrankRuehl"/>
          <w:rtl/>
        </w:rPr>
        <w:t>...</w:t>
      </w:r>
      <w:r w:rsidR="00977BA3" w:rsidRPr="0001664D">
        <w:rPr>
          <w:rStyle w:val="HebrewChar"/>
          <w:rFonts w:cs="FrankRuehl"/>
          <w:rtl/>
        </w:rPr>
        <w:t xml:space="preserve"> או שיש עמו שם לווי כמו "והשבתי חיה רעה", להורות שמדבר על בעלי חיים בלתי מדברים</w:t>
      </w:r>
      <w:r w:rsidRPr="0001664D">
        <w:rPr>
          <w:rStyle w:val="HebrewChar"/>
          <w:rFonts w:cs="FrankRuehl"/>
          <w:rtl/>
        </w:rPr>
        <w:t>...</w:t>
      </w:r>
      <w:r w:rsidR="00977BA3" w:rsidRPr="0001664D">
        <w:rPr>
          <w:rStyle w:val="HebrewChar"/>
          <w:rFonts w:cs="FrankRuehl"/>
          <w:rtl/>
        </w:rPr>
        <w:t xml:space="preserve"> ולכן קראה (לנשמה) חיה כי מדבר על הזמן שאיננה עוד בגוף</w:t>
      </w:r>
      <w:r w:rsidRPr="0001664D">
        <w:rPr>
          <w:rStyle w:val="HebrewChar"/>
          <w:rFonts w:cs="FrankRuehl"/>
          <w:rtl/>
        </w:rPr>
        <w:t>...</w:t>
      </w:r>
      <w:r w:rsidR="00977BA3" w:rsidRPr="0001664D">
        <w:rPr>
          <w:rStyle w:val="HebrewChar"/>
          <w:rFonts w:cs="FrankRuehl"/>
          <w:rtl/>
        </w:rPr>
        <w:t xml:space="preserve"> (בראשית ט ה)</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מלבי"ם:</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וחיתו - הניזונות מבשר, ובהם יש יותר ערמומיות. ויעש - גמר תיקון נפשם על ידי תכונות ופקחות, וזה לא היה בכח הארץ לעשות</w:t>
      </w:r>
      <w:r w:rsidR="0001664D" w:rsidRPr="0001664D">
        <w:rPr>
          <w:rStyle w:val="HebrewChar"/>
          <w:rFonts w:cs="FrankRuehl"/>
          <w:rtl/>
        </w:rPr>
        <w:t>...</w:t>
      </w:r>
      <w:r w:rsidRPr="0001664D">
        <w:rPr>
          <w:rStyle w:val="HebrewChar"/>
          <w:rFonts w:cs="FrankRuehl"/>
          <w:rtl/>
        </w:rPr>
        <w:t xml:space="preserve"> (בראשית א כד)</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רש"ר הירש:</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וחיתו - על ידי שאינה מיתתרבתת שומרת על חייה העצמאיים. (שם)</w:t>
      </w:r>
    </w:p>
    <w:p w:rsidR="0001664D" w:rsidRDefault="00977BA3" w:rsidP="0001664D">
      <w:pPr>
        <w:pStyle w:val="NormalPar"/>
        <w:widowControl w:val="0"/>
        <w:spacing w:before="200" w:line="254" w:lineRule="exact"/>
        <w:jc w:val="both"/>
        <w:rPr>
          <w:rStyle w:val="HebrewChar"/>
          <w:rtl/>
        </w:rPr>
      </w:pPr>
      <w:r w:rsidRPr="0001664D">
        <w:rPr>
          <w:rStyle w:val="Code01"/>
          <w:rtl/>
        </w:rPr>
        <w:t>חיות הקדש</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(ראה גם: כסא הכבוד, כרובים, מלאך)</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ומתוכה דמות ארבע חיות, וזה מראיהן דמות אדם להנה. וארבעה פנים לאחת, וארבע כנפים לאחת להם. ורגליהם רגל ישרה, וכף רגליהם ככף רגל עגל ונוצצים כעין נחושת קלל. וידי אדם מתחת כנפיהם על ארבעת רבעיהם, ופניהם וכנפיהם לארבעתם. חוברות אשה אל אחותה כנפיהם, לא יסבו בלכתן איש אל עבר פניו ילכו. ודמות פניהם פני אדם ופני אריה אל הימין לארבעתם ופני שור מהשמאל לארבעתן ופני נשר לארבעתן. ופניהם וכנפיהם פרודות מלמעלה, לאיש שתים חוברות איש ושתים מכסות את גויותינה. ואיש אל עבר פניו ילכו, אל אשר יהיה שמה הרוח ללכת ילכו לא יסבו בלכתן.</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 xml:space="preserve">ודמות החיות מראיהם כגחלי אש בוערות כמראה הלפידים היא מתהלכת בין החיות, ונוגה </w:t>
      </w:r>
      <w:r w:rsidRPr="0001664D">
        <w:rPr>
          <w:rStyle w:val="HebrewChar"/>
          <w:rFonts w:cs="FrankRuehl"/>
          <w:rtl/>
        </w:rPr>
        <w:lastRenderedPageBreak/>
        <w:t>לאש ומן האש יוצא ברק. והחיות רצוא ושוב כמראה הבזק. וארא החיות והנה אופן אחד בארץ אצל החיות לארבעת פניו</w:t>
      </w:r>
      <w:r w:rsidR="0001664D" w:rsidRPr="0001664D">
        <w:rPr>
          <w:rStyle w:val="HebrewChar"/>
          <w:rFonts w:cs="FrankRuehl"/>
          <w:rtl/>
        </w:rPr>
        <w:t>...</w:t>
      </w:r>
      <w:r w:rsidRPr="0001664D">
        <w:rPr>
          <w:rStyle w:val="HebrewChar"/>
          <w:rFonts w:cs="FrankRuehl"/>
          <w:rtl/>
        </w:rPr>
        <w:t xml:space="preserve"> ובלכת החיות ילכו האופנים אצלם ובהנשא החיות מעל הארץ ינשאו האופנים</w:t>
      </w:r>
      <w:r w:rsidR="0001664D" w:rsidRPr="0001664D">
        <w:rPr>
          <w:rStyle w:val="HebrewChar"/>
          <w:rFonts w:cs="FrankRuehl"/>
          <w:rtl/>
        </w:rPr>
        <w:t>...</w:t>
      </w:r>
      <w:r w:rsidRPr="0001664D">
        <w:rPr>
          <w:rStyle w:val="HebrewChar"/>
          <w:rFonts w:cs="FrankRuehl"/>
          <w:rtl/>
        </w:rPr>
        <w:t xml:space="preserve"> ותחת הרקיע כנפיהם ישרות אשה אל אחותה, לאיש שתים מכסות להנה ולאיש שתים מכסות להנה את גויותיהם. ואשמע את קול כנפיהם כקול מים רבים כקול ש-די בלכתם קול המולה כקול מחנה בעמדם תרפינה כנפיהן</w:t>
      </w:r>
      <w:r w:rsidR="0001664D" w:rsidRPr="0001664D">
        <w:rPr>
          <w:rStyle w:val="HebrewChar"/>
          <w:rFonts w:cs="FrankRuehl"/>
          <w:rtl/>
        </w:rPr>
        <w:t>...</w:t>
      </w:r>
      <w:r w:rsidRPr="0001664D">
        <w:rPr>
          <w:rStyle w:val="HebrewChar"/>
          <w:rFonts w:cs="FrankRuehl"/>
          <w:rtl/>
        </w:rPr>
        <w:t xml:space="preserve"> (יחזקאל א ה והלאה)</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זהר:</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רבי שמעון פתח, וממעל לרקיע וגו', מה כתוב למעלה מזה, ואשמע את קול כנפיהם וגו' אלו ארבע חיות הגדולות העליונות הקדושות, שאותו הרקיע מתתקן עליהן, וכולן כנפיהם מתחברות זו בזו לכסות גופיהן, ובשעה שהם פורשים כנפיהם נשמע קול של כולם שאומרים שירה, וזה שאמר כקול ש-די שאינו נדם לעולם, כמו שכתוב למען יזמרך כבוד ולא ידום, ומה אומרים, הודיע ה' ישועתו לעיני הגוים גילה צדקתו.</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קול המולה כקול מחנה, כקול מחנה הקדושה, כאשר מתחברים כל צבאות העליונים למעלה, מה אומרים, קדוש וכו'</w:t>
      </w:r>
      <w:r w:rsidR="0001664D" w:rsidRPr="0001664D">
        <w:rPr>
          <w:rStyle w:val="HebrewChar"/>
          <w:rFonts w:cs="FrankRuehl"/>
          <w:rtl/>
        </w:rPr>
        <w:t>...</w:t>
      </w:r>
      <w:r w:rsidRPr="0001664D">
        <w:rPr>
          <w:rStyle w:val="HebrewChar"/>
          <w:rFonts w:cs="FrankRuehl"/>
          <w:rtl/>
        </w:rPr>
        <w:t xml:space="preserve"> (נח רסא)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ויאסור יוסף מרכבתו, רבי יצחק פתח ואמר, ודמות על ראשי החיות וגו', מקרא זה ביארוהו, אבל תא חזי, יש חיה למעלה מחיה</w:t>
      </w:r>
      <w:r w:rsidR="0001664D" w:rsidRPr="0001664D">
        <w:rPr>
          <w:rStyle w:val="HebrewChar"/>
          <w:rFonts w:cs="FrankRuehl"/>
          <w:rtl/>
        </w:rPr>
        <w:t>...</w:t>
      </w:r>
      <w:r w:rsidRPr="0001664D">
        <w:rPr>
          <w:rStyle w:val="HebrewChar"/>
          <w:rFonts w:cs="FrankRuehl"/>
          <w:rtl/>
        </w:rPr>
        <w:t xml:space="preserve"> (ויגש קכג, ועיין שם עוד)</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שכל החיות שהם חיות הקודש באותיות השם הקדוש נקראו, זהו שכתוב, כל הנקרא בשמי ולכבודי בראתיו</w:t>
      </w:r>
      <w:r w:rsidR="0001664D" w:rsidRPr="0001664D">
        <w:rPr>
          <w:rStyle w:val="HebrewChar"/>
          <w:rFonts w:cs="FrankRuehl"/>
          <w:rtl/>
        </w:rPr>
        <w:t>...</w:t>
      </w:r>
      <w:r w:rsidRPr="0001664D">
        <w:rPr>
          <w:rStyle w:val="HebrewChar"/>
          <w:rFonts w:cs="FrankRuehl"/>
          <w:rtl/>
        </w:rPr>
        <w:t xml:space="preserve"> (בא ריג)</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והרי למדנו למעלה מערבות הוא רקיע של החיות, הפרסות של חיות הקדושות ורום שלהם, הוא ככולם (שמתחתיהם)</w:t>
      </w:r>
      <w:r w:rsidR="0001664D" w:rsidRPr="0001664D">
        <w:rPr>
          <w:rStyle w:val="HebrewChar"/>
          <w:rFonts w:cs="FrankRuehl"/>
          <w:rtl/>
        </w:rPr>
        <w:t>...</w:t>
      </w:r>
      <w:r w:rsidRPr="0001664D">
        <w:rPr>
          <w:rStyle w:val="HebrewChar"/>
          <w:rFonts w:cs="FrankRuehl"/>
          <w:rtl/>
        </w:rPr>
        <w:t xml:space="preserve"> וכל אבר ואבר מן החיות הוא כנגד שבעה תהומות, וכנגד שבעה היכלות וכנגד מארץ לרקיע, וכנגד מרקיע לרקיע, ושיעור כולם וגבהם עשרים וחמשה אלף חלקים משיעור הקב"ה כמו שהעמדנו. (בשלח רסט, ועיין שם עוד)</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רבי אלעזר היה הולך מקפוטקיא ללוד, והיו הולכים עמו רבי יוסי ורבי חייא. קמו לאור הבוקר כשהאיר היום והיו הולכים. אמר רבי </w:t>
      </w:r>
      <w:r w:rsidRPr="0001664D">
        <w:rPr>
          <w:rStyle w:val="HebrewChar"/>
          <w:rFonts w:cs="FrankRuehl"/>
          <w:rtl/>
        </w:rPr>
        <w:lastRenderedPageBreak/>
        <w:t>חייא אני רואה מקרא הזה, שכתוב ופני אריה אל הימין לארבעתן, ופני שור מהשמאל לארבעתן, נשר באיזה מקום מקומו.</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אמר לו רבי אלעזר במקום שיעקב שורה, (שהוא בקו אמצעי, שם מקומו של הנשר), מה הטעם, משום שנשר כלול בכל, ברחמים ובדין, רחמים לבניו דין לאחרים, כך הקב"ה (שה"ס קו האמצעי) מוליך את ישראל ברחמים ולאחרים בדין, שכתוב ואשא אתכם על כנפי נשרים, וכתוב כנשר יעיר קנו.</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מאין לנו שנשר הוא רחמים, שכתוב דרך הנשר בשמים, בשמים ממש, (שהוא ז"א בעל הרחמים), ומשום זה אריה לימין, שור לשמאל, נשר ביניהם באמצע, וכולל את שניהם</w:t>
      </w:r>
      <w:r w:rsidR="0001664D" w:rsidRPr="0001664D">
        <w:rPr>
          <w:rStyle w:val="HebrewChar"/>
          <w:rFonts w:cs="FrankRuehl"/>
          <w:rtl/>
        </w:rPr>
        <w:t>...</w:t>
      </w:r>
      <w:r w:rsidRPr="0001664D">
        <w:rPr>
          <w:rStyle w:val="HebrewChar"/>
          <w:rFonts w:cs="FrankRuehl"/>
          <w:rtl/>
        </w:rPr>
        <w:t xml:space="preserve"> (יתרו רפ, ועיין שם עוד)</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אמר רבי חייא כתוב, ומתוכה דמות ארבע חיות וגו', למדנו בסוד העליון, ארבע חיות יש שהם לפני ולפנים בהיכל הקדוש, (שהוא בינה), והן הראשונות, זקנים (הנמשכים) מעתיקא קדישא, הן הכלל של השם הקדוש הויה, (כי י' היא אריה, ה' היא שור, ו' היא נשר, ה' אחרונה היא אדם, שה"ס ג' קוים ומלכות המקבלתם). ויחזקאל ראה רק דמות של המרכבות העליונות, כי הוא ראה אותן ממקום שאינו מאיר כל כך, (דהיינו בעולם היצירה), למדנו כעין שיש למעלה (בבינה) כן יש למטה מהן (בזו"ן). וכן יש בכל העולמות (הנקראים בריאה יצירה עשיה), כולם אחוזים זה בזה וזה בזה, (וכל מה שיש בעולם העליון יש בעולם התחתון, והוא ראה אותן בעולם היצירה)</w:t>
      </w:r>
      <w:r w:rsidR="0001664D" w:rsidRPr="0001664D">
        <w:rPr>
          <w:rStyle w:val="HebrewChar"/>
          <w:rFonts w:cs="FrankRuehl"/>
          <w:rtl/>
        </w:rPr>
        <w:t>...</w:t>
      </w:r>
      <w:r w:rsidRPr="0001664D">
        <w:rPr>
          <w:rStyle w:val="HebrewChar"/>
          <w:rFonts w:cs="FrankRuehl"/>
          <w:rtl/>
        </w:rPr>
        <w:t xml:space="preserve"> (שם שכז)</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תניא אמר רבי יוסי, כתוב ופניהם פני אדם, שפני אדם הוא כלל הכל, וכל ג' פנים כלולים בצורה זו</w:t>
      </w:r>
      <w:r w:rsidR="0001664D" w:rsidRPr="0001664D">
        <w:rPr>
          <w:rStyle w:val="HebrewChar"/>
          <w:rFonts w:cs="FrankRuehl"/>
          <w:rtl/>
        </w:rPr>
        <w:t>...</w:t>
      </w:r>
      <w:r w:rsidRPr="0001664D">
        <w:rPr>
          <w:rStyle w:val="HebrewChar"/>
          <w:rFonts w:cs="FrankRuehl"/>
          <w:rtl/>
        </w:rPr>
        <w:t xml:space="preserve"> אמר רבי יהודה והרי כתוב ופני אריה אל הימין לארבעתן וגו', אמר לו הכל פני אדם היו, ובצורה זו של אדם נראים כל הגוונים וכל הצורות, אלא שנראה בצורת אדם (צורת נשר ועיקרו צורת אדם). (תזריע קטו)</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כי מיכאל הוא כהן הדיוט כלפי אדונו, ועם כל זה הוא מלך על חיות הקדש</w:t>
      </w:r>
      <w:r w:rsidRPr="0001664D">
        <w:rPr>
          <w:rStyle w:val="HebrewChar"/>
          <w:rFonts w:cs="FrankRuehl"/>
          <w:rtl/>
        </w:rPr>
        <w:t>...</w:t>
      </w:r>
      <w:r w:rsidR="00977BA3" w:rsidRPr="0001664D">
        <w:rPr>
          <w:rStyle w:val="HebrewChar"/>
          <w:rFonts w:cs="FrankRuehl"/>
          <w:rtl/>
        </w:rPr>
        <w:t xml:space="preserve"> (נשא י)</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תא חזי כשנתחדש דבר בתורה, והנשמה היתירה שירדה בשבת נתעסקה בדבר באלו חידושי תורה, ועולה למעלה, כל פמליא של מעלה מקשיבים לדבר ההוא, וחיות הקודש מתגדלות </w:t>
      </w:r>
      <w:r w:rsidRPr="0001664D">
        <w:rPr>
          <w:rStyle w:val="HebrewChar"/>
          <w:rFonts w:cs="FrankRuehl"/>
          <w:rtl/>
        </w:rPr>
        <w:lastRenderedPageBreak/>
        <w:t>בכנפיהן ומתלבשות בכנפיהן, וכששואל אותן ואינן משיבות (חידושי תורה), אז חיות מה כתוב בהן, בעמדם תרפינה כנפיהם. (שלח רצה)</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אמר רבי יצחק הכי חיות כתוב, הלא חיה כתוב, אחת, ולמה נאמר ראשי. אמר רב הונא יש חיה אחת גדולה (שהיא המלכות), שהיא שולטת על כל שאר חיות הקדש, ואורותיה גדולים ורבים, לה הרבה ראשים של זיו, ועל כן כתוב ראשי החיה, וזו היא החיה שראה יחזקאל. ואם יעלה על דעתך שהוא החיות, תא שמע, כתוב וארא החיות וגו', הרי שראה את זו (דהיינו חיה אחת שהיא מלכות), וראה החיות (שהם מלאכי היצירה). (זהר חדש בראשית שפא)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ולפעמים נקרא (הקב"ה) אריה, ולפעמים הוא פני שור, ולפעמים הוא פני נשר.</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ועתה צריך לפרש, כיון שהוא יחוד הקב"ה בספירות למה נקרא בפני אדם, ובפני אריה, ובפני שור, ובפני נשר, (דהיינו כמ"ש במרכבת יחזקאל).</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אלא ודאי בזמן שירצה לעשות פעולתו ולהנהיג את ישראל שנקראו במזל אדם, הוא מלבש בצורת אותה החיה הנקראת אדם והוא נקרא אדם, ובזמן שרוצה להנהיג את ישראל לאותם הנקרים במזל אריה הוא מתלבש בצורת אותה חיה הנקראת אריה, וכך כעין זה בחיה הנקראת שור, וכך כעין זה בחיה הנקראת נשר, ובאופן זה היא שכינתו. (שם יתרו ח)</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ספרא:</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רבי עקיבא אומר כי לא יראני האדם וחי, אף חיות הקודש הנושאות אינן רואות את הכבוד</w:t>
      </w:r>
      <w:r w:rsidR="0001664D" w:rsidRPr="0001664D">
        <w:rPr>
          <w:rStyle w:val="HebrewChar"/>
          <w:rFonts w:cs="FrankRuehl"/>
          <w:rtl/>
        </w:rPr>
        <w:t>...</w:t>
      </w:r>
      <w:r w:rsidRPr="0001664D">
        <w:rPr>
          <w:rStyle w:val="HebrewChar"/>
          <w:rFonts w:cs="FrankRuehl"/>
          <w:rtl/>
        </w:rPr>
        <w:t xml:space="preserve"> (ויקרא פרק ב)</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תלמוד בבלי:</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מאי חשמל, אמר רב יהודה חיות אש ממללות, במתניתא תנא עתים חשות עתים ממללות, בשעה שהדיבור יוצא מפי הקב"ה חשות, בשעה שאין הדיבור יוצא מפי הקב"ה ממללות. והחיות רצוא ושוב, מאי רצוא ושוב, אמר רב יהודה כאור היוצא מפי הכבשן. מאי כמראה הבזק, אמר רבי יוסי בר חנינא כאור היוצא מבין החרסים</w:t>
      </w:r>
      <w:r w:rsidR="0001664D" w:rsidRPr="0001664D">
        <w:rPr>
          <w:rStyle w:val="HebrewChar"/>
          <w:rFonts w:cs="FrankRuehl"/>
          <w:rtl/>
        </w:rPr>
        <w:t>...</w:t>
      </w:r>
      <w:r w:rsidRPr="0001664D">
        <w:rPr>
          <w:rStyle w:val="HebrewChar"/>
          <w:rFonts w:cs="FrankRuehl"/>
          <w:rtl/>
        </w:rPr>
        <w:t xml:space="preserve"> וארא החיות והנה אופן אחד בארץ אצל החיות, אמר רבי אלעזר מלאך אחד שהוא </w:t>
      </w:r>
      <w:r w:rsidRPr="0001664D">
        <w:rPr>
          <w:rStyle w:val="HebrewChar"/>
          <w:rFonts w:cs="FrankRuehl"/>
          <w:rtl/>
        </w:rPr>
        <w:lastRenderedPageBreak/>
        <w:t>עומד בארץ וראשו מגיע אצל החיות, במתניתא תנא סנדלפון שמו</w:t>
      </w:r>
      <w:r w:rsidR="0001664D" w:rsidRPr="0001664D">
        <w:rPr>
          <w:rStyle w:val="HebrewChar"/>
          <w:rFonts w:cs="FrankRuehl"/>
          <w:rtl/>
        </w:rPr>
        <w:t>...</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כתוב אחד אומר ודמות פניהם פני אדם ופני אריה אל הימין לארבעתם ופני שור מהשמאל לארבעתן וגו', וכתיב וארבעה פנים לאחד, פני האחד פני הכרוב ופני השני פני אדם והשלישי פני אריה והרביעי פני נשר, ואילו שור לא קא חשיב, אמר ריש לקיש יחזקאל בקש עליו רחמים והפכו לכרוב, אמר לפניו רבונו של עולם, קטיגור יעשה סניגור</w:t>
      </w:r>
      <w:r w:rsidR="0001664D" w:rsidRPr="0001664D">
        <w:rPr>
          <w:rStyle w:val="HebrewChar"/>
          <w:rFonts w:cs="FrankRuehl"/>
          <w:rtl/>
        </w:rPr>
        <w:t>...</w:t>
      </w:r>
      <w:r w:rsidRPr="0001664D">
        <w:rPr>
          <w:rStyle w:val="HebrewChar"/>
          <w:rFonts w:cs="FrankRuehl"/>
          <w:rtl/>
        </w:rPr>
        <w:t xml:space="preserve"> היינו פני כרוב היינו פני אדם, אפי רברבי ואפי זוטרי.</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כתוב אחד אומר שש כנפים שש כנפים לאחד, וכתוב אחד אומר וארבעה פנים לאחת וארבע כנפים לאחת מהם, לא קשיא, כאן בזמן שבית המקדש קיים, כאן בזמן שאין בית המקדש קיים, כביכול שנתמעטו כנפי החיות. הי מינייהו אימעוט, אמר רב חננאל אמר רב אותן שאומרות שירה בהן</w:t>
      </w:r>
      <w:r w:rsidR="0001664D" w:rsidRPr="0001664D">
        <w:rPr>
          <w:rStyle w:val="HebrewChar"/>
          <w:rFonts w:cs="FrankRuehl"/>
          <w:rtl/>
        </w:rPr>
        <w:t>...</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מהיכן נפיק (נהר די נור), מזיעתן של חיות</w:t>
      </w:r>
      <w:r w:rsidR="0001664D" w:rsidRPr="0001664D">
        <w:rPr>
          <w:rStyle w:val="HebrewChar"/>
          <w:rFonts w:cs="FrankRuehl"/>
          <w:rtl/>
        </w:rPr>
        <w:t>...</w:t>
      </w:r>
      <w:r w:rsidRPr="0001664D">
        <w:rPr>
          <w:rStyle w:val="HebrewChar"/>
          <w:rFonts w:cs="FrankRuehl"/>
          <w:rtl/>
        </w:rPr>
        <w:t xml:space="preserve"> (חגיגה יג ב)</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פרקי דר' אליעזר:</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977BA3" w:rsidRPr="0001664D">
        <w:rPr>
          <w:rStyle w:val="HebrewChar"/>
          <w:rFonts w:cs="FrankRuehl"/>
          <w:rtl/>
        </w:rPr>
        <w:t>ודמות כסאו כעין ספיר של ארבע רגלים וארבע חיות הקדש קבועות על כל רגל ורגל, ארבע פנים לאחד, וארבע כנפים לאחת מהן, והם הן הכרובים, כשהוא מדבר פני המזרח מדבר מבין שני הכרובים פני אדם, וכשהוא מדבר פני הדרום מדבר מבין שני הכרובים פני אריה, וכשהוא מדבר פני המערב מדבר מבין שני הכרובים פני שור, וכשהוא מדבר פני הצפון מדבר מבין שני הכרובים פני נשר. ולעומתם האופנים וגלגלי המרכבה</w:t>
      </w:r>
      <w:r w:rsidRPr="0001664D">
        <w:rPr>
          <w:rStyle w:val="HebrewChar"/>
          <w:rFonts w:cs="FrankRuehl"/>
          <w:rtl/>
        </w:rPr>
        <w:t>...</w:t>
      </w:r>
      <w:r w:rsidR="00977BA3" w:rsidRPr="0001664D">
        <w:rPr>
          <w:rStyle w:val="HebrewChar"/>
          <w:rFonts w:cs="FrankRuehl"/>
          <w:rtl/>
        </w:rPr>
        <w:t xml:space="preserve"> והחיות עומדות ביראה ובאימה וברתת ובזיע, ומזיעת פניהם נהר של אש מושך ויוצא לפניו</w:t>
      </w:r>
      <w:r w:rsidRPr="0001664D">
        <w:rPr>
          <w:rStyle w:val="HebrewChar"/>
          <w:rFonts w:cs="FrankRuehl"/>
          <w:rtl/>
        </w:rPr>
        <w:t>...</w:t>
      </w:r>
      <w:r w:rsidR="00977BA3" w:rsidRPr="0001664D">
        <w:rPr>
          <w:rStyle w:val="HebrewChar"/>
          <w:rFonts w:cs="FrankRuehl"/>
          <w:rtl/>
        </w:rPr>
        <w:t xml:space="preserve"> והחיות עונות ואומרות בכל מקום שכבודו שם ברוך כבוד ה' ממקומו</w:t>
      </w:r>
      <w:r w:rsidRPr="0001664D">
        <w:rPr>
          <w:rStyle w:val="HebrewChar"/>
          <w:rFonts w:cs="FrankRuehl"/>
          <w:rtl/>
        </w:rPr>
        <w:t>...</w:t>
      </w:r>
      <w:r w:rsidR="00977BA3" w:rsidRPr="0001664D">
        <w:rPr>
          <w:rStyle w:val="HebrewChar"/>
          <w:rFonts w:cs="FrankRuehl"/>
          <w:rtl/>
        </w:rPr>
        <w:t xml:space="preserve"> (פרק ד)</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ילקוט שמעוני:</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 xml:space="preserve">וארבעה פנים לאחת וארבע כנפים לאחת, וכתיב שש כנפים שש כנפים לאחד, רבי יעקב בן זבדי בשם רבי אבהו בשביל כפרתן של ישראל הוסיף להם עוד שתים, לקיים ולא יהיה עוד לבני ישראל למבטח מזכיר עוון, אמר הקב"ה יתכסו </w:t>
      </w:r>
      <w:r w:rsidRPr="0001664D">
        <w:rPr>
          <w:rStyle w:val="HebrewChar"/>
          <w:rFonts w:cs="FrankRuehl"/>
          <w:rtl/>
        </w:rPr>
        <w:lastRenderedPageBreak/>
        <w:t>רגליהם שהם דומות לעגל</w:t>
      </w:r>
      <w:r w:rsidR="0001664D" w:rsidRPr="0001664D">
        <w:rPr>
          <w:rStyle w:val="HebrewChar"/>
          <w:rFonts w:cs="FrankRuehl"/>
          <w:rtl/>
        </w:rPr>
        <w:t>...</w:t>
      </w:r>
      <w:r w:rsidRPr="0001664D">
        <w:rPr>
          <w:rStyle w:val="HebrewChar"/>
          <w:rFonts w:cs="FrankRuehl"/>
          <w:rtl/>
        </w:rPr>
        <w:t xml:space="preserve"> והשור גדול בבהמה ועשה אותו פנים לחיה, שנאמר ופני השור מהשמאל לארבעתן, ובשביל כבודן של ישראל מחק את השור ונתן כרוב תחתיו</w:t>
      </w:r>
      <w:r w:rsidR="0001664D" w:rsidRPr="0001664D">
        <w:rPr>
          <w:rStyle w:val="HebrewChar"/>
          <w:rFonts w:cs="FrankRuehl"/>
          <w:rtl/>
        </w:rPr>
        <w:t>...</w:t>
      </w:r>
      <w:r w:rsidRPr="0001664D">
        <w:rPr>
          <w:rStyle w:val="HebrewChar"/>
          <w:rFonts w:cs="FrankRuehl"/>
          <w:rtl/>
        </w:rPr>
        <w:t xml:space="preserve"> (יחזקאל פרק א, שלז)</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מורה נבוכים:</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זכר שראה ד' חיות, כל חיה מהן בעלת ארבעה פנים ובעלת ארבע כנפים ושתי ידים. וכלל צורת כל חיה צורת אדם, וכן זכר שהידים גם כן ידי אדם, אשר הוא ידוע שידי האדם הם על הצורה שהם לעשות בהם כל מלאכת מחשבת. ואחר כך זכר שכפות רגליהם שהם כלי ההליכה אינם כרגלי אדם, אבל הידים כידי אדם</w:t>
      </w:r>
      <w:r w:rsidR="0001664D" w:rsidRPr="0001664D">
        <w:rPr>
          <w:rStyle w:val="HebrewChar"/>
          <w:rFonts w:cs="FrankRuehl"/>
          <w:rtl/>
        </w:rPr>
        <w:t>...</w:t>
      </w:r>
      <w:r w:rsidRPr="0001664D">
        <w:rPr>
          <w:rStyle w:val="HebrewChar"/>
          <w:rFonts w:cs="FrankRuehl"/>
          <w:rtl/>
        </w:rPr>
        <w:t xml:space="preserve"> ואחר כך זכר שאלו החיות אין ביניהם הפרש ולא מקום פנוי אלא כל אחת מחוברת בחברתה, ועם היותם מחוברות פניהם וכנפיהם פרודות מלמעלה</w:t>
      </w:r>
      <w:r w:rsidR="0001664D" w:rsidRPr="0001664D">
        <w:rPr>
          <w:rStyle w:val="HebrewChar"/>
          <w:rFonts w:cs="FrankRuehl"/>
          <w:rtl/>
        </w:rPr>
        <w:t>...</w:t>
      </w:r>
      <w:r w:rsidRPr="0001664D">
        <w:rPr>
          <w:rStyle w:val="HebrewChar"/>
          <w:rFonts w:cs="FrankRuehl"/>
          <w:rtl/>
        </w:rPr>
        <w:t xml:space="preserve"> ואחר כך זכר שהם זכות כעין נחושת קלל, ואחר כך זכר שהן גם כן מאירות</w:t>
      </w:r>
      <w:r w:rsidR="0001664D" w:rsidRPr="0001664D">
        <w:rPr>
          <w:rStyle w:val="HebrewChar"/>
          <w:rFonts w:cs="FrankRuehl"/>
          <w:rtl/>
        </w:rPr>
        <w:t>...</w:t>
      </w:r>
      <w:r w:rsidRPr="0001664D">
        <w:rPr>
          <w:rStyle w:val="HebrewChar"/>
          <w:rFonts w:cs="FrankRuehl"/>
          <w:rtl/>
        </w:rPr>
        <w:t xml:space="preserve"> ואחר כך התחיל לתאר תנועת החיות וזכר בהם מה שתשמע, אמר שתנועות החיות אין בהם לא כפיפה ולא עיוות ולא עקמימות, אלא תנועה אחת, והוא אמרו לא יסבו בלכתן. ואחר כך זכר שכל חיה מהם תלך לנוכח פניה, ואני תמיה לאיזה פנים, והיא בעלת פנים רבים. סוף דבר אין הליכת ארבעתן לצד אחד, כי אלו היה כן לא היה מייחד לכל אחת תנועה. ואחר כך זכר שאלו החיות תכונת תנועתן מרוצה, והן חוזרות חלילה במרוצה גם כן</w:t>
      </w:r>
      <w:r w:rsidR="0001664D" w:rsidRPr="0001664D">
        <w:rPr>
          <w:rStyle w:val="HebrewChar"/>
          <w:rFonts w:cs="FrankRuehl"/>
          <w:rtl/>
        </w:rPr>
        <w:t>...</w:t>
      </w:r>
      <w:r w:rsidRPr="0001664D">
        <w:rPr>
          <w:rStyle w:val="HebrewChar"/>
          <w:rFonts w:cs="FrankRuehl"/>
          <w:rtl/>
        </w:rPr>
        <w:t xml:space="preserve"> ובאר זה במשל ואמר כמראה הבזק, שהוא הברק, ותרגם יונתן בן עוזיאל חזרן ומקפן עלמא ותייבן בריא חדא וקלילן בחיזו ברקא.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ואחר כך זכר שהצד שתתנועע אליו החיה תנועת המרוצה והחזרה ההיא אין תנועתה מעצמה, אבל בגלל דבר אחר זולתה, ר"ל הכונה האלקית. אמר כי הצד אשר תהיה הכונה האלקית שתתנועע אליו החיה התנועע התנועה ההיא הממהרת אשר היא רצוא ושוב. והוא אמרו בחיות "אל אשר יהיה שמה הרוח ללכת ילכו לא יסבו בלכתן"</w:t>
      </w:r>
      <w:r w:rsidR="0001664D" w:rsidRPr="0001664D">
        <w:rPr>
          <w:rStyle w:val="HebrewChar"/>
          <w:rFonts w:cs="FrankRuehl"/>
          <w:rtl/>
        </w:rPr>
        <w:t>...</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ואחר כך התחיל בסיפור אחר ואמר שהוא ראה גוף אחד תחת החיות מתלכד בהם, והגוף ההוא מחובר בארץ גם כן ארבעה גופים, והוא גם כן בעל ארבע פנים, לא תאר לו צורה כלל לא צורת </w:t>
      </w:r>
      <w:r w:rsidRPr="0001664D">
        <w:rPr>
          <w:rStyle w:val="HebrewChar"/>
          <w:rFonts w:cs="FrankRuehl"/>
          <w:rtl/>
        </w:rPr>
        <w:lastRenderedPageBreak/>
        <w:t>אדם ולא זולתו מצורות שאר בעלי חיים, אבל זכר שהם גופים גדולים נוראים מבהילים ולא תאר להם צורה כלל. וזכר שכל גופותן עינים, ואלו הם ששמם אופנים. אמר "וארא החיות והנה אופן אחד בארץ אצל החיות לארבעת פניו". והנה באר שזה גוף אחד קצתו אצל החיות וקצתו בארץ</w:t>
      </w:r>
      <w:r w:rsidR="0001664D" w:rsidRPr="0001664D">
        <w:rPr>
          <w:rStyle w:val="HebrewChar"/>
          <w:rFonts w:cs="FrankRuehl"/>
          <w:rtl/>
        </w:rPr>
        <w:t>...</w:t>
      </w:r>
      <w:r w:rsidRPr="0001664D">
        <w:rPr>
          <w:rStyle w:val="HebrewChar"/>
          <w:rFonts w:cs="FrankRuehl"/>
          <w:rtl/>
        </w:rPr>
        <w:t xml:space="preserve"> ושב באחרונה לאמר שהם בעלי בשר וידים וכנפים אבל לא זכר להם צורה כלל, ואחר כן ביאר גם כן בזאת ההשגה השנית, שכל אופן ייוחס לכרוב, אמר אופן אחד אצל הכרוב אחד ואופן אחד אצל הכרוב אחד.</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ואחר כך באר עוד הנה שהארבע חיות הם חיה אחת להדבק קצתם בקצתם, אמר היא החיה אשר ראיתי תחת אלקי ישראל בנהר כבר</w:t>
      </w:r>
      <w:r w:rsidR="0001664D" w:rsidRPr="0001664D">
        <w:rPr>
          <w:rStyle w:val="HebrewChar"/>
          <w:rFonts w:cs="FrankRuehl"/>
          <w:rtl/>
        </w:rPr>
        <w:t>...</w:t>
      </w:r>
      <w:r w:rsidRPr="0001664D">
        <w:rPr>
          <w:rStyle w:val="HebrewChar"/>
          <w:rFonts w:cs="FrankRuehl"/>
          <w:rtl/>
        </w:rPr>
        <w:t xml:space="preserve"> (חלק ג פרק ב וג)</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977BA3" w:rsidRPr="0001664D">
        <w:rPr>
          <w:rStyle w:val="HebrewChar"/>
          <w:rFonts w:cs="FrankRuehl"/>
          <w:rtl/>
        </w:rPr>
        <w:t>ומה שצריך שתתעורר עליו היות ספור זה כולו, ואף על פי שהיה במראה נבואה, כמו שאמר "ותהי עלי שם יד ה'", עם כל זה נשתנה הלשון על חלקי הספור ההוא שינוי גדול מאד, והוא כי כאשר זכר החיות אמר "כמראה אבן ספיר דמות כסא", וכן אמר "דמות כמראה אדם עליו", כל אלו אמר בהן דמות, אבל באופנים לא אמר דמות אופן, אבל הגדה מוחלטת בתאר נמצא כפי מה שהם עליו</w:t>
      </w:r>
      <w:r w:rsidRPr="0001664D">
        <w:rPr>
          <w:rStyle w:val="HebrewChar"/>
          <w:rFonts w:cs="FrankRuehl"/>
          <w:rtl/>
        </w:rPr>
        <w:t>...</w:t>
      </w:r>
      <w:r w:rsidR="00977BA3" w:rsidRPr="0001664D">
        <w:rPr>
          <w:rStyle w:val="HebrewChar"/>
          <w:rFonts w:cs="FrankRuehl"/>
          <w:rtl/>
        </w:rPr>
        <w:t xml:space="preserve"> וממה שצריך שתתעורר עליו בספרו בהשגה הראשונה שהחיות בעלות כנפים וידי אדם יחד, ובהשגה הזאת השנית אשר באר בה שהחיות הם כרובים, השיג תחלה כנפים לבד, ואחר כן חודשו להם ידי אדם בהשגתו, והבן זה</w:t>
      </w:r>
      <w:r w:rsidRPr="0001664D">
        <w:rPr>
          <w:rStyle w:val="HebrewChar"/>
          <w:rFonts w:cs="FrankRuehl"/>
          <w:rtl/>
        </w:rPr>
        <w:t>...</w:t>
      </w:r>
      <w:r w:rsidR="00977BA3" w:rsidRPr="0001664D">
        <w:rPr>
          <w:rStyle w:val="HebrewChar"/>
          <w:rFonts w:cs="FrankRuehl"/>
          <w:rtl/>
        </w:rPr>
        <w:t xml:space="preserve"> (שם פרק ז)</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רבינו בחיי:</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ואם תשכיל בדעת הרמב"ם ז"ל בענין הכרובים תמצא כי הם כנגד הכרובים שראה יחזקאל הנביא ע"ה והם חיות הקדש, ואף על פי שראה ארבע חיות הכל חיה אחת, ומזה הזכיר יחזקאל (יחזקאל י) "היא החיה אשר ראיתי תחת אלקי ישראל בנהר כבר"</w:t>
      </w:r>
      <w:r w:rsidRPr="0001664D">
        <w:rPr>
          <w:rStyle w:val="HebrewChar"/>
          <w:rFonts w:cs="FrankRuehl"/>
          <w:rtl/>
        </w:rPr>
        <w:t>...</w:t>
      </w:r>
      <w:r w:rsidR="00977BA3" w:rsidRPr="0001664D">
        <w:rPr>
          <w:rStyle w:val="HebrewChar"/>
          <w:rFonts w:cs="FrankRuehl"/>
          <w:rtl/>
        </w:rPr>
        <w:t>ואמר כי הם הכרובים. ואחר שהזכיר השגתו הראשונה והיא חיות הקדש חזר והזכיר השגה שניה שהיא האופנים שהם אצל החיות ולמטה מהם</w:t>
      </w:r>
      <w:r w:rsidRPr="0001664D">
        <w:rPr>
          <w:rStyle w:val="HebrewChar"/>
          <w:rFonts w:cs="FrankRuehl"/>
          <w:rtl/>
        </w:rPr>
        <w:t>...</w:t>
      </w:r>
      <w:r w:rsidR="00977BA3" w:rsidRPr="0001664D">
        <w:rPr>
          <w:rStyle w:val="HebrewChar"/>
          <w:rFonts w:cs="FrankRuehl"/>
          <w:rtl/>
        </w:rPr>
        <w:t xml:space="preserve"> ואחר כך הזכיר השגה שלישית עליונה מכלן, והיא השגת החשמל</w:t>
      </w:r>
      <w:r w:rsidRPr="0001664D">
        <w:rPr>
          <w:rStyle w:val="HebrewChar"/>
          <w:rFonts w:cs="FrankRuehl"/>
          <w:rtl/>
        </w:rPr>
        <w:t>...</w:t>
      </w:r>
      <w:r w:rsidR="00977BA3" w:rsidRPr="0001664D">
        <w:rPr>
          <w:rStyle w:val="HebrewChar"/>
          <w:rFonts w:cs="FrankRuehl"/>
          <w:rtl/>
        </w:rPr>
        <w:t xml:space="preserve"> ושלש השגות אלה הם הנקראים מעשה מרכבה, שכן דרשו רז"ל במסכת חגיגה, </w:t>
      </w:r>
      <w:r w:rsidR="00977BA3" w:rsidRPr="0001664D">
        <w:rPr>
          <w:rStyle w:val="HebrewChar"/>
          <w:rFonts w:cs="FrankRuehl"/>
          <w:rtl/>
        </w:rPr>
        <w:lastRenderedPageBreak/>
        <w:t>עד היכן מעשה מרכבה, רבי אומר עד וארא בתרא</w:t>
      </w:r>
      <w:r w:rsidRPr="0001664D">
        <w:rPr>
          <w:rStyle w:val="HebrewChar"/>
          <w:rFonts w:cs="FrankRuehl"/>
          <w:rtl/>
        </w:rPr>
        <w:t>...</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ומה שדרשו רז"ל חשמל - חיות אש ממללות, לא יובן מזה שיהיה חשמל חיות הקדש, אלא בארו לנו על מעלת חשמל, כי חיות הקדש הם שפע החשמל, וכשם שחיות הקדש הן מנהיגים את האופנים, כי אין לאופנים תנועה מעצמם, כן חשמל הוא מנהיג את חיות הקדש וכל הנהגתם על ידו, ועל ידו החיות חשות לקול המלול, ועל זה נקרא חשמל, להורות על פעולתו כי הוא סבה שהחיות חשות וממהרות שהוא מזרז אותם לאמר חשו מן המלול מפני קול ה' חוצב להבות אש, ומיד החיות קופצות כמראה הבזק</w:t>
      </w:r>
      <w:r w:rsidR="0001664D" w:rsidRPr="0001664D">
        <w:rPr>
          <w:rStyle w:val="HebrewChar"/>
          <w:rFonts w:cs="FrankRuehl"/>
          <w:rtl/>
        </w:rPr>
        <w:t>...</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וצריך אתה לדעת כי חיות הקדש הם ברקיע השביעי שהוא ערבות, וכן הזכירו רז"ל במסכת חגיגה כי ערבות הוא השביעי</w:t>
      </w:r>
      <w:r w:rsidR="0001664D" w:rsidRPr="0001664D">
        <w:rPr>
          <w:rStyle w:val="HebrewChar"/>
          <w:rFonts w:cs="FrankRuehl"/>
          <w:rtl/>
        </w:rPr>
        <w:t>...</w:t>
      </w:r>
      <w:r w:rsidRPr="0001664D">
        <w:rPr>
          <w:rStyle w:val="HebrewChar"/>
          <w:rFonts w:cs="FrankRuehl"/>
          <w:rtl/>
        </w:rPr>
        <w:t xml:space="preserve"> והרקיע ששמו מעון נטוי על ראשיהם, וכסא הכבוד שעליו השכינה הוא התשיעי ששם מכון הנקרא ערבות גם כן</w:t>
      </w:r>
      <w:r w:rsidR="0001664D" w:rsidRPr="0001664D">
        <w:rPr>
          <w:rStyle w:val="HebrewChar"/>
          <w:rFonts w:cs="FrankRuehl"/>
          <w:rtl/>
        </w:rPr>
        <w:t>...</w:t>
      </w:r>
      <w:r w:rsidRPr="0001664D">
        <w:rPr>
          <w:rStyle w:val="HebrewChar"/>
          <w:rFonts w:cs="FrankRuehl"/>
          <w:rtl/>
        </w:rPr>
        <w:t xml:space="preserve"> (שמות כה יח, ועיין שם עוד)</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והשלישית, בענין מדרגות הנבואה, כי שאר הנביאים תבא להם הנבואה מתוך תשע מחיצות, והוא מה שמצינו ביחזקאל תשע מראות, שנאמר (יחזקאל מ"ג) "וכמראה המראה אשר ראיתי כמראה אשר ראיתי בבואי לשחת את העיר ומראות כמראה אשר ראיתי על נהר כבר"</w:t>
      </w:r>
      <w:r w:rsidRPr="0001664D">
        <w:rPr>
          <w:rStyle w:val="HebrewChar"/>
          <w:rFonts w:cs="FrankRuehl"/>
          <w:rtl/>
        </w:rPr>
        <w:t>...</w:t>
      </w:r>
      <w:r w:rsidR="00977BA3" w:rsidRPr="0001664D">
        <w:rPr>
          <w:rStyle w:val="HebrewChar"/>
          <w:rFonts w:cs="FrankRuehl"/>
          <w:rtl/>
        </w:rPr>
        <w:t xml:space="preserve"> ומעתה צריך שתתבונן כי ט' מראות הללו הם ט' אספקלריאות, ואין הכונה על תשע ספירות כי אין נבואת הנביאים כלן זולתי משה אלא מתוך העשירית, ועל כן האספקלריאות הללו הם מדרגות של נבואה זו למעלה מזו</w:t>
      </w:r>
      <w:r w:rsidRPr="0001664D">
        <w:rPr>
          <w:rStyle w:val="HebrewChar"/>
          <w:rFonts w:cs="FrankRuehl"/>
          <w:rtl/>
        </w:rPr>
        <w:t>...</w:t>
      </w:r>
      <w:r w:rsidR="00977BA3" w:rsidRPr="0001664D">
        <w:rPr>
          <w:rStyle w:val="HebrewChar"/>
          <w:rFonts w:cs="FrankRuehl"/>
          <w:rtl/>
        </w:rPr>
        <w:t xml:space="preserve"> אבל נבואתו של משה רבינו ע"ה היתה מתוך אספקלריא המאירה</w:t>
      </w:r>
      <w:r w:rsidRPr="0001664D">
        <w:rPr>
          <w:rStyle w:val="HebrewChar"/>
          <w:rFonts w:cs="FrankRuehl"/>
          <w:rtl/>
        </w:rPr>
        <w:t>...</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ועוד אגיד לך כי יש מן החכמים שסוברים כי תשע מראות האלה הן ט' מראות של חיות הקדש בתשעת הגלגלים, כי הנביא יחזקאל ע"ה נפתחו לו השמים והם ט' הגלגלים וראה בגלגל הט' המקיף ד' חיות המרכבה אשר שם הקרובים לכבוד, ומתוך זוהר שלהן התקיף והעצום נראה בכל רקיע ורקיע דמות ארבע חיות גם כן. ועל זה דרשו רז"ל בבריאה של מעשה בראשית, הארץ התחתונה יש בה חיות הקדש ואופנים וכסא הכבוד והיא הדום רגליו של הקב"ה</w:t>
      </w:r>
      <w:r w:rsidR="0001664D" w:rsidRPr="0001664D">
        <w:rPr>
          <w:rStyle w:val="HebrewChar"/>
          <w:rFonts w:cs="FrankRuehl"/>
          <w:rtl/>
        </w:rPr>
        <w:t>...</w:t>
      </w:r>
      <w:r w:rsidRPr="0001664D">
        <w:rPr>
          <w:rStyle w:val="HebrewChar"/>
          <w:rFonts w:cs="FrankRuehl"/>
          <w:rtl/>
        </w:rPr>
        <w:t xml:space="preserve"> וכן בכל גלגל וגלגל מכל התשעה יש דמות ארבע חיות, </w:t>
      </w:r>
      <w:r w:rsidRPr="0001664D">
        <w:rPr>
          <w:rStyle w:val="HebrewChar"/>
          <w:rFonts w:cs="FrankRuehl"/>
          <w:rtl/>
        </w:rPr>
        <w:lastRenderedPageBreak/>
        <w:t>ומתוך זוהר ארבע חיות העליונים שבגלגל העליון המקיף, ומפני תוקף זוהר המראות שמשמונת הגלגלים לא היה כח לנביא להסתכל ולראות בדמות ארבע חיות המרכבה שבתשיעי המקיף הקרובות לכבוד לא בפני אדם ולא בחשמל המקיף את הכסא ולא בענין המבדיל בין הכבוד ובינו לפי שאור המראות שבשמונת הגלגלים מונע אותו מלהשיג זה</w:t>
      </w:r>
      <w:r w:rsidR="0001664D" w:rsidRPr="0001664D">
        <w:rPr>
          <w:rStyle w:val="HebrewChar"/>
          <w:rFonts w:cs="FrankRuehl"/>
          <w:rtl/>
        </w:rPr>
        <w:t>...</w:t>
      </w:r>
      <w:r w:rsidRPr="0001664D">
        <w:rPr>
          <w:rStyle w:val="HebrewChar"/>
          <w:rFonts w:cs="FrankRuehl"/>
          <w:rtl/>
        </w:rPr>
        <w:t xml:space="preserve"> (ויקרא א א)</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ספר העקרים:</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977BA3" w:rsidRPr="0001664D">
        <w:rPr>
          <w:rStyle w:val="HebrewChar"/>
          <w:rFonts w:cs="FrankRuehl"/>
          <w:rtl/>
        </w:rPr>
        <w:t>ואמר עוד ואחר הרוח רעש לא ברעש ה', לרמוז על עולם הגלגלים, שנאמר בהם "והאופנים וחיות הקדש ברעש גדול מתנשאים", שרומז על הגלגלים הנקראים חיות הקדש, כמו שכתב הרמב"ם ז"ל בפרק ששי מן החלק הג'</w:t>
      </w:r>
      <w:r w:rsidRPr="0001664D">
        <w:rPr>
          <w:rStyle w:val="HebrewChar"/>
          <w:rFonts w:cs="FrankRuehl"/>
          <w:rtl/>
        </w:rPr>
        <w:t>...</w:t>
      </w:r>
      <w:r w:rsidR="00977BA3" w:rsidRPr="0001664D">
        <w:rPr>
          <w:rStyle w:val="HebrewChar"/>
          <w:rFonts w:cs="FrankRuehl"/>
          <w:rtl/>
        </w:rPr>
        <w:t xml:space="preserve"> (מאמר ב פרק לא)</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מהר"ל:</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t>...</w:t>
      </w:r>
      <w:r w:rsidR="00977BA3" w:rsidRPr="0001664D">
        <w:rPr>
          <w:rStyle w:val="HebrewChar"/>
          <w:rFonts w:cs="FrankRuehl"/>
          <w:rtl/>
        </w:rPr>
        <w:t>וזה מפני שכתוב "והנה אצל החיות אופן אחד בארץ" וגו', הרי זכר הכתוב ארץ אצל החיות והאופנים</w:t>
      </w:r>
      <w:r w:rsidRPr="0001664D">
        <w:rPr>
          <w:rStyle w:val="HebrewChar"/>
          <w:rFonts w:cs="FrankRuehl"/>
          <w:rtl/>
        </w:rPr>
        <w:t>...</w:t>
      </w:r>
      <w:r w:rsidR="00977BA3" w:rsidRPr="0001664D">
        <w:rPr>
          <w:rStyle w:val="HebrewChar"/>
          <w:rFonts w:cs="FrankRuehl"/>
          <w:rtl/>
        </w:rPr>
        <w:t xml:space="preserve"> ומפני שקדושה זו היא כנגד שהוא יתברך קדיש בארעא, לפיכך בקדושה זו זכרו האופנים וחיות הקדש, שנראה מהכתוב שכחם מתפשט בארץ</w:t>
      </w:r>
      <w:r w:rsidRPr="0001664D">
        <w:rPr>
          <w:rStyle w:val="HebrewChar"/>
          <w:rFonts w:cs="FrankRuehl"/>
          <w:rtl/>
        </w:rPr>
        <w:t>...</w:t>
      </w:r>
      <w:r w:rsidR="00977BA3" w:rsidRPr="0001664D">
        <w:rPr>
          <w:rStyle w:val="HebrewChar"/>
          <w:rFonts w:cs="FrankRuehl"/>
          <w:rtl/>
        </w:rPr>
        <w:t xml:space="preserve"> (נתיב העבודה פרק יא)</w:t>
      </w:r>
    </w:p>
    <w:p w:rsidR="0001664D" w:rsidRDefault="00977BA3" w:rsidP="0001664D">
      <w:pPr>
        <w:pStyle w:val="NormalPar"/>
        <w:widowControl w:val="0"/>
        <w:spacing w:before="200" w:line="254" w:lineRule="exact"/>
        <w:jc w:val="both"/>
        <w:rPr>
          <w:rStyle w:val="HebrewChar"/>
          <w:rtl/>
        </w:rPr>
      </w:pPr>
      <w:r w:rsidRPr="0001664D">
        <w:rPr>
          <w:rStyle w:val="Code01"/>
          <w:rtl/>
        </w:rPr>
        <w:t>חיים</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(ראה גם: אדם-חייו, מיתה)</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זהר:</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ומשום זה אמר, לא המתים יהללו י-ה, לא המתים משום שחי לחי צריך לשבח, ומת לחי אינו כן, שכתוב לא המתים יהללו י-ה, ואנחנו נברך י-ה, כי אנחנו חיים, ואין לנו חלק בצד המות כלום. חזקיה אמר, חי חי הוא יודך כמוני, משום שחי נקרב לחי, וכן דוד המלך הוא חי, ונקרב (לחי העולמים). ומי שנקרב אליו (לחי העולמים) הוא חי, שכתוב ואתם הדבקים בה' אלקיכם חיים כלכם היום, וכתוב ובניהו בן יהוידע בן איש חי רב פעלים מקבצאל. (ויגש נב)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כאן בהיכל הזה בנים חיים ומזון הם בהיפך, (כלומר שמונעים ג' אלו מבני אדם), ובהיכל ד' האחר הקדוש לא נמצאים בנים חיים ומזון, ותלויים למעלה, וכאן נמצאים לרע. כי כשהאדם </w:t>
      </w:r>
      <w:r w:rsidRPr="0001664D">
        <w:rPr>
          <w:rStyle w:val="HebrewChar"/>
          <w:rFonts w:cs="FrankRuehl"/>
          <w:rtl/>
        </w:rPr>
        <w:lastRenderedPageBreak/>
        <w:t>מגיע להיכל הזה הנה נמצא שם חיים לכלות אותם, ושם בנים כשהם קטנים, שיוצא מכאן הרוח להתנות מקטרג עליהם, ושם נמצא מזון להעבירו מן האדם, (דהיינו הכל לרע), והכל תלוי בחובה (דהיינו בעונות), ועל כן נקרא היכל הזה חובה</w:t>
      </w:r>
      <w:r w:rsidR="0001664D" w:rsidRPr="0001664D">
        <w:rPr>
          <w:rStyle w:val="HebrewChar"/>
          <w:rFonts w:cs="FrankRuehl"/>
          <w:rtl/>
        </w:rPr>
        <w:t>...</w:t>
      </w:r>
      <w:r w:rsidRPr="0001664D">
        <w:rPr>
          <w:rStyle w:val="HebrewChar"/>
          <w:rFonts w:cs="FrankRuehl"/>
          <w:rtl/>
        </w:rPr>
        <w:t xml:space="preserve"> (פקודי תתצג)</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רבי אבא פתח ואמר, מי האיש החפץ חיים וגו' נצור לשונך מרע וגו' סור מרע וגו', וכתוב שומר וגו' מי האיש החפץ חיים, מה הוא חיים, אלא אלו הם חיים הנקראים עולם הבא, (שהוא בינה), ששם שרוים חיים, ועל כן למדנו, עץ חיים הוא אילן (שהוא ז"א) מאלו החיים, (שהם אור הבינה, דהיינו) אילן שניטע באלו החיים, ועל זה מי האיש החפץ חיים כתיב</w:t>
      </w:r>
      <w:r w:rsidR="0001664D" w:rsidRPr="0001664D">
        <w:rPr>
          <w:rStyle w:val="HebrewChar"/>
          <w:rFonts w:cs="FrankRuehl"/>
          <w:rtl/>
        </w:rPr>
        <w:t>...</w:t>
      </w:r>
      <w:r w:rsidRPr="0001664D">
        <w:rPr>
          <w:rStyle w:val="HebrewChar"/>
          <w:rFonts w:cs="FrankRuehl"/>
          <w:rtl/>
        </w:rPr>
        <w:t xml:space="preserve"> (שמיני צט, ועיין שם עוד)</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ותשובה זו (שהיא מלכות וה' דהויה), נקראת חיים, (שכתוב) כי ממנו תוצאות חיים, שהן נשמות ישראל (שהן תוצאות של המלכות הנקראת חיים), והיא היא הבל היוצא ונכנס בפיו של האדם, בלא עמל ובלא יגיעה, שה"ס ה' דהבראם, (כי אות ה' מתבטאת מן הפה בקלות יותר מכל האותיות), ועליה נאמר כי על כל מוצא פי ה' יחיה האדם, (כי המלכות נקראת מוצא פי ה'), והיא על ראשו של האדם, (דהיינו ועל ראשי שכינת א-ל), ועליה נאמר ותמונת ה' יביט</w:t>
      </w:r>
      <w:r w:rsidR="0001664D" w:rsidRPr="0001664D">
        <w:rPr>
          <w:rStyle w:val="HebrewChar"/>
          <w:rFonts w:cs="FrankRuehl"/>
          <w:rtl/>
        </w:rPr>
        <w:t>...</w:t>
      </w:r>
      <w:r w:rsidRPr="0001664D">
        <w:rPr>
          <w:rStyle w:val="HebrewChar"/>
          <w:rFonts w:cs="FrankRuehl"/>
          <w:rtl/>
        </w:rPr>
        <w:t xml:space="preserve"> (נשא רע"מ לא)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ואלו שאינם יודעים סוד הזה, אומרים בני חיי מזוני לא בזכות תלוי הדבר אלא במזל תלוי הדבר, והרי אנו רואים שאברהם, שראה במזלו, שאינו עתיד שיהיה לו בן, והקב"ה הוציאו לחוץ, כמ"ש ויוצא אותו החוצה ויאמר הבט וגו', והעמידוהו שאמר לו צא מאצטגנינות שלך, (דהיינו מהסתכלות בכוכבים ומזלות), והעלהו למעלה מכוכבים ואמר לו הבט נא השמימה וספור את הכוכבים, עד כאן דברי חכמים וצריכים לפרשם בדרך נסתר.</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תא חזי, כל בריות העולם קודם שניתנה התורה לישראל היו תלוים במזל, ואפילו בנים חיים ומזון, אבל אחר שניתנה התורה לישראל הוציאם מן החיוב של כוכבים ומזלות, זה למדנו מאברהם, משם שבניו היו עתידים לקבל ה' מאברהם, שהיא חמשה חומשי תורה, (דהיינו המלכות), כנאמר בה אלה תולדות השמים </w:t>
      </w:r>
      <w:r w:rsidRPr="0001664D">
        <w:rPr>
          <w:rStyle w:val="HebrewChar"/>
          <w:rFonts w:cs="FrankRuehl"/>
          <w:rtl/>
        </w:rPr>
        <w:lastRenderedPageBreak/>
        <w:t>והארץ בהבראם, בה' בראם, אמר לאברהם, משום אותה הה' שנתוסף בשמך, השמים תחתיך, וכל הכוכבים והמזלות המאירים בה', (כי הגביה אותו למעלה מהם), ולא עוד אלא שנאמר בה הא לכם זרע וזרעתם, בה', והיינו כי ביצחק יקרא לך זרע, (שה"ס קו השמאל שהמלכות שה"ס ה' נמשכת ממנו, ועל כן הזריעה היא בה).</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ומשום זה כל העוסק בתורה בטל ממנו החיוב של כוכבים ומזלות, (וזה הוא) אם לומד התורה כדי לקיים מצותיה, ואם לא, (אם אין כונתו לקיים המצות), הרי הוא כמי שלא עסק בתורה, ואינו מתבטל ממנו החיוב של כוכבים ומזלות, וכל שכן עמי הארץ שהם נמשלים לבהמות</w:t>
      </w:r>
      <w:r w:rsidR="0001664D" w:rsidRPr="0001664D">
        <w:rPr>
          <w:rStyle w:val="HebrewChar"/>
          <w:rFonts w:cs="FrankRuehl"/>
          <w:rtl/>
        </w:rPr>
        <w:t>...</w:t>
      </w:r>
      <w:r w:rsidRPr="0001664D">
        <w:rPr>
          <w:rStyle w:val="HebrewChar"/>
          <w:rFonts w:cs="FrankRuehl"/>
          <w:rtl/>
        </w:rPr>
        <w:t xml:space="preserve"> (פנחס רע"מ סד)</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תלמוד בבלי:</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כדאמר רבי יהושע בן לוי לבניה קדימו וחשיכו ועיילו לבי כנישתא, כי היכי דתורכון חיי, אמר רבי אחא ברבי חנינא מאי קרא, אשרי אדם שומע לי לשקד על דלתותי יום יום, וכתיב כי מוצאי מצא חיים</w:t>
      </w:r>
      <w:r w:rsidRPr="0001664D">
        <w:rPr>
          <w:rStyle w:val="HebrewChar"/>
          <w:rFonts w:cs="FrankRuehl"/>
          <w:rtl/>
        </w:rPr>
        <w:t>...</w:t>
      </w:r>
      <w:r w:rsidR="00977BA3" w:rsidRPr="0001664D">
        <w:rPr>
          <w:rStyle w:val="HebrewChar"/>
          <w:rFonts w:cs="FrankRuehl"/>
          <w:rtl/>
        </w:rPr>
        <w:t xml:space="preserve"> (ברכות ח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רב בתר צלותיה אמר הכי, יהי רצון מלפניך ה' אלקינו שתתן לנו חיים ארוכים, חיים של שלום, חיים של טובה, חיים של ברכה, חיים של פרנסה, חיים של חילוץ עצמות</w:t>
      </w:r>
      <w:r w:rsidR="0001664D" w:rsidRPr="0001664D">
        <w:rPr>
          <w:rStyle w:val="HebrewChar"/>
          <w:rFonts w:cs="FrankRuehl"/>
          <w:rtl/>
        </w:rPr>
        <w:t>...</w:t>
      </w:r>
      <w:r w:rsidRPr="0001664D">
        <w:rPr>
          <w:rStyle w:val="HebrewChar"/>
          <w:rFonts w:cs="FrankRuehl"/>
          <w:rtl/>
        </w:rPr>
        <w:t xml:space="preserve"> (שם טז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כי החיים יודעים שימותו </w:t>
      </w:r>
      <w:r>
        <w:rPr>
          <w:rStyle w:val="HebrewChar"/>
          <w:rtl/>
        </w:rPr>
        <w:t> </w:t>
      </w:r>
      <w:r w:rsidRPr="0001664D">
        <w:rPr>
          <w:rStyle w:val="HebrewChar"/>
          <w:rFonts w:cs="FrankRuehl"/>
          <w:bCs/>
          <w:rtl/>
        </w:rPr>
        <w:t xml:space="preserve">אלו צדיקים, שבמיתתן נקראו חיים, </w:t>
      </w:r>
      <w:r>
        <w:rPr>
          <w:rStyle w:val="HebrewChar"/>
          <w:rtl/>
        </w:rPr>
        <w:t> </w:t>
      </w:r>
      <w:r w:rsidR="0001664D" w:rsidRPr="0001664D">
        <w:rPr>
          <w:rStyle w:val="HebrewChar"/>
          <w:rFonts w:cs="FrankRuehl"/>
          <w:rtl/>
        </w:rPr>
        <w:t xml:space="preserve"> </w:t>
      </w:r>
      <w:r w:rsidRPr="0001664D">
        <w:rPr>
          <w:rStyle w:val="HebrewChar"/>
          <w:rFonts w:cs="FrankRuehl"/>
          <w:rtl/>
        </w:rPr>
        <w:t>שנאמר ובניהו בן יהוידע בן איש חי</w:t>
      </w:r>
      <w:r w:rsidR="0001664D" w:rsidRPr="0001664D">
        <w:rPr>
          <w:rStyle w:val="HebrewChar"/>
          <w:rFonts w:cs="FrankRuehl"/>
          <w:rtl/>
        </w:rPr>
        <w:t>...</w:t>
      </w:r>
      <w:r w:rsidRPr="0001664D">
        <w:rPr>
          <w:rStyle w:val="HebrewChar"/>
          <w:rFonts w:cs="FrankRuehl"/>
          <w:rtl/>
        </w:rPr>
        <w:t xml:space="preserve"> שאפילו במיתתו קרוי חי</w:t>
      </w:r>
      <w:r w:rsidR="0001664D" w:rsidRPr="0001664D">
        <w:rPr>
          <w:rStyle w:val="HebrewChar"/>
          <w:rFonts w:cs="FrankRuehl"/>
          <w:rtl/>
        </w:rPr>
        <w:t>...</w:t>
      </w:r>
      <w:r w:rsidRPr="0001664D">
        <w:rPr>
          <w:rStyle w:val="HebrewChar"/>
          <w:rFonts w:cs="FrankRuehl"/>
          <w:rtl/>
        </w:rPr>
        <w:t xml:space="preserve"> והמתים אינם יודעים מאומה אלו רשעים, שבחייהם קרויין מתים, שנאמר ואתה חלל רשע נשיא ישראל</w:t>
      </w:r>
      <w:r w:rsidR="0001664D" w:rsidRPr="0001664D">
        <w:rPr>
          <w:rStyle w:val="HebrewChar"/>
          <w:rFonts w:cs="FrankRuehl"/>
          <w:rtl/>
        </w:rPr>
        <w:t>...</w:t>
      </w:r>
      <w:r w:rsidRPr="0001664D">
        <w:rPr>
          <w:rStyle w:val="HebrewChar"/>
          <w:rFonts w:cs="FrankRuehl"/>
          <w:rtl/>
        </w:rPr>
        <w:t xml:space="preserve"> (שם יח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תנו רבנן כשחלה ר' אליעזר נכנסו תלמידיו לבקרו, אמרו לו רבינו למדנו אורחות חיים ונזכה בהן לחיי עולם הבא</w:t>
      </w:r>
      <w:r w:rsidR="0001664D" w:rsidRPr="0001664D">
        <w:rPr>
          <w:rStyle w:val="HebrewChar"/>
          <w:rFonts w:cs="FrankRuehl"/>
          <w:rtl/>
        </w:rPr>
        <w:t>...</w:t>
      </w:r>
      <w:r w:rsidRPr="0001664D">
        <w:rPr>
          <w:rStyle w:val="HebrewChar"/>
          <w:rFonts w:cs="FrankRuehl"/>
          <w:rtl/>
        </w:rPr>
        <w:t xml:space="preserve"> (שם כח ב, וראה שם עוד)</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ברכת התורה מניין, אמר ר' ישמעאל קל וחומר, על חיי שעה מברך על חיי עולם הבא לא כל שכן. (שם מח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הרואה באר בחלום</w:t>
      </w:r>
      <w:r w:rsidR="0001664D" w:rsidRPr="0001664D">
        <w:rPr>
          <w:rStyle w:val="HebrewChar"/>
          <w:rFonts w:cs="FrankRuehl"/>
          <w:rtl/>
        </w:rPr>
        <w:t>...</w:t>
      </w:r>
      <w:r w:rsidRPr="0001664D">
        <w:rPr>
          <w:rStyle w:val="HebrewChar"/>
          <w:rFonts w:cs="FrankRuehl"/>
          <w:rtl/>
        </w:rPr>
        <w:t xml:space="preserve"> רבי נתן אומר מצא תורה, שנאמר כי מוצאי מצא חיים, וכתיב הכא באר מים חיים, רבא אמר חיים ממש</w:t>
      </w:r>
      <w:r w:rsidR="0001664D" w:rsidRPr="0001664D">
        <w:rPr>
          <w:rStyle w:val="HebrewChar"/>
          <w:rFonts w:cs="FrankRuehl"/>
          <w:rtl/>
        </w:rPr>
        <w:t>...</w:t>
      </w:r>
      <w:r w:rsidRPr="0001664D">
        <w:rPr>
          <w:rStyle w:val="HebrewChar"/>
          <w:rFonts w:cs="FrankRuehl"/>
          <w:rtl/>
        </w:rPr>
        <w:t xml:space="preserve"> (שם נו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אמר רבא כגון אנו בינוניים, אמר ליה אביי לא </w:t>
      </w:r>
      <w:r w:rsidRPr="0001664D">
        <w:rPr>
          <w:rStyle w:val="HebrewChar"/>
          <w:rFonts w:cs="FrankRuehl"/>
          <w:rtl/>
        </w:rPr>
        <w:lastRenderedPageBreak/>
        <w:t>שביק מר חיי לכל בריה</w:t>
      </w:r>
      <w:r w:rsidR="0001664D" w:rsidRPr="0001664D">
        <w:rPr>
          <w:rStyle w:val="HebrewChar"/>
          <w:rFonts w:cs="FrankRuehl"/>
          <w:rtl/>
        </w:rPr>
        <w:t>...</w:t>
      </w:r>
      <w:r w:rsidRPr="0001664D">
        <w:rPr>
          <w:rStyle w:val="HebrewChar"/>
          <w:rFonts w:cs="FrankRuehl"/>
          <w:rtl/>
        </w:rPr>
        <w:t xml:space="preserve"> (שם סא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היינו דאמר רבא למיימינין בה סמא דחיי למשמאילים בה סמא דמותא</w:t>
      </w:r>
      <w:r w:rsidRPr="0001664D">
        <w:rPr>
          <w:rStyle w:val="HebrewChar"/>
          <w:rFonts w:cs="FrankRuehl"/>
          <w:rtl/>
        </w:rPr>
        <w:t>...</w:t>
      </w:r>
      <w:r w:rsidR="00977BA3" w:rsidRPr="0001664D">
        <w:rPr>
          <w:rStyle w:val="HebrewChar"/>
          <w:rFonts w:cs="FrankRuehl"/>
          <w:rtl/>
        </w:rPr>
        <w:t xml:space="preserve"> (שבת פח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רב ושמואל דאמרי תרוייהו כל המקיל בסעודת הקזת דם מקילין לו מזונותיו מן השמים, ואומרים הוא על חייו לא חס, אני אחוס עליו</w:t>
      </w:r>
      <w:r w:rsidR="0001664D" w:rsidRPr="0001664D">
        <w:rPr>
          <w:rStyle w:val="HebrewChar"/>
          <w:rFonts w:cs="FrankRuehl"/>
          <w:rtl/>
        </w:rPr>
        <w:t>...</w:t>
      </w:r>
      <w:r w:rsidRPr="0001664D">
        <w:rPr>
          <w:rStyle w:val="HebrewChar"/>
          <w:rFonts w:cs="FrankRuehl"/>
          <w:rtl/>
        </w:rPr>
        <w:t xml:space="preserve"> דאמר מר ה' דברים קרובים למיתה יותר מן החיים, ואלו הן, אכל ועמד, ושתה ועמד, ישן ועמד, הקיז דם ועמד, שימש מטתו ועמד</w:t>
      </w:r>
      <w:r w:rsidR="0001664D" w:rsidRPr="0001664D">
        <w:rPr>
          <w:rStyle w:val="HebrewChar"/>
          <w:rFonts w:cs="FrankRuehl"/>
          <w:rtl/>
        </w:rPr>
        <w:t>...</w:t>
      </w:r>
      <w:r w:rsidRPr="0001664D">
        <w:rPr>
          <w:rStyle w:val="HebrewChar"/>
          <w:rFonts w:cs="FrankRuehl"/>
          <w:rtl/>
        </w:rPr>
        <w:t xml:space="preserve"> (שבת קכט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תינוק בן יומו חי מחללין עליו את השבת</w:t>
      </w:r>
      <w:r w:rsidR="0001664D" w:rsidRPr="0001664D">
        <w:rPr>
          <w:rStyle w:val="HebrewChar"/>
          <w:rFonts w:cs="FrankRuehl"/>
          <w:rtl/>
        </w:rPr>
        <w:t>...</w:t>
      </w:r>
      <w:r w:rsidRPr="0001664D">
        <w:rPr>
          <w:rStyle w:val="HebrewChar"/>
          <w:rFonts w:cs="FrankRuehl"/>
          <w:rtl/>
        </w:rPr>
        <w:t xml:space="preserve"> ותניא רבי שמעון בן אלעזר אומר תינוק בן יומו אין צריך לשומרו מן החולדה ומן העכברים, אבל עוג מלך הבשן מת צריך לשומרו מן החולדה ומן העכברים, שנאמר ומוראכם וחיתכם יהיה, כל זמן שאדם חי אימתו מוטלת על הבריות</w:t>
      </w:r>
      <w:r w:rsidR="0001664D" w:rsidRPr="0001664D">
        <w:rPr>
          <w:rStyle w:val="HebrewChar"/>
          <w:rFonts w:cs="FrankRuehl"/>
          <w:rtl/>
        </w:rPr>
        <w:t>...</w:t>
      </w:r>
      <w:r w:rsidRPr="0001664D">
        <w:rPr>
          <w:rStyle w:val="HebrewChar"/>
          <w:rFonts w:cs="FrankRuehl"/>
          <w:rtl/>
        </w:rPr>
        <w:t xml:space="preserve"> (שבת קנא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אמר ליה שמואל לרב יהודה שיננא פתח פומיך קרי, פתח פומיך תני, כי היכי דתתקיים ביך ותוריך חיי, שנאמר כי חיים הם למוצאיהם וכל בשרו מרפא</w:t>
      </w:r>
      <w:r w:rsidR="0001664D" w:rsidRPr="0001664D">
        <w:rPr>
          <w:rStyle w:val="HebrewChar"/>
          <w:rFonts w:cs="FrankRuehl"/>
          <w:rtl/>
        </w:rPr>
        <w:t>...</w:t>
      </w:r>
      <w:r w:rsidRPr="0001664D">
        <w:rPr>
          <w:rStyle w:val="HebrewChar"/>
          <w:rFonts w:cs="FrankRuehl"/>
          <w:rtl/>
        </w:rPr>
        <w:t xml:space="preserve"> אמר רב יהודה אמר רב יושבי צריפין והולכי מדברות חייהן אינן חיים ונשיהן ובניהן אינן שלהן</w:t>
      </w:r>
      <w:r w:rsidR="0001664D" w:rsidRPr="0001664D">
        <w:rPr>
          <w:rStyle w:val="HebrewChar"/>
          <w:rFonts w:cs="FrankRuehl"/>
          <w:rtl/>
        </w:rPr>
        <w:t>...</w:t>
      </w:r>
      <w:r w:rsidRPr="0001664D">
        <w:rPr>
          <w:rStyle w:val="HebrewChar"/>
          <w:rFonts w:cs="FrankRuehl"/>
          <w:rtl/>
        </w:rPr>
        <w:t xml:space="preserve"> (עירובין נד א ונה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תניא משמיה דרבי יהושע בן חנניא כל החותם מקדש ישראל והמבדיל בין קודש לחול מאריכין לו ימיו ושנותיו</w:t>
      </w:r>
      <w:r w:rsidR="0001664D" w:rsidRPr="0001664D">
        <w:rPr>
          <w:rStyle w:val="HebrewChar"/>
          <w:rFonts w:cs="FrankRuehl"/>
          <w:rtl/>
        </w:rPr>
        <w:t>...</w:t>
      </w:r>
      <w:r w:rsidRPr="0001664D">
        <w:rPr>
          <w:rStyle w:val="HebrewChar"/>
          <w:rFonts w:cs="FrankRuehl"/>
          <w:rtl/>
        </w:rPr>
        <w:t xml:space="preserve"> (פסחים קד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תנו רבנן </w:t>
      </w:r>
      <w:r>
        <w:rPr>
          <w:rStyle w:val="HebrewChar"/>
          <w:rtl/>
        </w:rPr>
        <w:t> </w:t>
      </w:r>
      <w:r w:rsidRPr="0001664D">
        <w:rPr>
          <w:rStyle w:val="HebrewChar"/>
          <w:rFonts w:cs="FrankRuehl"/>
          <w:bCs/>
          <w:rtl/>
        </w:rPr>
        <w:t xml:space="preserve">שלשה חייהם אינם חיים, הרחמנים והרתחנים ואניני הדעת. </w:t>
      </w:r>
      <w:r>
        <w:rPr>
          <w:rStyle w:val="HebrewChar"/>
          <w:rtl/>
        </w:rPr>
        <w:t> </w:t>
      </w:r>
      <w:r w:rsidR="0001664D" w:rsidRPr="0001664D">
        <w:rPr>
          <w:rStyle w:val="HebrewChar"/>
          <w:rFonts w:cs="FrankRuehl"/>
          <w:rtl/>
        </w:rPr>
        <w:t xml:space="preserve"> </w:t>
      </w:r>
      <w:r w:rsidRPr="0001664D">
        <w:rPr>
          <w:rStyle w:val="HebrewChar"/>
          <w:rFonts w:cs="FrankRuehl"/>
          <w:rtl/>
        </w:rPr>
        <w:t>(שם קיג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צדיקים גמורים נכתבין ונחתמין לאלתר לחיים (בראש השנה)</w:t>
      </w:r>
      <w:r w:rsidR="0001664D" w:rsidRPr="0001664D">
        <w:rPr>
          <w:rStyle w:val="HebrewChar"/>
          <w:rFonts w:cs="FrankRuehl"/>
          <w:rtl/>
        </w:rPr>
        <w:t>...</w:t>
      </w:r>
      <w:r w:rsidRPr="0001664D">
        <w:rPr>
          <w:rStyle w:val="HebrewChar"/>
          <w:rFonts w:cs="FrankRuehl"/>
          <w:rtl/>
        </w:rPr>
        <w:t xml:space="preserve"> אמר רבי אבין מאי קרא, ימחו מספר חיים ועם צדיקים אל יכתבו, ימחו מספר זה ספרן של רשעים גמורין, חיים זה ספרן של צדיקים</w:t>
      </w:r>
      <w:r w:rsidR="0001664D" w:rsidRPr="0001664D">
        <w:rPr>
          <w:rStyle w:val="HebrewChar"/>
          <w:rFonts w:cs="FrankRuehl"/>
          <w:rtl/>
        </w:rPr>
        <w:t>...</w:t>
      </w:r>
      <w:r w:rsidRPr="0001664D">
        <w:rPr>
          <w:rStyle w:val="HebrewChar"/>
          <w:rFonts w:cs="FrankRuehl"/>
          <w:rtl/>
        </w:rPr>
        <w:t xml:space="preserve"> (ראש השנה טז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רבה ואביי מדבית עלי קאתו, רבה דעסק בתורה חיה ארבעין שנין, אביי דעסק בתורה ובגמילות חסדים חיה שיתין שנין. תנו רבנן משפחה אחת היתה בירושלים שהיו מתיה מתין בני י"ח שנה. באו והודיעו את רבן יוחנן בן זכאי, אמר להם שמא ממשפחת עלי אתם, דכתיב ביה וכל מרבית ביתך ימותו אנשים, לכו ועסקו בתורה וחיו</w:t>
      </w:r>
      <w:r w:rsidR="0001664D" w:rsidRPr="0001664D">
        <w:rPr>
          <w:rStyle w:val="HebrewChar"/>
          <w:rFonts w:cs="FrankRuehl"/>
          <w:rtl/>
        </w:rPr>
        <w:t>...</w:t>
      </w:r>
      <w:r w:rsidRPr="0001664D">
        <w:rPr>
          <w:rStyle w:val="HebrewChar"/>
          <w:rFonts w:cs="FrankRuehl"/>
          <w:rtl/>
        </w:rPr>
        <w:t xml:space="preserve"> (שם יח א, וראה שם עוד)</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 xml:space="preserve">והיה כל הנשוך וראה אותו וחי, וכי נחש ממית או נחש מחיה אלא בזמן שישראל מסתכלין </w:t>
      </w:r>
      <w:r w:rsidR="00977BA3" w:rsidRPr="0001664D">
        <w:rPr>
          <w:rStyle w:val="HebrewChar"/>
          <w:rFonts w:cs="FrankRuehl"/>
          <w:rtl/>
        </w:rPr>
        <w:lastRenderedPageBreak/>
        <w:t>כלפי מעלה ומשעבדין את לבם לאביהם שבשמים היו מתרפאין</w:t>
      </w:r>
      <w:r w:rsidRPr="0001664D">
        <w:rPr>
          <w:rStyle w:val="HebrewChar"/>
          <w:rFonts w:cs="FrankRuehl"/>
          <w:rtl/>
        </w:rPr>
        <w:t>...</w:t>
      </w:r>
      <w:r w:rsidR="00977BA3" w:rsidRPr="0001664D">
        <w:rPr>
          <w:rStyle w:val="HebrewChar"/>
          <w:rFonts w:cs="FrankRuehl"/>
          <w:rtl/>
        </w:rPr>
        <w:t xml:space="preserve"> (שם כט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מצאו בביתו (לכהן גדול) אומר לו מחיה חיים עשינו שליחותו. אמר רבה כי מיפטרי רבנן מהדדי בפומבדיתא אמרי הכי, מחיה חיים יתן לך חיים ארוכים וטובים ומתוקנים. אתהלך לפני ה' בארצות החיים, אמר רב יהודה זה מקום שווקים, כי אורך ימים ושנות חיים ושלום יוסיפו לך, וכי יש שנים של חיים ויש שנים שאינן של חיים, אמר רבי אלעזר אלו שנותיו של אדם המתהפכות עליו מרעה לטובה</w:t>
      </w:r>
      <w:r w:rsidRPr="0001664D">
        <w:rPr>
          <w:rStyle w:val="HebrewChar"/>
          <w:rFonts w:cs="FrankRuehl"/>
          <w:rtl/>
        </w:rPr>
        <w:t>...</w:t>
      </w:r>
      <w:r w:rsidR="00977BA3" w:rsidRPr="0001664D">
        <w:rPr>
          <w:rStyle w:val="HebrewChar"/>
          <w:rFonts w:cs="FrankRuehl"/>
          <w:rtl/>
        </w:rPr>
        <w:t xml:space="preserve"> (יומא עא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אמר רבי יהושע בן לוי מאי דכתיב וזאת התורה אשר שם משה, זכה נעשית לו סם חיים</w:t>
      </w:r>
      <w:r w:rsidR="0001664D" w:rsidRPr="0001664D">
        <w:rPr>
          <w:rStyle w:val="HebrewChar"/>
          <w:rFonts w:cs="FrankRuehl"/>
          <w:rtl/>
        </w:rPr>
        <w:t>...</w:t>
      </w:r>
      <w:r w:rsidRPr="0001664D">
        <w:rPr>
          <w:rStyle w:val="HebrewChar"/>
          <w:rFonts w:cs="FrankRuehl"/>
          <w:rtl/>
        </w:rPr>
        <w:t xml:space="preserve"> (שם עב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מצאוהו חי מפקחין עליו, פשיטא, לא צריכא דאפילו לחיי שעה</w:t>
      </w:r>
      <w:r w:rsidRPr="0001664D">
        <w:rPr>
          <w:rStyle w:val="HebrewChar"/>
          <w:rFonts w:cs="FrankRuehl"/>
          <w:rtl/>
        </w:rPr>
        <w:t>...</w:t>
      </w:r>
      <w:r w:rsidR="00977BA3" w:rsidRPr="0001664D">
        <w:rPr>
          <w:rStyle w:val="HebrewChar"/>
          <w:rFonts w:cs="FrankRuehl"/>
          <w:rtl/>
        </w:rPr>
        <w:t xml:space="preserve"> אבל לענין פיקוח נפש אפילו אבא שאול מודי </w:t>
      </w:r>
      <w:r w:rsidR="00977BA3">
        <w:rPr>
          <w:rStyle w:val="HebrewChar"/>
          <w:rtl/>
        </w:rPr>
        <w:t> </w:t>
      </w:r>
      <w:r w:rsidR="00977BA3" w:rsidRPr="0001664D">
        <w:rPr>
          <w:rStyle w:val="HebrewChar"/>
          <w:rFonts w:cs="FrankRuehl"/>
          <w:bCs/>
          <w:rtl/>
        </w:rPr>
        <w:t xml:space="preserve">דעיקר חיותא באפיה הוא, </w:t>
      </w:r>
      <w:r w:rsidR="00977BA3">
        <w:rPr>
          <w:rStyle w:val="HebrewChar"/>
          <w:rtl/>
        </w:rPr>
        <w:t> </w:t>
      </w:r>
      <w:r w:rsidRPr="0001664D">
        <w:rPr>
          <w:rStyle w:val="HebrewChar"/>
          <w:rFonts w:cs="FrankRuehl"/>
          <w:rtl/>
        </w:rPr>
        <w:t xml:space="preserve"> </w:t>
      </w:r>
      <w:r w:rsidR="00977BA3" w:rsidRPr="0001664D">
        <w:rPr>
          <w:rStyle w:val="HebrewChar"/>
          <w:rFonts w:cs="FrankRuehl"/>
          <w:rtl/>
        </w:rPr>
        <w:t>דכתיב כל אשר נשמת רוח חיים באפיו</w:t>
      </w:r>
      <w:r w:rsidRPr="0001664D">
        <w:rPr>
          <w:rStyle w:val="HebrewChar"/>
          <w:rFonts w:cs="FrankRuehl"/>
          <w:rtl/>
        </w:rPr>
        <w:t>...</w:t>
      </w:r>
      <w:r w:rsidR="00977BA3" w:rsidRPr="0001664D">
        <w:rPr>
          <w:rStyle w:val="HebrewChar"/>
          <w:rFonts w:cs="FrankRuehl"/>
          <w:rtl/>
        </w:rPr>
        <w:t xml:space="preserve"> (שם פה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תנו רבנן משיח בן דוד שעתיד להגלות במהרה בימינו אומר לו הקב"ה שאל ממני דבר ואתן לך</w:t>
      </w:r>
      <w:r w:rsidR="0001664D" w:rsidRPr="0001664D">
        <w:rPr>
          <w:rStyle w:val="HebrewChar"/>
          <w:rFonts w:cs="FrankRuehl"/>
          <w:rtl/>
        </w:rPr>
        <w:t>...</w:t>
      </w:r>
      <w:r w:rsidRPr="0001664D">
        <w:rPr>
          <w:rStyle w:val="HebrewChar"/>
          <w:rFonts w:cs="FrankRuehl"/>
          <w:rtl/>
        </w:rPr>
        <w:t xml:space="preserve"> וכיון שראה משיח בן יוסף שנהרג אומר לפניו, רבונו של עולם איני מבקש ממך אלא חיים, אומר לו חיים עד שלא אמרת כבר התנבא עליך דוד אביך, שנאמר חיים שאל ממך נתתה לו. (סוכה נב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תנו רבנן </w:t>
      </w:r>
      <w:r>
        <w:rPr>
          <w:rStyle w:val="HebrewChar"/>
          <w:rtl/>
        </w:rPr>
        <w:t> </w:t>
      </w:r>
      <w:r w:rsidRPr="0001664D">
        <w:rPr>
          <w:rStyle w:val="HebrewChar"/>
          <w:rFonts w:cs="FrankRuehl"/>
          <w:bCs/>
          <w:rtl/>
        </w:rPr>
        <w:t>ג' חייהן אינן חיים, ואלו הן המצפה לשולחן חבירו, ומי שאשתו מושלת עליו, ומי שיסורין מושלין בגופו, ויש אומרים אף מי שאין לו אלא חלוק אחד</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(ביצה לב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תניא היה רבי בנאה אומר כל העוסק בתורה לשמה תורתו נעשית לו סם חיים, שנאמר עץ חיים היא למחזיקים בה, ואומר רפאות תהי לשרך</w:t>
      </w:r>
      <w:r w:rsidR="0001664D" w:rsidRPr="0001664D">
        <w:rPr>
          <w:rStyle w:val="HebrewChar"/>
          <w:rFonts w:cs="FrankRuehl"/>
          <w:rtl/>
        </w:rPr>
        <w:t>...</w:t>
      </w:r>
      <w:r w:rsidRPr="0001664D">
        <w:rPr>
          <w:rStyle w:val="HebrewChar"/>
          <w:rFonts w:cs="FrankRuehl"/>
          <w:rtl/>
        </w:rPr>
        <w:t xml:space="preserve"> (תענית ז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אמר להו ר' שמואל בר נחמני ניבעי רחמי אכפנא (על הרעב), דכי יהיב רחמנא שובעה לחיי הוא דיהיב, דכתיב פותח את ידיך ומשביע לכל חי רצון. (שם ח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שאלו תלמידיו את רבי זכאי במה הארכת ימים</w:t>
      </w:r>
      <w:r w:rsidR="0001664D" w:rsidRPr="0001664D">
        <w:rPr>
          <w:rStyle w:val="HebrewChar"/>
          <w:rFonts w:cs="FrankRuehl"/>
          <w:rtl/>
        </w:rPr>
        <w:t>...</w:t>
      </w:r>
      <w:r w:rsidRPr="0001664D">
        <w:rPr>
          <w:rStyle w:val="HebrewChar"/>
          <w:rFonts w:cs="FrankRuehl"/>
          <w:rtl/>
        </w:rPr>
        <w:t xml:space="preserve"> שאלו תלמידיו את רבי אלעזר בן שמוע במה הארכת ימים</w:t>
      </w:r>
      <w:r w:rsidR="0001664D" w:rsidRPr="0001664D">
        <w:rPr>
          <w:rStyle w:val="HebrewChar"/>
          <w:rFonts w:cs="FrankRuehl"/>
          <w:rtl/>
        </w:rPr>
        <w:t>...</w:t>
      </w:r>
      <w:r w:rsidRPr="0001664D">
        <w:rPr>
          <w:rStyle w:val="HebrewChar"/>
          <w:rFonts w:cs="FrankRuehl"/>
          <w:rtl/>
        </w:rPr>
        <w:t xml:space="preserve"> שאלו תלמידיו את רבי נחוניא בן הקנה במה הארכת ימים</w:t>
      </w:r>
      <w:r w:rsidR="0001664D" w:rsidRPr="0001664D">
        <w:rPr>
          <w:rStyle w:val="HebrewChar"/>
          <w:rFonts w:cs="FrankRuehl"/>
          <w:rtl/>
        </w:rPr>
        <w:t>...</w:t>
      </w:r>
      <w:r w:rsidRPr="0001664D">
        <w:rPr>
          <w:rStyle w:val="HebrewChar"/>
          <w:rFonts w:cs="FrankRuehl"/>
          <w:rtl/>
        </w:rPr>
        <w:t xml:space="preserve"> שאל ר"ע את רבי נחוניא הגדול במה הארכת ימים, אתו גווזי וקא </w:t>
      </w:r>
      <w:r w:rsidRPr="0001664D">
        <w:rPr>
          <w:rStyle w:val="HebrewChar"/>
          <w:rFonts w:cs="FrankRuehl"/>
          <w:rtl/>
        </w:rPr>
        <w:lastRenderedPageBreak/>
        <w:t>מחו ליה</w:t>
      </w:r>
      <w:r w:rsidR="0001664D" w:rsidRPr="0001664D">
        <w:rPr>
          <w:rStyle w:val="HebrewChar"/>
          <w:rFonts w:cs="FrankRuehl"/>
          <w:rtl/>
        </w:rPr>
        <w:t>...</w:t>
      </w:r>
      <w:r w:rsidRPr="0001664D">
        <w:rPr>
          <w:rStyle w:val="HebrewChar"/>
          <w:rFonts w:cs="FrankRuehl"/>
          <w:rtl/>
        </w:rPr>
        <w:t xml:space="preserve"> שאל רבי את ר' יהושע בן קרחה במה הארכת ימים, א"ל קצת בחיי, אמר לו רבי תורה היא וללמוד אני צריך</w:t>
      </w:r>
      <w:r w:rsidR="0001664D" w:rsidRPr="0001664D">
        <w:rPr>
          <w:rStyle w:val="HebrewChar"/>
          <w:rFonts w:cs="FrankRuehl"/>
          <w:rtl/>
        </w:rPr>
        <w:t>...</w:t>
      </w:r>
      <w:r w:rsidRPr="0001664D">
        <w:rPr>
          <w:rStyle w:val="HebrewChar"/>
          <w:rFonts w:cs="FrankRuehl"/>
          <w:rtl/>
        </w:rPr>
        <w:t xml:space="preserve"> בשעת פטירתו א"ל רבי ברכני, א"ל יהי רצון שתגיע לחצי ימי. ולכולהו לא, אמר לו הבאים אחריך בהמה ירעו</w:t>
      </w:r>
      <w:r w:rsidR="0001664D" w:rsidRPr="0001664D">
        <w:rPr>
          <w:rStyle w:val="HebrewChar"/>
          <w:rFonts w:cs="FrankRuehl"/>
          <w:rtl/>
        </w:rPr>
        <w:t>...</w:t>
      </w:r>
      <w:r w:rsidRPr="0001664D">
        <w:rPr>
          <w:rStyle w:val="HebrewChar"/>
          <w:rFonts w:cs="FrankRuehl"/>
          <w:rtl/>
        </w:rPr>
        <w:t xml:space="preserve"> שאלו תלמידי את ר' זירא במה הארכת ימים</w:t>
      </w:r>
      <w:r w:rsidR="0001664D" w:rsidRPr="0001664D">
        <w:rPr>
          <w:rStyle w:val="HebrewChar"/>
          <w:rFonts w:cs="FrankRuehl"/>
          <w:rtl/>
        </w:rPr>
        <w:t>...</w:t>
      </w:r>
      <w:r w:rsidRPr="0001664D">
        <w:rPr>
          <w:rStyle w:val="HebrewChar"/>
          <w:rFonts w:cs="FrankRuehl"/>
          <w:rtl/>
        </w:rPr>
        <w:t xml:space="preserve"> (מגילה כז ב וכח א, וראה שם עוד)</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אמר רבא </w:t>
      </w:r>
      <w:r>
        <w:rPr>
          <w:rStyle w:val="HebrewChar"/>
          <w:rtl/>
        </w:rPr>
        <w:t> </w:t>
      </w:r>
      <w:r w:rsidRPr="0001664D">
        <w:rPr>
          <w:rStyle w:val="HebrewChar"/>
          <w:rFonts w:cs="FrankRuehl"/>
          <w:bCs/>
          <w:rtl/>
        </w:rPr>
        <w:t>חיי בני ומזוני לא בזכותא תליא מילתא אלא במזלא תליא מילתא</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(מועד קטן כח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אמר ליה מי זוטר מאי דכתיב בהו ברבנן ויחי עוד לנצח לא יראה השחת כי יראה חכמים ימותו, ומה הרואה חכמים במיתתן יחיה, בחייהן על אחת כמה וכמה. (חגיגה ה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ערבות שבו גנזי חיים, דכתיב כי עמך מקור חיים</w:t>
      </w:r>
      <w:r w:rsidRPr="0001664D">
        <w:rPr>
          <w:rStyle w:val="HebrewChar"/>
          <w:rFonts w:cs="FrankRuehl"/>
          <w:rtl/>
        </w:rPr>
        <w:t>...</w:t>
      </w:r>
      <w:r w:rsidR="00977BA3" w:rsidRPr="0001664D">
        <w:rPr>
          <w:rStyle w:val="HebrewChar"/>
          <w:rFonts w:cs="FrankRuehl"/>
          <w:rtl/>
        </w:rPr>
        <w:t xml:space="preserve"> (שם יב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אלמא ממזרא לא חיי</w:t>
      </w:r>
      <w:r w:rsidRPr="0001664D">
        <w:rPr>
          <w:rStyle w:val="HebrewChar"/>
          <w:rFonts w:cs="FrankRuehl"/>
          <w:rtl/>
        </w:rPr>
        <w:t>...</w:t>
      </w:r>
      <w:r w:rsidR="00977BA3" w:rsidRPr="0001664D">
        <w:rPr>
          <w:rStyle w:val="HebrewChar"/>
          <w:rFonts w:cs="FrankRuehl"/>
          <w:rtl/>
        </w:rPr>
        <w:t xml:space="preserve"> (יבמות עח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לא סלקא דעתך דכתיב למען ירבו ימיכם, גברי בעי חיי, נשי לא בעי חיי</w:t>
      </w:r>
      <w:r w:rsidRPr="0001664D">
        <w:rPr>
          <w:rStyle w:val="HebrewChar"/>
          <w:rFonts w:cs="FrankRuehl"/>
          <w:szCs w:val="20"/>
          <w:rtl/>
        </w:rPr>
        <w:t>?</w:t>
      </w:r>
      <w:r w:rsidR="00977BA3" w:rsidRPr="0001664D">
        <w:rPr>
          <w:rStyle w:val="HebrewChar"/>
          <w:rFonts w:cs="FrankRuehl"/>
          <w:rtl/>
        </w:rPr>
        <w:t xml:space="preserve"> (קדושין לד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אמר ליה רבי טרפון, עקיבה כל הפורש ממך כפורש מן החיים. (קדושין סו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והכי קאמר, מה יתרעם על מדותיו, וכי גבר על חטאיו, דיו חיים שנתתי לו. (שם פ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Pr>
          <w:rStyle w:val="HebrewChar"/>
          <w:rtl/>
        </w:rPr>
        <w:t> </w:t>
      </w:r>
      <w:r w:rsidRPr="0001664D">
        <w:rPr>
          <w:rStyle w:val="HebrewChar"/>
          <w:rFonts w:cs="FrankRuehl"/>
          <w:bCs/>
          <w:rtl/>
        </w:rPr>
        <w:t xml:space="preserve"> </w:t>
      </w:r>
      <w:r w:rsidR="00977BA3" w:rsidRPr="0001664D">
        <w:rPr>
          <w:rStyle w:val="HebrewChar"/>
          <w:rFonts w:cs="FrankRuehl"/>
          <w:bCs/>
          <w:rtl/>
        </w:rPr>
        <w:t>עד שבא רבי עקיבא ולימד וחי אחיך עמך, חייך קודמים לחיי חברך</w:t>
      </w:r>
      <w:r w:rsidRPr="0001664D">
        <w:rPr>
          <w:rStyle w:val="HebrewChar"/>
          <w:rFonts w:cs="FrankRuehl"/>
          <w:bCs/>
          <w:rtl/>
        </w:rPr>
        <w:t>...</w:t>
      </w:r>
      <w:r w:rsidR="00977BA3" w:rsidRPr="0001664D">
        <w:rPr>
          <w:rStyle w:val="HebrewChar"/>
          <w:rFonts w:cs="FrankRuehl"/>
          <w:bCs/>
          <w:rtl/>
        </w:rPr>
        <w:t xml:space="preserve"> </w:t>
      </w:r>
      <w:r w:rsidR="00977BA3">
        <w:rPr>
          <w:rStyle w:val="HebrewChar"/>
          <w:rtl/>
        </w:rPr>
        <w:t> </w:t>
      </w:r>
      <w:r w:rsidRPr="0001664D">
        <w:rPr>
          <w:rStyle w:val="HebrewChar"/>
          <w:rFonts w:cs="FrankRuehl"/>
          <w:rtl/>
        </w:rPr>
        <w:t xml:space="preserve"> </w:t>
      </w:r>
      <w:r w:rsidR="00977BA3" w:rsidRPr="0001664D">
        <w:rPr>
          <w:rStyle w:val="HebrewChar"/>
          <w:rFonts w:cs="FrankRuehl"/>
          <w:rtl/>
        </w:rPr>
        <w:t>(בבא מציעא סב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בראש כל חיין אנא חמר (יין)</w:t>
      </w:r>
      <w:r w:rsidRPr="0001664D">
        <w:rPr>
          <w:rStyle w:val="HebrewChar"/>
          <w:rFonts w:cs="FrankRuehl"/>
          <w:rtl/>
        </w:rPr>
        <w:t>...</w:t>
      </w:r>
      <w:r w:rsidR="00977BA3" w:rsidRPr="0001664D">
        <w:rPr>
          <w:rStyle w:val="HebrewChar"/>
          <w:rFonts w:cs="FrankRuehl"/>
          <w:rtl/>
        </w:rPr>
        <w:t xml:space="preserve"> (בבא בתרא נח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אמר לו אם אני מלמדך דבר שאתה חי בו אתה למד, אמר לו הן, אמר לו אמור בכל יום שמע ישראל ה' אלקינו ה' אחד</w:t>
      </w:r>
      <w:r w:rsidRPr="0001664D">
        <w:rPr>
          <w:rStyle w:val="HebrewChar"/>
          <w:rFonts w:cs="FrankRuehl"/>
          <w:rtl/>
        </w:rPr>
        <w:t>...</w:t>
      </w:r>
      <w:r w:rsidR="00977BA3" w:rsidRPr="0001664D">
        <w:rPr>
          <w:rStyle w:val="HebrewChar"/>
          <w:rFonts w:cs="FrankRuehl"/>
          <w:rtl/>
        </w:rPr>
        <w:t xml:space="preserve"> (סנהדרין סג ב)</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כתיב צדיק הוא חיה יחיה, כשהיה רבן גמליאל מגיע למקרא הזה היה בוכה, אמר מאן דעביד לכולהו הוא דחיי, בחדא מינייהו לא</w:t>
      </w:r>
      <w:r w:rsidRPr="0001664D">
        <w:rPr>
          <w:rStyle w:val="HebrewChar"/>
          <w:rFonts w:cs="FrankRuehl"/>
          <w:rtl/>
        </w:rPr>
        <w:t>...</w:t>
      </w:r>
      <w:r w:rsidR="00977BA3" w:rsidRPr="0001664D">
        <w:rPr>
          <w:rStyle w:val="HebrewChar"/>
          <w:rFonts w:cs="FrankRuehl"/>
          <w:rtl/>
        </w:rPr>
        <w:t xml:space="preserve"> אמר ליה רבי עקיבא</w:t>
      </w:r>
      <w:r w:rsidRPr="0001664D">
        <w:rPr>
          <w:rStyle w:val="HebrewChar"/>
          <w:rFonts w:cs="FrankRuehl"/>
          <w:rtl/>
        </w:rPr>
        <w:t>...</w:t>
      </w:r>
      <w:r w:rsidR="00977BA3" w:rsidRPr="0001664D">
        <w:rPr>
          <w:rStyle w:val="HebrewChar"/>
          <w:rFonts w:cs="FrankRuehl"/>
          <w:rtl/>
        </w:rPr>
        <w:t xml:space="preserve"> הכי נמי באחת מכל אלה. (שם פא א)</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מי שיש לו נימא ברגלו יקטענה ויחיה או יניחנה ויצטער, אמרו לו יקטענה ויחיה</w:t>
      </w:r>
      <w:r w:rsidRPr="0001664D">
        <w:rPr>
          <w:rStyle w:val="HebrewChar"/>
          <w:rFonts w:cs="FrankRuehl"/>
          <w:rtl/>
        </w:rPr>
        <w:t>...</w:t>
      </w:r>
      <w:r w:rsidR="00977BA3" w:rsidRPr="0001664D">
        <w:rPr>
          <w:rStyle w:val="HebrewChar"/>
          <w:rFonts w:cs="FrankRuehl"/>
          <w:rtl/>
        </w:rPr>
        <w:t xml:space="preserve"> (עבודה זרה י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מכריז רבי אלכסנדרי מאן בעי חיי, כנוף ואתו כולי עלמא לגביה, אמר להו מי האיש החפץ חיים וגו', נצור לשונך וגו'. (שם יט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אמר רב חסדא אמר רבי יוחנן ספק חי ספק מת אין מתרפאין מהן, ודאי מת מתרפאין מהם, מת </w:t>
      </w:r>
      <w:r w:rsidRPr="0001664D">
        <w:rPr>
          <w:rStyle w:val="HebrewChar"/>
          <w:rFonts w:cs="FrankRuehl"/>
          <w:rtl/>
        </w:rPr>
        <w:lastRenderedPageBreak/>
        <w:t>האיכא חיי שעה, לחיי שעה לא חיישינן</w:t>
      </w:r>
      <w:r w:rsidR="0001664D" w:rsidRPr="0001664D">
        <w:rPr>
          <w:rStyle w:val="HebrewChar"/>
          <w:rFonts w:cs="FrankRuehl"/>
          <w:rtl/>
        </w:rPr>
        <w:t>...</w:t>
      </w:r>
      <w:r w:rsidRPr="0001664D">
        <w:rPr>
          <w:rStyle w:val="HebrewChar"/>
          <w:rFonts w:cs="FrankRuehl"/>
          <w:rtl/>
        </w:rPr>
        <w:t xml:space="preserve"> (שם כז ב, וראה שם עוד)</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האיש קודם לאשה להחיות ולהשב אבדה</w:t>
      </w:r>
      <w:r w:rsidR="0001664D" w:rsidRPr="0001664D">
        <w:rPr>
          <w:rStyle w:val="HebrewChar"/>
          <w:rFonts w:cs="FrankRuehl"/>
          <w:rtl/>
        </w:rPr>
        <w:t>...</w:t>
      </w:r>
      <w:r w:rsidRPr="0001664D">
        <w:rPr>
          <w:rStyle w:val="HebrewChar"/>
          <w:rFonts w:cs="FrankRuehl"/>
          <w:rtl/>
        </w:rPr>
        <w:t xml:space="preserve"> (הוריות יג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מרבה תורה מרבה חיים</w:t>
      </w:r>
      <w:r w:rsidR="0001664D" w:rsidRPr="0001664D">
        <w:rPr>
          <w:rStyle w:val="HebrewChar"/>
          <w:rFonts w:cs="FrankRuehl"/>
          <w:rtl/>
        </w:rPr>
        <w:t>...</w:t>
      </w:r>
      <w:r w:rsidRPr="0001664D">
        <w:rPr>
          <w:rStyle w:val="HebrewChar"/>
          <w:rFonts w:cs="FrankRuehl"/>
          <w:rtl/>
        </w:rPr>
        <w:t xml:space="preserve"> (אבות ב ז)</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דאמר רבי חנין והיו חייך תלואים לך מנגד זה הלוקח תבואה משנה לשנה, ופחדת לילה ויומם זה הלוקח תבואה מערב שבת לערב שבת, ולא תאמין בחייך זה הסומך על הפלטר</w:t>
      </w:r>
      <w:r w:rsidR="0001664D" w:rsidRPr="0001664D">
        <w:rPr>
          <w:rStyle w:val="HebrewChar"/>
          <w:rFonts w:cs="FrankRuehl"/>
          <w:rtl/>
        </w:rPr>
        <w:t>...</w:t>
      </w:r>
      <w:r w:rsidRPr="0001664D">
        <w:rPr>
          <w:rStyle w:val="HebrewChar"/>
          <w:rFonts w:cs="FrankRuehl"/>
          <w:rtl/>
        </w:rPr>
        <w:t xml:space="preserve"> (מנחות קג ב)</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אמר להן מה יעביד איניש ויחיה, אמרו ליה ימית עצמו, מה יעביד איניש וימות, יחיה את עצמו</w:t>
      </w:r>
      <w:r w:rsidR="0001664D" w:rsidRPr="0001664D">
        <w:rPr>
          <w:rStyle w:val="HebrewChar"/>
          <w:rFonts w:cs="FrankRuehl"/>
          <w:rtl/>
        </w:rPr>
        <w:t>...</w:t>
      </w:r>
      <w:r w:rsidRPr="0001664D">
        <w:rPr>
          <w:rStyle w:val="HebrewChar"/>
          <w:rFonts w:cs="FrankRuehl"/>
          <w:rtl/>
        </w:rPr>
        <w:t xml:space="preserve"> (תמיד לב א)</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תלמוד ירושלמי:</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אמר רבי יוחנן כי מי אשר יחובר, יחבר כתיב, אל כל החיים יש בטחון, שכל זמן שאדם חי יש לו תקוה, מת אבדה תקותו</w:t>
      </w:r>
      <w:r w:rsidR="0001664D" w:rsidRPr="0001664D">
        <w:rPr>
          <w:rStyle w:val="HebrewChar"/>
          <w:rFonts w:cs="FrankRuehl"/>
          <w:rtl/>
        </w:rPr>
        <w:t>...</w:t>
      </w:r>
      <w:r w:rsidRPr="0001664D">
        <w:rPr>
          <w:rStyle w:val="HebrewChar"/>
          <w:rFonts w:cs="FrankRuehl"/>
          <w:rtl/>
        </w:rPr>
        <w:t xml:space="preserve"> (ברכות סג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רבי בא בר זבדי אמר איתפלגין רב ורבי יוחנן חד אמר מדקדקים בחיי נפשות, וחרנא אמר אף בכסות אין מדקדקין</w:t>
      </w:r>
      <w:r w:rsidR="0001664D" w:rsidRPr="0001664D">
        <w:rPr>
          <w:rStyle w:val="HebrewChar"/>
          <w:rFonts w:cs="FrankRuehl"/>
          <w:rtl/>
        </w:rPr>
        <w:t>...</w:t>
      </w:r>
      <w:r w:rsidRPr="0001664D">
        <w:rPr>
          <w:rStyle w:val="HebrewChar"/>
          <w:rFonts w:cs="FrankRuehl"/>
          <w:rtl/>
        </w:rPr>
        <w:t xml:space="preserve"> (פאה לו 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תני רבי ישמעאל </w:t>
      </w:r>
      <w:r>
        <w:rPr>
          <w:rStyle w:val="HebrewChar"/>
          <w:rtl/>
        </w:rPr>
        <w:t> </w:t>
      </w:r>
      <w:r w:rsidRPr="0001664D">
        <w:rPr>
          <w:rStyle w:val="HebrewChar"/>
          <w:rFonts w:cs="FrankRuehl"/>
          <w:bCs/>
          <w:rtl/>
        </w:rPr>
        <w:t>ובחרת בחיים זו אומנות</w:t>
      </w:r>
      <w:r w:rsidR="0001664D" w:rsidRPr="0001664D">
        <w:rPr>
          <w:rStyle w:val="HebrewChar"/>
          <w:rFonts w:cs="FrankRuehl"/>
          <w:bCs/>
          <w:rtl/>
        </w:rPr>
        <w:t>...</w:t>
      </w:r>
      <w:r w:rsidRPr="0001664D">
        <w:rPr>
          <w:rStyle w:val="HebrewChar"/>
          <w:rFonts w:cs="FrankRuehl"/>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(קדושין יט א)</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דבר אחר כדרבונות, שלש שמות יש לו, מרדע דרבן ומלמד, מרדע שהוא מורה דעה לפרה</w:t>
      </w:r>
      <w:r w:rsidR="0001664D" w:rsidRPr="0001664D">
        <w:rPr>
          <w:rStyle w:val="HebrewChar"/>
          <w:rFonts w:cs="FrankRuehl"/>
          <w:rtl/>
        </w:rPr>
        <w:t>...</w:t>
      </w:r>
      <w:r w:rsidRPr="0001664D">
        <w:rPr>
          <w:rStyle w:val="HebrewChar"/>
          <w:rFonts w:cs="FrankRuehl"/>
          <w:rtl/>
        </w:rPr>
        <w:t xml:space="preserve"> מלמד שהוא מלמד את הפרה לחרוש בשביל ליתן חיים לבעליה. אמר רבי חמא בר חנינה אם לפרתו עושה אדם דרבן, ליצרו הרע שהוא מעבירו מחיי העולם הזה ומחיי העולם הבא על אחת כמה וכמה</w:t>
      </w:r>
      <w:r w:rsidR="0001664D" w:rsidRPr="0001664D">
        <w:rPr>
          <w:rStyle w:val="HebrewChar"/>
          <w:rFonts w:cs="FrankRuehl"/>
          <w:rtl/>
        </w:rPr>
        <w:t>...</w:t>
      </w:r>
      <w:r w:rsidRPr="0001664D">
        <w:rPr>
          <w:rStyle w:val="HebrewChar"/>
          <w:rFonts w:cs="FrankRuehl"/>
          <w:rtl/>
        </w:rPr>
        <w:t xml:space="preserve"> (סנהדרין נ א)</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מדרש רבה:</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אמר רבי שמואל בר יצחק הנה טוב מאד זה מלאך חיים</w:t>
      </w:r>
      <w:r w:rsidR="0001664D" w:rsidRPr="0001664D">
        <w:rPr>
          <w:rStyle w:val="HebrewChar"/>
          <w:rFonts w:cs="FrankRuehl"/>
          <w:rtl/>
        </w:rPr>
        <w:t>...</w:t>
      </w:r>
      <w:r w:rsidRPr="0001664D">
        <w:rPr>
          <w:rStyle w:val="HebrewChar"/>
          <w:rFonts w:cs="FrankRuehl"/>
          <w:rtl/>
        </w:rPr>
        <w:t xml:space="preserve"> (בראשית פרשה ט יב)</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רבי ישמעאל ברבי יוסי שייליה לרבי אמר ליה בני בבל בזכות מה הן חיים, אמר ליה בזכות התורה, ובני ארץ ישראל בזכות מה, אמר ליה בזכות מעשרות, ואנשי חוצה לארץ בזכות מה, אמר לו בזכות שהן מכבדין את השבתות וימים טובים. (שם פרשה יא ג)</w:t>
      </w:r>
    </w:p>
    <w:p w:rsidR="0001664D"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rtl/>
        </w:rPr>
        <w:t>...</w:t>
      </w:r>
      <w:r w:rsidR="00977BA3" w:rsidRPr="0001664D">
        <w:rPr>
          <w:rStyle w:val="HebrewChar"/>
          <w:rFonts w:cs="FrankRuehl"/>
          <w:rtl/>
        </w:rPr>
        <w:t>מכאן אמרו בהמתו של אדם היא חייו, יוצא אדם לדרך אם אין בהמתו עמו מסתגף הוא</w:t>
      </w:r>
      <w:r w:rsidRPr="0001664D">
        <w:rPr>
          <w:rStyle w:val="HebrewChar"/>
          <w:rFonts w:cs="FrankRuehl"/>
          <w:rtl/>
        </w:rPr>
        <w:t>...</w:t>
      </w:r>
      <w:r w:rsidR="00977BA3" w:rsidRPr="0001664D">
        <w:rPr>
          <w:rStyle w:val="HebrewChar"/>
          <w:rFonts w:cs="FrankRuehl"/>
          <w:rtl/>
        </w:rPr>
        <w:t xml:space="preserve"> (שמות פרשה כו ב)</w:t>
      </w:r>
    </w:p>
    <w:p w:rsidR="0001664D" w:rsidRDefault="0001664D" w:rsidP="0001664D">
      <w:pPr>
        <w:pStyle w:val="NormalPar"/>
        <w:widowControl w:val="0"/>
        <w:spacing w:line="254" w:lineRule="exact"/>
        <w:jc w:val="both"/>
        <w:rPr>
          <w:rStyle w:val="HebrewChar"/>
          <w:rtl/>
        </w:rPr>
      </w:pPr>
      <w:r w:rsidRPr="0001664D">
        <w:rPr>
          <w:rStyle w:val="HebrewChar"/>
          <w:rFonts w:cs="FrankRuehl"/>
          <w:rtl/>
        </w:rPr>
        <w:lastRenderedPageBreak/>
        <w:t>...</w:t>
      </w:r>
      <w:r w:rsidR="00977BA3" w:rsidRPr="0001664D">
        <w:rPr>
          <w:rStyle w:val="HebrewChar"/>
          <w:rFonts w:cs="FrankRuehl"/>
          <w:rtl/>
        </w:rPr>
        <w:t>ומה צואר זה אם ניטל אין לאדם חיים, כך משחרב בית המקדש אין חיים לשונאי ישראל</w:t>
      </w:r>
      <w:r w:rsidRPr="0001664D">
        <w:rPr>
          <w:rStyle w:val="HebrewChar"/>
          <w:rFonts w:cs="FrankRuehl"/>
          <w:rtl/>
        </w:rPr>
        <w:t>...</w:t>
      </w:r>
      <w:r w:rsidR="00977BA3" w:rsidRPr="0001664D">
        <w:rPr>
          <w:rStyle w:val="HebrewChar"/>
          <w:rFonts w:cs="FrankRuehl"/>
          <w:rtl/>
        </w:rPr>
        <w:t xml:space="preserve"> (שיר השירים פרשה ד יא)</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אבות דרבי נתן:</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עשרה נקראו חיים, הקב"ה וה' אלקים אמת הוא אלקים חיים, תורה נקראת חיים, שנאמר עץ חיים היא למחזיקים בה ותומכיה מאושר, ישראל נקראו חיים, שנאמר ואתם הדבקים בה' אלקיכם חיים כולכם היום. צדיק נקרא חיים, שנאמר פרי צדיק עץ חיים, גן עדן נקרא חיים, שנאמר אתהלך לפני ה' בארצות החיים, עץ נקרא חיים, שנאמר ועץ החיים בתוך הגן, ארץ ישראל נקראת חיים, שנאמר ונתתי צבי בארץ חיים, ירושלים נקראת חיים, שנאמר אתהלך לפני ה' בארצות החיים, גמילות חסדים נקרא חיים, שנאמר כי טוב חסדך מחיים שפתי ישבחונך, חכם נקרא חיים, שנאמר תורת חכם מקור חיים, מים נקרא חיים, שנאמר ביום ההוא יצאו מים חיים מירושלים. (פרק לד)</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ילקוט שמעוני:</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ראה חיים עם אשה, בני רבי בשם עדה קדושה אמרו קנה לך דברי אומנות עם דברי תורה, מאי טעמא, ראה חיים זו תורה, עם אשה זו אומנות, ולמה קורין אותה עדה קדושה, שהיו משלשין את היום, שליש לתורה שליש לתפלה שליש למלאכה, ויש אומרים על שהיו יגיעים בתורה בימות החורף ובמלאכה בימות הקיץ</w:t>
      </w:r>
      <w:r w:rsidR="0001664D" w:rsidRPr="0001664D">
        <w:rPr>
          <w:rStyle w:val="HebrewChar"/>
          <w:rFonts w:cs="FrankRuehl"/>
          <w:rtl/>
        </w:rPr>
        <w:t>...</w:t>
      </w:r>
      <w:r w:rsidRPr="0001664D">
        <w:rPr>
          <w:rStyle w:val="HebrewChar"/>
          <w:rFonts w:cs="FrankRuehl"/>
          <w:rtl/>
        </w:rPr>
        <w:t xml:space="preserve"> (קהלת פרק ט, תתקפט)</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ילקוט המכירי:</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הה"ד תודיעני אורח חיים וגו', אמר דוד לפני הקב"ה רבון העולם תודיעני אורח חיים, א"ל הקב"ה לדוד אם חיים את בעי צפה ליראה, שנאמר יראת ה' תוסיף ימים (משלי י), ר' זעירא אמר, א"ל הקב"ה לדוד אם חיים את בעי צפה ליסורין, שנאמר (שם ו') ודרך חיים תוכחות מוסר, ורבנין אמרי א"ל הקב"ה לדוד אם חיים את בעי צפה לתורה, שנאמר (שם ג') עץ חיים היא למחזיקים בה. (תהלים טז)</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תני בר קפרא כל מקום שנאמר חי צדיק הוא, שלח חי, ארפכשד חי. (שם סט)</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lastRenderedPageBreak/>
        <w:t>אמונות ודעות:</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 xml:space="preserve">עתה אדבר בענין קץ חיי האדם ,ואומר כי בוראם כבר עשה להתחברותם זמן מסויים וקצוב, כאמרו "את מספר ימיך אמלא", ואמר לאדון הנבראים "הן קרבו ימיך למות", ואמר לאחד החסידים "כי ימלאו ימיך ושכבת עם אבותיך". ואומר אני כי יש שהוא מוסיף על אותו הזמן וגורע, ואין אותו הזמן לדעתי בלתי ידוע לפניו, שהוא ישאיר את הנפש בגוף, כי ידיעתו אינה שונה מאמיתת הדבר, אלא אותה הקצבה לדעתי הסובלת את התוספת והגרעון היא משך זמן הכחות אשר ניתנו בגוף שיתקיים, והוא </w:t>
      </w:r>
      <w:r>
        <w:rPr>
          <w:rStyle w:val="HebrewChar"/>
          <w:rtl/>
        </w:rPr>
        <w:t> </w:t>
      </w:r>
      <w:r w:rsidRPr="0001664D">
        <w:rPr>
          <w:rStyle w:val="HebrewChar"/>
          <w:rFonts w:cs="FrankRuehl"/>
          <w:bCs/>
          <w:rtl/>
        </w:rPr>
        <w:t xml:space="preserve">שמתחלת בריאתו אין ספק שהוא בנהו בכחות מוגבלים אם רבים ואם מעטים, ומשך קיום אותן הכחות הוא הנקרא קץ חיי האדם, ויכול הוא להוסיף בהן, ויתקיימו עם השבעים שלשים אחרות, ויכול להחלישן ולהרפותן ויתפרקו בארבעים. </w:t>
      </w:r>
      <w:r>
        <w:rPr>
          <w:rStyle w:val="HebrewChar"/>
          <w:rtl/>
        </w:rPr>
        <w:t> </w:t>
      </w:r>
      <w:r w:rsidR="0001664D" w:rsidRPr="0001664D">
        <w:rPr>
          <w:rStyle w:val="HebrewChar"/>
          <w:rFonts w:cs="FrankRuehl"/>
          <w:rtl/>
        </w:rPr>
        <w:t xml:space="preserve"> </w:t>
      </w:r>
      <w:r w:rsidRPr="0001664D">
        <w:rPr>
          <w:rStyle w:val="HebrewChar"/>
          <w:rFonts w:cs="FrankRuehl"/>
          <w:rtl/>
        </w:rPr>
        <w:t>על פי הביאור הזה אנו סבורים התוספת והגרעון. ומה שיושג לעובר מן החיים אחרי התוספת או הגרעון הוא אשר ידוע לפני בוראו שהוא יחיה באמת, ופירוש הדבר שידוע לפניו כי יסוד כח הגוף בנה אותו על שבעים, ושהוא יוסיף עליהן שלשים או יגרע שלשים, ומאין אני מחייב שיש תוספת או גרעון, ממה שנאמר "יראת ה' תוסיף ימים ושנות רשעים תקצורנה", ונאמר באחד הצדיקים "והוספתי על ימיך חמש עשרה שנה", ואמר בהרבה מן הגמולות "למען יאריכון ימיך", וכל הדומה לזה. ואמר במקצת הרשעים "וה' הכה כל בכור בארץ מצרים"</w:t>
      </w:r>
      <w:r w:rsidR="0001664D" w:rsidRPr="0001664D">
        <w:rPr>
          <w:rStyle w:val="HebrewChar"/>
          <w:rFonts w:cs="FrankRuehl"/>
          <w:rtl/>
        </w:rPr>
        <w:t>...</w:t>
      </w:r>
      <w:r w:rsidRPr="0001664D">
        <w:rPr>
          <w:rStyle w:val="HebrewChar"/>
          <w:rFonts w:cs="FrankRuehl"/>
          <w:rtl/>
        </w:rPr>
        <w:t xml:space="preserve"> ואלו היו המתים לפי כח קץ ימיהם, לא היתה זו מגפה בגלל חטאיהם ומאומה לא נסתלק בפעולתו של פנחס</w:t>
      </w:r>
      <w:r w:rsidR="0001664D" w:rsidRPr="0001664D">
        <w:rPr>
          <w:rStyle w:val="HebrewChar"/>
          <w:rFonts w:cs="FrankRuehl"/>
          <w:rtl/>
        </w:rPr>
        <w:t>...</w:t>
      </w:r>
      <w:r w:rsidRPr="0001664D">
        <w:rPr>
          <w:rStyle w:val="HebrewChar"/>
          <w:rFonts w:cs="FrankRuehl"/>
          <w:rtl/>
        </w:rPr>
        <w:t xml:space="preserve"> (מאמר ו פרק ו)</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והואיל וכבר הזכרתי ששת הענינים הללו, ראוי שאסמיך להם שבעת האחרים אשר מן הכתובים</w:t>
      </w:r>
      <w:r w:rsidR="0001664D" w:rsidRPr="0001664D">
        <w:rPr>
          <w:rStyle w:val="HebrewChar"/>
          <w:rFonts w:cs="FrankRuehl"/>
          <w:rtl/>
        </w:rPr>
        <w:t>...</w:t>
      </w:r>
      <w:r w:rsidRPr="0001664D">
        <w:rPr>
          <w:rStyle w:val="HebrewChar"/>
          <w:rFonts w:cs="FrankRuehl"/>
          <w:rtl/>
        </w:rPr>
        <w:t xml:space="preserve"> הדבר הראשון שהיא קוראת מה שמשיג האדם על ידי החכמה והתורה חיים, כאמרו "אשר יעשה אותם האדם וחי בהם", וקוראת מה שישיג הכסיל על ידי כסילותו מות</w:t>
      </w:r>
      <w:r w:rsidR="0001664D" w:rsidRPr="0001664D">
        <w:rPr>
          <w:rStyle w:val="HebrewChar"/>
          <w:rFonts w:cs="FrankRuehl"/>
          <w:rtl/>
        </w:rPr>
        <w:t>...</w:t>
      </w:r>
      <w:r w:rsidRPr="0001664D">
        <w:rPr>
          <w:rStyle w:val="HebrewChar"/>
          <w:rFonts w:cs="FrankRuehl"/>
          <w:rtl/>
        </w:rPr>
        <w:t xml:space="preserve"> וכן "כי מוצאי מצא חיים ויפק רצון מה'"</w:t>
      </w:r>
      <w:r w:rsidR="0001664D" w:rsidRPr="0001664D">
        <w:rPr>
          <w:rStyle w:val="HebrewChar"/>
          <w:rFonts w:cs="FrankRuehl"/>
          <w:rtl/>
        </w:rPr>
        <w:t>...</w:t>
      </w:r>
      <w:r w:rsidRPr="0001664D">
        <w:rPr>
          <w:rStyle w:val="HebrewChar"/>
          <w:rFonts w:cs="FrankRuehl"/>
          <w:rtl/>
        </w:rPr>
        <w:t xml:space="preserve"> וכיון שלא יתכן שהוא רומז בכל אלה אל חיי העולם הזה, לפי שהצדיק והרשע שוין בו, הכרחי שרומזים בהם לחיי העולם הבא</w:t>
      </w:r>
      <w:r w:rsidR="0001664D" w:rsidRPr="0001664D">
        <w:rPr>
          <w:rStyle w:val="HebrewChar"/>
          <w:rFonts w:cs="FrankRuehl"/>
          <w:rtl/>
        </w:rPr>
        <w:t>...</w:t>
      </w:r>
      <w:r w:rsidRPr="0001664D">
        <w:rPr>
          <w:rStyle w:val="HebrewChar"/>
          <w:rFonts w:cs="FrankRuehl"/>
          <w:rtl/>
        </w:rPr>
        <w:t xml:space="preserve"> (מאמר ט פרק ג)</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lastRenderedPageBreak/>
        <w:t>ואחרים נראה להם כי הטוב ביותר שישתדל בו האדם בעולם הזה היא ההשגחה על אריכות הימים, ואמרו כי באורך החיים יגיע האדם אל כל חפציו בעיני הדת והעולם, ואם יזניחהו האדם אם כן על מה שמר. וזה ששדלו הכתובים "למען יאריכון ימיך וגו'", וגורמי החיים אצל אלה הם השקידה על האכילה והשתיה, והמיעוט בתשמיש, וההשתדלות על שלות הנפש, וההמנעות מלבוא במה שיש בו חרדה ופחד בעניני הדת ועניני העולם.</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ובאמת מצבים אלה מועילים לגוף, אך אינם סבת החיים, לפי שאנו מוצאים רבים שהם במצב זה וימיהם מעטים, ואחרים בהפכם וימיהם רבים, ורואים אנו גופים חזקי הבנין נהרסים במהרה, ואחרים חלושי הבנין מאריכים ימים. ועם זאת אזכיר מה שהזניחו בענין זה, כי האדם כל מה שארכו ימיו רבו דאגותיו ויגוניו וצרותיו, ומתרבים עליו העוונות והחטאים</w:t>
      </w:r>
      <w:r w:rsidR="0001664D" w:rsidRPr="0001664D">
        <w:rPr>
          <w:rStyle w:val="HebrewChar"/>
          <w:rFonts w:cs="FrankRuehl"/>
          <w:rtl/>
        </w:rPr>
        <w:t>...</w:t>
      </w:r>
      <w:r w:rsidRPr="0001664D">
        <w:rPr>
          <w:rStyle w:val="HebrewChar"/>
          <w:rFonts w:cs="FrankRuehl"/>
          <w:rtl/>
        </w:rPr>
        <w:t xml:space="preserve"> אך האדם הצדיק אינו אוהב חיי העולם אלא מפני שהיא מדרגה שיגיע בה ויעלה ממנה אל העולם הבא, לא כשלעצמה, ולא נעשית חביבה על האדם אלא כדי שלא יאבד את עצמו אם באה עליו צרה, כמו שאמר "ואך את דמכם לנפשותיכם אדרוש"</w:t>
      </w:r>
      <w:r w:rsidR="0001664D" w:rsidRPr="0001664D">
        <w:rPr>
          <w:rStyle w:val="HebrewChar"/>
          <w:rFonts w:cs="FrankRuehl"/>
          <w:rtl/>
        </w:rPr>
        <w:t>...</w:t>
      </w:r>
      <w:r w:rsidRPr="0001664D">
        <w:rPr>
          <w:rStyle w:val="HebrewChar"/>
          <w:rFonts w:cs="FrankRuehl"/>
          <w:rtl/>
        </w:rPr>
        <w:t xml:space="preserve"> (מאמר י פרק יא)</w:t>
      </w:r>
    </w:p>
    <w:p w:rsidR="0001664D" w:rsidRDefault="00977BA3" w:rsidP="0001664D">
      <w:pPr>
        <w:pStyle w:val="NormalPar"/>
        <w:widowControl w:val="0"/>
        <w:spacing w:before="240" w:line="254" w:lineRule="exact"/>
        <w:jc w:val="both"/>
        <w:rPr>
          <w:rStyle w:val="HebrewChar"/>
          <w:rtl/>
        </w:rPr>
      </w:pPr>
      <w:r w:rsidRPr="0001664D">
        <w:rPr>
          <w:rStyle w:val="HebrewChar"/>
          <w:rFonts w:cs="FrankRuehl"/>
          <w:bCs/>
          <w:szCs w:val="28"/>
          <w:rtl/>
        </w:rPr>
        <w:t>תרגום יונתן:</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ובחרת בחיים - ותתירעון בארחא דחיי היא אורייתא מן בגלל דתירתון בחיי עלמא דאתי אתון ובניכון</w:t>
      </w:r>
      <w:r w:rsidR="0001664D" w:rsidRPr="0001664D">
        <w:rPr>
          <w:rStyle w:val="HebrewChar"/>
          <w:rFonts w:cs="FrankRuehl"/>
          <w:rtl/>
        </w:rPr>
        <w:t>...</w:t>
      </w:r>
      <w:r w:rsidRPr="0001664D">
        <w:rPr>
          <w:rStyle w:val="HebrewChar"/>
          <w:rFonts w:cs="FrankRuehl"/>
          <w:rtl/>
        </w:rPr>
        <w:t xml:space="preserve"> ארום אורייתא דאתון עסיקין בה היא חייכון בעלמא הדין ואוגרות יומיכון בעלמא דאתי</w:t>
      </w:r>
      <w:r w:rsidR="0001664D" w:rsidRPr="0001664D">
        <w:rPr>
          <w:rStyle w:val="HebrewChar"/>
          <w:rFonts w:cs="FrankRuehl"/>
          <w:rtl/>
        </w:rPr>
        <w:t>...</w:t>
      </w:r>
      <w:r w:rsidRPr="0001664D">
        <w:rPr>
          <w:rStyle w:val="HebrewChar"/>
          <w:rFonts w:cs="FrankRuehl"/>
          <w:rtl/>
        </w:rPr>
        <w:t xml:space="preserve"> (דברים ל יט וכ)</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חיי - לשון רבים ולא יפרדו. (בראשית כג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ומלת וחיה קשה מאד בדקדוק, והיא זרה כי המשפט וחיתה, כי ה"א השרש מן חיה יחליפוהו בתי"ו כמשפט בסמוכים, "ולכל חית הארץ", והיה כן בעבור שהה"א והתי"ו קרובין במכתב ואין ביניהם למד משך הנקודה שבתוך הה"א, אבל לא במבטא</w:t>
      </w:r>
      <w:r w:rsidR="0001664D" w:rsidRPr="0001664D">
        <w:rPr>
          <w:rStyle w:val="HebrewChar"/>
          <w:rFonts w:cs="FrankRuehl" w:hint="cs"/>
          <w:rtl/>
        </w:rPr>
        <w:t>...</w:t>
      </w:r>
      <w:r w:rsidRPr="0001664D">
        <w:rPr>
          <w:rStyle w:val="HebrewChar"/>
          <w:rFonts w:cs="FrankRuehl" w:hint="cs"/>
          <w:rtl/>
        </w:rPr>
        <w:t xml:space="preserve"> והכלל כי מלת חי גם חיים בפסק כי הסכימו חכמי הדקדוק כי וארפכשד חי מפעלי הכפל, וכמוהו כי אם תם הכסף, שהוא מן תמם, וחיה כמו רבים חיים. </w:t>
      </w:r>
      <w:r w:rsidRPr="0001664D">
        <w:rPr>
          <w:rStyle w:val="HebrewChar"/>
          <w:rFonts w:cs="FrankRuehl" w:hint="cs"/>
          <w:rtl/>
        </w:rPr>
        <w:lastRenderedPageBreak/>
        <w:t>ולפי דעתי כי זו הגזרה זרה</w:t>
      </w:r>
      <w:r w:rsidR="0001664D" w:rsidRPr="0001664D">
        <w:rPr>
          <w:rStyle w:val="HebrewChar"/>
          <w:rFonts w:cs="FrankRuehl" w:hint="cs"/>
          <w:rtl/>
        </w:rPr>
        <w:t>...</w:t>
      </w:r>
      <w:r w:rsidRPr="0001664D">
        <w:rPr>
          <w:rStyle w:val="HebrewChar"/>
          <w:rFonts w:cs="FrankRuehl" w:hint="cs"/>
          <w:rtl/>
        </w:rPr>
        <w:t xml:space="preserve"> ואם איננו כן יראנו ממנו פעל עתיד, כמו אחוג יחוג לחוג, היה ראוי שיאמר אחוי, יחוי, לחוי</w:t>
      </w:r>
      <w:r w:rsidR="0001664D" w:rsidRPr="0001664D">
        <w:rPr>
          <w:rStyle w:val="HebrewChar"/>
          <w:rFonts w:cs="FrankRuehl" w:hint="cs"/>
          <w:rtl/>
        </w:rPr>
        <w:t>...</w:t>
      </w:r>
      <w:r w:rsidRPr="0001664D">
        <w:rPr>
          <w:rStyle w:val="HebrewChar"/>
          <w:rFonts w:cs="FrankRuehl" w:hint="cs"/>
          <w:rtl/>
        </w:rPr>
        <w:t xml:space="preserve"> והנה זאת לאות כי היא מהפעלים בעלי הה"א באחרונה, אחר שלא מצאנו מגזרת חי אחת מכל הגזרות שהזכרנו הנה זאת לאות כי היא מהפעלים בעלי הה"א באחרונה, כי מצאנו שיאמר אחיה נחיה יחיה תחיה</w:t>
      </w:r>
      <w:r w:rsidR="0001664D" w:rsidRPr="0001664D">
        <w:rPr>
          <w:rStyle w:val="HebrewChar"/>
          <w:rFonts w:cs="FrankRuehl" w:hint="cs"/>
          <w:rtl/>
        </w:rPr>
        <w:t>...</w:t>
      </w:r>
      <w:r w:rsidRPr="0001664D">
        <w:rPr>
          <w:rStyle w:val="HebrewChar"/>
          <w:rFonts w:cs="FrankRuehl" w:hint="cs"/>
          <w:rtl/>
        </w:rPr>
        <w:t xml:space="preserve"> ואם כן הוא מגזרת חיה כמו היה</w:t>
      </w:r>
      <w:r w:rsidR="0001664D" w:rsidRPr="0001664D">
        <w:rPr>
          <w:rStyle w:val="HebrewChar"/>
          <w:rFonts w:cs="FrankRuehl" w:hint="cs"/>
          <w:rtl/>
        </w:rPr>
        <w:t>...</w:t>
      </w:r>
      <w:r w:rsidRPr="0001664D">
        <w:rPr>
          <w:rStyle w:val="HebrewChar"/>
          <w:rFonts w:cs="FrankRuehl" w:hint="cs"/>
          <w:rtl/>
        </w:rPr>
        <w:t xml:space="preserve"> (שמות א טז, וראה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והנה ידענו כי לכל איש זמן קצוב וזמן ידוע שיכול לחיות כפי רוב החום והליחה התולדית</w:t>
      </w:r>
      <w:r w:rsidRPr="0001664D">
        <w:rPr>
          <w:rStyle w:val="HebrewChar"/>
          <w:rFonts w:cs="FrankRuehl" w:hint="cs"/>
          <w:rtl/>
        </w:rPr>
        <w:t>...</w:t>
      </w:r>
      <w:r w:rsidR="00977BA3" w:rsidRPr="0001664D">
        <w:rPr>
          <w:rStyle w:val="HebrewChar"/>
          <w:rFonts w:cs="FrankRuehl" w:hint="cs"/>
          <w:rtl/>
        </w:rPr>
        <w:t xml:space="preserve"> והדבק בשם יחזק החום והליחה בכח הנשמה, ואז יחיה האדם יותר מהזמן הקצוב, וכן כתוב "יראת ה' תוסיף ימים ושנות רשעים תקצרנה", וכתוב "בחצי ימיו יעזבנו"</w:t>
      </w:r>
      <w:r w:rsidRPr="0001664D">
        <w:rPr>
          <w:rStyle w:val="HebrewChar"/>
          <w:rFonts w:cs="FrankRuehl" w:hint="cs"/>
          <w:rtl/>
        </w:rPr>
        <w:t>...</w:t>
      </w:r>
      <w:r w:rsidR="00977BA3" w:rsidRPr="0001664D">
        <w:rPr>
          <w:rStyle w:val="HebrewChar"/>
          <w:rFonts w:cs="FrankRuehl" w:hint="cs"/>
          <w:rtl/>
        </w:rPr>
        <w:t xml:space="preserve"> והנה המת במלחמה או במגפה לא מת ביומו בזמן הקצוב כפי תולדת החום והליחה, כי מחוץ באו לו מקרים, והנה השם שדבק בו יצילנו מכלם</w:t>
      </w:r>
      <w:r w:rsidRPr="0001664D">
        <w:rPr>
          <w:rStyle w:val="HebrewChar"/>
          <w:rFonts w:cs="FrankRuehl" w:hint="cs"/>
          <w:rtl/>
        </w:rPr>
        <w:t>...</w:t>
      </w:r>
      <w:r w:rsidR="00977BA3" w:rsidRPr="0001664D">
        <w:rPr>
          <w:rStyle w:val="HebrewChar"/>
          <w:rFonts w:cs="FrankRuehl" w:hint="cs"/>
          <w:rtl/>
        </w:rPr>
        <w:t xml:space="preserve"> (שם כג כו)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כעת חיה - תהיה חיה, כלומר יולדת. ולהתרגום אמר על העת חיה כלומר תחיו, ותלה החיות בזמן להתמדת החיים בו</w:t>
      </w:r>
      <w:r w:rsidR="0001664D" w:rsidRPr="0001664D">
        <w:rPr>
          <w:rStyle w:val="HebrewChar"/>
          <w:rFonts w:cs="FrankRuehl" w:hint="cs"/>
          <w:rtl/>
        </w:rPr>
        <w:t>...</w:t>
      </w:r>
      <w:r w:rsidRPr="0001664D">
        <w:rPr>
          <w:rStyle w:val="HebrewChar"/>
          <w:rFonts w:cs="FrankRuehl" w:hint="cs"/>
          <w:rtl/>
        </w:rPr>
        <w:t xml:space="preserve"> (בראשית יח 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חי שם הצומח המרגיש, "כל רמש אשר הוא חי", והוא שם הרפואה מהחולי החזק מאד, "ויחי מחליו", "במחנה עד חיותם", וכן "בשר חי", וכן המות שם המיתה ושם החולי החזק</w:t>
      </w:r>
      <w:r w:rsidR="0001664D" w:rsidRPr="0001664D">
        <w:rPr>
          <w:rStyle w:val="HebrewChar"/>
          <w:rFonts w:cs="FrankRuehl" w:hint="cs"/>
          <w:rtl/>
        </w:rPr>
        <w:t>...</w:t>
      </w:r>
      <w:r w:rsidRPr="0001664D">
        <w:rPr>
          <w:rStyle w:val="HebrewChar"/>
          <w:rFonts w:cs="FrankRuehl" w:hint="cs"/>
          <w:rtl/>
        </w:rPr>
        <w:t xml:space="preserve"> וכבר הרבו גם כן לעשות זה השם בענין קנות החכמה, "ויהיו חיים לנפשך", "כי מוצאי מצא חיים"</w:t>
      </w:r>
      <w:r w:rsidR="0001664D" w:rsidRPr="0001664D">
        <w:rPr>
          <w:rStyle w:val="HebrewChar"/>
          <w:rFonts w:cs="FrankRuehl" w:hint="cs"/>
          <w:rtl/>
        </w:rPr>
        <w:t>...</w:t>
      </w:r>
      <w:r w:rsidRPr="0001664D">
        <w:rPr>
          <w:rStyle w:val="HebrewChar"/>
          <w:rFonts w:cs="FrankRuehl" w:hint="cs"/>
          <w:rtl/>
        </w:rPr>
        <w:t xml:space="preserve"> ולפי זה נקראו הדעות האמיתיות חיים, והרעות המופסדות מות. אמר ית' "ראה נתתי לפניך היום את החיים" וגו', כבר באר כי הטוב הוא החיים והרע הוא מות ופרשם. וכן אפרש באמרו יתעלה "למען תחיו" כפי מה שבא הפירוש המקובל</w:t>
      </w:r>
      <w:r w:rsidR="0001664D" w:rsidRPr="0001664D">
        <w:rPr>
          <w:rStyle w:val="HebrewChar"/>
          <w:rFonts w:cs="FrankRuehl" w:hint="cs"/>
          <w:rtl/>
        </w:rPr>
        <w:t>...</w:t>
      </w:r>
      <w:r w:rsidRPr="0001664D">
        <w:rPr>
          <w:rStyle w:val="HebrewChar"/>
          <w:rFonts w:cs="FrankRuehl" w:hint="cs"/>
          <w:rtl/>
        </w:rPr>
        <w:t xml:space="preserve"> ולהתפשט זאת ההשאלה בלשון אמרו רז"ל צדיקים אפילו במיתתן קרואים חיים, ורשעים אפילו בחייהם קרואים מתים, ודע זה. (חלק א פרק מב)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 xml:space="preserve">אבל מה שכתבה בו (בעוג) התורה ממדת ימי האנשים ההם, אני אומר שלא חיה הימים ההם </w:t>
      </w:r>
      <w:r w:rsidR="00977BA3" w:rsidRPr="0001664D">
        <w:rPr>
          <w:rStyle w:val="HebrewChar"/>
          <w:rFonts w:cs="FrankRuehl" w:hint="cs"/>
          <w:rtl/>
        </w:rPr>
        <w:lastRenderedPageBreak/>
        <w:t>אלא האיש ההוא הנזכר לבדו, ואמנם שאר האדם חיו הימים הטבעיים הנהוגים, והיתה הזרות הזאת באיש ההוא אם לסבות רבות במזגו והנהגתו, או על דרך המופת ונוהג מנהגו ולא יסבול שיאמר בזה זולת זה</w:t>
      </w:r>
      <w:r w:rsidRPr="0001664D">
        <w:rPr>
          <w:rStyle w:val="HebrewChar"/>
          <w:rFonts w:cs="FrankRuehl" w:hint="cs"/>
          <w:rtl/>
        </w:rPr>
        <w:t>...</w:t>
      </w:r>
      <w:r w:rsidR="00977BA3" w:rsidRPr="0001664D">
        <w:rPr>
          <w:rStyle w:val="HebrewChar"/>
          <w:rFonts w:cs="FrankRuehl" w:hint="cs"/>
          <w:rtl/>
        </w:rPr>
        <w:t xml:space="preserve"> (חלק ב פרק מז)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אם ראית תלמיד חכם שהאריך ימים דע לך שהוסיף דקדוקים על חבירו דברים שאינם כתובים בתורה, שהרי בפירוש אמרו במסכת מגילה במה הארכת ימים וכו', ואין שם דבר אחד מן התורה אלא דקדוקי סברא. (רי)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הרי אמרו בני חיי ומזוני לא בזכות תליא מילתא, ואם יקשה בעיניך הלא כתוב (שמות כ"ג) "את מספר ימיך אמלא" ועוד,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ואמרו זכות תולה במים המרים, הרי חיים בזכות, וכן מזוני בזכות, שאל ר' חייא באיזה זכות נתעשרת,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אמר טבח הייתי וכו'. וכן יכול להיות שבזכות יהיו לו בנים, ושינוי השם ושינוי מקום גורמים מזל אחר טוב אף על פי שאין המזל נותן אלא אין מזל לישראל</w:t>
      </w:r>
      <w:r w:rsidRPr="0001664D">
        <w:rPr>
          <w:rStyle w:val="HebrewChar"/>
          <w:rFonts w:cs="FrankRuehl" w:hint="cs"/>
          <w:rtl/>
        </w:rPr>
        <w:t>...</w:t>
      </w:r>
      <w:r w:rsidR="00977BA3" w:rsidRPr="0001664D">
        <w:rPr>
          <w:rStyle w:val="HebrewChar"/>
          <w:rFonts w:cs="FrankRuehl" w:hint="cs"/>
          <w:rtl/>
        </w:rPr>
        <w:t xml:space="preserve"> (שכא)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מי שהוא חפץ בחיים יעסוק בתורה יומם ולילה, צריך להסיר מלבו קנאה ושנאה, וזהו שנאמר "והסר כעס מלבך" (קהלת י"א)</w:t>
      </w:r>
      <w:r w:rsidR="0001664D" w:rsidRPr="0001664D">
        <w:rPr>
          <w:rStyle w:val="HebrewChar"/>
          <w:rFonts w:cs="FrankRuehl" w:hint="cs"/>
          <w:rtl/>
        </w:rPr>
        <w:t>...</w:t>
      </w:r>
      <w:r w:rsidRPr="0001664D">
        <w:rPr>
          <w:rStyle w:val="HebrewChar"/>
          <w:rFonts w:cs="FrankRuehl" w:hint="cs"/>
          <w:rtl/>
        </w:rPr>
        <w:t xml:space="preserve"> (תרנב)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"יראת ה' תוסף ימים ושנות רשעים תקצורנה" (משלי י'), שלמה המלך ע"ה למדנו בכתוב הזה כי שנות האדם מתארכים או מתקצרים לפי הזכות והעונש, וזה בדרך נס נסתר</w:t>
      </w:r>
      <w:r w:rsidR="0001664D" w:rsidRPr="0001664D">
        <w:rPr>
          <w:rStyle w:val="HebrewChar"/>
          <w:rFonts w:cs="FrankRuehl" w:hint="cs"/>
          <w:rtl/>
        </w:rPr>
        <w:t>...</w:t>
      </w:r>
      <w:r w:rsidRPr="0001664D">
        <w:rPr>
          <w:rStyle w:val="HebrewChar"/>
          <w:rFonts w:cs="FrankRuehl" w:hint="cs"/>
          <w:rtl/>
        </w:rPr>
        <w:t xml:space="preserve"> לפי שהדאגה והיראה מחלישין כח האדם בדרך הטבע ומקריבים ימי מיתתו. ואמר שלמה כי מי שיש בו יראת ה' ודואג על עונותיו יאריכו ימיו, והנה זה נס נסתר. ושנות רעים תקצרנה לפי שהתענוגים מרחיבין לבו של אדם בדרך הטבע וממשיכין ומאריכין ימיו, על כן יאמר הרשע המתעדן והנמשך אחר תענוגי הגוף לא יועילו לו תענוגיו כי תקצרנה שנותיו, וגם זה נס נסתר. ולמדך הכתוב הזה שאין אריכות ימים וקצורם תלוי אלא לפי הזכות והעונש</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והנה הכתוב הזה אינו דין נחתך שהצדיק יאריכו ימיו והרשע יקצרון ימיו, שהרי אנו רואין רשעים מאריכין חיים וצדיקים מתים בקוצר ימים, אבל </w:t>
      </w:r>
      <w:r w:rsidRPr="0001664D">
        <w:rPr>
          <w:rStyle w:val="HebrewChar"/>
          <w:rFonts w:cs="FrankRuehl" w:hint="cs"/>
          <w:rtl/>
        </w:rPr>
        <w:lastRenderedPageBreak/>
        <w:t>הכתוב הזה מבאר פעולות השי"ת ורצונו, לעתים שהוא מאריך ימי הצדיק כמו שהאריך לחזקיה, ומקצר ימי הרשע כמו שעשה לבן הדד מלך ארם. ואם אינו מאריך ימים לכל צדיק ואינו מקצר ימי כל רשע נוכל לומר שאינו צדיק גמור ואינו רשע גמור, ואם אולי יהיה זה הנה זה לתת להם גמול כמעשה ידיהם לעולם הבא</w:t>
      </w:r>
      <w:r w:rsidR="0001664D" w:rsidRPr="0001664D">
        <w:rPr>
          <w:rStyle w:val="HebrewChar"/>
          <w:rFonts w:cs="FrankRuehl" w:hint="cs"/>
          <w:rtl/>
        </w:rPr>
        <w:t>...</w:t>
      </w:r>
      <w:r w:rsidRPr="0001664D">
        <w:rPr>
          <w:rStyle w:val="HebrewChar"/>
          <w:rFonts w:cs="FrankRuehl" w:hint="cs"/>
          <w:rtl/>
        </w:rPr>
        <w:t xml:space="preserve"> ובין כך ובין כך אין התוספת והקצור אלא נס גמור, כי קצור הימים קודם הנגזר ותוספת הימים על הנגזר אין זה כי אם נס גמור, והוא הנסתר מעיני הבריות שאינם רואים בזה אלא מנהגו של עולם וטבעו. והענין הזה הוא יסוד התורה כלה</w:t>
      </w:r>
      <w:r w:rsidR="0001664D" w:rsidRPr="0001664D">
        <w:rPr>
          <w:rStyle w:val="HebrewChar"/>
          <w:rFonts w:cs="FrankRuehl" w:hint="cs"/>
          <w:rtl/>
        </w:rPr>
        <w:t>...</w:t>
      </w:r>
      <w:r w:rsidRPr="0001664D">
        <w:rPr>
          <w:rStyle w:val="HebrewChar"/>
          <w:rFonts w:cs="FrankRuehl" w:hint="cs"/>
          <w:rtl/>
        </w:rPr>
        <w:t xml:space="preserve"> (שמות ל יב הקדמה)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ועל דרך הקבלה הנני נותן לו את בריתי שלום, הבטיחו במתנת המדה הנקראת ברית שהיא כנסת ישראל והיא מדת הדין, והמדה הזו היא שהיתה לו</w:t>
      </w:r>
      <w:r w:rsidR="0001664D" w:rsidRPr="0001664D">
        <w:rPr>
          <w:rStyle w:val="HebrewChar"/>
          <w:rFonts w:cs="FrankRuehl" w:hint="cs"/>
          <w:rtl/>
        </w:rPr>
        <w:t>...</w:t>
      </w:r>
      <w:r w:rsidRPr="0001664D">
        <w:rPr>
          <w:rStyle w:val="HebrewChar"/>
          <w:rFonts w:cs="FrankRuehl" w:hint="cs"/>
          <w:rtl/>
        </w:rPr>
        <w:t xml:space="preserve"> והבטיחו שיהיה השלום דבק בברית, כלשון (ויקרא כ"ו) "ונתתי שלום בארץ", ומכאן היה ראוי שיחיה לעולם, ולכן כתוב (מלאכי ב') "בריתי היתה אתו החיים והשלום", כי החיים מכח הרחמים</w:t>
      </w:r>
      <w:r w:rsidR="0001664D" w:rsidRPr="0001664D">
        <w:rPr>
          <w:rStyle w:val="HebrewChar"/>
          <w:rFonts w:cs="FrankRuehl" w:hint="cs"/>
          <w:rtl/>
        </w:rPr>
        <w:t>...</w:t>
      </w:r>
      <w:r w:rsidRPr="0001664D">
        <w:rPr>
          <w:rStyle w:val="HebrewChar"/>
          <w:rFonts w:cs="FrankRuehl" w:hint="cs"/>
          <w:rtl/>
        </w:rPr>
        <w:t xml:space="preserve"> (במדבר כה יב)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ובחרת בחיים - בחיים גימטריא ע' נגד ע' פנים לתורה וע' שנות חיי אדם. (דברים ל יט)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ישרצו המים - התורה גלתה כאן סוד מהבריאה, כי מלאכת התנועות הגלגליות הוא הנעת היסודות והכנת החמרים בהוית גופי בעלי החיים, אך תת בהם הכח החיוני ונשמה הוא דבר מיוחד לאלוקי הרוחות, ואימות דבר זה הוא ביחזקאל ל"ז, "הנה אני מביא בכם רוח וחייתם", כי בכח נבואת הנביא היה רק להניע היסודות או מניעיהם, להכין החמרים לקבלת הרוח החיוני. וכן באלישע כאשר בא להחיות בן השונמית נאמר ויתפלל, מה שאינו כן בשאר הנפלאות שעשה</w:t>
      </w:r>
      <w:r w:rsidR="0001664D" w:rsidRPr="0001664D">
        <w:rPr>
          <w:rStyle w:val="HebrewChar"/>
          <w:rFonts w:cs="FrankRuehl" w:hint="cs"/>
          <w:rtl/>
        </w:rPr>
        <w:t>...</w:t>
      </w:r>
      <w:r w:rsidRPr="0001664D">
        <w:rPr>
          <w:rStyle w:val="HebrewChar"/>
          <w:rFonts w:cs="FrankRuehl" w:hint="cs"/>
          <w:rtl/>
        </w:rPr>
        <w:t xml:space="preserve"> (בראשית א כ)</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והנחש - בספר המדות מבואר כי חיות בעלי החיים על פי כח החוש, והאדם בחוש ובשכל, החיים לפי החוש משולחים לפי הכח הדבק בחומר, והוא בלתי מוגבל וצוריי כפי הפועל </w:t>
      </w:r>
      <w:r w:rsidRPr="0001664D">
        <w:rPr>
          <w:rStyle w:val="HebrewChar"/>
          <w:rFonts w:cs="FrankRuehl" w:hint="cs"/>
          <w:rtl/>
        </w:rPr>
        <w:lastRenderedPageBreak/>
        <w:t>הנותן בו שלמות, והוא מיוחד לאדם. אך גם האדם אינו ניצל לגמרי מהחיים בחוש, מפאת החומר שבו, וכל מעשיו שיפעל חסרים בשבילו</w:t>
      </w:r>
      <w:r w:rsidR="0001664D" w:rsidRPr="0001664D">
        <w:rPr>
          <w:rStyle w:val="HebrewChar"/>
          <w:rFonts w:cs="FrankRuehl" w:hint="cs"/>
          <w:rtl/>
        </w:rPr>
        <w:t>...</w:t>
      </w:r>
      <w:r w:rsidRPr="0001664D">
        <w:rPr>
          <w:rStyle w:val="HebrewChar"/>
          <w:rFonts w:cs="FrankRuehl" w:hint="cs"/>
          <w:rtl/>
        </w:rPr>
        <w:t xml:space="preserve"> (שם ג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חי ה' - רוצה לומר ידוע מכל זה,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חיים יאמר על ההשגה.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(שמואל ב כב מז)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ובחרת בחיים - בחיי עד, לא כעל מנת לקבל פרס, אלא יחפוץ בחיי שעה לתכלית לאהבה את ה'</w:t>
      </w:r>
      <w:r w:rsidR="0001664D" w:rsidRPr="0001664D">
        <w:rPr>
          <w:rStyle w:val="HebrewChar"/>
          <w:rFonts w:cs="FrankRuehl" w:hint="cs"/>
          <w:rtl/>
        </w:rPr>
        <w:t>...</w:t>
      </w:r>
      <w:r w:rsidRPr="0001664D">
        <w:rPr>
          <w:rStyle w:val="HebrewChar"/>
          <w:rFonts w:cs="FrankRuehl" w:hint="cs"/>
          <w:rtl/>
        </w:rPr>
        <w:t xml:space="preserve"> כי הוא חייך - הנצחיים, ועל ידי זה תבא גם לחיי עולם הזה מתוקנים. (דברים ל יט וכ)</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ושנים - לשטתיה אזיל בברייתא פרק החולץ, דתניא את מספר ימיך אמלא אלו שני דורות, זכה משלימין לו, לא זכה פוחתין לו דברי רבי עקיבא, וקסבר משלו הוסיפו לו לחזקיהו המלך חמש עשרה שנה שגזרו לפחות ממנו על פי התראתו של ישעיהו, ואף על גב דרבנן פליגי עליה והם אמרו זכה מוסיפין לו לא זכה פוחתין לו, וכבר הרגישו נגדם בתוספות דחיי מהני תלת מילי דלא תלו בזכותא נינהו, פירוש להוסיף עליהם אלא במזלא תלוי, ונמצא המזל דידיה עביד, ונלוה אליו דין ראש השנה לפחות מן הנגזר למי שבהשפטו יצא רשע, ולהשלים לצדיקים הוראת המזל בשובה ונחת, ולבינוניים כראוי להם. אבל שכר מצות בהאי עלמא ליכא להוסיף בשבילם בני חיי ומזוני, דקרן נינהו והיא קיימת לעולם הבא</w:t>
      </w:r>
      <w:r w:rsidRPr="0001664D">
        <w:rPr>
          <w:rStyle w:val="HebrewChar"/>
          <w:rFonts w:cs="FrankRuehl" w:hint="cs"/>
          <w:rtl/>
        </w:rPr>
        <w:t>...</w:t>
      </w:r>
      <w:r w:rsidR="00977BA3" w:rsidRPr="0001664D">
        <w:rPr>
          <w:rStyle w:val="HebrewChar"/>
          <w:rFonts w:cs="FrankRuehl" w:hint="cs"/>
          <w:rtl/>
        </w:rPr>
        <w:t xml:space="preserve"> (מאמר חקור דין חלק ב פרק כט)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והנה צרכי האדם בעולם הזה הם ג' בני חיי ומזוני, כי כל דבר חלוק לג' ראש תוך וסוף, והם גם כן ב' קצוות וקו אמצעי, והחיות הוא הראש שהתחלת האדם הוא מה שיש בו חיות ושנתהווה נפש חיה והוא קו הימין, כמ"ש אורך ימים בימינו כי כל החיים המשכתו מחכמה, וכן הוא בגימטריא חכם, דתחיה בעליה ולב חכם לימינו, ועל כן אברהם אבינו ע"ה שהיה ראש בנין העולם דב' אלפים תורה שבשבילו נברא כל העלם הוא היה הראשון לפעול ישועות ונסים </w:t>
      </w:r>
      <w:r w:rsidRPr="0001664D">
        <w:rPr>
          <w:rStyle w:val="HebrewChar"/>
          <w:rFonts w:cs="FrankRuehl" w:hint="cs"/>
          <w:rtl/>
        </w:rPr>
        <w:lastRenderedPageBreak/>
        <w:t>להמשכת חיי באור כשדים ובמלחמת מלכים</w:t>
      </w:r>
      <w:r w:rsidR="0001664D" w:rsidRPr="0001664D">
        <w:rPr>
          <w:rStyle w:val="HebrewChar"/>
          <w:rFonts w:cs="FrankRuehl" w:hint="cs"/>
          <w:rtl/>
        </w:rPr>
        <w:t>...</w:t>
      </w:r>
      <w:r w:rsidRPr="0001664D">
        <w:rPr>
          <w:rStyle w:val="HebrewChar"/>
          <w:rFonts w:cs="FrankRuehl" w:hint="cs"/>
          <w:rtl/>
        </w:rPr>
        <w:t xml:space="preserve"> (חלק א פוקד עקרים עמוד יד)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בריתי שלום - חיים של שלום, כי הנשמה שחוצבה מתחת כסא הכבוד וניתנה תוך חלאת טינוף חומר עכור לא תמיש מהתאוות לצאת שוב אל האלקים בכל נשימה ונשימה, וזה שאמר בבחוקתי "ולא תגעל נפשי אתכם", על ידי שאתן משכני בתוככם, שאשרה שכינתי בנפשכם לא תבקש עוד לצאת. וכן פנחס יהיה שלום בין גופו ונפשו, כי היה זך גם בגופו</w:t>
      </w:r>
      <w:r w:rsidR="0001664D" w:rsidRPr="0001664D">
        <w:rPr>
          <w:rStyle w:val="HebrewChar"/>
          <w:rFonts w:cs="FrankRuehl" w:hint="cs"/>
          <w:rtl/>
        </w:rPr>
        <w:t>...</w:t>
      </w:r>
      <w:r w:rsidRPr="0001664D">
        <w:rPr>
          <w:rStyle w:val="HebrewChar"/>
          <w:rFonts w:cs="FrankRuehl" w:hint="cs"/>
          <w:rtl/>
        </w:rPr>
        <w:t xml:space="preserve"> (במדבר כה יב)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וביאור ענין זה, כבר ידענו שאין באדם כל האברים שוים במעלה, כי אבר כמו הלב הוא נכבד, שבו החיות וממנו מקבלים שאר האברים חיות, לכן האילן כאשר חוזר על כח חיותו לגדל הפרי נקרא לבלוב, וכמו שבאילן כאשר הוא מלבלב מחיותו הוא מוציא כח לחוץ, וזהו </w:t>
      </w:r>
      <w:r>
        <w:rPr>
          <w:rStyle w:val="HebrewChar"/>
          <w:rtl/>
        </w:rPr>
        <w:t> </w:t>
      </w:r>
      <w:r w:rsidRPr="0001664D">
        <w:rPr>
          <w:rStyle w:val="HebrewChar"/>
          <w:rFonts w:cs="FrankRuehl" w:hint="cs"/>
          <w:bCs/>
          <w:rtl/>
        </w:rPr>
        <w:t xml:space="preserve">ענין החיות הוצאת הכח, </w:t>
      </w:r>
      <w:r>
        <w:rPr>
          <w:rStyle w:val="HebrewChar"/>
          <w:rtl/>
        </w:rPr>
        <w:t> </w:t>
      </w:r>
      <w:r w:rsidR="0001664D" w:rsidRPr="0001664D">
        <w:rPr>
          <w:rStyle w:val="HebrewChar"/>
          <w:rFonts w:cs="FrankRuehl" w:hint="cs"/>
          <w:rtl/>
        </w:rPr>
        <w:t xml:space="preserve"> </w:t>
      </w:r>
      <w:r w:rsidRPr="0001664D">
        <w:rPr>
          <w:rStyle w:val="HebrewChar"/>
          <w:rFonts w:cs="FrankRuehl" w:hint="cs"/>
          <w:rtl/>
        </w:rPr>
        <w:t>מזה תבין מה שאמרו חכמים, מי שאין לו בנים ואינו מוציא פירות נחשב כמת. ולפיכך במה שנחשב בית המקדש כמו לב שיש בו חיות, אי אפשר שלא ימצא מכח חיותו שנותן שפע שלו לחוץ</w:t>
      </w:r>
      <w:r w:rsidR="0001664D" w:rsidRPr="0001664D">
        <w:rPr>
          <w:rStyle w:val="HebrewChar"/>
          <w:rFonts w:cs="FrankRuehl" w:hint="cs"/>
          <w:rtl/>
        </w:rPr>
        <w:t>...</w:t>
      </w:r>
      <w:r w:rsidRPr="0001664D">
        <w:rPr>
          <w:rStyle w:val="HebrewChar"/>
          <w:rFonts w:cs="FrankRuehl" w:hint="cs"/>
          <w:rtl/>
        </w:rPr>
        <w:t xml:space="preserve"> (גבורות ה' פרק עא)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977BA3" w:rsidRPr="0001664D">
        <w:rPr>
          <w:rStyle w:val="HebrewChar"/>
          <w:rFonts w:cs="FrankRuehl" w:hint="cs"/>
          <w:bCs/>
          <w:rtl/>
        </w:rPr>
        <w:t xml:space="preserve">כי אין דבר שנקרא חיים כמו הארץ,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דכתיב בה "בארץ החיים", והטעם שנקראת הארץ ארץ החיים מפני כי יש בארץ מה שלא תמצא בכל היסודות, שהיא עומדת באמצע העולם, שהיא הנקודה האמצעית, ומפני שהארץ באמצע כל העולם ואינה נוטה לאחד מן הקצוות אשר כל קצה הוא תכלית וסוף</w:t>
      </w:r>
      <w:r w:rsidRPr="0001664D">
        <w:rPr>
          <w:rStyle w:val="HebrewChar"/>
          <w:rFonts w:cs="FrankRuehl" w:hint="cs"/>
          <w:rtl/>
        </w:rPr>
        <w:t>...</w:t>
      </w:r>
      <w:r w:rsidR="00977BA3" w:rsidRPr="0001664D">
        <w:rPr>
          <w:rStyle w:val="HebrewChar"/>
          <w:rFonts w:cs="FrankRuehl" w:hint="cs"/>
          <w:rtl/>
        </w:rPr>
        <w:t xml:space="preserve"> לכך יש בה החיים, שהחיים הוא דבר שאין לו סוף וקצה, כי הקצה הוא המיתה</w:t>
      </w:r>
      <w:r w:rsidRPr="0001664D">
        <w:rPr>
          <w:rStyle w:val="HebrewChar"/>
          <w:rFonts w:cs="FrankRuehl" w:hint="cs"/>
          <w:rtl/>
        </w:rPr>
        <w:t>...</w:t>
      </w:r>
      <w:r w:rsidR="00977BA3" w:rsidRPr="0001664D">
        <w:rPr>
          <w:rStyle w:val="HebrewChar"/>
          <w:rFonts w:cs="FrankRuehl" w:hint="cs"/>
          <w:rtl/>
        </w:rPr>
        <w:t xml:space="preserve"> (דרך חיים א הקדמה)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ואמר שעם שהיא בריה קטנה היא הולכת וכונסת כל מה שאפשר לה, שאומרת שמא יגזור הקב"ה עלי חיים, וכל זה למידת הזריזות שבה. כי החיים אינים נמנעים לשום בריה, שיהיה חיים שלו עולמית, וכמו שהיה קודם שחטא אדם הראשון, וחוה גרמה מיתה לכל, ומאחר שמצד עצמו של כל נברא אינו נמנע שיחיה לעולם, רק </w:t>
      </w:r>
      <w:r w:rsidR="00977BA3" w:rsidRPr="0001664D">
        <w:rPr>
          <w:rStyle w:val="HebrewChar"/>
          <w:rFonts w:cs="FrankRuehl" w:hint="cs"/>
          <w:rtl/>
        </w:rPr>
        <w:lastRenderedPageBreak/>
        <w:t>שיש גורם מצד אחר, לכך היא זריזה מצד עצמה לאסוף כל אשר אפשר לה, שמא יהיה סבה שיחזור העולם כמו שהיה קודם לחטא</w:t>
      </w:r>
      <w:r w:rsidRPr="0001664D">
        <w:rPr>
          <w:rStyle w:val="HebrewChar"/>
          <w:rFonts w:cs="FrankRuehl" w:hint="cs"/>
          <w:rtl/>
        </w:rPr>
        <w:t>...</w:t>
      </w:r>
      <w:r w:rsidR="00977BA3" w:rsidRPr="0001664D">
        <w:rPr>
          <w:rStyle w:val="HebrewChar"/>
          <w:rFonts w:cs="FrankRuehl" w:hint="cs"/>
          <w:rtl/>
        </w:rPr>
        <w:t xml:space="preserve"> (נתיב הזריזות פרק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כי מתו - והעני חשוב כמת, ודבר זה ידוע, כי העני שאין לו חיות מעצמו רק שהוא מקבל מזולתו ובעצמו אין עומד בו החיות, הרי הוא כמת, כי החי הוא שצריך שיהיה חי מעצמו ולא נתלה מזולתו, ולפיכך העני חשוב כמת. וזהו שאמר שלמה "ושונא מתנות יחיה", פירוש כי ההסתפקות בעצמו הוא החיות, שהרי מי שאינו מסתפק בעצמו והוא חסר עד שהוא רוצה לקבל תמיד מזולתו זה הוא חסר, והחסר יש בו ההעדר אשר הוא המיתה. אבל השונא מתנות והוא מסתפק בעצמו זהו החיות שלא יחסר דבר והוא שלם</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ודע לך עוד כי החיות הוא קבלת הברכה העליונה שאינה פוסקת, וזהו נקרא חיים,</w:t>
      </w:r>
      <w:r>
        <w:rPr>
          <w:rStyle w:val="HebrewChar"/>
          <w:rtl/>
        </w:rPr>
        <w:t> </w:t>
      </w:r>
      <w:r w:rsidRPr="0001664D">
        <w:rPr>
          <w:rStyle w:val="HebrewChar"/>
          <w:rFonts w:cs="FrankRuehl" w:hint="cs"/>
          <w:rtl/>
        </w:rPr>
        <w:t xml:space="preserve"> כי הדבר שיש לו הפסק הוא המיתה, ודבר שאין לו הפסק הוא החיים, וכאשר העני הוא חי ופסק ממנו הברכה הוא כמת, למה הדבר דומה למעיין חיים ונסתם המקור שלו אף על גב שיש בו מים כיון דהמקור שלו נסתם אינו נקרא מעיין חיים</w:t>
      </w:r>
      <w:r w:rsidR="0001664D" w:rsidRPr="0001664D">
        <w:rPr>
          <w:rStyle w:val="HebrewChar"/>
          <w:rFonts w:cs="FrankRuehl" w:hint="cs"/>
          <w:rtl/>
        </w:rPr>
        <w:t>...</w:t>
      </w:r>
      <w:r w:rsidRPr="0001664D">
        <w:rPr>
          <w:rStyle w:val="HebrewChar"/>
          <w:rFonts w:cs="FrankRuehl" w:hint="cs"/>
          <w:rtl/>
        </w:rPr>
        <w:t xml:space="preserve"> (גור אריה שמות ד יט)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הרי לך כי הצדיק אתו החיים והשלום מלמעלה מן השי"ת, והרשע אתו המיתה מלמעלה, ואין דבר זה נתון ביד המערכת</w:t>
      </w:r>
      <w:r w:rsidR="0001664D" w:rsidRPr="0001664D">
        <w:rPr>
          <w:rStyle w:val="HebrewChar"/>
          <w:rFonts w:cs="FrankRuehl" w:hint="cs"/>
          <w:rtl/>
        </w:rPr>
        <w:t>...</w:t>
      </w:r>
      <w:r w:rsidRPr="0001664D">
        <w:rPr>
          <w:rStyle w:val="HebrewChar"/>
          <w:rFonts w:cs="FrankRuehl" w:hint="cs"/>
          <w:rtl/>
        </w:rPr>
        <w:t xml:space="preserve"> ואינו מדבר מן החיים מצד עצמו, וזה אמרם (ברכות י"ח א') הרשעים אפילו בחייהם נקראים מתים והצדיקים אפילו במיתתם נקראו חיים, ורוצה לומר כי עיקר החיים הם החיים שבאים מן השי"ת, שהוא יתברך נקרא מקור החיים, וממנו הוא החיים, כי אין ראוי שיהיה נקרא חי רק כאשר החיות שלו מן מקור החיים, והשי"ת הוא שנקרא מקור חיים, לפי שהוא נצחי, והחיים שבאים ממנו הם נקראים חיים, לפיכך רשעים אף בחייהם נקראים מתים, ואף אם יש להם חיים, אין חיותם באה ממקור חיים. למה הדבר דומה, לבור שיש בו מים הרבה, ואין לבור מקור, הרי זה לא נקרא חיים, אבל הצדיקים שחיים שלהם מן השי"ת, נקראו אפילו במיתתם חיים, למה זה דומה למעיין שיש לו מקור רחוק נובע, ובא דבר שהוא חוצץ אותו מן המקור הזה, ודבר זה אינו אלא </w:t>
      </w:r>
      <w:r w:rsidRPr="0001664D">
        <w:rPr>
          <w:rStyle w:val="HebrewChar"/>
          <w:rFonts w:cs="FrankRuehl" w:hint="cs"/>
          <w:rtl/>
        </w:rPr>
        <w:lastRenderedPageBreak/>
        <w:t>לפי שעה, שלא נסתלק מן המעיין הזה שם מים חיים</w:t>
      </w:r>
      <w:r w:rsidR="0001664D" w:rsidRPr="0001664D">
        <w:rPr>
          <w:rStyle w:val="HebrewChar"/>
          <w:rFonts w:cs="FrankRuehl" w:hint="cs"/>
          <w:rtl/>
        </w:rPr>
        <w:t>...</w:t>
      </w:r>
      <w:r w:rsidRPr="0001664D">
        <w:rPr>
          <w:rStyle w:val="HebrewChar"/>
          <w:rFonts w:cs="FrankRuehl" w:hint="cs"/>
          <w:rtl/>
        </w:rPr>
        <w:t xml:space="preserve"> וכן הצדיקים אשר יש להם דביקות בו יתברך, שהוא מקור החיים, אף במיתתם נקראו חיים, כי סוף סוף יש להם דביקות במקור החיים, רק כי לפי שעה הטבע היה סותם המקור ונעשה חציצה בין הצדיק והמקור</w:t>
      </w:r>
      <w:r w:rsidR="0001664D" w:rsidRPr="0001664D">
        <w:rPr>
          <w:rStyle w:val="HebrewChar"/>
          <w:rFonts w:cs="FrankRuehl" w:hint="cs"/>
          <w:rtl/>
        </w:rPr>
        <w:t>...</w:t>
      </w:r>
      <w:r w:rsidRPr="0001664D">
        <w:rPr>
          <w:rStyle w:val="HebrewChar"/>
          <w:rFonts w:cs="FrankRuehl" w:hint="cs"/>
          <w:rtl/>
        </w:rPr>
        <w:t xml:space="preserve"> (חידושי אגדות ראש השנה טז)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ואומרו חיי שרה, כי הצדיקים מחיים ימיהם והרשעים ימיהם מחיים אותם</w:t>
      </w:r>
      <w:r w:rsidRPr="0001664D">
        <w:rPr>
          <w:rStyle w:val="HebrewChar"/>
          <w:rFonts w:cs="FrankRuehl" w:hint="cs"/>
          <w:rtl/>
        </w:rPr>
        <w:t>...</w:t>
      </w:r>
      <w:r w:rsidR="00977BA3" w:rsidRPr="0001664D">
        <w:rPr>
          <w:rStyle w:val="HebrewChar"/>
          <w:rFonts w:cs="FrankRuehl" w:hint="cs"/>
          <w:rtl/>
        </w:rPr>
        <w:t xml:space="preserve"> ולמה שפירשתי שעל ידי סיבת הבשורה עלו לה חייה פחות ממה שהיו, יכוין להודיע משפט החסד אשר ישפוט הקב"ה לידידיו, כי כל צדיק שלא השלים ימיו לסיבה ידועה לא יגרע ה' מצדיק מה שהיה מרויח אלו חיה שניו שלמים, וישלים לו שכרו על השנים שלא פעל בהם דבר, כי יאמר אליו אלו הייתי חי תאותי היתה לסגל דבר טוב</w:t>
      </w:r>
      <w:r w:rsidRPr="0001664D">
        <w:rPr>
          <w:rStyle w:val="HebrewChar"/>
          <w:rFonts w:cs="FrankRuehl" w:hint="cs"/>
          <w:rtl/>
        </w:rPr>
        <w:t>...</w:t>
      </w:r>
      <w:r w:rsidR="00977BA3" w:rsidRPr="0001664D">
        <w:rPr>
          <w:rStyle w:val="HebrewChar"/>
          <w:rFonts w:cs="FrankRuehl" w:hint="cs"/>
          <w:rtl/>
        </w:rPr>
        <w:t xml:space="preserve"> (בראשית כג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טעם שמכנה שם חיה לבהמה כבר כתבתי בכמה מקומות כי בחינת הרע לא יתייחס אליו בחינת החיים, והוא אומרו זאת החיה, פירוש שיש בה בחינה הנקראת חיה לשלול שאר בהמות שאין להם קדושה שהיא בחינת החיים. (ויקרא יא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וכאן רמז התעצמותו עד שימלא אחרי ה', וכוונת הטבה זו היא שלא מלבד שלא נכנס בגדר הגזירה אלא הבטיחו בחיים, שהגם שהיה בן ארבעים שנה אז, וגזר ה' שישבו ארבעים שנה במדבר, הבטיחו שיחיה עד בואו שמה. והוא אומרו "והביאותיו", הרי הובטח בחייו ארבעים שנה מה שלא נעשה לשום צדיק בעולם. ואולי כי לזה הקדים לקרותו עבדי, לומר שהגם שיודיעהו הבטחת החיים ארבעים שנה לא יזור אחור מעבודת ה' לצד שארך יום קיצו.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וכבר פירשתי במעשה חזקיה שהוסיף לו ה' ט"ו שנה, שנשאלתי ישוב מאמרם ז"ל, שהשיב ה' לדוד כששאל ממנו "הודיעני ה' קצי ומדת ימי" וגו' ואמר לו גזירה היא מלפני שאין מודיעין לו לאדם קיצו וכו'. ולמה הודיע ה' לחזקיה. והשבתי כי דוקא קץ שהאדם מביא עמו החרוץ דכתיב "אם חרוצים ימיו", אבל תוספת ימים לא נכלל בכלל גזירה זו, וחפץ ה' להודיע</w:t>
      </w:r>
      <w:r w:rsidR="0001664D" w:rsidRPr="0001664D">
        <w:rPr>
          <w:rStyle w:val="HebrewChar"/>
          <w:rFonts w:cs="FrankRuehl" w:hint="cs"/>
          <w:rtl/>
        </w:rPr>
        <w:t>...</w:t>
      </w:r>
      <w:r w:rsidRPr="0001664D">
        <w:rPr>
          <w:rStyle w:val="HebrewChar"/>
          <w:rFonts w:cs="FrankRuehl" w:hint="cs"/>
          <w:rtl/>
        </w:rPr>
        <w:t xml:space="preserve"> (במדבר </w:t>
      </w:r>
      <w:r w:rsidRPr="0001664D">
        <w:rPr>
          <w:rStyle w:val="HebrewChar"/>
          <w:rFonts w:cs="FrankRuehl" w:hint="cs"/>
          <w:rtl/>
        </w:rPr>
        <w:lastRenderedPageBreak/>
        <w:t>יד כד)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חיים כולכם - נמשכת למעלה ולמטה, נמשכת למעלה עז"ה אלקיכם חיים, כי ה' נקרא אלקים חיים, ונמשכת למטה, גם כן חיים כלכם. והכוונה בשיעור הדיבור עז"ה להעיר שהחיים נמשכים להם ממקור החיים, והכונה בזה שזולת זה לא יקרא חיים, הגם שיתנועע ויאכל וכו', שהרשעים בחייהם קרויים מתים לצד שמקורם מקור המיתה, וזה הוא החידוש שמחדש להם משה במאמר זה, שמודיעם שהם חיים ממקור החיים</w:t>
      </w:r>
      <w:r w:rsidR="0001664D" w:rsidRPr="0001664D">
        <w:rPr>
          <w:rStyle w:val="HebrewChar"/>
          <w:rFonts w:cs="FrankRuehl" w:hint="cs"/>
          <w:rtl/>
        </w:rPr>
        <w:t>...</w:t>
      </w:r>
      <w:r w:rsidRPr="0001664D">
        <w:rPr>
          <w:rStyle w:val="HebrewChar"/>
          <w:rFonts w:cs="FrankRuehl" w:hint="cs"/>
          <w:rtl/>
        </w:rPr>
        <w:t xml:space="preserve"> (דברים ד 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ימי שני מגורי - </w:t>
      </w:r>
      <w:r w:rsidR="0001664D" w:rsidRPr="0001664D">
        <w:rPr>
          <w:rStyle w:val="HebrewChar"/>
          <w:rFonts w:cs="FrankRuehl" w:hint="cs"/>
          <w:rtl/>
        </w:rPr>
        <w:t>...</w:t>
      </w:r>
      <w:r w:rsidRPr="0001664D">
        <w:rPr>
          <w:rStyle w:val="HebrewChar"/>
          <w:rFonts w:cs="FrankRuehl" w:hint="cs"/>
          <w:rtl/>
        </w:rPr>
        <w:t>ובארצות השלום פירשתי, כי שנות חיים לא יצדקו רק על השנים שעובד בהם את ה', שהם חיי האדם, לא על השנים שחי חיי ההרגש לבד שהוא חיי הבהמה, שנים אלה לא נקראו שנות חיים, כי בם חי חלק הבהמי שלו, אבל האדם שהוא חלק השכלי והנפשי שלו היה כמת, ונוכל לקראם בשם "שני מגורי", לא בשם "שנות חיים"</w:t>
      </w:r>
      <w:r w:rsidR="0001664D" w:rsidRPr="0001664D">
        <w:rPr>
          <w:rStyle w:val="HebrewChar"/>
          <w:rFonts w:cs="FrankRuehl" w:hint="cs"/>
          <w:rtl/>
        </w:rPr>
        <w:t>...</w:t>
      </w:r>
      <w:r w:rsidRPr="0001664D">
        <w:rPr>
          <w:rStyle w:val="HebrewChar"/>
          <w:rFonts w:cs="FrankRuehl" w:hint="cs"/>
          <w:rtl/>
        </w:rPr>
        <w:t xml:space="preserve"> (בראשית מז 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חיה - הנפש מוכשרת לקבל את ההומוגני והמתאים לה ולדחות את הפכו, אלו הם שלשת סימני החיים, תנועה, עקרון החיים, ותהליך החיים</w:t>
      </w:r>
      <w:r w:rsidR="0001664D" w:rsidRPr="0001664D">
        <w:rPr>
          <w:rStyle w:val="HebrewChar"/>
          <w:rFonts w:cs="FrankRuehl" w:hint="cs"/>
          <w:rtl/>
        </w:rPr>
        <w:t>...</w:t>
      </w:r>
      <w:r w:rsidRPr="0001664D">
        <w:rPr>
          <w:rStyle w:val="HebrewChar"/>
          <w:rFonts w:cs="FrankRuehl" w:hint="cs"/>
          <w:rtl/>
        </w:rPr>
        <w:t xml:space="preserve"> (בראשית א כ)</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שני מגורי - "הייתי" זמן רב, אבל "חיי" בם מלאתי את תפקידי היו מעט ורעים - בחלקי נפל ליישם את החובות שיש לחיותם בימי האסון, לעומת אבותי שחיו את חייהם מתוך הטובה. (שם מז 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את החיים ואת הטוב - ההתפתחות הכללית של האישיות והאושר המושלם. (דברים ל טו)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לנפש חיה - </w:t>
      </w:r>
      <w:r w:rsidR="0001664D" w:rsidRPr="0001664D">
        <w:rPr>
          <w:rStyle w:val="HebrewChar"/>
          <w:rFonts w:cs="FrankRuehl" w:hint="cs"/>
          <w:rtl/>
        </w:rPr>
        <w:t>...</w:t>
      </w:r>
      <w:r w:rsidRPr="0001664D">
        <w:rPr>
          <w:rStyle w:val="HebrewChar"/>
          <w:rFonts w:cs="FrankRuehl" w:hint="cs"/>
          <w:rtl/>
        </w:rPr>
        <w:t xml:space="preserve">והכי פירש"י דזו שבאדם חיה שבכולן, שניתוסף בו דעה ודבור. ועדיין לא נתבאר האיך משמע בלשון נפש חיה דכתיב באדם באופן אחר מלשון נפש חיה דכתיב בכל הברואים. אבל הענין דשורש חי בלשון הקדש משמעו פעם חי ולא מת, ופעם חי ולא עצב, והיינו שהוא בתכלית השלימות שאפשר באותו </w:t>
      </w:r>
      <w:r w:rsidRPr="0001664D">
        <w:rPr>
          <w:rStyle w:val="HebrewChar"/>
          <w:rFonts w:cs="FrankRuehl" w:hint="cs"/>
          <w:rtl/>
        </w:rPr>
        <w:lastRenderedPageBreak/>
        <w:t>בריה</w:t>
      </w:r>
      <w:r w:rsidR="0001664D" w:rsidRPr="0001664D">
        <w:rPr>
          <w:rStyle w:val="HebrewChar"/>
          <w:rFonts w:cs="FrankRuehl" w:hint="cs"/>
          <w:rtl/>
        </w:rPr>
        <w:t>...</w:t>
      </w:r>
      <w:r w:rsidRPr="0001664D">
        <w:rPr>
          <w:rStyle w:val="HebrewChar"/>
          <w:rFonts w:cs="FrankRuehl" w:hint="cs"/>
          <w:rtl/>
        </w:rPr>
        <w:t xml:space="preserve"> ובספר שמות א' ט"ז נתבאר דיש נפקא מינה באותיות השרש, היינו דחי ולא מת שרשו חיי, וחי ולא עצב שרשו חיה. והנה בהמה נקרא נפש חיה בעוד שהיא בריאה כפי טבע יצירתה, מה שאינו כן אדם לא מיקרי חי אלא באופן שנפש השכלי גם כן שלם עמו, ובלא זאת לא מיקרי חי, שהרי אינו בשלימות האדם, ואדם מישראל שנוצר להיות בו נפש ישראל מרגיש בעבודת ה' לא מיקרי חי אלא כאשר הוא בשלימות יצירתו, וכדכתיב "וצדיק באמונתו יחיה"</w:t>
      </w:r>
      <w:r w:rsidR="0001664D" w:rsidRPr="0001664D">
        <w:rPr>
          <w:rStyle w:val="HebrewChar"/>
          <w:rFonts w:cs="FrankRuehl" w:hint="cs"/>
          <w:rtl/>
        </w:rPr>
        <w:t>...</w:t>
      </w:r>
      <w:r w:rsidRPr="0001664D">
        <w:rPr>
          <w:rStyle w:val="HebrewChar"/>
          <w:rFonts w:cs="FrankRuehl" w:hint="cs"/>
          <w:rtl/>
        </w:rPr>
        <w:t xml:space="preserve"> (בראשית ב ז,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אשר יעשה אותם האדם וחי בהם, דכתיב וייצר וגו' את האדם עפר מן האדמה, וזה נפש בהמיות, ואחר כך ויפח באפיו נשמת חיים ויהי האדם לנפש חיה, שהוא כלי להמשיך החיות, ובכח המצות יכול להמשיך החיות ואז נקרא אדם, כי הדם הוא הנפש</w:t>
      </w:r>
      <w:r w:rsidR="0001664D" w:rsidRPr="0001664D">
        <w:rPr>
          <w:rStyle w:val="HebrewChar"/>
          <w:rFonts w:cs="FrankRuehl" w:hint="cs"/>
          <w:rtl/>
        </w:rPr>
        <w:t>...</w:t>
      </w:r>
      <w:r w:rsidRPr="0001664D">
        <w:rPr>
          <w:rStyle w:val="HebrewChar"/>
          <w:rFonts w:cs="FrankRuehl" w:hint="cs"/>
          <w:rtl/>
        </w:rPr>
        <w:t xml:space="preserve"> כי הא' מאדם היא המשכת החיות מרוח ונשמה על הדם להיות נקרא אדם, חי פירשו בתוספות גבי כוס של ברכה חי פירוש שלם, כי השלמת האדם על ידי המצות, וחי בהם, שמשלים על ידי זה צורת האדם</w:t>
      </w:r>
      <w:r w:rsidR="0001664D" w:rsidRPr="0001664D">
        <w:rPr>
          <w:rStyle w:val="HebrewChar"/>
          <w:rFonts w:cs="FrankRuehl" w:hint="cs"/>
          <w:rtl/>
        </w:rPr>
        <w:t>...</w:t>
      </w:r>
      <w:r w:rsidRPr="0001664D">
        <w:rPr>
          <w:rStyle w:val="HebrewChar"/>
          <w:rFonts w:cs="FrankRuehl" w:hint="cs"/>
          <w:rtl/>
        </w:rPr>
        <w:t xml:space="preserve"> (אחרי תרנ"ח)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החיים שמבקשים בראש השנה, כי בראש השנה נברא האדם, והוא עיקר החיים, וכל החיים בעולם באמצעיות האדם, דכתיב "אתה עשית את השמים וגו' ואתה מחיה את כולם", פירוש כי כל הבריאה של מעשה בראשית הוא צמצום אלקות בהתלבשות הטבע</w:t>
      </w:r>
      <w:r w:rsidR="0001664D" w:rsidRPr="0001664D">
        <w:rPr>
          <w:rStyle w:val="HebrewChar"/>
          <w:rFonts w:cs="FrankRuehl" w:hint="cs"/>
          <w:rtl/>
        </w:rPr>
        <w:t>...</w:t>
      </w:r>
      <w:r w:rsidRPr="0001664D">
        <w:rPr>
          <w:rStyle w:val="HebrewChar"/>
          <w:rFonts w:cs="FrankRuehl" w:hint="cs"/>
          <w:rtl/>
        </w:rPr>
        <w:t xml:space="preserve"> וכל מה שנתפשטו הברואים הרי זה בחינת מיתה, דכל ירידה והשפלה נקראת מיתה. ואחר כך ברא האדם ויפח באפיו נשמת חיים ויהי האדם לנפש חיה, פירוש שהוא הכלי שיחזור ויתמשך החיים מחי החיים אל כל מעשה בראשית, ולכן האדם קרא שמות לכל, שהוא המעלה ומקשר כל הבריאה אל חי החיים, ולכן הצדיק נקרא חי, והרשעים בחייהם קרויים מתים, כי כל מה שמתדבק בגשמיות הוא בחינת מיתה, והצדיק הוא חי. וזהו החיים שיורד בראש השנה שיש התחדשות משורש החיים, ולכן נקרא ראש השנה, כי עיקר החיים בראש, וכמו בבחינת נפש הראש נותן חיים לכל הקומה ויש אברים שהנשמה תלויה </w:t>
      </w:r>
      <w:r w:rsidRPr="0001664D">
        <w:rPr>
          <w:rStyle w:val="HebrewChar"/>
          <w:rFonts w:cs="FrankRuehl" w:hint="cs"/>
          <w:rtl/>
        </w:rPr>
        <w:lastRenderedPageBreak/>
        <w:t>בהם, וכמו כן יש זמנים שבתות וימים טובים בשנה שחיות הנשמה תלויה בהם ומתגלה בהם, אך בראש השנה בחינת הראש ששם עיקר הנשמה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וכעין זה ממש היה כריתות בריתו ית"ש עם בני ישראל להיות פנימיות החיות לעולם חלק ה' עמו, ולא תשכח מפי זרעו, רק אם זוכין בני ישראל מתרבה ומתפשט כח התורה בהם ביותר. וברית הזה מתחדש בכל ראש השנה על ידי תקיעות שופר, כמ"ש זוכר הברית, וזאת עיקר בקשתינו, כתבנו בספר החיים, להיות החיים מזהיר בלי השתנות והסתר הגשמיות והטבע שהיא בחינת מיתה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ובכח תורה ומצות יכול למשוך החיות, כמ"ש "אשר יעשה אותם האדם וחי בהם", כי הטבע היא בחינת מיתה וירידה שנברא יש מאין, אבל תכלית הבריאה היה כדי שיתבטל היש אל האין</w:t>
      </w:r>
      <w:r w:rsidR="0001664D" w:rsidRPr="0001664D">
        <w:rPr>
          <w:rStyle w:val="HebrewChar"/>
          <w:rFonts w:cs="FrankRuehl" w:hint="cs"/>
          <w:rtl/>
        </w:rPr>
        <w:t>...</w:t>
      </w:r>
      <w:r w:rsidRPr="0001664D">
        <w:rPr>
          <w:rStyle w:val="HebrewChar"/>
          <w:rFonts w:cs="FrankRuehl" w:hint="cs"/>
          <w:rtl/>
        </w:rPr>
        <w:t xml:space="preserve"> (ראש השנה תרנ"ז)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מה שמבקשין על החיים, דכתיב ובחרת בחיים, וכמו במעשה בראשית איתא לדעתן נבראו, שכל הברואים בחרו כל אחד ציור המיוחד לו, והנה האדם עיקר נפש חיה, כמ"ש רש"י בפרשת בראשית שהיא חיה שבכולם. ובודאי האדם בחר לו זה החיות המיוחד אליו, כמ"ש "ויפח באפיו", וכמו כן בכל ראש השנה צריכין לבחור בזה החיים שהוא החלק אלוקי ממעל, כי הגוף בחינת מיתה והנפש החיים, וכפי הבחירה בחיים נמשך לו כל ימות השנה</w:t>
      </w:r>
      <w:r w:rsidR="0001664D" w:rsidRPr="0001664D">
        <w:rPr>
          <w:rStyle w:val="HebrewChar"/>
          <w:rFonts w:cs="FrankRuehl" w:hint="cs"/>
          <w:rtl/>
        </w:rPr>
        <w:t>...</w:t>
      </w:r>
      <w:r w:rsidRPr="0001664D">
        <w:rPr>
          <w:rStyle w:val="HebrewChar"/>
          <w:rFonts w:cs="FrankRuehl" w:hint="cs"/>
          <w:rtl/>
        </w:rPr>
        <w:t xml:space="preserve"> ובראש השנה מתחדש זה הכח שבו נברא האדם ויפח באפיו נשמת חיים</w:t>
      </w:r>
      <w:r w:rsidR="0001664D" w:rsidRPr="0001664D">
        <w:rPr>
          <w:rStyle w:val="HebrewChar"/>
          <w:rFonts w:cs="FrankRuehl" w:hint="cs"/>
          <w:rtl/>
        </w:rPr>
        <w:t>...</w:t>
      </w:r>
      <w:r w:rsidRPr="0001664D">
        <w:rPr>
          <w:rStyle w:val="HebrewChar"/>
          <w:rFonts w:cs="FrankRuehl" w:hint="cs"/>
          <w:rtl/>
        </w:rPr>
        <w:t xml:space="preserve"> (שם תרס"א)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החיים שמבקשים בראש השנה, דכתיב אתה עשית את השמים וגו' ואתה מחיה את כולם, העולם נברא בטבעיות, אבל עיקר הנהגת הטבע מאתו ית"ש נעלם, ואין הכל זוכין לזה רק הצדיקים שנקראים חיים, ובני ישראל הוציאו זה מהכח אל הפועל בקבלת התורה</w:t>
      </w:r>
      <w:r w:rsidR="0001664D" w:rsidRPr="0001664D">
        <w:rPr>
          <w:rStyle w:val="HebrewChar"/>
          <w:rFonts w:cs="FrankRuehl" w:hint="cs"/>
          <w:rtl/>
        </w:rPr>
        <w:t>...</w:t>
      </w:r>
      <w:r w:rsidRPr="0001664D">
        <w:rPr>
          <w:rStyle w:val="HebrewChar"/>
          <w:rFonts w:cs="FrankRuehl" w:hint="cs"/>
          <w:rtl/>
        </w:rPr>
        <w:t xml:space="preserve"> (שם תרס"ב)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החיים שמבקשין בראש השנה הוא חיות הנשמה, דכתיב וייצר וגו' את האדם עפר מן האדמה ויפח באפיו נשמת חיים ויהי האדם לנפש חיה, והם ג' בחינות, והם ג' ספרים הנפתחים בראש השנה שבו נברא האדם ונתחדש אלה הג' בחינות, עפר מן האדמה הוא הגוף שעומד למיתה ואין בו חיים, וזה מדת </w:t>
      </w:r>
      <w:r w:rsidRPr="0001664D">
        <w:rPr>
          <w:rStyle w:val="HebrewChar"/>
          <w:rFonts w:cs="FrankRuehl" w:hint="cs"/>
          <w:rtl/>
        </w:rPr>
        <w:lastRenderedPageBreak/>
        <w:t>הרשעים, שאין הנשמה מאירה בהם, ולכן מקבל רק חיות הגוף בעולם הזה עפר מן האדמה. ויפח באפיו נשמת חיים, הוא בחינת הצדיקים שאפילו במיתתן קרויין חיים, כבר פרשנו שהם מביאים חיות הנשמה בגוף וגם הגוף שלהם נקרא חי, וז"ש חי חי יודך, חי בנשמה חי בגוף, והוא בכח התורה ומצות, דכתיב "וחי בהם", ולכן נקרא הצדיק חי. "ויהי האדם לנפש חיה" הם הבינונים שזה וזה שופטן, ויש להם נפש ורצון להתדבק בהנשמה, ומכל מקום אינו מתהפך כולו להיות נקרא חי, רק מכל מקום הוא כלי שהנשמה מאירה בו לפרקים</w:t>
      </w:r>
      <w:r w:rsidR="0001664D" w:rsidRPr="0001664D">
        <w:rPr>
          <w:rStyle w:val="HebrewChar"/>
          <w:rFonts w:cs="FrankRuehl" w:hint="cs"/>
          <w:rtl/>
        </w:rPr>
        <w:t>...</w:t>
      </w:r>
      <w:r w:rsidRPr="0001664D">
        <w:rPr>
          <w:rStyle w:val="HebrewChar"/>
          <w:rFonts w:cs="FrankRuehl" w:hint="cs"/>
          <w:rtl/>
        </w:rPr>
        <w:t xml:space="preserve"> וכמו דאיתא מעשה בראשית לדעתם נבראו, כמו כן כפי החיות שבוחר האדם בראש השנה כך נותנין לו חיים, ועל זה מבקשין זכרנו לחיים</w:t>
      </w:r>
      <w:r w:rsidR="0001664D" w:rsidRPr="0001664D">
        <w:rPr>
          <w:rStyle w:val="HebrewChar"/>
          <w:rFonts w:cs="FrankRuehl" w:hint="cs"/>
          <w:rtl/>
        </w:rPr>
        <w:t>...</w:t>
      </w:r>
      <w:r w:rsidRPr="0001664D">
        <w:rPr>
          <w:rStyle w:val="HebrewChar"/>
          <w:rFonts w:cs="FrankRuehl" w:hint="cs"/>
          <w:rtl/>
        </w:rPr>
        <w:t xml:space="preserve"> (שם תרס"ג)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בני ישראל צריכין לשמוח בראש השנה שמתחדש העולם</w:t>
      </w:r>
      <w:r w:rsidR="0001664D" w:rsidRPr="0001664D">
        <w:rPr>
          <w:rStyle w:val="HebrewChar"/>
          <w:rFonts w:cs="FrankRuehl" w:hint="cs"/>
          <w:rtl/>
        </w:rPr>
        <w:t>...</w:t>
      </w:r>
      <w:r w:rsidRPr="0001664D">
        <w:rPr>
          <w:rStyle w:val="HebrewChar"/>
          <w:rFonts w:cs="FrankRuehl" w:hint="cs"/>
          <w:rtl/>
        </w:rPr>
        <w:t xml:space="preserve"> ובאמת זה מיוחד לבני ישראל שנקראו ישראל לי ראש, שכל התחדשות של ראש השנה בשבילם, הוא, ונקרא ראשית, כמ"ש "עיני ה' אלקיך בה מראשית השנה", וכמו כן בני ישראל נקראו ראשית, והיא המשכת החיים, כי עלמא דין עלמא דמותא וצריכין להמשיך חיים מן השורש, כמו שחיות כל הגוף נמשך מן הנשמה שבראש. ואיתא במדרש אמור דיש ב' בחינות להמשיך החיים, דרך חיים תוכחות מוסר על ידי יסורים, ועץ חיים הוא על ידי התורה, ולכן המשפט בראש השנה להמשכת החיות, והתורה נותנת עצה לבני ישראל להמשיך החיים על ידי התורה ולא על ידי יסורים</w:t>
      </w:r>
      <w:r w:rsidR="0001664D" w:rsidRPr="0001664D">
        <w:rPr>
          <w:rStyle w:val="HebrewChar"/>
          <w:rFonts w:cs="FrankRuehl" w:hint="cs"/>
          <w:rtl/>
        </w:rPr>
        <w:t>...</w:t>
      </w:r>
      <w:r w:rsidRPr="0001664D">
        <w:rPr>
          <w:rStyle w:val="HebrewChar"/>
          <w:rFonts w:cs="FrankRuehl" w:hint="cs"/>
          <w:rtl/>
        </w:rPr>
        <w:t xml:space="preserve"> (שם תרס"ד)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 ימי החג נותנים חיים לכל ימי השנה, כי התפשטות החיות מראש השנה הוא בחג וזה ניסוך המים, וז' ימי סוכות הם חיי עולם הזה, ולכך יש אחיזה גם לאומות וזהו ע' פנים, אבל שמיני עצרת הוא חיי עולם הבא, והוא החיים המיוחד לישראל, שהתורה עיקר חיינו. וזה עצרת, כי התורה היא חיות הפנימיות, רק שנתלבש במעשה בראשית, וחיי עולם הזה רק חיצוניות ולכך צריך הגנה וסוכה</w:t>
      </w:r>
      <w:r w:rsidR="0001664D" w:rsidRPr="0001664D">
        <w:rPr>
          <w:rStyle w:val="HebrewChar"/>
          <w:rFonts w:cs="FrankRuehl" w:hint="cs"/>
          <w:rtl/>
        </w:rPr>
        <w:t>...</w:t>
      </w:r>
      <w:r w:rsidRPr="0001664D">
        <w:rPr>
          <w:rStyle w:val="HebrewChar"/>
          <w:rFonts w:cs="FrankRuehl" w:hint="cs"/>
          <w:rtl/>
        </w:rPr>
        <w:t xml:space="preserve"> (סוכות תרל"ב)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והם כנגד ג' דברים, חיים, בני ומזוני דתליין </w:t>
      </w:r>
      <w:r w:rsidR="00977BA3" w:rsidRPr="0001664D">
        <w:rPr>
          <w:rStyle w:val="HebrewChar"/>
          <w:rFonts w:cs="FrankRuehl" w:hint="cs"/>
          <w:rtl/>
        </w:rPr>
        <w:lastRenderedPageBreak/>
        <w:t>במזלא שהוא עתיקא, כמו שזכרנו, חיי היינו חכמה, וכמו שנאמר החכמה תחיה בעליה</w:t>
      </w:r>
      <w:r w:rsidRPr="0001664D">
        <w:rPr>
          <w:rStyle w:val="HebrewChar"/>
          <w:rFonts w:cs="FrankRuehl" w:hint="cs"/>
          <w:rtl/>
        </w:rPr>
        <w:t>...</w:t>
      </w:r>
      <w:r w:rsidR="00977BA3" w:rsidRPr="0001664D">
        <w:rPr>
          <w:rStyle w:val="HebrewChar"/>
          <w:rFonts w:cs="FrankRuehl" w:hint="cs"/>
          <w:rtl/>
        </w:rPr>
        <w:t xml:space="preserve"> (וישלח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ושלשה דברים שהם כלל צורכי האדם, חיי בני ומזוני, ובשלשתן כתוב ברכה</w:t>
      </w:r>
      <w:r w:rsidR="0001664D" w:rsidRPr="0001664D">
        <w:rPr>
          <w:rStyle w:val="HebrewChar"/>
          <w:rFonts w:cs="FrankRuehl" w:hint="cs"/>
          <w:rtl/>
        </w:rPr>
        <w:t>...</w:t>
      </w:r>
      <w:r w:rsidRPr="0001664D">
        <w:rPr>
          <w:rStyle w:val="HebrewChar"/>
          <w:rFonts w:cs="FrankRuehl" w:hint="cs"/>
          <w:rtl/>
        </w:rPr>
        <w:t xml:space="preserve"> חיי דכתיב "וברך את לחמך ואת מימיך והסירותי מחלה מקרבך", ושלשתן השפעתן מעתי"ק, כדאיתא מועד קטן כ"ח, חיי בני ומזוני לא בזכותא תליא מילתא אלא במזלא, ואיתא בזוהר הקדש דמזלא קדישא היינו עתיקא, והוא מדת אין, ובשבת שיש התגלות עתיקא זמן ההשפעה לשלשתן</w:t>
      </w:r>
      <w:r w:rsidR="0001664D" w:rsidRPr="0001664D">
        <w:rPr>
          <w:rStyle w:val="HebrewChar"/>
          <w:rFonts w:cs="FrankRuehl" w:hint="cs"/>
          <w:rtl/>
        </w:rPr>
        <w:t>...</w:t>
      </w:r>
      <w:r w:rsidRPr="0001664D">
        <w:rPr>
          <w:rStyle w:val="HebrewChar"/>
          <w:rFonts w:cs="FrankRuehl" w:hint="cs"/>
          <w:rtl/>
        </w:rPr>
        <w:t xml:space="preserve"> (ויחי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מנהג ישראל לומר בשבת שמברכין ראש חדש הצלותא דרב, ומבקשים שתתן לנו חיים ארוכים, ואחר כך אומרים י' לשונות של חיים, ומספר עשר הוא כולל כל מיני חיים, ומקדימין חיים ארוכים, שעיקר החיים לעולם שכולו ארוך, בלתי שיעור, ואחר זה מבקשים על כל מיני חיים</w:t>
      </w:r>
      <w:r w:rsidR="0001664D" w:rsidRPr="0001664D">
        <w:rPr>
          <w:rStyle w:val="HebrewChar"/>
          <w:rFonts w:cs="FrankRuehl" w:hint="cs"/>
          <w:rtl/>
        </w:rPr>
        <w:t>...</w:t>
      </w:r>
      <w:r w:rsidRPr="0001664D">
        <w:rPr>
          <w:rStyle w:val="HebrewChar"/>
          <w:rFonts w:cs="FrankRuehl" w:hint="cs"/>
          <w:rtl/>
        </w:rPr>
        <w:t xml:space="preserve"> (שמיני 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עוד ערך אדם-חייו.</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חיך</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אך צריך שתדע, כי הנה כתיב "חכו ממתקים", וכן "וחכך כיין הטוב", וכן נאמר "חלק משמן חכה", וזהו לענין הדבור</w:t>
      </w:r>
      <w:r w:rsidR="0001664D" w:rsidRPr="0001664D">
        <w:rPr>
          <w:rStyle w:val="HebrewChar"/>
          <w:rFonts w:cs="FrankRuehl" w:hint="cs"/>
          <w:rtl/>
        </w:rPr>
        <w:t>...</w:t>
      </w:r>
      <w:r w:rsidRPr="0001664D">
        <w:rPr>
          <w:rStyle w:val="HebrewChar"/>
          <w:rFonts w:cs="FrankRuehl" w:hint="cs"/>
          <w:rtl/>
        </w:rPr>
        <w:t xml:space="preserve"> אך צריך להבין מהו ענין החיך עם הדבור. אך סוד הענין הוא, כי הטעם הוא כח א' משמש בין לדבור ובין לאכילה, וסוד הדבר הוא, כי אף הדבור איננו יוצא מן הפה לבד או מן הגרון, אבל באמת כל ה' איברי הפה שהם הה' מוצאות כולם צריכים לצורך הדבור, והנשמה פועלת שם ככל האברים ההם להשלים הדבור, וזה כי הה' מוצאות כולם צריכים לצורך הדבור, והנשמה פועלת שם בכל האברים ההם להשלים הדבור, וזה כי הה' מוצאות הנה הם העשר ספירות אשר בפה, וכולם צריכות לפעול להשלים הדבור, וכן במאכל הנה כל העשר ספירות צריכות לפעול גם כן להכין המאכל ההוא עד שיהיה ראוי להתחלק בגוף בכל חלקיו לזון אותו. אך העקרי בפעולות העשר ספירות הוא החיך שהוא החכמה, כי בה התחלקות החלקים והסתדרם, וזהו באמת ענין </w:t>
      </w:r>
      <w:r w:rsidRPr="0001664D">
        <w:rPr>
          <w:rStyle w:val="HebrewChar"/>
          <w:rFonts w:cs="FrankRuehl" w:hint="cs"/>
          <w:rtl/>
        </w:rPr>
        <w:lastRenderedPageBreak/>
        <w:t>הטעם מה הוא</w:t>
      </w:r>
      <w:r w:rsidR="0001664D" w:rsidRPr="0001664D">
        <w:rPr>
          <w:rStyle w:val="HebrewChar"/>
          <w:rFonts w:cs="FrankRuehl" w:hint="cs"/>
          <w:rtl/>
        </w:rPr>
        <w:t>...</w:t>
      </w:r>
      <w:r w:rsidRPr="0001664D">
        <w:rPr>
          <w:rStyle w:val="HebrewChar"/>
          <w:rFonts w:cs="FrankRuehl" w:hint="cs"/>
          <w:rtl/>
        </w:rPr>
        <w:t xml:space="preserve"> (אדיר במרום דף עז, ועיין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החיך הוא המקום בפה שטועם המאכל, "חיך אוכל יטעם", והוא פנימי מהן שפה פה ולשון. ובמליצה יבא על הדיבור הפנימי הצפון והנסתר מכולם, כמו "כי אמת יהגה חכי", ביאר שם על טעמי המצות שנמסרו להגות ולחשוב ולעיין בהם, שהאישים הגדולים ישיגו בטעמי המצות עניני אמת מעניני הנפש וקשורה עם אלקים ועניני דיבוק האלקי וחלות רוח על שומרי מצותיו</w:t>
      </w:r>
      <w:r w:rsidR="0001664D" w:rsidRPr="0001664D">
        <w:rPr>
          <w:rStyle w:val="HebrewChar"/>
          <w:rFonts w:cs="FrankRuehl" w:hint="cs"/>
          <w:rtl/>
        </w:rPr>
        <w:t>...</w:t>
      </w:r>
      <w:r w:rsidRPr="0001664D">
        <w:rPr>
          <w:rStyle w:val="HebrewChar"/>
          <w:rFonts w:cs="FrankRuehl" w:hint="cs"/>
          <w:rtl/>
        </w:rPr>
        <w:t xml:space="preserve"> (הכרמל)</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חיל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גם: און, כח)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החיל - יראי החטא. (שמואל א י כו)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אשת חיל - כשרתא. (משלי לא 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כל חילם - ממונם. (בראשית לד כט)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אנשי חיל - ראויים להנהיג עם גדול, לכל קבוץ ואוסף יקרא חיל, וישאר איש חיל במשפטים, כי הוא החכם הזריז הישר, ובמלחמה הזריז היודע מערכות המלחמה, ואשת חיל זריזה היודעת בהנהגת ביתה, ולא יהיו אנשי חיל בלי המדות שפירט אחר כך</w:t>
      </w:r>
      <w:r w:rsidR="0001664D" w:rsidRPr="0001664D">
        <w:rPr>
          <w:rStyle w:val="HebrewChar"/>
          <w:rFonts w:cs="FrankRuehl" w:hint="cs"/>
          <w:rtl/>
        </w:rPr>
        <w:t>...</w:t>
      </w:r>
      <w:r w:rsidRPr="0001664D">
        <w:rPr>
          <w:rStyle w:val="HebrewChar"/>
          <w:rFonts w:cs="FrankRuehl" w:hint="cs"/>
          <w:rtl/>
        </w:rPr>
        <w:t xml:space="preserve"> (שמות יח כא)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החיל הזה - הממון, וכן "ועזבו לאחרים חילם", והטעם יגיעם וכחם. (דברים ח יז)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רשב"ם: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אנשי חיל - ראויים לגבורה ולשררה, כמו אשת חיל. (בראשית מז 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אנשי חיל - ממון וגבורה שלא יפחדו. (שמות יח כא)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חזקוני: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אנשי חיל - שיש בהם כח לסבל הטורח. (שם)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גבור חיל - מצוות, כמו שדרשו על "אשת חיל", שעל ידם נוצר חיל מלאכים. (שמואל א טז יח)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אנשי חיל - גבורי כח לשבר זרועות רמות, כי כל דיין תש כח מסתמא הוא עובר בלא תגור ממנו</w:t>
      </w:r>
      <w:r w:rsidR="0001664D" w:rsidRPr="0001664D">
        <w:rPr>
          <w:rStyle w:val="HebrewChar"/>
          <w:rFonts w:cs="FrankRuehl" w:hint="cs"/>
          <w:rtl/>
        </w:rPr>
        <w:t>...</w:t>
      </w:r>
      <w:r w:rsidRPr="0001664D">
        <w:rPr>
          <w:rStyle w:val="HebrewChar"/>
          <w:rFonts w:cs="FrankRuehl" w:hint="cs"/>
          <w:rtl/>
        </w:rPr>
        <w:t xml:space="preserve"> (שמות יח כא)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אנשי חיל - אמר ד' הדרגות כנגד ד' מינויים המוזכרים בדברים, כנגד שרי אלפים אמר אנשי חיל, תיבת חיל תגיד עוצם השלמת האושר והמדות והגבורה וכללות השלימות, כי כן צריך להיות שר האלף</w:t>
      </w:r>
      <w:r w:rsidR="0001664D" w:rsidRPr="0001664D">
        <w:rPr>
          <w:rStyle w:val="HebrewChar"/>
          <w:rFonts w:cs="FrankRuehl" w:hint="cs"/>
          <w:rtl/>
        </w:rPr>
        <w:t>...</w:t>
      </w:r>
      <w:r w:rsidRPr="0001664D">
        <w:rPr>
          <w:rStyle w:val="HebrewChar"/>
          <w:rFonts w:cs="FrankRuehl" w:hint="cs"/>
          <w:rtl/>
        </w:rPr>
        <w:t xml:space="preserve"> (שם)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צבאות - יאמר על התאחדות פרטים יחד, וחיל על קבוץ עם רב בכח</w:t>
      </w:r>
      <w:r w:rsidR="0001664D" w:rsidRPr="0001664D">
        <w:rPr>
          <w:rStyle w:val="HebrewChar"/>
          <w:rFonts w:cs="FrankRuehl" w:hint="cs"/>
          <w:rtl/>
        </w:rPr>
        <w:t>...</w:t>
      </w:r>
      <w:r w:rsidRPr="0001664D">
        <w:rPr>
          <w:rStyle w:val="HebrewChar"/>
          <w:rFonts w:cs="FrankRuehl" w:hint="cs"/>
          <w:rtl/>
        </w:rPr>
        <w:t xml:space="preserve"> (שמות יב מא)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שם חיל הבא על הכח מציין גם הכח הבלתי טבעי באדם רק הכח הנקנה הבא מלימוד והרגל בטכסיסי מלחמה, ויבא נסמך לשם איש "איש חיל", "אנשי חיל", ובנפרד בא גם כן על אנשי הצבא והמלחמה "גבורי החיל"</w:t>
      </w:r>
      <w:r w:rsidR="0001664D" w:rsidRPr="0001664D">
        <w:rPr>
          <w:rStyle w:val="HebrewChar"/>
          <w:rFonts w:cs="FrankRuehl" w:hint="cs"/>
          <w:rtl/>
        </w:rPr>
        <w:t>...</w:t>
      </w:r>
      <w:r w:rsidRPr="0001664D">
        <w:rPr>
          <w:rStyle w:val="HebrewChar"/>
          <w:rFonts w:cs="FrankRuehl" w:hint="cs"/>
          <w:rtl/>
        </w:rPr>
        <w:t xml:space="preserve"> על שם קבוצם וכחם יחד. (הכרמל)</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אנשי חיל - נאמר על כל כנוס כח</w:t>
      </w:r>
      <w:r w:rsidR="0001664D" w:rsidRPr="0001664D">
        <w:rPr>
          <w:rStyle w:val="HebrewChar"/>
          <w:rFonts w:cs="FrankRuehl" w:hint="cs"/>
          <w:rtl/>
        </w:rPr>
        <w:t>...</w:t>
      </w:r>
      <w:r w:rsidRPr="0001664D">
        <w:rPr>
          <w:rStyle w:val="HebrewChar"/>
          <w:rFonts w:cs="FrankRuehl" w:hint="cs"/>
          <w:rtl/>
        </w:rPr>
        <w:t xml:space="preserve"> (שמות יח כא)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וחיל הוא גם כן על ידי פעולת הידים, כעין מה שנאמר "כוחי ועוצם ידי עשו לי את החיל", ומסיים "תנו לה מפרי ידיה ויהללוה בשערים מעשיה"</w:t>
      </w:r>
      <w:r w:rsidR="0001664D" w:rsidRPr="0001664D">
        <w:rPr>
          <w:rStyle w:val="HebrewChar"/>
          <w:rFonts w:cs="FrankRuehl" w:hint="cs"/>
          <w:rtl/>
        </w:rPr>
        <w:t>...</w:t>
      </w:r>
      <w:r w:rsidRPr="0001664D">
        <w:rPr>
          <w:rStyle w:val="HebrewChar"/>
          <w:rFonts w:cs="FrankRuehl" w:hint="cs"/>
          <w:rtl/>
        </w:rPr>
        <w:t xml:space="preserve"> (בלק ז)</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חיל</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ותעמד בחיל - יש מפרשים שהפילו החומה החיצונה ונתחזקו על הפנימית. (שמואל ב כ טו)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חיל וחומה - שורה ובר שורה, חומה נמוכה שנגד הגבוהה. (איכה ב 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רד"ק:</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ותעמד בחיל - עמדו בחיל מתחת החומה להפיל החומה. (שמואל ב כ טו)</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חיל - חומה קטנה או חפירה לפני החומה הגדולה. (ישעיה כו א)</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חימה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ראה: חמה.</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חירם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צור, שלמה)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וישלח חירם מלך צור מלאכים אל דוד ועצי ארזים וחרש עץ וחרש אבן קיר ויבנו בית לדוד. (שמואל ב ה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וישלח חירם מלך צור את עבדיו אל שלמה כי שמע כי אותו משחו למלך תחת אביהו, כי אוהב היה חירם לדוד כל הימים</w:t>
      </w:r>
      <w:r w:rsidR="0001664D" w:rsidRPr="0001664D">
        <w:rPr>
          <w:rStyle w:val="HebrewChar"/>
          <w:rFonts w:cs="FrankRuehl" w:hint="cs"/>
          <w:rtl/>
        </w:rPr>
        <w:t>...</w:t>
      </w:r>
      <w:r w:rsidRPr="0001664D">
        <w:rPr>
          <w:rStyle w:val="HebrewChar"/>
          <w:rFonts w:cs="FrankRuehl" w:hint="cs"/>
          <w:rtl/>
        </w:rPr>
        <w:t xml:space="preserve"> ויהי כשמע חירם את דברי שלמה וישמח מאד, ויאמר ברוך ה' אשר נתן לדוד בן חכם על העם הרב הזה</w:t>
      </w:r>
      <w:r w:rsidR="0001664D" w:rsidRPr="0001664D">
        <w:rPr>
          <w:rStyle w:val="HebrewChar"/>
          <w:rFonts w:cs="FrankRuehl" w:hint="cs"/>
          <w:rtl/>
        </w:rPr>
        <w:t>...</w:t>
      </w:r>
      <w:r w:rsidRPr="0001664D">
        <w:rPr>
          <w:rStyle w:val="HebrewChar"/>
          <w:rFonts w:cs="FrankRuehl" w:hint="cs"/>
          <w:rtl/>
        </w:rPr>
        <w:t xml:space="preserve"> אני אעשה את כל חפצך בעצי ארזים ובעצי ברושים</w:t>
      </w:r>
      <w:r w:rsidR="0001664D" w:rsidRPr="0001664D">
        <w:rPr>
          <w:rStyle w:val="HebrewChar"/>
          <w:rFonts w:cs="FrankRuehl" w:hint="cs"/>
          <w:rtl/>
        </w:rPr>
        <w:t>...</w:t>
      </w:r>
      <w:r w:rsidRPr="0001664D">
        <w:rPr>
          <w:rStyle w:val="HebrewChar"/>
          <w:rFonts w:cs="FrankRuehl" w:hint="cs"/>
          <w:rtl/>
        </w:rPr>
        <w:t xml:space="preserve"> ויהי שלום בין חירם ובין שלמה ויכרתו ברית שניהם. (מלכים א ה טו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ויצא חירם מצור לראות את הערים אשר נתן לו שלמה ולא ישרו בעיניו. ויאמר מה הערים האלה אשר נתת לי אחי, ויקרא להם ארץ כבול עד היום הזה. (שם ט יב)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בן אדם אמור לנגיד צר כה אמר אד-ני אלקים יען גבה לבך ותאמר אל אני מושב אלהים ישבתי בלב ימים, ואתה אדם ולא אל ותתן לבך כלב אלהים</w:t>
      </w:r>
      <w:r w:rsidR="0001664D" w:rsidRPr="0001664D">
        <w:rPr>
          <w:rStyle w:val="HebrewChar"/>
          <w:rFonts w:cs="FrankRuehl" w:hint="cs"/>
          <w:rtl/>
        </w:rPr>
        <w:t>...</w:t>
      </w:r>
      <w:r w:rsidRPr="0001664D">
        <w:rPr>
          <w:rStyle w:val="HebrewChar"/>
          <w:rFonts w:cs="FrankRuehl" w:hint="cs"/>
          <w:rtl/>
        </w:rPr>
        <w:t xml:space="preserve"> בן אדם שא קינה על מלך צור ואמרת לו כה אמר אד-ני אלקים אתה חותם תכנית מלא חכמה וכליל יופי</w:t>
      </w:r>
      <w:r w:rsidR="0001664D" w:rsidRPr="0001664D">
        <w:rPr>
          <w:rStyle w:val="HebrewChar"/>
          <w:rFonts w:cs="FrankRuehl" w:hint="cs"/>
          <w:rtl/>
        </w:rPr>
        <w:t>...</w:t>
      </w:r>
      <w:r w:rsidRPr="0001664D">
        <w:rPr>
          <w:rStyle w:val="HebrewChar"/>
          <w:rFonts w:cs="FrankRuehl" w:hint="cs"/>
          <w:rtl/>
        </w:rPr>
        <w:t xml:space="preserve"> (יחזקאל כח ב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ויהי שלום בין חירם ובין שלמה, וכי מה היה בין זה לזה, אלא כך למדנו, וה' נתן חכמה לשלמה</w:t>
      </w:r>
      <w:r w:rsidR="0001664D" w:rsidRPr="0001664D">
        <w:rPr>
          <w:rStyle w:val="HebrewChar"/>
          <w:rFonts w:cs="FrankRuehl" w:hint="cs"/>
          <w:rtl/>
        </w:rPr>
        <w:t>...</w:t>
      </w:r>
      <w:r w:rsidRPr="0001664D">
        <w:rPr>
          <w:rStyle w:val="HebrewChar"/>
          <w:rFonts w:cs="FrankRuehl" w:hint="cs"/>
          <w:rtl/>
        </w:rPr>
        <w:t xml:space="preserve"> אמר רבי יוסי השליט אותה תחילה בזה, ששלמה עשה לחירם שירד מאותה המדרגה, שהיה אומר מושב אלקים ישבתי וגו', שלמדנו חירם מלך צור עשה עצמו אלוה, אחר שבא שלמה עשה לו בחכמתו שירד מעצה זו, והודה לשלמה, ומשום כך ויהי שלום בין חירם ובין שלמה. ולמדנו, אמר רבי יצחק אמר רבי יהודה </w:t>
      </w:r>
      <w:r w:rsidRPr="0001664D">
        <w:rPr>
          <w:rStyle w:val="HebrewChar"/>
          <w:rFonts w:cs="FrankRuehl" w:hint="cs"/>
          <w:rtl/>
        </w:rPr>
        <w:lastRenderedPageBreak/>
        <w:t>שלח (לחירם) שד אחד, שהורידו לז' מדורי גיהנם, והעלהו, ושלח כתבים בכל יום ויום לידו עד שחזר והודה לשלמה. (אחרי צ)</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אמר רב יהודה אמר רב אמר לו הקב"ה לחירם מלך צור, בך נסתכלתי ובראתי נקבים נקבים באדם, ואיכא דאמרי הכי קאמר, בך נסתכלתי וקנסתי מיתה על אדם הראשון. (בבא בתרא עה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ושמו חירה, רבנן אמרי חירה הוא חירם שהיה בימי דוד, שנאמר כי אוהב היה חירם לדוד כל הימים, למוד היה האיש הזה להיות אוהב לשבט הזה. רבי יהודה ברבי סימון אמר חירם אחר היה</w:t>
      </w:r>
      <w:r w:rsidR="0001664D" w:rsidRPr="0001664D">
        <w:rPr>
          <w:rStyle w:val="HebrewChar"/>
          <w:rFonts w:cs="FrankRuehl" w:hint="cs"/>
          <w:rtl/>
        </w:rPr>
        <w:t>...</w:t>
      </w:r>
      <w:r w:rsidRPr="0001664D">
        <w:rPr>
          <w:rStyle w:val="HebrewChar"/>
          <w:rFonts w:cs="FrankRuehl" w:hint="cs"/>
          <w:rtl/>
        </w:rPr>
        <w:t xml:space="preserve"> (בראשית פרשה פה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פרעה היה אחד מד' בני אדם שעשו עצמם אלוהות והרעו לנפשם</w:t>
      </w:r>
      <w:r w:rsidR="0001664D" w:rsidRPr="0001664D">
        <w:rPr>
          <w:rStyle w:val="HebrewChar"/>
          <w:rFonts w:cs="FrankRuehl" w:hint="cs"/>
          <w:rtl/>
        </w:rPr>
        <w:t>...</w:t>
      </w:r>
      <w:r w:rsidRPr="0001664D">
        <w:rPr>
          <w:rStyle w:val="HebrewChar"/>
          <w:rFonts w:cs="FrankRuehl" w:hint="cs"/>
          <w:rtl/>
        </w:rPr>
        <w:t xml:space="preserve"> חירם מנין, שנאמר (יחזקאל כ"ח) אמור לנגיד צור ותאמר אל אני, ומנין ששיחת נפשו, שנאמר (שם) גבה לבך ביפיך שחת חכמתך על יפעתך על ארץ השכלתיך לפני מלכים נתתיך לראוה בך</w:t>
      </w:r>
      <w:r w:rsidR="0001664D" w:rsidRPr="0001664D">
        <w:rPr>
          <w:rStyle w:val="HebrewChar"/>
          <w:rFonts w:cs="FrankRuehl" w:hint="cs"/>
          <w:rtl/>
        </w:rPr>
        <w:t>...</w:t>
      </w:r>
      <w:r w:rsidRPr="0001664D">
        <w:rPr>
          <w:rStyle w:val="HebrewChar"/>
          <w:rFonts w:cs="FrankRuehl" w:hint="cs"/>
          <w:rtl/>
        </w:rPr>
        <w:t xml:space="preserve"> (שמות פרשה ח 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דבר אחר איום ונורא זה חירם מלך צור, דכתיב (שם כ"ח) בן אדם אמור לנגיד צור וגו', ממנו משפטו ושאתו יצא זה נבוכדנצר. אמר רבי סימון מסורת אגדה היא חירם בעל אמו של נבוכדנצר היה, עמד עליו והרגו</w:t>
      </w:r>
      <w:r w:rsidR="0001664D" w:rsidRPr="0001664D">
        <w:rPr>
          <w:rStyle w:val="HebrewChar"/>
          <w:rFonts w:cs="FrankRuehl" w:hint="cs"/>
          <w:rtl/>
        </w:rPr>
        <w:t>...</w:t>
      </w:r>
      <w:r w:rsidRPr="0001664D">
        <w:rPr>
          <w:rStyle w:val="HebrewChar"/>
          <w:rFonts w:cs="FrankRuehl" w:hint="cs"/>
          <w:rtl/>
        </w:rPr>
        <w:t xml:space="preserve"> (ויקרא פרשה יח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אתה מוצא בחירם מלך צור שבראתיו תם וישר, שנאמר (יחזקאל כ"ח) תמים אתה בדרכך מיום הבראך, לסוף נמצא עולתה בו ונטרד</w:t>
      </w:r>
      <w:r w:rsidR="0001664D" w:rsidRPr="0001664D">
        <w:rPr>
          <w:rStyle w:val="HebrewChar"/>
          <w:rFonts w:cs="FrankRuehl" w:hint="cs"/>
          <w:rtl/>
        </w:rPr>
        <w:t>...</w:t>
      </w:r>
      <w:r w:rsidRPr="0001664D">
        <w:rPr>
          <w:rStyle w:val="HebrewChar"/>
          <w:rFonts w:cs="FrankRuehl" w:hint="cs"/>
          <w:rtl/>
        </w:rPr>
        <w:t xml:space="preserve"> חירם בנה לו פלטרין במגנין בין אדריאס לאוקינוס, שנאמר ונשאו עליך קינה ואמרו לך איך אבדת נושבת מימים (שם כ"ו), התחיל לו אני אל וגו'</w:t>
      </w:r>
      <w:r w:rsidR="0001664D" w:rsidRPr="0001664D">
        <w:rPr>
          <w:rStyle w:val="HebrewChar"/>
          <w:rFonts w:cs="FrankRuehl" w:hint="cs"/>
          <w:rtl/>
        </w:rPr>
        <w:t>...</w:t>
      </w:r>
      <w:r w:rsidRPr="0001664D">
        <w:rPr>
          <w:rStyle w:val="HebrewChar"/>
          <w:rFonts w:cs="FrankRuehl" w:hint="cs"/>
          <w:rtl/>
        </w:rPr>
        <w:t xml:space="preserve"> (בראשית 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פרעה היה אחד מארבעה בני אדם שעשו עצמם אלוהות ונבעלו כנשים, ואלו הן חירם ונבוכדנצר ויואש ופרעה</w:t>
      </w:r>
      <w:r w:rsidR="0001664D" w:rsidRPr="0001664D">
        <w:rPr>
          <w:rStyle w:val="HebrewChar"/>
          <w:rFonts w:cs="FrankRuehl" w:hint="cs"/>
          <w:rtl/>
        </w:rPr>
        <w:t>...</w:t>
      </w:r>
      <w:r w:rsidRPr="0001664D">
        <w:rPr>
          <w:rStyle w:val="HebrewChar"/>
          <w:rFonts w:cs="FrankRuehl" w:hint="cs"/>
          <w:rtl/>
        </w:rPr>
        <w:t xml:space="preserve"> ומנין שנבעל כנשים, שנאמר (שם) גבה לבך ביופיך שחת חכמתך על יפעתך </w:t>
      </w:r>
      <w:r w:rsidRPr="0001664D">
        <w:rPr>
          <w:rStyle w:val="HebrewChar"/>
          <w:rFonts w:cs="FrankRuehl" w:hint="cs"/>
          <w:rtl/>
        </w:rPr>
        <w:lastRenderedPageBreak/>
        <w:t>על ארץ השלחתיך וגו'</w:t>
      </w:r>
      <w:r w:rsidR="0001664D" w:rsidRPr="0001664D">
        <w:rPr>
          <w:rStyle w:val="HebrewChar"/>
          <w:rFonts w:cs="FrankRuehl" w:hint="cs"/>
          <w:rtl/>
        </w:rPr>
        <w:t>...</w:t>
      </w:r>
      <w:r w:rsidRPr="0001664D">
        <w:rPr>
          <w:rStyle w:val="HebrewChar"/>
          <w:rFonts w:cs="FrankRuehl" w:hint="cs"/>
          <w:rtl/>
        </w:rPr>
        <w:t xml:space="preserve"> (וארא 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חירם מלך צור היה מתגאה מאד, מה עשה נכנס לים ועשה לו ארבעים עמודים של ברזל מרובעים ארוכים שיעור שוה והעמידם זה כנגד זה, ועשה שבעה רקיעים וכסא וחיות ורעמים וזיקים וברקים, הרקיע הראשון עשה של זכוכית ת"ק אמה על ת"ק אמה ועשה בו חמה ולבנה וכוכבים, הרקיע השני עשה של ברזל אלף אמה על אלף אמה וסילון של מים מפריש בין ראשון לשני, השלישי של ברזל אלף ות"ק אמה על אלף ות"ק אמה של ברזל שהיו מתבקעים אלו עם אלו ונשמעים על אלף ת"ק אמה, וסילון של מים מפריש בין שני לשלישי, ואבנים מגולגלות עשה ברקיע של ברזל, שהיו מתבקעים אלו עם אלו ונשמעים כמו רעמים.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הרקיע הרביעי עשה על עופרת שני אלפים אמה על שני אלפים אמה, וסילון של מים מפריש בין שלישי לרביעי. הרקיע החמישי של נחושת ועשאו שני אלפים ות"ק על שני אלפים ות"ק, וסילון של מים מפריש בין רביעי לחמישי. הרקיע השישי של כסף שלושת אלפים אמה על שלשת אלפים אמה, וסילון של מים מפריש בין חמישי לשישי. הרקיע השביעי של זהב שלשה אלפים ות"ק על שלשה אלפים ות"ק אמה, וקבע בו אבנים טובות ומרגליות אמה על אמה, והיה מראה מכאן ומכאן, מכאן נעשים ברקים ומכאן נעשים זיקים, והיה מזדעזע עצמו, ואתם האבנים מתבקעות אלו עם אלו ונשמעים הרעמים.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אמר הקב"ה ליחזקאל בן אדם אמור לחירם מלך צור מה אתה מתגאה ילוד אשה אתה. אמר לפניו רבונו של עולם היאך אני הולך אצלו והוא תלוי באויר. באותה שעה הביא הקב"ה רוח בציצית ראשו של יחזקאל והעלהו אצל חירם, כיון שראה חירם את יחזקאל נבהל ונזדעזע, אמר לו מי העלך לכאן. אמר לו הקב"ה ציוני לך אמור לו למה אתה מתגאה ילוד אשה אתה. אמר לו ילוד אשה אני אלא שאני חי וקיים לעולם, מה הקב"ה מושבו בלב ימים, אף אני מושבי בלב ימים</w:t>
      </w:r>
      <w:r w:rsidR="0001664D" w:rsidRPr="0001664D">
        <w:rPr>
          <w:rStyle w:val="HebrewChar"/>
          <w:rFonts w:cs="FrankRuehl" w:hint="cs"/>
          <w:rtl/>
        </w:rPr>
        <w:t>...</w:t>
      </w:r>
      <w:r w:rsidRPr="0001664D">
        <w:rPr>
          <w:rStyle w:val="HebrewChar"/>
          <w:rFonts w:cs="FrankRuehl" w:hint="cs"/>
          <w:rtl/>
        </w:rPr>
        <w:t xml:space="preserve"> אני מושב אלקים ישבתי בלב ימים. אמר לו יחזקאל והרי עמדו גדולים ממך ולא עשו כמעשיך</w:t>
      </w:r>
      <w:r w:rsidR="0001664D" w:rsidRPr="0001664D">
        <w:rPr>
          <w:rStyle w:val="HebrewChar"/>
          <w:rFonts w:cs="FrankRuehl" w:hint="cs"/>
          <w:rtl/>
        </w:rPr>
        <w:t>...</w:t>
      </w:r>
      <w:r w:rsidRPr="0001664D">
        <w:rPr>
          <w:rStyle w:val="HebrewChar"/>
          <w:rFonts w:cs="FrankRuehl" w:hint="cs"/>
          <w:rtl/>
        </w:rPr>
        <w:t xml:space="preserve"> כך היה חירם מתגאה על ידי ששלח </w:t>
      </w:r>
      <w:r w:rsidRPr="0001664D">
        <w:rPr>
          <w:rStyle w:val="HebrewChar"/>
          <w:rFonts w:cs="FrankRuehl" w:hint="cs"/>
          <w:rtl/>
        </w:rPr>
        <w:lastRenderedPageBreak/>
        <w:t>ארזים לבית המקדש, אמר הקב"ה הריני מחריב את ביתי שלא יהיה חירם מתגאה עלי. ומה היה סופו, הביא הקב"ה עליו את נבוכדנצר ובעל את אמו בפניו, והורידו מכסאו והיה חותך בשרו כשתי אצבעות בכל יום ומטבילם בחומץ ומאכילן עד שמת מיתה משונה. ואותן הפלטין קרע הקב"ה את הארץ וגנזום לצדיקים לעתיד לבא</w:t>
      </w:r>
      <w:r w:rsidR="0001664D" w:rsidRPr="0001664D">
        <w:rPr>
          <w:rStyle w:val="HebrewChar"/>
          <w:rFonts w:cs="FrankRuehl" w:hint="cs"/>
          <w:rtl/>
        </w:rPr>
        <w:t>...</w:t>
      </w:r>
      <w:r w:rsidRPr="0001664D">
        <w:rPr>
          <w:rStyle w:val="HebrewChar"/>
          <w:rFonts w:cs="FrankRuehl" w:hint="cs"/>
          <w:rtl/>
        </w:rPr>
        <w:t xml:space="preserve"> (יחזקאל פרק כח, שסז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ושמו חירה, אמר אסי סימון הוא חירה הוא חירם מלך צר, ראה היאך זכה להאריך ימים, למה שמימיו היה מחבב לאותו השבט, מאי טעמא, כי אוהב היה חירם לדוד כל הימים. (בראשית לח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מה הערים - ואלו הערים שכתב בדברי הימים שנתן חירם לשלמה ובנאם, להראות לו שאינן רעות כדבריו, והושיב בהן את ישראל ונתן לחירם התבואה והשמן משלו. וישלח חירם - נראה שהשליחות היא ששלח את עבדיו לאופיר להביא זהב לשלמה. (מלכים א ט יג)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ואניות תרשיש - </w:t>
      </w:r>
      <w:r w:rsidR="0001664D" w:rsidRPr="0001664D">
        <w:rPr>
          <w:rStyle w:val="HebrewChar"/>
          <w:rFonts w:cs="FrankRuehl" w:hint="cs"/>
          <w:rtl/>
        </w:rPr>
        <w:t>...</w:t>
      </w:r>
      <w:r w:rsidRPr="0001664D">
        <w:rPr>
          <w:rStyle w:val="HebrewChar"/>
          <w:rFonts w:cs="FrankRuehl" w:hint="cs"/>
          <w:rtl/>
        </w:rPr>
        <w:t>ונראה שחירם עשה עם שלמה שותפות, כי סחר תרשיש הוא באפריקה המקום הנקרא קרטגו הוא לחירם, ועיקר מסחר אופיר שבסוף ארץ כוש באסיא הוא לשלמה, רק אנשי חירם למדום דרך הים</w:t>
      </w:r>
      <w:r w:rsidR="0001664D" w:rsidRPr="0001664D">
        <w:rPr>
          <w:rStyle w:val="HebrewChar"/>
          <w:rFonts w:cs="FrankRuehl" w:hint="cs"/>
          <w:rtl/>
        </w:rPr>
        <w:t>...</w:t>
      </w:r>
      <w:r w:rsidRPr="0001664D">
        <w:rPr>
          <w:rStyle w:val="HebrewChar"/>
          <w:rFonts w:cs="FrankRuehl" w:hint="cs"/>
          <w:rtl/>
        </w:rPr>
        <w:t xml:space="preserve"> (שם י כב)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על מלך - </w:t>
      </w:r>
      <w:r w:rsidR="0001664D" w:rsidRPr="0001664D">
        <w:rPr>
          <w:rStyle w:val="HebrewChar"/>
          <w:rFonts w:cs="FrankRuehl" w:hint="cs"/>
          <w:rtl/>
        </w:rPr>
        <w:t>...</w:t>
      </w:r>
      <w:r w:rsidRPr="0001664D">
        <w:rPr>
          <w:rStyle w:val="HebrewChar"/>
          <w:rFonts w:cs="FrankRuehl" w:hint="cs"/>
          <w:rtl/>
        </w:rPr>
        <w:t>ובפשט זכה חירם של שלמה לכבוד גדול ובמותו לא מינו עוד מלך אלא נגיד שנקרא בשם חירם, והוא חותם תכנית - עשוי במקום חירם. (יחזקאל כח יב)</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חכם</w:t>
      </w:r>
    </w:p>
    <w:p w:rsidR="0001664D" w:rsidRPr="0001664D" w:rsidRDefault="00977BA3" w:rsidP="0001664D">
      <w:pPr>
        <w:pStyle w:val="NormalPar"/>
        <w:widowControl w:val="0"/>
        <w:spacing w:line="254" w:lineRule="exact"/>
        <w:jc w:val="both"/>
        <w:rPr>
          <w:rStyle w:val="HebrewChar"/>
          <w:rFonts w:cs="FrankRuehl" w:hint="cs"/>
          <w:bCs/>
          <w:rtl/>
        </w:rPr>
      </w:pPr>
      <w:r w:rsidRPr="0001664D">
        <w:rPr>
          <w:rStyle w:val="HebrewChar"/>
          <w:rFonts w:cs="FrankRuehl" w:hint="cs"/>
          <w:rtl/>
        </w:rPr>
        <w:t xml:space="preserve">(ראה גם: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חכמה,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נבון, צדיק,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תלמיד חכם</w:t>
      </w:r>
      <w:r w:rsidRPr="0001664D">
        <w:rPr>
          <w:rStyle w:val="HebrewChar"/>
          <w:rFonts w:cs="FrankRuehl"/>
          <w:bCs/>
          <w:rtl/>
        </w:rPr>
        <w:t> </w:t>
      </w:r>
      <w:r w:rsidRPr="0001664D">
        <w:rPr>
          <w:rStyle w:val="HebrewChar"/>
          <w:rFonts w:cs="FrankRuehl" w:hint="cs"/>
          <w:bCs/>
          <w:rtl/>
        </w:rPr>
        <w:t>06)</w:t>
      </w:r>
    </w:p>
    <w:p w:rsidR="0001664D" w:rsidRPr="0001664D" w:rsidRDefault="00977BA3" w:rsidP="0001664D">
      <w:pPr>
        <w:pStyle w:val="NormalPar"/>
        <w:spacing w:line="254" w:lineRule="exact"/>
        <w:jc w:val="both"/>
        <w:rPr>
          <w:rStyle w:val="HebrewChar"/>
          <w:rFonts w:cs="FrankRuehl" w:hint="cs"/>
          <w:bCs/>
          <w:rtl/>
        </w:rPr>
      </w:pPr>
      <w:r w:rsidRPr="0001664D">
        <w:rPr>
          <w:rStyle w:val="HebrewChar"/>
          <w:rFonts w:cs="FrankRuehl"/>
          <w:bCs/>
          <w:rtl/>
        </w:rPr>
        <w:t>ט</w:t>
      </w:r>
      <w:r w:rsidRPr="0001664D">
        <w:rPr>
          <w:rStyle w:val="HebrewChar"/>
          <w:rFonts w:cs="FrankRuehl" w:hint="cs"/>
          <w:bCs/>
          <w:rtl/>
        </w:rPr>
        <w:t>וב ילד מסכן וחכם, ממלך זקן וכסיל</w:t>
      </w:r>
      <w:r w:rsidR="0001664D" w:rsidRPr="0001664D">
        <w:rPr>
          <w:rStyle w:val="HebrewChar"/>
          <w:rFonts w:cs="FrankRuehl" w:hint="cs"/>
          <w:bCs/>
          <w:rtl/>
        </w:rPr>
        <w:t>...</w:t>
      </w:r>
      <w:r w:rsidRPr="0001664D">
        <w:rPr>
          <w:rStyle w:val="HebrewChar"/>
          <w:rFonts w:cs="FrankRuehl" w:hint="cs"/>
          <w:bCs/>
          <w:rtl/>
        </w:rPr>
        <w:t xml:space="preserve"> (קהלת ד יג)</w:t>
      </w:r>
    </w:p>
    <w:p w:rsidR="0001664D" w:rsidRDefault="00977BA3" w:rsidP="0001664D">
      <w:pPr>
        <w:pStyle w:val="NormalPar"/>
        <w:spacing w:line="254" w:lineRule="exact"/>
        <w:jc w:val="both"/>
        <w:rPr>
          <w:rStyle w:val="HebrewChar"/>
          <w:rFonts w:hint="cs"/>
          <w:rtl/>
        </w:rPr>
      </w:pPr>
      <w:r w:rsidRPr="0001664D">
        <w:rPr>
          <w:rStyle w:val="HebrewChar"/>
          <w:rFonts w:cs="FrankRuehl" w:hint="cs"/>
          <w:bCs/>
          <w:rtl/>
        </w:rPr>
        <w:t>ראה עוד בערך חכמה.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ואת כל חכמיה אלו הם החכמים במזלות, </w:t>
      </w:r>
      <w:r w:rsidR="00977BA3" w:rsidRPr="0001664D">
        <w:rPr>
          <w:rStyle w:val="HebrewChar"/>
          <w:rFonts w:cs="FrankRuehl" w:hint="cs"/>
          <w:rtl/>
        </w:rPr>
        <w:lastRenderedPageBreak/>
        <w:t>וכולם היו מסתכלים לדעת (החלום) ולא יכלו להשיג. (מקץ כט)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מה ההבדל בין זה לזה (בין חכם לנבון), חכם, הרי העמדנו, שאפילו תלמיד המחכים לרבו נקרא חכם. חכם היינו היודע בשל עצמו כל מה שצריך, נבון, כמה מדרגות יש בו, כי מסתכל בכל דבר,7 ויודע בעצמו ובאחרים, וסימנך, יודע צדיק נפש בהמתו, (הצדיק שהוא יסוד משפיע אל המלכות שה"ס הויה דב"ן, שבהמה היא בגימטריא ב"ן, וכן) צדיק מושל יראת אלקים, (שהצדיק, שהוא יסוד, מושל ומשפיע אל המלכות הנקראת יראת אלקים), וכאן חכם לב בדיוק, (דהיינו שחכם הנאמר כאן הוא מבחינת המלכות שנקראת חכם לב), חכם בלב, (שהוא מלכות), ולא במקום אחר, משום שהחכמה נמצאת בלב, (שהוא מלכות, ולא במקום אחר). ונבון הוא למעלה ולמטה, הוא מסתכל בשל עצמו ובאחרים</w:t>
      </w:r>
      <w:r w:rsidR="0001664D" w:rsidRPr="0001664D">
        <w:rPr>
          <w:rStyle w:val="HebrewChar"/>
          <w:rFonts w:cs="FrankRuehl" w:hint="cs"/>
          <w:rtl/>
        </w:rPr>
        <w:t>...</w:t>
      </w:r>
      <w:r w:rsidRPr="0001664D">
        <w:rPr>
          <w:rStyle w:val="HebrewChar"/>
          <w:rFonts w:cs="FrankRuehl" w:hint="cs"/>
          <w:rtl/>
        </w:rPr>
        <w:t xml:space="preserve"> (ויקהל קכ, ועיין שם עוד הפירוש)</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מה בין נבונים לחכמים, חכמים דומים לשולחני עשיר שמביאים לו לראות רואה, כשאין מביאים יושב ותוהה, נבון דומה לשולחני תגר, כשאין מביאין לו לראות מביא משלו ורואה. (דברים יג)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הוא חכם, דאי מקשי ליה מפרק ליה</w:t>
      </w:r>
      <w:r w:rsidRPr="0001664D">
        <w:rPr>
          <w:rStyle w:val="HebrewChar"/>
          <w:rFonts w:cs="FrankRuehl" w:hint="cs"/>
          <w:rtl/>
        </w:rPr>
        <w:t>...</w:t>
      </w:r>
      <w:r w:rsidR="00977BA3" w:rsidRPr="0001664D">
        <w:rPr>
          <w:rStyle w:val="HebrewChar"/>
          <w:rFonts w:cs="FrankRuehl" w:hint="cs"/>
          <w:rtl/>
        </w:rPr>
        <w:t xml:space="preserve"> (ברכות כז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זרע אנשים</w:t>
      </w:r>
      <w:r w:rsidR="0001664D" w:rsidRPr="0001664D">
        <w:rPr>
          <w:rStyle w:val="HebrewChar"/>
          <w:rFonts w:cs="FrankRuehl" w:hint="cs"/>
          <w:rtl/>
        </w:rPr>
        <w:t>...</w:t>
      </w:r>
      <w:r w:rsidRPr="0001664D">
        <w:rPr>
          <w:rStyle w:val="HebrewChar"/>
          <w:rFonts w:cs="FrankRuehl" w:hint="cs"/>
          <w:rtl/>
        </w:rPr>
        <w:t xml:space="preserve"> לא חכם ולא טפש. (שם לא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קיסר לר' יהושע בר' חנניא אמריתו דחכמיתו טובא, אימא לי מאי חזינא בחלמאי</w:t>
      </w:r>
      <w:r w:rsidR="0001664D" w:rsidRPr="0001664D">
        <w:rPr>
          <w:rStyle w:val="HebrewChar"/>
          <w:rFonts w:cs="FrankRuehl" w:hint="cs"/>
          <w:rtl/>
        </w:rPr>
        <w:t>...</w:t>
      </w:r>
      <w:r w:rsidRPr="0001664D">
        <w:rPr>
          <w:rStyle w:val="HebrewChar"/>
          <w:rFonts w:cs="FrankRuehl" w:hint="cs"/>
          <w:rtl/>
        </w:rPr>
        <w:t xml:space="preserve"> גמירי דקללת חכם אפילו על חנם היא באה</w:t>
      </w:r>
      <w:r w:rsidR="0001664D" w:rsidRPr="0001664D">
        <w:rPr>
          <w:rStyle w:val="HebrewChar"/>
          <w:rFonts w:cs="FrankRuehl" w:hint="cs"/>
          <w:rtl/>
        </w:rPr>
        <w:t>...</w:t>
      </w:r>
      <w:r w:rsidRPr="0001664D">
        <w:rPr>
          <w:rStyle w:val="HebrewChar"/>
          <w:rFonts w:cs="FrankRuehl" w:hint="cs"/>
          <w:rtl/>
        </w:rPr>
        <w:t xml:space="preserve"> (שם נו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הרואה חכמי ישראל אומר ברוך שחלק מחכמתו ליראיו, חכמי עובדי כוכבים אומר ברוך שנתן מחכמתו לבריותיו. (שם נח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דתנן ר' ישמעאל אומר הרוצה שיתחכם יעסוק בעניני ממונות, שאין לך מקצוע בתורה יותר מהן שהן כמעין נובע. (שם סג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שלחו להתם סיני ועוקר הרים איזה מהם קודם, שלחו להו סיני קודם, שהכל צריכין למרי חטיא </w:t>
      </w:r>
      <w:r w:rsidRPr="0001664D">
        <w:rPr>
          <w:rStyle w:val="HebrewChar"/>
          <w:rFonts w:cs="FrankRuehl" w:hint="cs"/>
          <w:rtl/>
        </w:rPr>
        <w:lastRenderedPageBreak/>
        <w:t>(הבקי קודם לחריף). (שם סד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דא"ר יהודה אמר שמואל בשעה שתיקן שלמה עירובין ונטילת ידים יצתה בת קול ואמרה בני אם חכם לבך ישמח לבי גם אני, חכם בני ושמח לבי ואשיבה חורפי דבר. (שבת יד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שמואל בן נחמני אמר רבי יונתן מאי דכתיב אלה בני שעיר החורי יושבי הארץ</w:t>
      </w:r>
      <w:r w:rsidR="0001664D" w:rsidRPr="0001664D">
        <w:rPr>
          <w:rStyle w:val="HebrewChar"/>
          <w:rFonts w:cs="FrankRuehl" w:hint="cs"/>
          <w:rtl/>
        </w:rPr>
        <w:t>...</w:t>
      </w:r>
      <w:r w:rsidRPr="0001664D">
        <w:rPr>
          <w:rStyle w:val="HebrewChar"/>
          <w:rFonts w:cs="FrankRuehl" w:hint="cs"/>
          <w:rtl/>
        </w:rPr>
        <w:t xml:space="preserve"> אלא שהיו בקיאין בישובה של ארץ, שהיו אומרים מלא קנה זה לזית, מלא קנה זה לגפנים</w:t>
      </w:r>
      <w:r w:rsidR="0001664D" w:rsidRPr="0001664D">
        <w:rPr>
          <w:rStyle w:val="HebrewChar"/>
          <w:rFonts w:cs="FrankRuehl" w:hint="cs"/>
          <w:rtl/>
        </w:rPr>
        <w:t>...</w:t>
      </w:r>
      <w:r w:rsidRPr="0001664D">
        <w:rPr>
          <w:rStyle w:val="HebrewChar"/>
          <w:rFonts w:cs="FrankRuehl" w:hint="cs"/>
          <w:rtl/>
        </w:rPr>
        <w:t xml:space="preserve"> וחורי שמריחים את הארץ, וחוי אמר רב פפא שהיו טועמין את הארץ כחויא. (שבת פה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דאמר מר אין השכינה שורה אלא על חכם גבור ועשיר ובעל קומה</w:t>
      </w:r>
      <w:r w:rsidR="0001664D" w:rsidRPr="0001664D">
        <w:rPr>
          <w:rStyle w:val="HebrewChar"/>
          <w:rFonts w:cs="FrankRuehl" w:hint="cs"/>
          <w:rtl/>
        </w:rPr>
        <w:t>...</w:t>
      </w:r>
      <w:r w:rsidRPr="0001664D">
        <w:rPr>
          <w:rStyle w:val="HebrewChar"/>
          <w:rFonts w:cs="FrankRuehl" w:hint="cs"/>
          <w:rtl/>
        </w:rPr>
        <w:t xml:space="preserve"> (שבת צב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חכם שמת הכל קרוביו</w:t>
      </w:r>
      <w:r w:rsidR="0001664D" w:rsidRPr="0001664D">
        <w:rPr>
          <w:rStyle w:val="HebrewChar"/>
          <w:rFonts w:cs="FrankRuehl" w:hint="cs"/>
          <w:rtl/>
        </w:rPr>
        <w:t>...</w:t>
      </w:r>
      <w:r w:rsidRPr="0001664D">
        <w:rPr>
          <w:rStyle w:val="HebrewChar"/>
          <w:rFonts w:cs="FrankRuehl" w:hint="cs"/>
          <w:rtl/>
        </w:rPr>
        <w:t xml:space="preserve"> הכל קורעין עליו</w:t>
      </w:r>
      <w:r w:rsidR="0001664D" w:rsidRPr="0001664D">
        <w:rPr>
          <w:rStyle w:val="HebrewChar"/>
          <w:rFonts w:cs="FrankRuehl" w:hint="cs"/>
          <w:rtl/>
        </w:rPr>
        <w:t>...</w:t>
      </w:r>
      <w:r w:rsidRPr="0001664D">
        <w:rPr>
          <w:rStyle w:val="HebrewChar"/>
          <w:rFonts w:cs="FrankRuehl" w:hint="cs"/>
          <w:rtl/>
        </w:rPr>
        <w:t xml:space="preserve"> (שבת קה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תן לחכם ויחכם עוד, אמר רבי אלעזר זו רות המואביה ושמואל הרמתי, דאילו נעמי קאמרה לה ורחצת וסכת ושמת שמלותיך עליך וירד הגורן, ואילו בדידה כתיב ותרד הגורן והדר ותעש ככל אשר צותה חמותה</w:t>
      </w:r>
      <w:r w:rsidR="0001664D" w:rsidRPr="0001664D">
        <w:rPr>
          <w:rStyle w:val="HebrewChar"/>
          <w:rFonts w:cs="FrankRuehl" w:hint="cs"/>
          <w:rtl/>
        </w:rPr>
        <w:t>...</w:t>
      </w:r>
      <w:r w:rsidRPr="0001664D">
        <w:rPr>
          <w:rStyle w:val="HebrewChar"/>
          <w:rFonts w:cs="FrankRuehl" w:hint="cs"/>
          <w:rtl/>
        </w:rPr>
        <w:t xml:space="preserve"> (שבת קיג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חכם אחכם לא קשיא, הא במותיב פרקי, הוא במקרי שמע (מלמד תינוקות). (עירובין לו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בר רב יודא א"ר מיום שנגנז ספר יוחסין תשש כחן של חכמים וכהה מאור עיניהם. (פסחים סב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יהודה אמר רב כל המתיהר אם חכם הוא חכמתו מסתלקת ממנו</w:t>
      </w:r>
      <w:r w:rsidR="0001664D" w:rsidRPr="0001664D">
        <w:rPr>
          <w:rStyle w:val="HebrewChar"/>
          <w:rFonts w:cs="FrankRuehl" w:hint="cs"/>
          <w:rtl/>
        </w:rPr>
        <w:t>...</w:t>
      </w:r>
      <w:r w:rsidRPr="0001664D">
        <w:rPr>
          <w:rStyle w:val="HebrewChar"/>
          <w:rFonts w:cs="FrankRuehl" w:hint="cs"/>
          <w:rtl/>
        </w:rPr>
        <w:t xml:space="preserve"> מהלל, דאמר מר התחיל מקנטרן בדברים וקאמר להו הלכה זו שמעתי ושכחתי</w:t>
      </w:r>
      <w:r w:rsidR="0001664D" w:rsidRPr="0001664D">
        <w:rPr>
          <w:rStyle w:val="HebrewChar"/>
          <w:rFonts w:cs="FrankRuehl" w:hint="cs"/>
          <w:rtl/>
        </w:rPr>
        <w:t>...</w:t>
      </w:r>
      <w:r w:rsidRPr="0001664D">
        <w:rPr>
          <w:rStyle w:val="HebrewChar"/>
          <w:rFonts w:cs="FrankRuehl" w:hint="cs"/>
          <w:rtl/>
        </w:rPr>
        <w:t xml:space="preserve"> ר"ל אמר כל אדם שכועס, אם חכם הוא חכמתו מסתלקת ממנו</w:t>
      </w:r>
      <w:r w:rsidR="0001664D" w:rsidRPr="0001664D">
        <w:rPr>
          <w:rStyle w:val="HebrewChar"/>
          <w:rFonts w:cs="FrankRuehl" w:hint="cs"/>
          <w:rtl/>
        </w:rPr>
        <w:t>...</w:t>
      </w:r>
      <w:r w:rsidRPr="0001664D">
        <w:rPr>
          <w:rStyle w:val="HebrewChar"/>
          <w:rFonts w:cs="FrankRuehl" w:hint="cs"/>
          <w:rtl/>
        </w:rPr>
        <w:t xml:space="preserve"> ממשה כדכתיב ויקצוף משה על פקודי החיל וגו' וכתיב ויאמר אלעזר הכהן אל אנשי הצבא הבאים למלחמה זאת חוקת התורה אשר צוה ה' את משה וגו' מכלל דמשה איעלם מיניה</w:t>
      </w:r>
      <w:r w:rsidR="0001664D" w:rsidRPr="0001664D">
        <w:rPr>
          <w:rStyle w:val="HebrewChar"/>
          <w:rFonts w:cs="FrankRuehl" w:hint="cs"/>
          <w:rtl/>
        </w:rPr>
        <w:t>...</w:t>
      </w:r>
      <w:r w:rsidRPr="0001664D">
        <w:rPr>
          <w:rStyle w:val="HebrewChar"/>
          <w:rFonts w:cs="FrankRuehl" w:hint="cs"/>
          <w:rtl/>
        </w:rPr>
        <w:t xml:space="preserve"> (שם סו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מכאן אמרו חכמים יפה שתיקה לחכמים קל וחומר לטפשים, שנאמר אויל מחריש חכם יחשב. (שם צט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א"ל אנא לא חכימא אנא ולא חוזאה אנא ולא יחידאה אנא אלא גמרנא וסדרנא אנא, וכן מורין בבי מדרשא כוותי</w:t>
      </w:r>
      <w:r w:rsidRPr="0001664D">
        <w:rPr>
          <w:rStyle w:val="HebrewChar"/>
          <w:rFonts w:cs="FrankRuehl" w:hint="cs"/>
          <w:rtl/>
        </w:rPr>
        <w:t>...</w:t>
      </w:r>
      <w:r w:rsidR="00977BA3" w:rsidRPr="0001664D">
        <w:rPr>
          <w:rStyle w:val="HebrewChar"/>
          <w:rFonts w:cs="FrankRuehl" w:hint="cs"/>
          <w:rtl/>
        </w:rPr>
        <w:t xml:space="preserve"> (שם קה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עמד רבן גמליאל ונשקו על ראשו אמר לו בוא </w:t>
      </w:r>
      <w:r w:rsidR="00977BA3" w:rsidRPr="0001664D">
        <w:rPr>
          <w:rStyle w:val="HebrewChar"/>
          <w:rFonts w:cs="FrankRuehl" w:hint="cs"/>
          <w:rtl/>
        </w:rPr>
        <w:lastRenderedPageBreak/>
        <w:t>בשלום רבי ותלמידי, רבי בחכמה</w:t>
      </w:r>
      <w:r w:rsidRPr="0001664D">
        <w:rPr>
          <w:rStyle w:val="HebrewChar"/>
          <w:rFonts w:cs="FrankRuehl" w:hint="cs"/>
          <w:rtl/>
        </w:rPr>
        <w:t>...</w:t>
      </w:r>
      <w:r w:rsidR="00977BA3" w:rsidRPr="0001664D">
        <w:rPr>
          <w:rStyle w:val="HebrewChar"/>
          <w:rFonts w:cs="FrankRuehl" w:hint="cs"/>
          <w:rtl/>
        </w:rPr>
        <w:t xml:space="preserve"> (ראש השנה כה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הנהו תרי תלמידי דהוו קמיה דרבי יצחק בן אלישיב אמרו ליה ניבעי מר רחמי עלן דניחכים טובא, אמר להו עמי היתה ושלחתיה. (תענית כג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כל האומר דבר חכמה אפילו באומות העולם נקרא חכם. (מגילה טז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חכם שמת בית מדרשו בטל, אב בית דין שמת כל בתי מדרשות שבעירו בטלין, ונכנסין לבית הכנסת ומשנין את מקומן</w:t>
      </w:r>
      <w:r w:rsidR="0001664D" w:rsidRPr="0001664D">
        <w:rPr>
          <w:rStyle w:val="HebrewChar"/>
          <w:rFonts w:cs="FrankRuehl" w:hint="cs"/>
          <w:rtl/>
        </w:rPr>
        <w:t>...</w:t>
      </w:r>
      <w:r w:rsidRPr="0001664D">
        <w:rPr>
          <w:rStyle w:val="HebrewChar"/>
          <w:rFonts w:cs="FrankRuehl" w:hint="cs"/>
          <w:rtl/>
        </w:rPr>
        <w:t xml:space="preserve"> (מועד קטן כב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והתניא חכם שמת הכל קרוביו</w:t>
      </w:r>
      <w:r w:rsidR="0001664D" w:rsidRPr="0001664D">
        <w:rPr>
          <w:rStyle w:val="HebrewChar"/>
          <w:rFonts w:cs="FrankRuehl" w:hint="cs"/>
          <w:rtl/>
        </w:rPr>
        <w:t>...</w:t>
      </w:r>
      <w:r w:rsidRPr="0001664D">
        <w:rPr>
          <w:rStyle w:val="HebrewChar"/>
          <w:rFonts w:cs="FrankRuehl" w:hint="cs"/>
          <w:rtl/>
        </w:rPr>
        <w:t xml:space="preserve"> הכל קורעין עליו והכל חולצין עליו והכל מברין עליו ברחבה</w:t>
      </w:r>
      <w:r w:rsidR="0001664D" w:rsidRPr="0001664D">
        <w:rPr>
          <w:rStyle w:val="HebrewChar"/>
          <w:rFonts w:cs="FrankRuehl" w:hint="cs"/>
          <w:rtl/>
        </w:rPr>
        <w:t>...</w:t>
      </w:r>
      <w:r w:rsidRPr="0001664D">
        <w:rPr>
          <w:rStyle w:val="HebrewChar"/>
          <w:rFonts w:cs="FrankRuehl" w:hint="cs"/>
          <w:rtl/>
        </w:rPr>
        <w:t xml:space="preserve"> אמר להו רב חסדא הא גמירנא מיניה חכם כבודו דרך פתח</w:t>
      </w:r>
      <w:r w:rsidR="0001664D" w:rsidRPr="0001664D">
        <w:rPr>
          <w:rStyle w:val="HebrewChar"/>
          <w:rFonts w:cs="FrankRuehl" w:hint="cs"/>
          <w:rtl/>
        </w:rPr>
        <w:t>...</w:t>
      </w:r>
      <w:r w:rsidRPr="0001664D">
        <w:rPr>
          <w:rStyle w:val="HebrewChar"/>
          <w:rFonts w:cs="FrankRuehl" w:hint="cs"/>
          <w:rtl/>
        </w:rPr>
        <w:t xml:space="preserve"> חכם כבודו במטה ראשונה</w:t>
      </w:r>
      <w:r w:rsidR="0001664D" w:rsidRPr="0001664D">
        <w:rPr>
          <w:rStyle w:val="HebrewChar"/>
          <w:rFonts w:cs="FrankRuehl" w:hint="cs"/>
          <w:rtl/>
        </w:rPr>
        <w:t>...</w:t>
      </w:r>
      <w:r w:rsidRPr="0001664D">
        <w:rPr>
          <w:rStyle w:val="HebrewChar"/>
          <w:rFonts w:cs="FrankRuehl" w:hint="cs"/>
          <w:rtl/>
        </w:rPr>
        <w:t>(שם כה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אין דורשין בעריות בשלשה ולא במעשה בראשית בשנים ולא במרכבה ביחיד אלא אם כן היה חכם ומבין מדעתו</w:t>
      </w:r>
      <w:r w:rsidR="0001664D" w:rsidRPr="0001664D">
        <w:rPr>
          <w:rStyle w:val="HebrewChar"/>
          <w:rFonts w:cs="FrankRuehl" w:hint="cs"/>
          <w:rtl/>
        </w:rPr>
        <w:t>...</w:t>
      </w:r>
      <w:r w:rsidRPr="0001664D">
        <w:rPr>
          <w:rStyle w:val="HebrewChar"/>
          <w:rFonts w:cs="FrankRuehl" w:hint="cs"/>
          <w:rtl/>
        </w:rPr>
        <w:t xml:space="preserve"> (חגיגה יא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977BA3" w:rsidRPr="0001664D">
        <w:rPr>
          <w:rStyle w:val="HebrewChar"/>
          <w:rFonts w:cs="FrankRuehl" w:hint="cs"/>
          <w:bCs/>
          <w:rtl/>
        </w:rPr>
        <w:t>וחכם זה תלמיד המחכים את רבותיו</w:t>
      </w:r>
      <w:r w:rsidRPr="0001664D">
        <w:rPr>
          <w:rStyle w:val="HebrewChar"/>
          <w:rFonts w:cs="FrankRuehl" w:hint="cs"/>
          <w:bCs/>
          <w:rtl/>
        </w:rPr>
        <w:t>...</w:t>
      </w:r>
      <w:r w:rsidR="00977BA3" w:rsidRPr="0001664D">
        <w:rPr>
          <w:rStyle w:val="HebrewChar"/>
          <w:rFonts w:cs="FrankRuehl" w:hint="cs"/>
          <w:bCs/>
          <w:rtl/>
        </w:rPr>
        <w:t xml:space="preserve">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ונבון זה המבין דבר מתוך דבר</w:t>
      </w:r>
      <w:r w:rsidRPr="0001664D">
        <w:rPr>
          <w:rStyle w:val="HebrewChar"/>
          <w:rFonts w:cs="FrankRuehl" w:hint="cs"/>
          <w:rtl/>
        </w:rPr>
        <w:t>...</w:t>
      </w:r>
      <w:r w:rsidR="00977BA3" w:rsidRPr="0001664D">
        <w:rPr>
          <w:rStyle w:val="HebrewChar"/>
          <w:rFonts w:cs="FrankRuehl" w:hint="cs"/>
          <w:rtl/>
        </w:rPr>
        <w:t xml:space="preserve"> (חגיגה יד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גופא, בימי רבי דוסא בן הרכינס התירו צרת הבת לאחין, והיה הדבר קשה לחכמים מפני שחכם גדול היה ועיניו קמו מלבא לבית המדרש</w:t>
      </w:r>
      <w:r w:rsidR="0001664D" w:rsidRPr="0001664D">
        <w:rPr>
          <w:rStyle w:val="HebrewChar"/>
          <w:rFonts w:cs="FrankRuehl" w:hint="cs"/>
          <w:rtl/>
        </w:rPr>
        <w:t>...</w:t>
      </w:r>
      <w:r w:rsidRPr="0001664D">
        <w:rPr>
          <w:rStyle w:val="HebrewChar"/>
          <w:rFonts w:cs="FrankRuehl" w:hint="cs"/>
          <w:rtl/>
        </w:rPr>
        <w:t xml:space="preserve"> אמר להם אח קטן יש לי בכור שטן הוא ויונתן שמו, והוא מתלמידי שמאי, והזהרו שלא יקפח אתכם בהלכות לפי שיש עמו שלש מאות תשובות בצרת הבת שהיא מותרת</w:t>
      </w:r>
      <w:r w:rsidR="0001664D" w:rsidRPr="0001664D">
        <w:rPr>
          <w:rStyle w:val="HebrewChar"/>
          <w:rFonts w:cs="FrankRuehl" w:hint="cs"/>
          <w:rtl/>
        </w:rPr>
        <w:t>...</w:t>
      </w:r>
      <w:r w:rsidRPr="0001664D">
        <w:rPr>
          <w:rStyle w:val="HebrewChar"/>
          <w:rFonts w:cs="FrankRuehl" w:hint="cs"/>
          <w:rtl/>
        </w:rPr>
        <w:t xml:space="preserve"> (יבמות טז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החכם שאסר את האשה בנדר על בעלה הרי זה לא ישאנה, מיאנה או שחלצה בפניו ישאנה מפני שהוא בית דין</w:t>
      </w:r>
      <w:r w:rsidR="0001664D" w:rsidRPr="0001664D">
        <w:rPr>
          <w:rStyle w:val="HebrewChar"/>
          <w:rFonts w:cs="FrankRuehl" w:hint="cs"/>
          <w:rtl/>
        </w:rPr>
        <w:t>...</w:t>
      </w:r>
      <w:r w:rsidRPr="0001664D">
        <w:rPr>
          <w:rStyle w:val="HebrewChar"/>
          <w:rFonts w:cs="FrankRuehl" w:hint="cs"/>
          <w:rtl/>
        </w:rPr>
        <w:t xml:space="preserve"> (שם כה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שמעון בני חכם, גמליאל בני נשיא</w:t>
      </w:r>
      <w:r w:rsidRPr="0001664D">
        <w:rPr>
          <w:rStyle w:val="HebrewChar"/>
          <w:rFonts w:cs="FrankRuehl" w:hint="cs"/>
          <w:rtl/>
        </w:rPr>
        <w:t>...</w:t>
      </w:r>
      <w:r w:rsidR="00977BA3" w:rsidRPr="0001664D">
        <w:rPr>
          <w:rStyle w:val="HebrewChar"/>
          <w:rFonts w:cs="FrankRuehl" w:hint="cs"/>
          <w:rtl/>
        </w:rPr>
        <w:t xml:space="preserve"> (כתובות קג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רבא מאן חכים למיעבד כי הוא מילתא אי לאו דרב אחא בר רב הונא דגברא רבה הוא</w:t>
      </w:r>
      <w:r w:rsidR="0001664D" w:rsidRPr="0001664D">
        <w:rPr>
          <w:rStyle w:val="HebrewChar"/>
          <w:rFonts w:cs="FrankRuehl" w:hint="cs"/>
          <w:rtl/>
        </w:rPr>
        <w:t>...</w:t>
      </w:r>
      <w:r w:rsidRPr="0001664D">
        <w:rPr>
          <w:rStyle w:val="HebrewChar"/>
          <w:rFonts w:cs="FrankRuehl" w:hint="cs"/>
          <w:rtl/>
        </w:rPr>
        <w:t xml:space="preserve"> (נדרים צ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ר"א הגדול אומר מיום שחרב בית המקדש שרו חכימיא למהוי כספריא וספריא כחזניא וחזניא כעמא דארעא, ועמא דארעא אזלא ודלדלה ואין שואל ואין מבקש, על מי יש להשען על אבינו שבשמים. (סוטה מט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דתניא איסי בן יהודה היה מונה שבחן של חכמים, רבי מאיר חכם וסופר, רבי יהודה חכם לכשירצה</w:t>
      </w:r>
      <w:r w:rsidR="0001664D" w:rsidRPr="0001664D">
        <w:rPr>
          <w:rStyle w:val="HebrewChar"/>
          <w:rFonts w:cs="FrankRuehl" w:hint="cs"/>
          <w:rtl/>
        </w:rPr>
        <w:t>...</w:t>
      </w:r>
      <w:r w:rsidRPr="0001664D">
        <w:rPr>
          <w:rStyle w:val="HebrewChar"/>
          <w:rFonts w:cs="FrankRuehl" w:hint="cs"/>
          <w:rtl/>
        </w:rPr>
        <w:t xml:space="preserve"> (גיטין סז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ואין זקן אלא חכם, שנאמר אספה לי שבעים איש מזקני ישראל, רבי יוסי הגלילי אומר אין זקן אלא מי שקנה חכמה, שנאמר ה' קנני ראשית דרכו</w:t>
      </w:r>
      <w:r w:rsidRPr="0001664D">
        <w:rPr>
          <w:rStyle w:val="HebrewChar"/>
          <w:rFonts w:cs="FrankRuehl" w:hint="cs"/>
          <w:rtl/>
        </w:rPr>
        <w:t>...</w:t>
      </w:r>
      <w:r w:rsidR="00977BA3" w:rsidRPr="0001664D">
        <w:rPr>
          <w:rStyle w:val="HebrewChar"/>
          <w:rFonts w:cs="FrankRuehl" w:hint="cs"/>
          <w:rtl/>
        </w:rPr>
        <w:t xml:space="preserve"> תנא קמא סבר יניק וחכים לא, רבי יוסי הגלילי סבר אפילו יניק וחכים</w:t>
      </w:r>
      <w:r w:rsidRPr="0001664D">
        <w:rPr>
          <w:rStyle w:val="HebrewChar"/>
          <w:rFonts w:cs="FrankRuehl" w:hint="cs"/>
          <w:rtl/>
        </w:rPr>
        <w:t>...</w:t>
      </w:r>
      <w:r w:rsidR="00977BA3" w:rsidRPr="0001664D">
        <w:rPr>
          <w:rStyle w:val="HebrewChar"/>
          <w:rFonts w:cs="FrankRuehl" w:hint="cs"/>
          <w:rtl/>
        </w:rPr>
        <w:t xml:space="preserve"> (קדושין לב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על מנת שאני חכם אין אומרים כחכמי יבנה כרבי עקיבא וחבריו, אלא כל ששואלים אותו דבר חכמה בכל מקום ואומרה. (שם מט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לדידי חזי לי סיפרא דאדם הראשון וכתיב ביה שמואל ירחינאה חכים יתקרי ורבי לא יתקרי. (בבא מציעא פה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א"ל חכים עבדו יתך וגולתא דדהבא פרסו עלך ורבי קרו לך ואת אמרת לקרייתי אנא איזיל</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י"ג דברים נאמרו בפת שחרית</w:t>
      </w:r>
      <w:r w:rsidR="0001664D" w:rsidRPr="0001664D">
        <w:rPr>
          <w:rStyle w:val="HebrewChar"/>
          <w:rFonts w:cs="FrankRuehl" w:hint="cs"/>
          <w:rtl/>
        </w:rPr>
        <w:t>...</w:t>
      </w:r>
      <w:r w:rsidRPr="0001664D">
        <w:rPr>
          <w:rStyle w:val="HebrewChar"/>
          <w:rFonts w:cs="FrankRuehl" w:hint="cs"/>
          <w:rtl/>
        </w:rPr>
        <w:t xml:space="preserve"> ומחכימת פתי, וזוכה בדין ללמוד תורה וללמד ודבריו נשמעין, ותלמודו מתקיים בידו</w:t>
      </w:r>
      <w:r w:rsidR="0001664D" w:rsidRPr="0001664D">
        <w:rPr>
          <w:rStyle w:val="HebrewChar"/>
          <w:rFonts w:cs="FrankRuehl" w:hint="cs"/>
          <w:rtl/>
        </w:rPr>
        <w:t>...</w:t>
      </w:r>
      <w:r w:rsidRPr="0001664D">
        <w:rPr>
          <w:rStyle w:val="HebrewChar"/>
          <w:rFonts w:cs="FrankRuehl" w:hint="cs"/>
          <w:rtl/>
        </w:rPr>
        <w:t xml:space="preserve"> (שם קז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אבדימי דמן חיפה מיום שחרב בית המקדש ניטלה נבואה מן הנביאים וניתנה לחכמים, אטו חכם לאו נביא הוא, הכי קאמר </w:t>
      </w:r>
      <w:r>
        <w:rPr>
          <w:rStyle w:val="HebrewChar"/>
          <w:rtl/>
        </w:rPr>
        <w:t> </w:t>
      </w:r>
      <w:r w:rsidRPr="0001664D">
        <w:rPr>
          <w:rStyle w:val="HebrewChar"/>
          <w:rFonts w:cs="FrankRuehl" w:hint="cs"/>
          <w:bCs/>
          <w:rtl/>
        </w:rPr>
        <w:t xml:space="preserve">אף על פי שניטלה מן הנביאים מן החכמים לא ניטלה. אמר אמימר וחכם עדיף מנביא,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ונביא לבב חכמה, מי נתלה במי, הוי אומר קטן נתלה בגדול</w:t>
      </w:r>
      <w:r w:rsidR="0001664D" w:rsidRPr="0001664D">
        <w:rPr>
          <w:rStyle w:val="HebrewChar"/>
          <w:rFonts w:cs="FrankRuehl" w:hint="cs"/>
          <w:rtl/>
        </w:rPr>
        <w:t>...</w:t>
      </w:r>
      <w:r w:rsidRPr="0001664D">
        <w:rPr>
          <w:rStyle w:val="HebrewChar"/>
          <w:rFonts w:cs="FrankRuehl" w:hint="cs"/>
          <w:rtl/>
        </w:rPr>
        <w:t xml:space="preserve"> (בבא בתרא יב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יצחק </w:t>
      </w:r>
      <w:r>
        <w:rPr>
          <w:rStyle w:val="HebrewChar"/>
          <w:rtl/>
        </w:rPr>
        <w:t> </w:t>
      </w:r>
      <w:r w:rsidRPr="0001664D">
        <w:rPr>
          <w:rStyle w:val="HebrewChar"/>
          <w:rFonts w:cs="FrankRuehl" w:hint="cs"/>
          <w:bCs/>
          <w:rtl/>
        </w:rPr>
        <w:t xml:space="preserve">הרוצה שיחכים ידרים </w:t>
      </w:r>
      <w:r>
        <w:rPr>
          <w:rStyle w:val="HebrewChar"/>
          <w:rtl/>
        </w:rPr>
        <w:t> </w:t>
      </w:r>
      <w:r w:rsidRPr="0001664D">
        <w:rPr>
          <w:rStyle w:val="HebrewChar"/>
          <w:rFonts w:cs="FrankRuehl" w:hint="cs"/>
          <w:rtl/>
        </w:rPr>
        <w:t>ושיעשיר יצפין, וסימנך שלחן בצפון ומנורה בדרום. ורבי יהושע בן לוי אמר לעולם ידרים, שמתוך שמתחכם מתעשר, שנאמר אורך ימים בימינה בשמאלה עושר וכבוד. (שם כה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דרש רבי פנחס בר חמא כל שיש לו חולה בתוך ביתו ילך אצל חכם ויבקש עליו רחמים, שנאמר חמת מלך מלאכי מות ואיש חכם יכפרנה. (שם קטז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תנא בנות צלפחד חכמניות הן דרשניות הן צדקניות הן</w:t>
      </w:r>
      <w:r w:rsidR="0001664D" w:rsidRPr="0001664D">
        <w:rPr>
          <w:rStyle w:val="HebrewChar"/>
          <w:rFonts w:cs="FrankRuehl" w:hint="cs"/>
          <w:rtl/>
        </w:rPr>
        <w:t>...</w:t>
      </w:r>
      <w:r w:rsidRPr="0001664D">
        <w:rPr>
          <w:rStyle w:val="HebrewChar"/>
          <w:rFonts w:cs="FrankRuehl" w:hint="cs"/>
          <w:rtl/>
        </w:rPr>
        <w:t xml:space="preserve"> (שם קיט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דא"ר אמי בישיבה הלך אחר חכמה, במסיבה הלך אחר זקנה, א"ר אשי והוא דמפליג בחכמה, והוא דמפליג בזקנה. (שם קכ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זירא שמע מינה אוירא דארץ ישראל </w:t>
      </w:r>
      <w:r w:rsidRPr="0001664D">
        <w:rPr>
          <w:rStyle w:val="HebrewChar"/>
          <w:rFonts w:cs="FrankRuehl" w:hint="cs"/>
          <w:rtl/>
        </w:rPr>
        <w:lastRenderedPageBreak/>
        <w:t>מחכים. (שם קנח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אין מעמידין חזנין אלא חסירי כח ויתירי מדע</w:t>
      </w:r>
      <w:r w:rsidR="0001664D" w:rsidRPr="0001664D">
        <w:rPr>
          <w:rStyle w:val="HebrewChar"/>
          <w:rFonts w:cs="FrankRuehl" w:hint="cs"/>
          <w:rtl/>
        </w:rPr>
        <w:t>...</w:t>
      </w:r>
      <w:r w:rsidRPr="0001664D">
        <w:rPr>
          <w:rStyle w:val="HebrewChar"/>
          <w:rFonts w:cs="FrankRuehl" w:hint="cs"/>
          <w:rtl/>
        </w:rPr>
        <w:t xml:space="preserve"> (מכות כג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כלום מתקנא אלא חכם בחכם וגבור בגבור ועשיר בעשיר</w:t>
      </w:r>
      <w:r w:rsidRPr="0001664D">
        <w:rPr>
          <w:rStyle w:val="HebrewChar"/>
          <w:rFonts w:cs="FrankRuehl" w:hint="cs"/>
          <w:rtl/>
        </w:rPr>
        <w:t>...</w:t>
      </w:r>
      <w:r w:rsidR="00977BA3" w:rsidRPr="0001664D">
        <w:rPr>
          <w:rStyle w:val="HebrewChar"/>
          <w:rFonts w:cs="FrankRuehl" w:hint="cs"/>
          <w:rtl/>
        </w:rPr>
        <w:t xml:space="preserve"> (עבודה זרה נה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יוסי בן יועזר אומר יהי ביתך בית ועד לחכמים והוי מתאבק בעפר רגליהם והוי שותה בצמא את דבריהם. (אבות א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אבטליון אומר חכמים הזהרו בדבריכם, שמא תחובו חובת גלות ותגלו למקום מים הרעים, וישתו התלמידים הבאים אחריכם וימותו, ונמצא שם שמים מתחלל. (שם שם יא)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ולא כל המרבה בסחורה מחכים</w:t>
      </w:r>
      <w:r w:rsidRPr="0001664D">
        <w:rPr>
          <w:rStyle w:val="HebrewChar"/>
          <w:rFonts w:cs="FrankRuehl" w:hint="cs"/>
          <w:rtl/>
        </w:rPr>
        <w:t>...</w:t>
      </w:r>
      <w:r w:rsidR="00977BA3" w:rsidRPr="0001664D">
        <w:rPr>
          <w:rStyle w:val="HebrewChar"/>
          <w:rFonts w:cs="FrankRuehl" w:hint="cs"/>
          <w:rtl/>
        </w:rPr>
        <w:t xml:space="preserve"> (שם ב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 אליעזר אומר</w:t>
      </w:r>
      <w:r w:rsidR="0001664D" w:rsidRPr="0001664D">
        <w:rPr>
          <w:rStyle w:val="HebrewChar"/>
          <w:rFonts w:cs="FrankRuehl" w:hint="cs"/>
          <w:rtl/>
        </w:rPr>
        <w:t>...</w:t>
      </w:r>
      <w:r w:rsidRPr="0001664D">
        <w:rPr>
          <w:rStyle w:val="HebrewChar"/>
          <w:rFonts w:cs="FrankRuehl" w:hint="cs"/>
          <w:rtl/>
        </w:rPr>
        <w:t xml:space="preserve"> והוי מתחמם כגנד אורן של חכמים, והוי זהיר בגחלתן שלא תכוה, שנשיכתן נשיכת שועל ועקיצתן עקיצת עקרב, ולחישתן לחישת שרף וכל דבריהם כגחלי אש. (שם ב 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בן זומא אומר </w:t>
      </w:r>
      <w:r>
        <w:rPr>
          <w:rStyle w:val="HebrewChar"/>
          <w:rtl/>
        </w:rPr>
        <w:t> </w:t>
      </w:r>
      <w:r w:rsidRPr="0001664D">
        <w:rPr>
          <w:rStyle w:val="HebrewChar"/>
          <w:rFonts w:cs="FrankRuehl" w:hint="cs"/>
          <w:bCs/>
          <w:rtl/>
        </w:rPr>
        <w:t xml:space="preserve">איזהו חכם הלומד מכל אדם,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מכל מלמדי השכלתי. (שם ד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חכם אינו מדבר בפני מי שהוא גדול ממנו בחכמה, ואינו נכנס לתוך דברי חברו, ואינו נבהל להשיב, שואל כענין ומשיב כהלכה, ואומר על ראשון ראשון ועל אחרון אחרון, ועל מה שלא שמע אומר לא שמעתי ומודה על האמת</w:t>
      </w:r>
      <w:r w:rsidR="0001664D" w:rsidRPr="0001664D">
        <w:rPr>
          <w:rStyle w:val="HebrewChar"/>
          <w:rFonts w:cs="FrankRuehl" w:hint="cs"/>
          <w:rtl/>
        </w:rPr>
        <w:t>...</w:t>
      </w:r>
      <w:r w:rsidRPr="0001664D">
        <w:rPr>
          <w:rStyle w:val="HebrewChar"/>
          <w:rFonts w:cs="FrankRuehl" w:hint="cs"/>
          <w:rtl/>
        </w:rPr>
        <w:t xml:space="preserve"> (שם ה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אמר להם אידין מתקרא חכים, אמרו ליה איזהו חכם הרואה את הנולד. (תמיד לב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אמר ליה מי הוה ידעת דהוה לן עכובא כולי האי דאיתית סולתא, אמר ליה כוכב אחד לשבעים שנה עולה ומתעה את הספנים, ואמרתי שמא יעלה ויתעה אותנו. אמר ליה כל כך בידך ואתה עולה בספינה, א"ל עד שאתה תמה עלי תמה על שני תלמידים שיש לך ביבשה רבי אלעזר חסמא ורבי יוחנן בן גודגדא שיודעין לשער כמה טפות יש בים ואין להם פת לאכול ולא בגד ללבוש</w:t>
      </w:r>
      <w:r w:rsidRPr="0001664D">
        <w:rPr>
          <w:rStyle w:val="HebrewChar"/>
          <w:rFonts w:cs="FrankRuehl" w:hint="cs"/>
          <w:rtl/>
        </w:rPr>
        <w:t>...</w:t>
      </w:r>
      <w:r w:rsidR="00977BA3" w:rsidRPr="0001664D">
        <w:rPr>
          <w:rStyle w:val="HebrewChar"/>
          <w:rFonts w:cs="FrankRuehl" w:hint="cs"/>
          <w:rtl/>
        </w:rPr>
        <w:t xml:space="preserve"> (הוריות י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כשחכם נכנס אחד עומד ואחד יושב עד שישב במקומו, בני חכמים ותלמידי חכמים בזמן שרבים צריכים להם מפסיעין על ראשי העדה</w:t>
      </w:r>
      <w:r w:rsidRPr="0001664D">
        <w:rPr>
          <w:rStyle w:val="HebrewChar"/>
          <w:rFonts w:cs="FrankRuehl" w:hint="cs"/>
          <w:rtl/>
        </w:rPr>
        <w:t>...</w:t>
      </w:r>
      <w:r w:rsidR="00977BA3" w:rsidRPr="0001664D">
        <w:rPr>
          <w:rStyle w:val="HebrewChar"/>
          <w:rFonts w:cs="FrankRuehl" w:hint="cs"/>
          <w:rtl/>
        </w:rPr>
        <w:t xml:space="preserve"> (הוריות יג ב,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והתניא בן עזאי אומר כל חכמי ישראל דומין עלי כקליפת השום חוץ מן הקרח הזה</w:t>
      </w:r>
      <w:r w:rsidR="0001664D" w:rsidRPr="0001664D">
        <w:rPr>
          <w:rStyle w:val="HebrewChar"/>
          <w:rFonts w:cs="FrankRuehl" w:hint="cs"/>
          <w:rtl/>
        </w:rPr>
        <w:t>...</w:t>
      </w:r>
      <w:r w:rsidRPr="0001664D">
        <w:rPr>
          <w:rStyle w:val="HebrewChar"/>
          <w:rFonts w:cs="FrankRuehl" w:hint="cs"/>
          <w:rtl/>
        </w:rPr>
        <w:t xml:space="preserve"> (בכורות נח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כיוצא בדבר אתה אומר רש ואיש תככים נפגשו מאיר עיני שניהם ה', בשעה שהתלמיד הולך אצל רבו ואומר לו למדני תורה, אם מלמדו מאיר עיני שניהם ה', ואם לאו עשיר ורש נפגשו עושה כולם ה', מי שעשאו חכם לזה עושה אותו טיפש, טיפש לזה עושה אותו חכם זו משנת ר' נתן</w:t>
      </w:r>
      <w:r w:rsidR="0001664D" w:rsidRPr="0001664D">
        <w:rPr>
          <w:rStyle w:val="HebrewChar"/>
          <w:rFonts w:cs="FrankRuehl" w:hint="cs"/>
          <w:rtl/>
        </w:rPr>
        <w:t>...</w:t>
      </w:r>
      <w:r w:rsidRPr="0001664D">
        <w:rPr>
          <w:rStyle w:val="HebrewChar"/>
          <w:rFonts w:cs="FrankRuehl" w:hint="cs"/>
          <w:rtl/>
        </w:rPr>
        <w:t xml:space="preserve"> (תמורה טז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דדריש רבי חנינא בר פפא אותו מלאך הממונה על ההריון לילה שמו, ונוטל טפה ומעמידה לפני הקב"ה ואומר לפניו רבונו של עולם </w:t>
      </w:r>
      <w:r>
        <w:rPr>
          <w:rStyle w:val="HebrewChar"/>
          <w:rtl/>
        </w:rPr>
        <w:t> </w:t>
      </w:r>
      <w:r w:rsidRPr="0001664D">
        <w:rPr>
          <w:rStyle w:val="HebrewChar"/>
          <w:rFonts w:cs="FrankRuehl" w:hint="cs"/>
          <w:bCs/>
          <w:rtl/>
        </w:rPr>
        <w:t>טפה זו מה תהא עליה</w:t>
      </w:r>
      <w:r w:rsidR="0001664D" w:rsidRPr="0001664D">
        <w:rPr>
          <w:rStyle w:val="HebrewChar"/>
          <w:rFonts w:cs="FrankRuehl" w:hint="cs"/>
          <w:bCs/>
          <w:rtl/>
        </w:rPr>
        <w:t>...</w:t>
      </w:r>
      <w:r w:rsidRPr="0001664D">
        <w:rPr>
          <w:rStyle w:val="HebrewChar"/>
          <w:rFonts w:cs="FrankRuehl" w:hint="cs"/>
          <w:bCs/>
          <w:rtl/>
        </w:rPr>
        <w:t xml:space="preserve"> חכם או טפש</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(נדה טז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אפרא הורמיז אמיה דשבור מלכא שדרה דמא לקמיה דרבא, הוה יתיב רב עובדיה קמיה, ארחיה אמר לה האי דם חימוד הוא, אמרה ליה לבריה תא חזי כמה חכימי יהודאי</w:t>
      </w:r>
      <w:r w:rsidR="0001664D" w:rsidRPr="0001664D">
        <w:rPr>
          <w:rStyle w:val="HebrewChar"/>
          <w:rFonts w:cs="FrankRuehl" w:hint="cs"/>
          <w:rtl/>
        </w:rPr>
        <w:t>...</w:t>
      </w:r>
      <w:r w:rsidRPr="0001664D">
        <w:rPr>
          <w:rStyle w:val="HebrewChar"/>
          <w:rFonts w:cs="FrankRuehl" w:hint="cs"/>
          <w:rtl/>
        </w:rPr>
        <w:t xml:space="preserve"> (נדה כ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והתניא חכם שטימא אין חבירו רשאי לטהר וכו'</w:t>
      </w:r>
      <w:r w:rsidR="0001664D" w:rsidRPr="0001664D">
        <w:rPr>
          <w:rStyle w:val="HebrewChar"/>
          <w:rFonts w:cs="FrankRuehl" w:hint="cs"/>
          <w:rtl/>
        </w:rPr>
        <w:t>...</w:t>
      </w:r>
      <w:r w:rsidRPr="0001664D">
        <w:rPr>
          <w:rStyle w:val="HebrewChar"/>
          <w:rFonts w:cs="FrankRuehl" w:hint="cs"/>
          <w:rtl/>
        </w:rPr>
        <w:t xml:space="preserve"> (שם)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מה יעשה אדם ויחכם, אמר להן ירבה בישיבה וימעט בסחורה, אמרו הרבה עשו כן ולא הועיל להם, אלא יבקשו רחמים ממי שהחכמה שלו, שנאמר כי ה' יתן חכמה מפיו דעת ותבונה. (שם ע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 זעירא הוון בעיין ממניתיה ולא בעי מקבל עלוי, כד שמע ההן תנייא תני חכם חתן נשיא גדולה מכפרת קביל עליה ממניתיה. חכם, מפני שיבה תקום והדרת פני זקן, מה כתיב בתריה וכי יגור אתכם גר בארצכם לא תונו אותו, מה הגר מוחלין לו על כל עונותיו, אף חכם שנתמנה מוחלין לו על כל עונותיו. (בכורים יא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שמעון בר ווא הוה בקי במרגליתא בכל מיליה ולא הוה ליה עיגיל מיכלי, והוה רבי יוחנן קרי עלוי וגם לא לחכמים לחם</w:t>
      </w:r>
      <w:r w:rsidR="0001664D" w:rsidRPr="0001664D">
        <w:rPr>
          <w:rStyle w:val="HebrewChar"/>
          <w:rFonts w:cs="FrankRuehl" w:hint="cs"/>
          <w:rtl/>
        </w:rPr>
        <w:t>...</w:t>
      </w:r>
      <w:r w:rsidRPr="0001664D">
        <w:rPr>
          <w:rStyle w:val="HebrewChar"/>
          <w:rFonts w:cs="FrankRuehl" w:hint="cs"/>
          <w:rtl/>
        </w:rPr>
        <w:t xml:space="preserve"> (שם יב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אמר רבי מאיר כתיב החכם עיניו בראשו, הכסיל במה, ברגליו, אמר רבי אבא מרי החכם עד שהוא בראשו של דבר הוא יודע מה בסופו. (סוטה לט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כתיב (משלי י"ד) חכם ירא וסר מרע וכסיל מתעבר ובוטח, חכם ירא אל תירא אברם, (שם ג') אל תהי חכם בעיניך ירא את ה' וסור מרע, אל </w:t>
      </w:r>
      <w:r w:rsidRPr="0001664D">
        <w:rPr>
          <w:rStyle w:val="HebrewChar"/>
          <w:rFonts w:cs="FrankRuehl" w:hint="cs"/>
          <w:rtl/>
        </w:rPr>
        <w:lastRenderedPageBreak/>
        <w:t>תהי חכם בעיניך במה שאתה רואה בעיניך, תאמר שאני מוליד תאמר שאין אני מוליד, ירא את ה', אל תירא אברם. (בראשית פרשה מד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חכם לב יקח מצות זה אברהם, לפי שחרב מקומה של סדום ופסקו העוברים והשבים ולא חסר קלורין שלו כלום, אמר לה מה אני מפסיק צדקה מביני</w:t>
      </w:r>
      <w:r w:rsidR="0001664D" w:rsidRPr="0001664D">
        <w:rPr>
          <w:rStyle w:val="HebrewChar"/>
          <w:rFonts w:cs="FrankRuehl" w:hint="cs"/>
          <w:rtl/>
        </w:rPr>
        <w:t>...</w:t>
      </w:r>
      <w:r w:rsidRPr="0001664D">
        <w:rPr>
          <w:rStyle w:val="HebrewChar"/>
          <w:rFonts w:cs="FrankRuehl" w:hint="cs"/>
          <w:rtl/>
        </w:rPr>
        <w:t xml:space="preserve"> (שם פרשה נב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דבר אחר וישלח ויקרא, להודיעך </w:t>
      </w:r>
      <w:r>
        <w:rPr>
          <w:rStyle w:val="HebrewChar"/>
          <w:rtl/>
        </w:rPr>
        <w:t> </w:t>
      </w:r>
      <w:r w:rsidRPr="0001664D">
        <w:rPr>
          <w:rStyle w:val="HebrewChar"/>
          <w:rFonts w:cs="FrankRuehl" w:hint="cs"/>
          <w:bCs/>
          <w:rtl/>
        </w:rPr>
        <w:t xml:space="preserve">שכל אומה ואומה שהיא עומדת בעולם מעמדת לה ה' חכמים שישמשו אותה, וכשהקב"ה דן את העולם הוא נוטלן ממנה,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והאבדתי חכמים מאדום ותבונה מהר עשו</w:t>
      </w:r>
      <w:r w:rsidR="0001664D" w:rsidRPr="0001664D">
        <w:rPr>
          <w:rStyle w:val="HebrewChar"/>
          <w:rFonts w:cs="FrankRuehl" w:hint="cs"/>
          <w:rtl/>
        </w:rPr>
        <w:t>...</w:t>
      </w:r>
      <w:r w:rsidRPr="0001664D">
        <w:rPr>
          <w:rStyle w:val="HebrewChar"/>
          <w:rFonts w:cs="FrankRuehl" w:hint="cs"/>
          <w:rtl/>
        </w:rPr>
        <w:t xml:space="preserve"> (שם פרשה פט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תנינן תמן חכם קודם למלך, מת חכם אין לנו כיוצא בו, מת המלך כולם ראויין למלכות. (במדבר ו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הלכה שלשה מתנות נבראו בעולם, זכה באחת מהן נטל כל חמדות העולם, זכה בחכמה זכה בכל</w:t>
      </w:r>
      <w:r w:rsidR="0001664D" w:rsidRPr="0001664D">
        <w:rPr>
          <w:rStyle w:val="HebrewChar"/>
          <w:rFonts w:cs="FrankRuehl" w:hint="cs"/>
          <w:rtl/>
        </w:rPr>
        <w:t>...</w:t>
      </w:r>
      <w:r w:rsidRPr="0001664D">
        <w:rPr>
          <w:rStyle w:val="HebrewChar"/>
          <w:rFonts w:cs="FrankRuehl" w:hint="cs"/>
          <w:rtl/>
        </w:rPr>
        <w:t xml:space="preserve"> אימתי בזמן שהן מתנות שמים ובאות בכח התורה</w:t>
      </w:r>
      <w:r w:rsidR="0001664D" w:rsidRPr="0001664D">
        <w:rPr>
          <w:rStyle w:val="HebrewChar"/>
          <w:rFonts w:cs="FrankRuehl" w:hint="cs"/>
          <w:rtl/>
        </w:rPr>
        <w:t>...</w:t>
      </w:r>
      <w:r w:rsidRPr="0001664D">
        <w:rPr>
          <w:rStyle w:val="HebrewChar"/>
          <w:rFonts w:cs="FrankRuehl" w:hint="cs"/>
          <w:rtl/>
        </w:rPr>
        <w:t xml:space="preserve"> שנו רבותינו שני חכמים עמדו בעולם, אחד מישראל ואחד מאומות העולם, אחיתופל מישראל ובלעם מאומות העולם, ושניהם נאבדו מן העולם</w:t>
      </w:r>
      <w:r w:rsidR="0001664D" w:rsidRPr="0001664D">
        <w:rPr>
          <w:rStyle w:val="HebrewChar"/>
          <w:rFonts w:cs="FrankRuehl" w:hint="cs"/>
          <w:rtl/>
        </w:rPr>
        <w:t>...</w:t>
      </w:r>
      <w:r w:rsidRPr="0001664D">
        <w:rPr>
          <w:rStyle w:val="HebrewChar"/>
          <w:rFonts w:cs="FrankRuehl" w:hint="cs"/>
          <w:rtl/>
        </w:rPr>
        <w:t xml:space="preserve"> (שם פרשה כב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לב חכם לימינו זה יצר טוב שהוא נתון בימינו</w:t>
      </w:r>
      <w:r w:rsidR="0001664D" w:rsidRPr="0001664D">
        <w:rPr>
          <w:rStyle w:val="HebrewChar"/>
          <w:rFonts w:cs="FrankRuehl" w:hint="cs"/>
          <w:rtl/>
        </w:rPr>
        <w:t>...</w:t>
      </w:r>
      <w:r w:rsidRPr="0001664D">
        <w:rPr>
          <w:rStyle w:val="HebrewChar"/>
          <w:rFonts w:cs="FrankRuehl" w:hint="cs"/>
          <w:rtl/>
        </w:rPr>
        <w:t xml:space="preserve"> דבר אחר לב חכם לימינו אלו הם הצדיקים שהן נותנין לבם לתורה שהיא מימין</w:t>
      </w:r>
      <w:r w:rsidR="0001664D" w:rsidRPr="0001664D">
        <w:rPr>
          <w:rStyle w:val="HebrewChar"/>
          <w:rFonts w:cs="FrankRuehl" w:hint="cs"/>
          <w:rtl/>
        </w:rPr>
        <w:t>...</w:t>
      </w:r>
      <w:r w:rsidRPr="0001664D">
        <w:rPr>
          <w:rStyle w:val="HebrewChar"/>
          <w:rFonts w:cs="FrankRuehl" w:hint="cs"/>
          <w:rtl/>
        </w:rPr>
        <w:t xml:space="preserve"> דבר אחר לב חכם לימינו זה משה, ולב כסיל לשמאלו אלו בני ראובן ובני גד שעשו את העיקר טפל ואת הטפל עיקר</w:t>
      </w:r>
      <w:r w:rsidR="0001664D" w:rsidRPr="0001664D">
        <w:rPr>
          <w:rStyle w:val="HebrewChar"/>
          <w:rFonts w:cs="FrankRuehl" w:hint="cs"/>
          <w:rtl/>
        </w:rPr>
        <w:t>...</w:t>
      </w:r>
      <w:r w:rsidRPr="0001664D">
        <w:rPr>
          <w:rStyle w:val="HebrewChar"/>
          <w:rFonts w:cs="FrankRuehl" w:hint="cs"/>
          <w:rtl/>
        </w:rPr>
        <w:t xml:space="preserve"> (שם שם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החכם עיניו בראשו זה משה, והכסיל בחשך הולך זה בלעם הרשע</w:t>
      </w:r>
      <w:r w:rsidR="0001664D" w:rsidRPr="0001664D">
        <w:rPr>
          <w:rStyle w:val="HebrewChar"/>
          <w:rFonts w:cs="FrankRuehl" w:hint="cs"/>
          <w:rtl/>
        </w:rPr>
        <w:t>...</w:t>
      </w:r>
      <w:r w:rsidRPr="0001664D">
        <w:rPr>
          <w:rStyle w:val="HebrewChar"/>
          <w:rFonts w:cs="FrankRuehl" w:hint="cs"/>
          <w:rtl/>
        </w:rPr>
        <w:t xml:space="preserve"> למחר ישראל נכנסין לצרה ואומרים (ישעיה ס"ג) ויזכור ימי עולם משה עמו וגו', שמא אומות העולם אומרים ויזכור ימי עולם בלעם עמו, הה"ד ואיך ימות החכם עם הכסיל</w:t>
      </w:r>
      <w:r w:rsidR="0001664D" w:rsidRPr="0001664D">
        <w:rPr>
          <w:rStyle w:val="HebrewChar"/>
          <w:rFonts w:cs="FrankRuehl" w:hint="cs"/>
          <w:rtl/>
        </w:rPr>
        <w:t>...</w:t>
      </w:r>
      <w:r w:rsidRPr="0001664D">
        <w:rPr>
          <w:rStyle w:val="HebrewChar"/>
          <w:rFonts w:cs="FrankRuehl" w:hint="cs"/>
          <w:rtl/>
        </w:rPr>
        <w:t xml:space="preserve"> (קהלת פרשה ב יז, וראה שם עוד)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כי העושק יהולל חכם, עסק שתלמידי חכמים עסוקין בו זה עם זה יהולל חכם מערבבין חכמתו. ויאבד את לב מתנה, אמר ריב"ל פ' הלכות למדתי מיהודה בן פדיה בחרישת הקבר, ועל ידי שהייתי עסוק בצרכי רבים שכחתים. (שם פרשה ז יד)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כי ידבר אליכם</w:t>
      </w:r>
      <w:r w:rsidR="0001664D" w:rsidRPr="0001664D">
        <w:rPr>
          <w:rStyle w:val="HebrewChar"/>
          <w:rFonts w:cs="FrankRuehl" w:hint="cs"/>
          <w:rtl/>
        </w:rPr>
        <w:t>...</w:t>
      </w:r>
      <w:r w:rsidRPr="0001664D">
        <w:rPr>
          <w:rStyle w:val="HebrewChar"/>
          <w:rFonts w:cs="FrankRuehl" w:hint="cs"/>
          <w:rtl/>
        </w:rPr>
        <w:t xml:space="preserve"> הכסיל מוציא את כל דבריו בפעם אחת כשבא לריב עם חברו, וחכם באחרונה הוא מסלקו. (וארא יב)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ואמלא אותו רוח אלקים בחכמה, שכבר היתה בו חכמה, למדך שאין הקב"ה ממלא חכמה אלא למי שיש בו כבר. מטרונה אחת שאלה את ר' יוסי בר חלפתא מהו שכתב יהב חכמתא לחכימין (דניאל ב'), לטפשים היה צריך לומר, אמר לה בתי אם יבואו אצלך שנים, אחד עני ואחד עשיר, והן צריכין ללות ממך ממון, לאי זה מהם אנת מלוה, אמרה לו לעשיר, אמר לה ולמה, א"ל שאם יחסר יהיה לו ממון שיפרע</w:t>
      </w:r>
      <w:r w:rsidR="0001664D" w:rsidRPr="0001664D">
        <w:rPr>
          <w:rStyle w:val="HebrewChar"/>
          <w:rFonts w:cs="FrankRuehl" w:hint="cs"/>
          <w:rtl/>
        </w:rPr>
        <w:t>...</w:t>
      </w:r>
      <w:r w:rsidRPr="0001664D">
        <w:rPr>
          <w:rStyle w:val="HebrewChar"/>
          <w:rFonts w:cs="FrankRuehl" w:hint="cs"/>
          <w:rtl/>
        </w:rPr>
        <w:t xml:space="preserve"> כך אם היה הקב"ה נותן חכמה לטפשין היו יושבין בבתי כסאות ובמבואות מטונפות ובבתי מרחצאות ועוסקין בה, לכך כתיב ואמלא מלא מי שהיה בו כבר חכמה</w:t>
      </w:r>
      <w:r w:rsidR="0001664D" w:rsidRPr="0001664D">
        <w:rPr>
          <w:rStyle w:val="HebrewChar"/>
          <w:rFonts w:cs="FrankRuehl" w:hint="cs"/>
          <w:rtl/>
        </w:rPr>
        <w:t>...</w:t>
      </w:r>
      <w:r w:rsidRPr="0001664D">
        <w:rPr>
          <w:rStyle w:val="HebrewChar"/>
          <w:rFonts w:cs="FrankRuehl" w:hint="cs"/>
          <w:rtl/>
        </w:rPr>
        <w:t xml:space="preserve"> (ויקהל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מכאן לחכם שיושב ודורש בקהל שמעלה עליו הכתוב כאילו הקריב חלב ודם לגבי מזבח</w:t>
      </w:r>
      <w:r w:rsidRPr="0001664D">
        <w:rPr>
          <w:rStyle w:val="HebrewChar"/>
          <w:rFonts w:cs="FrankRuehl" w:hint="cs"/>
          <w:rtl/>
        </w:rPr>
        <w:t>...</w:t>
      </w:r>
      <w:r w:rsidR="00977BA3" w:rsidRPr="0001664D">
        <w:rPr>
          <w:rStyle w:val="HebrewChar"/>
          <w:rFonts w:cs="FrankRuehl" w:hint="cs"/>
          <w:rtl/>
        </w:rPr>
        <w:t xml:space="preserve"> (פרק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אמרו לפני רבן יוחנן בן זכאי חכם וירא חטא מה הוא, אמר להם הרי זה אומן וכלי אומנתו בידו. חכם ואין ירא חטא מהו, אמר להם הרי זה אומן ואין כלי אומנתו בידו. ירא חטא ואין חכם מהו, אמר להם אין זה אומן אבל כלי אומנתו בידו. (פרק כב)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רבי שמעון בן אלעזר אומר חכם החי בארץ ישראל ויוצא חוצה לארץ פגם, ואף על פי שפגם משובח הוא יותר מכל המשובחים שבמדינות</w:t>
      </w:r>
      <w:r w:rsidR="0001664D" w:rsidRPr="0001664D">
        <w:rPr>
          <w:rStyle w:val="HebrewChar"/>
          <w:rFonts w:cs="FrankRuehl" w:hint="cs"/>
          <w:rtl/>
        </w:rPr>
        <w:t>...</w:t>
      </w:r>
      <w:r w:rsidRPr="0001664D">
        <w:rPr>
          <w:rStyle w:val="HebrewChar"/>
          <w:rFonts w:cs="FrankRuehl" w:hint="cs"/>
          <w:rtl/>
        </w:rPr>
        <w:t xml:space="preserve"> (פרק כח)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דרך ארץ זוטא: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אל תאמר איש חכם פלוני ואני איני חכם שלא שמשת כיוצא בו</w:t>
      </w:r>
      <w:r w:rsidRPr="0001664D">
        <w:rPr>
          <w:rStyle w:val="HebrewChar"/>
          <w:rFonts w:cs="FrankRuehl" w:hint="cs"/>
          <w:rtl/>
        </w:rPr>
        <w:t>...</w:t>
      </w:r>
      <w:r w:rsidR="00977BA3" w:rsidRPr="0001664D">
        <w:rPr>
          <w:rStyle w:val="HebrewChar"/>
          <w:rFonts w:cs="FrankRuehl" w:hint="cs"/>
          <w:rtl/>
        </w:rPr>
        <w:t xml:space="preserve"> (פרק 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משלי: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מתלא אמרה, לחכימא ברמיזא, ולשטיא בכורמיזא (באגרוף). (פרשה כב)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תנא דבי אליהו רבא: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אל גנת אגוז ירדתי וגו', מה אגוז זה יש בו ארבעה בתים כך כל חכם וחכם מישראל שיש בו </w:t>
      </w:r>
      <w:r w:rsidRPr="0001664D">
        <w:rPr>
          <w:rStyle w:val="HebrewChar"/>
          <w:rFonts w:cs="FrankRuehl" w:hint="cs"/>
          <w:rtl/>
        </w:rPr>
        <w:lastRenderedPageBreak/>
        <w:t>דברי תורה לאמיתו יש בו ארבעה דברים, חכמה ובינה דיעה והשכל</w:t>
      </w:r>
      <w:r w:rsidR="0001664D" w:rsidRPr="0001664D">
        <w:rPr>
          <w:rStyle w:val="HebrewChar"/>
          <w:rFonts w:cs="FrankRuehl" w:hint="cs"/>
          <w:rtl/>
        </w:rPr>
        <w:t>...</w:t>
      </w:r>
      <w:r w:rsidRPr="0001664D">
        <w:rPr>
          <w:rStyle w:val="HebrewChar"/>
          <w:rFonts w:cs="FrankRuehl" w:hint="cs"/>
          <w:rtl/>
        </w:rPr>
        <w:t xml:space="preserve"> (פרק יח)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לו רבי יוסי הגלילי פרשהו, אמר לו אין מפרישין לחכם, אמר לו שונהו, אמר ליה אין שונין לחכם</w:t>
      </w:r>
      <w:r w:rsidR="0001664D" w:rsidRPr="0001664D">
        <w:rPr>
          <w:rStyle w:val="HebrewChar"/>
          <w:rFonts w:cs="FrankRuehl" w:hint="cs"/>
          <w:rtl/>
        </w:rPr>
        <w:t>...</w:t>
      </w:r>
      <w:r w:rsidRPr="0001664D">
        <w:rPr>
          <w:rStyle w:val="HebrewChar"/>
          <w:rFonts w:cs="FrankRuehl" w:hint="cs"/>
          <w:rtl/>
        </w:rPr>
        <w:t xml:space="preserve"> (ויקרא פרק טו, תקסח)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העושק יהולל חכם, כשהחכם מתעסק בעיסוקים הרבה הם מערבבין אותו מן החכמה. (קהלת פרק ז, תתקעג)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ישמע חכם ויוסף לקח, א"ר ירמיה אם ראית חכם שמתחכם בתורה מוסיפים לו תורה על תורתו וחכמה על חכמתו</w:t>
      </w:r>
      <w:r w:rsidR="0001664D" w:rsidRPr="0001664D">
        <w:rPr>
          <w:rStyle w:val="HebrewChar"/>
          <w:rFonts w:cs="FrankRuehl" w:hint="cs"/>
          <w:rtl/>
        </w:rPr>
        <w:t>...</w:t>
      </w:r>
      <w:r w:rsidRPr="0001664D">
        <w:rPr>
          <w:rStyle w:val="HebrewChar"/>
          <w:rFonts w:cs="FrankRuehl" w:hint="cs"/>
          <w:rtl/>
        </w:rPr>
        <w:t xml:space="preserve"> (משלי פרק א תתקכט, וראה שם עוד וערך חכמה)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לב חכם ישכיל פיהו, מהו לבו של חכם מלא חכמה מי מחכים עליו ומי משכיל עליו, פיהו, פומיה מחווה עליו פומיה מחכים עליו</w:t>
      </w:r>
      <w:r w:rsidR="0001664D" w:rsidRPr="0001664D">
        <w:rPr>
          <w:rStyle w:val="HebrewChar"/>
          <w:rFonts w:cs="FrankRuehl" w:hint="cs"/>
          <w:rtl/>
        </w:rPr>
        <w:t>...</w:t>
      </w:r>
      <w:r w:rsidRPr="0001664D">
        <w:rPr>
          <w:rStyle w:val="HebrewChar"/>
          <w:rFonts w:cs="FrankRuehl" w:hint="cs"/>
          <w:rtl/>
        </w:rPr>
        <w:t xml:space="preserve"> (שם פרק טז, תתקנה)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לא רבים יחכמו וזקנים יבינו משפט, אמר אליהוא לחבריו של איוב לא כל מי שעוסק בתורה מתחכם, אלא אכן רוח היא באנוש, אלא אם כן נתן בו הקב"ה רוח כדי שיהא רגיל בלמודו</w:t>
      </w:r>
      <w:r w:rsidR="0001664D" w:rsidRPr="0001664D">
        <w:rPr>
          <w:rStyle w:val="HebrewChar"/>
          <w:rFonts w:cs="FrankRuehl" w:hint="cs"/>
          <w:rtl/>
        </w:rPr>
        <w:t>...</w:t>
      </w:r>
      <w:r w:rsidRPr="0001664D">
        <w:rPr>
          <w:rStyle w:val="HebrewChar"/>
          <w:rFonts w:cs="FrankRuehl" w:hint="cs"/>
          <w:rtl/>
        </w:rPr>
        <w:t xml:space="preserve"> (איוב פרק לב, תתקיט)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ויקרא גם פרעה לחכמים, מלמד שאפילו באומות אם יעשו דבר חכמה נקראו חכמים, ועוד לפי דעתם נקראים חכמים, כמו הוי חכמים בעיניהם</w:t>
      </w:r>
      <w:r w:rsidR="0001664D" w:rsidRPr="0001664D">
        <w:rPr>
          <w:rStyle w:val="HebrewChar"/>
          <w:rFonts w:cs="FrankRuehl" w:hint="cs"/>
          <w:rtl/>
        </w:rPr>
        <w:t>...</w:t>
      </w:r>
      <w:r w:rsidRPr="0001664D">
        <w:rPr>
          <w:rStyle w:val="HebrewChar"/>
          <w:rFonts w:cs="FrankRuehl" w:hint="cs"/>
          <w:rtl/>
        </w:rPr>
        <w:t xml:space="preserve"> (שמות ז יא)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המכירי: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אומות העולם נקראו חכמים (עובדיה א') והאבדתי חכמים מאדום, וישראל נקראו חכמים, (משלי י') חכמים יצפנו דעת. (ישעיה מו יב)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עשרה קבי חכמה ירדו לעולם, תשעה נטלו ישראל ואחד כל העולם. (מדרש מעשה תורה)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אמונות ודעות:</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החכם המשובח הוא מי ששם אמיתות הדברים ליסוד דעותיו, ועם חכמתו הוא מחזיק במה שראוי, ונשמר ממה שראוי להשמר, והסכל שם דעותיו ליסוד</w:t>
      </w:r>
      <w:r w:rsidR="0001664D" w:rsidRPr="0001664D">
        <w:rPr>
          <w:rStyle w:val="HebrewChar"/>
          <w:rFonts w:cs="FrankRuehl" w:hint="cs"/>
          <w:rtl/>
        </w:rPr>
        <w:t>...</w:t>
      </w:r>
      <w:r w:rsidRPr="0001664D">
        <w:rPr>
          <w:rStyle w:val="HebrewChar"/>
          <w:rFonts w:cs="FrankRuehl" w:hint="cs"/>
          <w:rtl/>
        </w:rPr>
        <w:t xml:space="preserve"> (הקדמה פרק 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חובת הלבבות:</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והדמיון בזה במלאכות והלמוד, כי הלומד מלאכה ובהתחלתה יעשה מחלקיה כפי בינתו ופחות ממה שביכלתו, וכאשר תתחזק בינתו ויתמיד עליה יורהו הבורא שרשי המלאכה וכלליה ומילד מהם תולדות שלא למדם מזולתו, וכן בלמוד, כי בעל חכמת השיעור לא יוכל ללמד תלמידו השיעור המחשבי בתחלת ענינו, אבל מלמד אותו השיעור המורגש המצוייר בצדו בצורות הרשומות כאשר סדר אותם אלקידוס, וכשיבין אותו תלמיד היטב ויחפוץ לעמוד על תולדותיו בהשתדלות וחריצות יורהו הבורא השיעור המחשבי ויתכן כלל מדעו, ויוכל להוציא ממנו צורות מופלאות, כמעט שתדמה לנבואה הבאה מאלקים, כי התלמיד ימצא בלבו כשהוא משתדל בחכמה כח עליוני רוחני אין בכח אדם להועילו בזה. ולזה אמרו רבותינו ז"ל חכם עדיף מנביא</w:t>
      </w:r>
      <w:r w:rsidR="0001664D" w:rsidRPr="0001664D">
        <w:rPr>
          <w:rStyle w:val="HebrewChar"/>
          <w:rFonts w:cs="FrankRuehl" w:hint="cs"/>
          <w:rtl/>
        </w:rPr>
        <w:t>...</w:t>
      </w:r>
      <w:r w:rsidRPr="0001664D">
        <w:rPr>
          <w:rStyle w:val="HebrewChar"/>
          <w:rFonts w:cs="FrankRuehl" w:hint="cs"/>
          <w:rtl/>
        </w:rPr>
        <w:t xml:space="preserve"> (שער ח פרק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החכם עיניו בראשו - מסתכל בראש</w:t>
      </w:r>
      <w:r w:rsidR="0001664D" w:rsidRPr="0001664D">
        <w:rPr>
          <w:rStyle w:val="HebrewChar"/>
          <w:rFonts w:cs="FrankRuehl" w:hint="cs"/>
          <w:rtl/>
        </w:rPr>
        <w:t>...</w:t>
      </w:r>
      <w:r w:rsidRPr="0001664D">
        <w:rPr>
          <w:rStyle w:val="HebrewChar"/>
          <w:rFonts w:cs="FrankRuehl" w:hint="cs"/>
          <w:rtl/>
        </w:rPr>
        <w:t xml:space="preserve"> ומתפלל ומבטל הגזירה</w:t>
      </w:r>
      <w:r w:rsidR="0001664D" w:rsidRPr="0001664D">
        <w:rPr>
          <w:rStyle w:val="HebrewChar"/>
          <w:rFonts w:cs="FrankRuehl" w:hint="cs"/>
          <w:rtl/>
        </w:rPr>
        <w:t>...</w:t>
      </w:r>
      <w:r w:rsidRPr="0001664D">
        <w:rPr>
          <w:rStyle w:val="HebrewChar"/>
          <w:rFonts w:cs="FrankRuehl" w:hint="cs"/>
          <w:rtl/>
        </w:rPr>
        <w:t xml:space="preserve"> (קהלת ב יד)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לב חכם בימינו - לקנות תורה שניתנה ביד ימין</w:t>
      </w:r>
      <w:r w:rsidR="0001664D" w:rsidRPr="0001664D">
        <w:rPr>
          <w:rStyle w:val="HebrewChar"/>
          <w:rFonts w:cs="FrankRuehl" w:hint="cs"/>
          <w:rtl/>
        </w:rPr>
        <w:t>...</w:t>
      </w:r>
      <w:r w:rsidRPr="0001664D">
        <w:rPr>
          <w:rStyle w:val="HebrewChar"/>
          <w:rFonts w:cs="FrankRuehl" w:hint="cs"/>
          <w:rtl/>
        </w:rPr>
        <w:t xml:space="preserve"> (שם י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חכמים - כסופים. (דברים א יג)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זקניך - אלו החכמים. (שם לב 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חכמיה - במזלות ופתרון חלומות. (בראשית מא 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חכם חרשים - האומן. (ישעיה ג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נבון - שידע לנהל העם בלחם ברעב וימכור השאר. וחכם - לקיים התבואה שלא תרקב</w:t>
      </w:r>
      <w:r w:rsidR="0001664D" w:rsidRPr="0001664D">
        <w:rPr>
          <w:rStyle w:val="HebrewChar"/>
          <w:rFonts w:cs="FrankRuehl" w:hint="cs"/>
          <w:rtl/>
        </w:rPr>
        <w:t>...</w:t>
      </w:r>
      <w:r w:rsidRPr="0001664D">
        <w:rPr>
          <w:rStyle w:val="HebrewChar"/>
          <w:rFonts w:cs="FrankRuehl" w:hint="cs"/>
          <w:rtl/>
        </w:rPr>
        <w:t xml:space="preserve"> (בראשית מא לג)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חכם ונבון - אמרו רז"ל חכם המקיים לימודו, מקויים בלבו ומזומן, ונבון מבין דבר מתוך דבר. (מלכים א ג יב)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חכמים - בכבד ובכתף (מגידים מהם עתידות). </w:t>
      </w:r>
      <w:r w:rsidRPr="0001664D">
        <w:rPr>
          <w:rStyle w:val="HebrewChar"/>
          <w:rFonts w:cs="FrankRuehl" w:hint="cs"/>
          <w:rtl/>
        </w:rPr>
        <w:lastRenderedPageBreak/>
        <w:t>(ישעיה מד כה)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ושם נאמר אין מוסרים סתרי תורה אלא ליועץ וחכם חרשים ונבון לחש, ואלו דברים אי אפשר בהם מבלתי הכנה טבעית, הלא תדע כי יש מבני אדם מי שהוא חלוש העצה מאד, אף על פי שהוא המבין שבאנשים, ומהם מי שיש לו עצה נכונה וטוב הנהגה בדברים הצריכים לסדור בני אדם ולדעותם, והוא הנקרא יועץ, אלא שהוא לא יבין מושכל, אף על פי שהוא קרוב למושכלים הראשונים, אבל הוא סכל מאד אין תחבולה עמו, למה זה מחיר ביד כסיל לקנות חכמה ולב אין. ומן האנשים מי שהוא נבון זך בטבע יכול להעלים ענינים בלשון קצר ומתוקן, והוא אשר יקרא נבון לחש, אלא שהוא לא התעסק ולא הגיעו לו חכמות, ואשר עלו בידו החכמות בפעל הוא הנקרא חכם חרשים, אמרו כיון שמדבר נעשו הכל כחרשים</w:t>
      </w:r>
      <w:r w:rsidRPr="0001664D">
        <w:rPr>
          <w:rStyle w:val="HebrewChar"/>
          <w:rFonts w:cs="FrankRuehl" w:hint="cs"/>
          <w:rtl/>
        </w:rPr>
        <w:t>...</w:t>
      </w:r>
      <w:r w:rsidR="00977BA3" w:rsidRPr="0001664D">
        <w:rPr>
          <w:rStyle w:val="HebrewChar"/>
          <w:rFonts w:cs="FrankRuehl" w:hint="cs"/>
          <w:rtl/>
        </w:rPr>
        <w:t xml:space="preserve"> (חלק א פרק לד)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צריך שתתעורר על טבע המציאות בזה השפע האלקי המגיע אלינו אשר בו נשכיל ויהיה יתרון שכלנו זה על זה, והוא שאפשר שיגיע ממנו מעט לאיש אחד, ויהיה שיעור הדבר ההוא המגיע לו שיעור שישלימהו לא זולת זה, ואפשר שיהיה הדבר המגיע אל האיש שיעור שישפע על שלמותו להשלים זולתו, כמו שקרה הענין בנמצאות כלם, אשר מהם שהגיע לו מן השלמות מה שינהיג בו זולתו, ומהם שלא יגיע לו מן השלמיות אלא כשיעור שיהיה מנהיג בו עצמו לא זולתו. ואחר זה תדע שזה השפע השכלי כשיהיה שופע על הכח הדברי לבד, ולא ישפע דבר ממנו על הכח המדמה, אם למעוט הדבר השופע או לחסרון היה במדמה בעקר הבריאה ולא יוכל לקבל שפע השכל, שזה הוא כת החכמים בעלי העיון, וכשיהיה השפע ההוא על ב' הכחות יחד, רצוני לומר הדברי והמדמה על תכלית שלמותם ביצירה, זהו כת הנביאים, ואם יהיה השפע על המדמה לבד ויהיה קצר הדברי אם מעקר היצירה או למעוט התלמדות, זאת הכת הם מנהיגי המדינות מניחי הנימוסים והקוסמים והמנחשים, ובעלי החלומות הצודקות, וכן העושים הפליאות בתחבולות </w:t>
      </w:r>
      <w:r w:rsidRPr="0001664D">
        <w:rPr>
          <w:rStyle w:val="HebrewChar"/>
          <w:rFonts w:cs="FrankRuehl" w:hint="cs"/>
          <w:rtl/>
        </w:rPr>
        <w:lastRenderedPageBreak/>
        <w:t>הזרות והמלאכות הנעלמות, עם היותם בלתי חכמים הם כלם מזאת הכת השלישית. וממה שצריך שיתאמת אצלך הוא שקצת אנשי זאת הכת הג' יתחדשו להם דמיונות נפלאות וחלומות וטרופים בעת היקיצה בדמות מראה הנבואה עד שיחשבו בעצם שהם נביאים, ויפלאו מאד במה שישיגהו הדמיונות ההם, ויחשבו שכבר הגיעו להם חכמות לא בלמוד, ויבואו בבלבולים גדולים בענינים העצומים העיוניים, ויתערבו להם הענינים האמתיים בענינים הדמיוניים ערוב נפלא, כל זה לחולשת הכח המדמה וחולשת הדברי מפני שלא עלה בידו דבר, רצוני לומר שלא יצא לפעל</w:t>
      </w:r>
      <w:r w:rsidR="0001664D" w:rsidRPr="0001664D">
        <w:rPr>
          <w:rStyle w:val="HebrewChar"/>
          <w:rFonts w:cs="FrankRuehl" w:hint="cs"/>
          <w:rtl/>
        </w:rPr>
        <w:t>...</w:t>
      </w:r>
      <w:r w:rsidRPr="0001664D">
        <w:rPr>
          <w:rStyle w:val="HebrewChar"/>
          <w:rFonts w:cs="FrankRuehl" w:hint="cs"/>
          <w:rtl/>
        </w:rPr>
        <w:t xml:space="preserve"> (חלק ב פרק לז, וראה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הנה יתבאר שחכם יאמר לבעל המעלות השכליות, ולבעל מעלות המדות ולכל בעל מלאכת מעשה, ולבעל תחבולות במעשים מגונים ובדעות. ולפי זה הביאור יהיה החכם בכל התורה על אמתתה נקרא חכם משני פנים, מצד מה שכללה התורה ממעלות השכליות ומצד מה שכללה ממעלות המדות, אלא שמפני היות השכליות אשר בתורה מקובלות בלתי מבוארות בדרכי העיון, נמצא בספרי הנביאים ודברי חכמים שמשימים ידיעת התורה מין אחד, והחכמה הגמורה מין אחר. החכמה ההיא הגמורה היא אשר התבאר בה במופת מה שלמדונוהו מן התורה על דרך הקבלה מן השכליות ההם, וכל מה שתמצא בספרים מהגדלת החכמה וחשיבותה ומיעוט קוניה לא רבים יחכמו, והחכמה מאין תמצא וכיוצא באלו הפסוקים הרבה, כלם יורו על החכמה ההיא אשר תלמדנו המופת על דעות התורה</w:t>
      </w:r>
      <w:r w:rsidRPr="0001664D">
        <w:rPr>
          <w:rStyle w:val="HebrewChar"/>
          <w:rFonts w:cs="FrankRuehl" w:hint="cs"/>
          <w:rtl/>
        </w:rPr>
        <w:t>...</w:t>
      </w:r>
      <w:r w:rsidR="00977BA3" w:rsidRPr="0001664D">
        <w:rPr>
          <w:rStyle w:val="HebrewChar"/>
          <w:rFonts w:cs="FrankRuehl" w:hint="cs"/>
          <w:rtl/>
        </w:rPr>
        <w:t xml:space="preserve"> (חלק ג פרק נד, וראה עוד ערך חכמה)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כשם שהחכם ניכר בחכמתו ובדעותיו והוא מובדל בהם משאר העם, כך צריך שיהיה ניכר במעשיו במאכלו ובמשקהו ובבעילתו ובעשיית צרכיו ובדבורו ובהילוכו ובמלבושו ובכלכול דבריו ובמשאו ובמתנו,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ויהיו כל המעשים האלו נאים ומתוקנים ביותר</w:t>
      </w:r>
      <w:r w:rsidR="0001664D" w:rsidRPr="0001664D">
        <w:rPr>
          <w:rStyle w:val="HebrewChar"/>
          <w:rFonts w:cs="FrankRuehl" w:hint="cs"/>
          <w:rtl/>
        </w:rPr>
        <w:t>...</w:t>
      </w:r>
      <w:r w:rsidRPr="0001664D">
        <w:rPr>
          <w:rStyle w:val="HebrewChar"/>
          <w:rFonts w:cs="FrankRuehl" w:hint="cs"/>
          <w:rtl/>
        </w:rPr>
        <w:t xml:space="preserve"> (דעות ה א,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רשב"ם: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נבון - מבין עתידות ורואה את הנולד, וחכם קובץ חכמות ממה שראה ושמע. (בראשית מא לט)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הד' הוא חכם, והוא מי שיש בו מעלות שכליות ומעלות המדות, והם בו על השלמות. (פרקי אבות ה יח)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מאירי:</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עטרת חכמים - העטרת מציינת ומבדילה את נושאה, וכן החכם צריך להיות מצוין בין בני אדם בכל משא ומתן וחייו כפי שמצוין בחכמתו, וכן צריך לעטר עצמו בשמינית שבשמינית ביקרת רוח ושררה, שלא יהיה נקל בעיני ההמון, וכן ישתדל בקנינים על זה השיעור, שהחסרון גנאי גדול להם</w:t>
      </w:r>
      <w:r w:rsidR="0001664D" w:rsidRPr="0001664D">
        <w:rPr>
          <w:rStyle w:val="HebrewChar"/>
          <w:rFonts w:cs="FrankRuehl" w:hint="cs"/>
          <w:rtl/>
        </w:rPr>
        <w:t>...</w:t>
      </w:r>
      <w:r w:rsidRPr="0001664D">
        <w:rPr>
          <w:rStyle w:val="HebrewChar"/>
          <w:rFonts w:cs="FrankRuehl" w:hint="cs"/>
          <w:rtl/>
        </w:rPr>
        <w:t xml:space="preserve"> (משלי יד כג)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עטרת חכמים עשרם - שבו תוכר נדיבותם וצדקם, ועל ידו יהיו פנויים לעיין בחכמה. (משלי יד כג)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כאשר יקרה דבר לחכם יחקור בסבותיו, ועל ידי זה יבא להכרה כללית להסרת הרע, ואילו הסכל שאינו מתבונן יסיר רק המכשולים המידיים שלפניו. לב חכם - הוא מדבר מה שלבו חושב, ובדבריו מושך האנשים, ועוד הם מרפא לנפש בשכלם ומרפאים הגוף על ידי תיקון המדות. (שם טז כב וכג)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רוב אדם - חשובי החכמים יכריזו חכמתם שמזומן ללמדה, ואיש אמונים - ומי ימצא תלמיד חכם שראוי למסור לו הסודות. (שם כ 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והפירוש אצלי הוא, כי החכם יתיר ספקות התורה שהוא יסוד הכל, וישמע אליו הנביא בעל כרחו. ואם הנביא יעיר לחכם דבר במשפטים שיביאהו מצד נבואתו לא ישמע אליו כלל. (דרוש 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 xml:space="preserve">כי כמו שכל האברים מצטרכים לקיום האיש, ואף על פי כן יש לקצתם מדרגות ראשיות על </w:t>
      </w:r>
      <w:r w:rsidR="00977BA3" w:rsidRPr="0001664D">
        <w:rPr>
          <w:rStyle w:val="HebrewChar"/>
          <w:rFonts w:cs="FrankRuehl" w:hint="cs"/>
          <w:rtl/>
        </w:rPr>
        <w:lastRenderedPageBreak/>
        <w:t>קצתם, ויגיע למקצתם החיות באמצעות קצתם, כן על זה הדרך יש לכת החכמים מדרגות ראשיות על השאר, ויגיע מהחכם לאנשים סדור מתקן ענינם להשיג השלמות האנושית, יקרא הסדר נימוס</w:t>
      </w:r>
      <w:r w:rsidRPr="0001664D">
        <w:rPr>
          <w:rStyle w:val="HebrewChar"/>
          <w:rFonts w:cs="FrankRuehl" w:hint="cs"/>
          <w:rtl/>
        </w:rPr>
        <w:t>...</w:t>
      </w:r>
      <w:r w:rsidR="00977BA3" w:rsidRPr="0001664D">
        <w:rPr>
          <w:rStyle w:val="HebrewChar"/>
          <w:rFonts w:cs="FrankRuehl" w:hint="cs"/>
          <w:rtl/>
        </w:rPr>
        <w:t xml:space="preserve"> הנה מחוייב שיושפע שפע אלקי על איזה איש ממין האדם היותר מוכן לזה, כדי שיהיה כלי להגיע האנשים אל שלמות תכליתם</w:t>
      </w:r>
      <w:r w:rsidRPr="0001664D">
        <w:rPr>
          <w:rStyle w:val="HebrewChar"/>
          <w:rFonts w:cs="FrankRuehl" w:hint="cs"/>
          <w:rtl/>
        </w:rPr>
        <w:t>...</w:t>
      </w:r>
      <w:r w:rsidR="00977BA3" w:rsidRPr="0001664D">
        <w:rPr>
          <w:rStyle w:val="HebrewChar"/>
          <w:rFonts w:cs="FrankRuehl" w:hint="cs"/>
          <w:rtl/>
        </w:rPr>
        <w:t xml:space="preserve"> (מאמר א פרק 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ומה שאמר בן זומא איזהו חכם הלומד מכל אדם (אבות ד' א'), הרי התלמיד אינו חכם עדיין, וגם אינו משמע שרוצה לומר החכם מכל אדם, אלא רוצה לומר כי ידיעת כלל הנמצאות היא רק לא-ל ובלתי אפשרית לבן אדם, והחכם הוא המשתוקק תמיד להשלים חסרונו וילמד מחכם קטן או גדול, וזהו שאמרו חכמי הנגב כנ"ל, כי המתעצל בלימוד החכמה רואה רק ההוה, ההנאה או העצב, ולא את העתיד הנולד מה שיחסר לו מהחכמה והמוסר, אם כן מעלת החכם אינה כפי מה שחשבו ההמון והפילוסופים</w:t>
      </w:r>
      <w:r w:rsidR="0001664D" w:rsidRPr="0001664D">
        <w:rPr>
          <w:rStyle w:val="HebrewChar"/>
          <w:rFonts w:cs="FrankRuehl" w:hint="cs"/>
          <w:rtl/>
        </w:rPr>
        <w:t>...</w:t>
      </w:r>
      <w:r w:rsidRPr="0001664D">
        <w:rPr>
          <w:rStyle w:val="HebrewChar"/>
          <w:rFonts w:cs="FrankRuehl" w:hint="cs"/>
          <w:rtl/>
        </w:rPr>
        <w:t xml:space="preserve"> (ויקרא יט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ומה שאמרו "כל יקר ראתה עינו" (איוב כ"ח) זה רבי עקיבא שנגלו לו דברים שלא נגלו למשה (במדבר רבה י"ט), והוא מענין חכם עדיף מנביא, שהנביא יודע הנאמר לו, והחכם יכול לדעת על ידי חקירתו יותר מזה בענינים פרטיים שלא נודע בנבואה לנאמן בית היודע הסודות הכלליים</w:t>
      </w:r>
      <w:r w:rsidRPr="0001664D">
        <w:rPr>
          <w:rStyle w:val="HebrewChar"/>
          <w:rFonts w:cs="FrankRuehl" w:hint="cs"/>
          <w:rtl/>
        </w:rPr>
        <w:t>...</w:t>
      </w:r>
      <w:r w:rsidR="00977BA3" w:rsidRPr="0001664D">
        <w:rPr>
          <w:rStyle w:val="HebrewChar"/>
          <w:rFonts w:cs="FrankRuehl" w:hint="cs"/>
          <w:rtl/>
        </w:rPr>
        <w:t xml:space="preserve"> (במדבר יט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מהר"י יעבץ:</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וכבר ידעת כי השלם בתורה יקרא חכם, ובמצוות בעל הבית, ובדרך ארץ עם הארץ, והחסר משלשתם יקרא בור</w:t>
      </w:r>
      <w:r w:rsidRPr="0001664D">
        <w:rPr>
          <w:rStyle w:val="HebrewChar"/>
          <w:rFonts w:cs="FrankRuehl" w:hint="cs"/>
          <w:rtl/>
        </w:rPr>
        <w:t>...</w:t>
      </w:r>
      <w:r w:rsidR="00977BA3" w:rsidRPr="0001664D">
        <w:rPr>
          <w:rStyle w:val="HebrewChar"/>
          <w:rFonts w:cs="FrankRuehl" w:hint="cs"/>
          <w:rtl/>
        </w:rPr>
        <w:t xml:space="preserve"> (פרקי אבות ב יב)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איזהו חכם וכו' יש מי שכתב כי היודע כל החכמות אם אינו אוהב החכמה אינו חכם, לפי שמתוך כך יתרשל מללמוד וישכח בכל יום מה שלמד, אך האוהב החכמה ומתאוה אליה אף על פי שלא למד כלום נקרא חכם, כי מאהבתו אותה ישיגנה</w:t>
      </w:r>
      <w:r w:rsidR="0001664D" w:rsidRPr="0001664D">
        <w:rPr>
          <w:rStyle w:val="HebrewChar"/>
          <w:rFonts w:cs="FrankRuehl" w:hint="cs"/>
          <w:rtl/>
        </w:rPr>
        <w:t>...</w:t>
      </w:r>
      <w:r w:rsidRPr="0001664D">
        <w:rPr>
          <w:rStyle w:val="HebrewChar"/>
          <w:rFonts w:cs="FrankRuehl" w:hint="cs"/>
          <w:rtl/>
        </w:rPr>
        <w:t xml:space="preserve"> אבל הלומד מכל אדם, אפילו יהיה קטון ממנו בחכמה ובשנים, ולא יחוש אל כבודו, זה יעיד כי החכמה אצלו לתכלית אשר נתנה חונן הדעת, כי הוא מאמין כי מפיו דעת </w:t>
      </w:r>
      <w:r w:rsidRPr="0001664D">
        <w:rPr>
          <w:rStyle w:val="HebrewChar"/>
          <w:rFonts w:cs="FrankRuehl" w:hint="cs"/>
          <w:rtl/>
        </w:rPr>
        <w:lastRenderedPageBreak/>
        <w:t>ותבונה, ולא בכחו ובעוצם שכלו קנאה, וזה נקרא מכיר את בוראו, לזה אמר שלמה המלך ע"ה (משלי ב') "אם תבקשנה ככסף אז תבין" וגו', יאמר כי כשתבקשנה ככסף, שאינך מתבייש להרויח אותו מכל אדם, אז תתנוצץ בך יראת ה', והיא תכלית החכמה לא זולת</w:t>
      </w:r>
      <w:r w:rsidR="0001664D" w:rsidRPr="0001664D">
        <w:rPr>
          <w:rStyle w:val="HebrewChar"/>
          <w:rFonts w:cs="FrankRuehl" w:hint="cs"/>
          <w:rtl/>
        </w:rPr>
        <w:t>...</w:t>
      </w:r>
      <w:r w:rsidRPr="0001664D">
        <w:rPr>
          <w:rStyle w:val="HebrewChar"/>
          <w:rFonts w:cs="FrankRuehl" w:hint="cs"/>
          <w:rtl/>
        </w:rPr>
        <w:t xml:space="preserve"> (שם ד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שמואל: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ואפשר שיאמר האדם כי אותו שנגזר עליו שיהיה חכם ישיג החכמה ולא אחר, לזה אמר התנא איזהו חכם הלומד מכל אדם, ואף אם נגזר עליו בעת יצירתו שיהיה טפש, אם הוא יגע בתורה ולמד מכל אדם יהיה חכם, כי יגעת ולא מצאת אל תאמן</w:t>
      </w:r>
      <w:r w:rsidR="0001664D" w:rsidRPr="0001664D">
        <w:rPr>
          <w:rStyle w:val="HebrewChar"/>
          <w:rFonts w:cs="FrankRuehl" w:hint="cs"/>
          <w:rtl/>
        </w:rPr>
        <w:t>...</w:t>
      </w:r>
      <w:r w:rsidRPr="0001664D">
        <w:rPr>
          <w:rStyle w:val="HebrewChar"/>
          <w:rFonts w:cs="FrankRuehl" w:hint="cs"/>
          <w:rtl/>
        </w:rPr>
        <w:t xml:space="preserve"> (אבות ד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אם כן במה נדע מי הוא אשר נגזר עליו שיהיה חכם ובמה ידוע איפוא, נתן לנו סימן ואמר "הלומד מכל אדם", ויהיה מ"ם מכל האדם מ"ם היתרון, כלומר אם יהיו בכאן שנים או ג' תלמידים והרב חוזר את ההלכה לכלם בשוה, אותו התלמיד שילמוד ההלכה ויקבלנה יותר מהר מכל השאר הוא אשר נגזר עליו שיהיה חכם. (שם)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שבעה דברים וכו', תחלה יש לך לדעת כי כל הז' מדות שנאמרו כאן שיש אל השכל, היינו שאינו יוצא מן הסדר הראוי מה שהדעת מחייב והשכל משער כל הדברים ומגביל אותם, והיוצא מן הסדר הראוי אין ספק שהיוצא מן השכל כי הסדר הוא עצם השכל, ולפיכך כל ענין החכם ומדות שלו משוער ומסודר, ולכך אמר חכם אינו מדבר בפני מי שגדול ממנו, דבר זה ראוי לפי הסדר אשר הסדר מתחייב מן השכל, וכן אינו נכנס לתוך דברי חבירו כי לא היה זה סדר כלל כאשר אחד יכנס לתוך דברי חבירו</w:t>
      </w:r>
      <w:r w:rsidR="0001664D" w:rsidRPr="0001664D">
        <w:rPr>
          <w:rStyle w:val="HebrewChar"/>
          <w:rFonts w:cs="FrankRuehl" w:hint="cs"/>
          <w:rtl/>
        </w:rPr>
        <w:t>...</w:t>
      </w:r>
      <w:r w:rsidRPr="0001664D">
        <w:rPr>
          <w:rStyle w:val="HebrewChar"/>
          <w:rFonts w:cs="FrankRuehl" w:hint="cs"/>
          <w:rtl/>
        </w:rPr>
        <w:t xml:space="preserve"> ובודאי מנינא אתא לאשמועינן דוקא כי ראוי שיהיה ז' מדות בחכם לא פחות ולא יותר. וזה כי בא להגיד כי השכל הוא מסודר ולפיכך אמר שיש בו ז' מדות, כי הדבר הוא מסודר על ידי ז' דברים לא פחות ולא יותר, ועל ידם הוא מסודר לגמרי. ומפני שאמר כי החכם הוא מסודר כמו שראוי אל השכל, אמר שיש לו ז' מדות אשר על ידם הוא מסודר</w:t>
      </w:r>
      <w:r w:rsidR="0001664D" w:rsidRPr="0001664D">
        <w:rPr>
          <w:rStyle w:val="HebrewChar"/>
          <w:rFonts w:cs="FrankRuehl" w:hint="cs"/>
          <w:rtl/>
        </w:rPr>
        <w:t>...</w:t>
      </w:r>
      <w:r w:rsidRPr="0001664D">
        <w:rPr>
          <w:rStyle w:val="HebrewChar"/>
          <w:rFonts w:cs="FrankRuehl" w:hint="cs"/>
          <w:rtl/>
        </w:rPr>
        <w:t xml:space="preserve"> (דרך חיים ה ז)</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w:t>
      </w:r>
      <w:r w:rsidR="00977BA3" w:rsidRPr="0001664D">
        <w:rPr>
          <w:rStyle w:val="HebrewChar"/>
          <w:rFonts w:cs="FrankRuehl" w:hint="cs"/>
          <w:rtl/>
        </w:rPr>
        <w:t>הא דפריך אטו חכם לאו נביא הוא, פירוש כי אין הנביא רק שיודע דבר הבלתי ידוע אל הכל, כי מאי שנא דבר שעתיד או שאינו לעתיד, והוא דבר נסתר, ולא בהא תליא מילתא, רק כאשר יודע הדבר הבלתי ידוע אל הכל יפול על זה שם נביא, לכך מקשה אטו חכם לאו נביא הוא, שהרי הוא יודע דבר שאין ידוע לכל</w:t>
      </w:r>
      <w:r w:rsidRPr="0001664D">
        <w:rPr>
          <w:rStyle w:val="HebrewChar"/>
          <w:rFonts w:cs="FrankRuehl" w:hint="cs"/>
          <w:rtl/>
        </w:rPr>
        <w:t>...</w:t>
      </w:r>
      <w:r w:rsidR="00977BA3" w:rsidRPr="0001664D">
        <w:rPr>
          <w:rStyle w:val="HebrewChar"/>
          <w:rFonts w:cs="FrankRuehl" w:hint="cs"/>
          <w:rtl/>
        </w:rPr>
        <w:t xml:space="preserve"> כי אף על פי שידוע הדבר בשכלו, אין השכל יוצא מעצמו מכח אל הפועל, ומאחר שמוציא השי"ת שכל האדם מכח אל הפועל, אם כן חכם גם כן נביא הוא.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ומה שאמרו חכם עדיף מנביא, כי הנבואה היא בחידה ובמראה, ואילו החכם יודע הנעלם והבלתי ידוע לאחרים, לא במראה ולא בחידות,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רק שהוא משיג השגה ברורה, אשר השי"ת מוציא שכל האדם מן הכח אל הפועל. והחכם יודע העתידות גם כן, שהרי יודע ומשיג דרכי ה', ואם רואה לפניו רשע משיג שכך יהיה לו לעתיד, וכן כל הדברים עד שאם הוא חכם וגדול יכול לדעת העתידות שיבאו יותר מן הנביא, כי אין דבר במקרה, רק הכל הוא מסודר ממנו יתברך, והוא יתברך בא ממנו בסדר השכלי</w:t>
      </w:r>
      <w:r w:rsidR="0001664D" w:rsidRPr="0001664D">
        <w:rPr>
          <w:rStyle w:val="HebrewChar"/>
          <w:rFonts w:cs="FrankRuehl" w:hint="cs"/>
          <w:rtl/>
        </w:rPr>
        <w:t>...</w:t>
      </w:r>
      <w:r w:rsidRPr="0001664D">
        <w:rPr>
          <w:rStyle w:val="HebrewChar"/>
          <w:rFonts w:cs="FrankRuehl" w:hint="cs"/>
          <w:rtl/>
        </w:rPr>
        <w:t xml:space="preserve"> (חידושי אגדות בבא בתרא יב)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מפני שיבה תקום - </w:t>
      </w:r>
      <w:r w:rsidR="0001664D" w:rsidRPr="0001664D">
        <w:rPr>
          <w:rStyle w:val="HebrewChar"/>
          <w:rFonts w:cs="FrankRuehl" w:hint="cs"/>
          <w:rtl/>
        </w:rPr>
        <w:t>...</w:t>
      </w:r>
      <w:r w:rsidRPr="0001664D">
        <w:rPr>
          <w:rStyle w:val="HebrewChar"/>
          <w:rFonts w:cs="FrankRuehl" w:hint="cs"/>
          <w:rtl/>
        </w:rPr>
        <w:t>היה לו לומר מפני שיבה ומפני זקן תקום והדרת, ואלי שנתכוין להמשיך ההידור לזקן זה שקנה חכמה, והקימה לשיבה שהוא הבא בימים, והכוונה בזה שצריך הדרגה גדולה בכבוד החכם יותר מכבוד גדול בשנים, והגם שדרשו ז"ל קימה והידור לזה וקימה והידור לזה, עם כל זה ממה שנתחכם הכתוב לדבר בסדר זה להמשיך הידור לזקן הודיענו כי גדול הידור לזקן מהידור גדול בשנים</w:t>
      </w:r>
      <w:r w:rsidR="0001664D" w:rsidRPr="0001664D">
        <w:rPr>
          <w:rStyle w:val="HebrewChar"/>
          <w:rFonts w:cs="FrankRuehl" w:hint="cs"/>
          <w:rtl/>
        </w:rPr>
        <w:t>...</w:t>
      </w:r>
      <w:r w:rsidRPr="0001664D">
        <w:rPr>
          <w:rStyle w:val="HebrewChar"/>
          <w:rFonts w:cs="FrankRuehl" w:hint="cs"/>
          <w:rtl/>
        </w:rPr>
        <w:t xml:space="preserve"> (ויקרא יט לב)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מצודת דוד: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בן חכם - אם תראה, בודאי שמע מוסר אב ולכן התחכם. (משלי יג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מים עמוקים - דרך החכם להסתיר עצתו בעומק הלב וקשה לזולתו להשיגה, כי אם לאיש תבונה שיחקור קודם וישאב העליונים ואחר כך התחתונים. (שם כ 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הגר"א: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עצי יער - אמרו חז"ל עצי פרי אין קולם נשמע, כי נשמעים על ידי פירותיהם</w:t>
      </w:r>
      <w:r w:rsidR="0001664D" w:rsidRPr="0001664D">
        <w:rPr>
          <w:rStyle w:val="HebrewChar"/>
          <w:rFonts w:cs="FrankRuehl" w:hint="cs"/>
          <w:rtl/>
        </w:rPr>
        <w:t>...</w:t>
      </w:r>
      <w:r w:rsidRPr="0001664D">
        <w:rPr>
          <w:rStyle w:val="HebrewChar"/>
          <w:rFonts w:cs="FrankRuehl" w:hint="cs"/>
          <w:rtl/>
        </w:rPr>
        <w:t xml:space="preserve"> וכן האדם בעלי חכמה לא ישמיעו קולם בצחוק, כי לכובד חכמתו אין רוחות ההיתול מזיזות אותו, מה שאינו כן בכסיל</w:t>
      </w:r>
      <w:r w:rsidR="0001664D" w:rsidRPr="0001664D">
        <w:rPr>
          <w:rStyle w:val="HebrewChar"/>
          <w:rFonts w:cs="FrankRuehl" w:hint="cs"/>
          <w:rtl/>
        </w:rPr>
        <w:t>...</w:t>
      </w:r>
      <w:r w:rsidRPr="0001664D">
        <w:rPr>
          <w:rStyle w:val="HebrewChar"/>
          <w:rFonts w:cs="FrankRuehl" w:hint="cs"/>
          <w:rtl/>
        </w:rPr>
        <w:t xml:space="preserve"> שהם קלים ביותר. (ישעיה 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חכם לב יקח מצות - כמו שאמרו בגמרא שמסקנא (מחשבה, החלטה) אפילו כלפי שמיא מהניא</w:t>
      </w:r>
      <w:r w:rsidR="0001664D" w:rsidRPr="0001664D">
        <w:rPr>
          <w:rStyle w:val="HebrewChar"/>
          <w:rFonts w:cs="FrankRuehl" w:hint="cs"/>
          <w:rtl/>
        </w:rPr>
        <w:t>...</w:t>
      </w:r>
      <w:r w:rsidRPr="0001664D">
        <w:rPr>
          <w:rStyle w:val="HebrewChar"/>
          <w:rFonts w:cs="FrankRuehl" w:hint="cs"/>
          <w:rtl/>
        </w:rPr>
        <w:t xml:space="preserve"> תיכף כשבאות לידו ואינו משהה אותן, ואויל שפתים - פירוש אבל מי שהוא אויל ואינו עושה תיכף אלא אומר בשפתיו שיעשה אחר כך או למחר, ילבט - יהיה נכשל בזה ולא יעשה כלל. (משלי י 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בן חכם מוסר אב - מה שהבן חכם, הוא מחמת מוסר אב, שאביו היה מייסרו ומדריכו בדרך ישרה ולא חשך שבטו ממנו</w:t>
      </w:r>
      <w:r w:rsidR="0001664D" w:rsidRPr="0001664D">
        <w:rPr>
          <w:rStyle w:val="HebrewChar"/>
          <w:rFonts w:cs="FrankRuehl" w:hint="cs"/>
          <w:rtl/>
        </w:rPr>
        <w:t>...</w:t>
      </w:r>
      <w:r w:rsidRPr="0001664D">
        <w:rPr>
          <w:rStyle w:val="HebrewChar"/>
          <w:rFonts w:cs="FrankRuehl" w:hint="cs"/>
          <w:rtl/>
        </w:rPr>
        <w:t xml:space="preserve"> (שם יג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977BA3" w:rsidRPr="0001664D">
        <w:rPr>
          <w:rStyle w:val="HebrewChar"/>
          <w:rFonts w:cs="FrankRuehl" w:hint="cs"/>
          <w:bCs/>
          <w:rtl/>
        </w:rPr>
        <w:t>והנה בכל מקום שכתב חכמים הוא בתורה, ופקחים היינו במילי דעלמא</w:t>
      </w:r>
      <w:r w:rsidRPr="0001664D">
        <w:rPr>
          <w:rStyle w:val="HebrewChar"/>
          <w:rFonts w:cs="FrankRuehl" w:hint="cs"/>
          <w:bCs/>
          <w:rtl/>
        </w:rPr>
        <w:t>...</w:t>
      </w:r>
      <w:r w:rsidR="00977BA3" w:rsidRPr="0001664D">
        <w:rPr>
          <w:rStyle w:val="HebrewChar"/>
          <w:rFonts w:cs="FrankRuehl" w:hint="cs"/>
          <w:bCs/>
          <w:rtl/>
        </w:rPr>
        <w:t xml:space="preserve">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(קול אליהו שופטים)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ועוד למדנו שצריך השופט להיות חכם ופקח, חכם שאסף חקי חכמת התורה ונוהג בה, ופקח בטבעו בעל שכל צח ומהיר, לפי ששתיהן הכרחיים לשופט ישראל, כי השכל לבד לא יועיל אם לא למד חכמת התורה וחקתיה ונוהג כן, וחכמת התורה לבדה לא תועיל בהיותו בטבעו חלוש השכל, לפי שצריך לחקור דברי בעלי דינים ודברי עדים ולעמוד על תחבולותיהן להבין בין האמת והשקר</w:t>
      </w:r>
      <w:r w:rsidRPr="0001664D">
        <w:rPr>
          <w:rStyle w:val="HebrewChar"/>
          <w:rFonts w:cs="FrankRuehl" w:hint="cs"/>
          <w:rtl/>
        </w:rPr>
        <w:t>...</w:t>
      </w:r>
      <w:r w:rsidR="00977BA3" w:rsidRPr="0001664D">
        <w:rPr>
          <w:rStyle w:val="HebrewChar"/>
          <w:rFonts w:cs="FrankRuehl" w:hint="cs"/>
          <w:rtl/>
        </w:rPr>
        <w:t xml:space="preserve"> (דברים טז יח)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פקחים - חכמה הוא מה שאי אפשר להוציא מבינתו בלבד, כי אם צריך לקבלו, כמו המנהגים שהם טוב ורע, ועיקר שם חכם הוא על חכמת התורה, ופקח הוא המשקיף בשכלו על המכוסה מבני אדם</w:t>
      </w:r>
      <w:r w:rsidR="0001664D" w:rsidRPr="0001664D">
        <w:rPr>
          <w:rStyle w:val="HebrewChar"/>
          <w:rFonts w:cs="FrankRuehl" w:hint="cs"/>
          <w:rtl/>
        </w:rPr>
        <w:t>...</w:t>
      </w:r>
      <w:r w:rsidRPr="0001664D">
        <w:rPr>
          <w:rStyle w:val="HebrewChar"/>
          <w:rFonts w:cs="FrankRuehl" w:hint="cs"/>
          <w:rtl/>
        </w:rPr>
        <w:t xml:space="preserve"> (שמות כג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נבון - חוקר על חוקי החכמה, וחכם - אסף חוקי החכמה בקבלה מרבותיו מבלי לחקור לטעמים. (משלי י יג)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מוסר אב - חוקי החכמה קשים ללב המלא תאוה, וצריך קודם לנקותו על ידי המוסר </w:t>
      </w:r>
      <w:r w:rsidRPr="0001664D">
        <w:rPr>
          <w:rStyle w:val="HebrewChar"/>
          <w:rFonts w:cs="FrankRuehl" w:hint="cs"/>
          <w:rtl/>
        </w:rPr>
        <w:lastRenderedPageBreak/>
        <w:t>שמודיעו עונשי ה'</w:t>
      </w:r>
      <w:r w:rsidR="0001664D" w:rsidRPr="0001664D">
        <w:rPr>
          <w:rStyle w:val="HebrewChar"/>
          <w:rFonts w:cs="FrankRuehl" w:hint="cs"/>
          <w:rtl/>
        </w:rPr>
        <w:t>...</w:t>
      </w:r>
      <w:r w:rsidRPr="0001664D">
        <w:rPr>
          <w:rStyle w:val="HebrewChar"/>
          <w:rFonts w:cs="FrankRuehl" w:hint="cs"/>
          <w:rtl/>
        </w:rPr>
        <w:t xml:space="preserve"> (שם יג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נבון וחכם - בדרך כלל חכם קודם לנבון, החכם הוא המוכן לקבל את הדברים מכיר אותם כפי הווייתם ותפקידם, מהותם ויעודם, החכם האמיתי לוקח ידיעות אלו ממי שנתנם בדברים, על כן חכמת התורה היא העליונה</w:t>
      </w:r>
      <w:r w:rsidR="0001664D" w:rsidRPr="0001664D">
        <w:rPr>
          <w:rStyle w:val="HebrewChar"/>
          <w:rFonts w:cs="FrankRuehl" w:hint="cs"/>
          <w:rtl/>
        </w:rPr>
        <w:t>...</w:t>
      </w:r>
      <w:r w:rsidRPr="0001664D">
        <w:rPr>
          <w:rStyle w:val="HebrewChar"/>
          <w:rFonts w:cs="FrankRuehl" w:hint="cs"/>
          <w:rtl/>
        </w:rPr>
        <w:t xml:space="preserve"> (בראשית מא לג)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לחכמים - חכמי הטבע שיכולים לעשות אחיזת עינים, וחרטומים מדרגה גבוהה יותר ממכשפים</w:t>
      </w:r>
      <w:r w:rsidR="0001664D" w:rsidRPr="0001664D">
        <w:rPr>
          <w:rStyle w:val="HebrewChar"/>
          <w:rFonts w:cs="FrankRuehl" w:hint="cs"/>
          <w:rtl/>
        </w:rPr>
        <w:t>...</w:t>
      </w:r>
      <w:r w:rsidRPr="0001664D">
        <w:rPr>
          <w:rStyle w:val="HebrewChar"/>
          <w:rFonts w:cs="FrankRuehl" w:hint="cs"/>
          <w:rtl/>
        </w:rPr>
        <w:t xml:space="preserve"> (שמות ז 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חכמי לב - פירושו יראת שמים,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שהיא ראשית חכמה ומקומה בלב, שהחכמה עצמה במח</w:t>
      </w:r>
      <w:r w:rsidR="0001664D" w:rsidRPr="0001664D">
        <w:rPr>
          <w:rStyle w:val="HebrewChar"/>
          <w:rFonts w:cs="FrankRuehl" w:hint="cs"/>
          <w:rtl/>
        </w:rPr>
        <w:t>...</w:t>
      </w:r>
      <w:r w:rsidRPr="0001664D">
        <w:rPr>
          <w:rStyle w:val="HebrewChar"/>
          <w:rFonts w:cs="FrankRuehl" w:hint="cs"/>
          <w:rtl/>
        </w:rPr>
        <w:t xml:space="preserve"> (שם כח 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חכמים - מי שלמד הרבה וגם בר שכל</w:t>
      </w:r>
      <w:r w:rsidR="0001664D" w:rsidRPr="0001664D">
        <w:rPr>
          <w:rStyle w:val="HebrewChar"/>
          <w:rFonts w:cs="FrankRuehl" w:hint="cs"/>
          <w:rtl/>
        </w:rPr>
        <w:t>...</w:t>
      </w:r>
      <w:r w:rsidRPr="0001664D">
        <w:rPr>
          <w:rStyle w:val="HebrewChar"/>
          <w:rFonts w:cs="FrankRuehl" w:hint="cs"/>
          <w:rtl/>
        </w:rPr>
        <w:t xml:space="preserve"> (דברים א יג)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מוהר"ן:</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כי איש הישראלי צריך תמיד להסתכל בהשכל של כל דבר. ולקשר עצמו אל החכמה והשכל שיש בכל דבר, כדי שיאיר לו השכל שיש בכל דבר, להתקרב להשי"ת על ידי אותו הדבר. כי השכל הוא אור גדול ומאיר לו בכל דרכיו, כ"ש (קהלת ח') "חכמת אדם תאיר פניו"</w:t>
      </w:r>
      <w:r w:rsidR="0001664D" w:rsidRPr="0001664D">
        <w:rPr>
          <w:rStyle w:val="HebrewChar"/>
          <w:rFonts w:cs="FrankRuehl" w:hint="cs"/>
          <w:rtl/>
        </w:rPr>
        <w:t>...</w:t>
      </w:r>
      <w:r w:rsidRPr="0001664D">
        <w:rPr>
          <w:rStyle w:val="HebrewChar"/>
          <w:rFonts w:cs="FrankRuehl" w:hint="cs"/>
          <w:rtl/>
        </w:rPr>
        <w:t xml:space="preserve"> וזה בחינת חית לשון חיות, כי החכמה והשכל הוא החיות של כל דבר, כ"ש (קהלת ז') "החכמה תחיה" וכו'. אך מחמת שאור השכל גדול מאד אי אפשר לזכות אליו כי אם על ידי בחינת נון שהיא בחינת מלכות</w:t>
      </w:r>
      <w:r w:rsidR="0001664D" w:rsidRPr="0001664D">
        <w:rPr>
          <w:rStyle w:val="HebrewChar"/>
          <w:rFonts w:cs="FrankRuehl" w:hint="cs"/>
          <w:rtl/>
        </w:rPr>
        <w:t>...</w:t>
      </w:r>
      <w:r w:rsidRPr="0001664D">
        <w:rPr>
          <w:rStyle w:val="HebrewChar"/>
          <w:rFonts w:cs="FrankRuehl" w:hint="cs"/>
          <w:rtl/>
        </w:rPr>
        <w:t xml:space="preserve"> (א,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ובזה יש לפרש מאמר חז"ל (בבא בתרא י"ב) חכם עדיף מנביא,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תכלית החכמה שיהיה השכל נבדל, וכל מה שהוא נבדל יותר הוא חכם ביותר, בלי הענינים המערבבים את השכל,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והנבואה היא דביקות השכל במקורו בעודו מצורף לחומר, שאיננו כל כך נבדל, כדי שיהיו כלי הדבור בשלימות, על כן חכם עדיף מנביא</w:t>
      </w:r>
      <w:r w:rsidR="0001664D" w:rsidRPr="0001664D">
        <w:rPr>
          <w:rStyle w:val="HebrewChar"/>
          <w:rFonts w:cs="FrankRuehl" w:hint="cs"/>
          <w:rtl/>
        </w:rPr>
        <w:t>...</w:t>
      </w:r>
      <w:r w:rsidRPr="0001664D">
        <w:rPr>
          <w:rStyle w:val="HebrewChar"/>
          <w:rFonts w:cs="FrankRuehl" w:hint="cs"/>
          <w:rtl/>
        </w:rPr>
        <w:t xml:space="preserve"> וזה נראה גם כן בחוש, שבשעה ששופעת החכמה בלב החכם קשה עליו אז הדיבור, כי </w:t>
      </w:r>
      <w:r w:rsidRPr="0001664D">
        <w:rPr>
          <w:rStyle w:val="HebrewChar"/>
          <w:rFonts w:cs="FrankRuehl" w:hint="cs"/>
          <w:rtl/>
        </w:rPr>
        <w:lastRenderedPageBreak/>
        <w:t>לדיבור צריך יותר צמצום והמשך זמן, והשכל משכיל ברגע אחד מה שהדיבור צריך לדבר זמן רב</w:t>
      </w:r>
      <w:r w:rsidR="0001664D" w:rsidRPr="0001664D">
        <w:rPr>
          <w:rStyle w:val="HebrewChar"/>
          <w:rFonts w:cs="FrankRuehl" w:hint="cs"/>
          <w:rtl/>
        </w:rPr>
        <w:t>...</w:t>
      </w:r>
      <w:r w:rsidRPr="0001664D">
        <w:rPr>
          <w:rStyle w:val="HebrewChar"/>
          <w:rFonts w:cs="FrankRuehl" w:hint="cs"/>
          <w:rtl/>
        </w:rPr>
        <w:t xml:space="preserve"> (חיי שרה תער"ב)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ומה נעמו דברי רז"ל, איזהו חכם הרואה את הנולד, כי חכם גדול הוא מי שהוציא את שכלו לפועל, עד שחושיו יעזרו לשכלו. (חלק א לח)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כי נראה בעליל שכונת חכמים היתה לעורר את האדם כי ראיית הנולד חכמה היא, למען ישתדל להשיגה</w:t>
      </w:r>
      <w:r w:rsidRPr="0001664D">
        <w:rPr>
          <w:rStyle w:val="HebrewChar"/>
          <w:rFonts w:cs="FrankRuehl" w:hint="cs"/>
          <w:rtl/>
        </w:rPr>
        <w:t>...</w:t>
      </w:r>
      <w:r w:rsidR="00977BA3" w:rsidRPr="0001664D">
        <w:rPr>
          <w:rStyle w:val="HebrewChar"/>
          <w:rFonts w:cs="FrankRuehl" w:hint="cs"/>
          <w:rtl/>
        </w:rPr>
        <w:t xml:space="preserve"> כי הוא יתד שהכל תלוי בו, כי זה פנת יסוד הדת - השכר והעונש. לכן הקדימו לומר איזהו חכם, להראות שזה אות החכם אשר עומד נגד עיניו העתיד כהווה. וזה בלתי אפשר רק לכת הפילוסופים והחכמים, אשר מרוב עיונם בחכמה ומדע התגבר כח שכלם, ואילו ישרתו החושים בחזקתם</w:t>
      </w:r>
      <w:r w:rsidRPr="0001664D">
        <w:rPr>
          <w:rStyle w:val="HebrewChar"/>
          <w:rFonts w:cs="FrankRuehl" w:hint="cs"/>
          <w:rtl/>
        </w:rPr>
        <w:t>...</w:t>
      </w:r>
      <w:r w:rsidR="00977BA3" w:rsidRPr="0001664D">
        <w:rPr>
          <w:rStyle w:val="HebrewChar"/>
          <w:rFonts w:cs="FrankRuehl" w:hint="cs"/>
          <w:rtl/>
        </w:rPr>
        <w:t xml:space="preserve"> ולא יבלבלו את כל השכל תמיד</w:t>
      </w:r>
      <w:r w:rsidRPr="0001664D">
        <w:rPr>
          <w:rStyle w:val="HebrewChar"/>
          <w:rFonts w:cs="FrankRuehl" w:hint="cs"/>
          <w:rtl/>
        </w:rPr>
        <w:t>...</w:t>
      </w:r>
      <w:r w:rsidR="00977BA3" w:rsidRPr="0001664D">
        <w:rPr>
          <w:rStyle w:val="HebrewChar"/>
          <w:rFonts w:cs="FrankRuehl" w:hint="cs"/>
          <w:rtl/>
        </w:rPr>
        <w:t xml:space="preserve"> (שם לט)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וכן בדור הזה רובם ככולם אינם נקראים חכמים, רק בעלי מלאכות, כי תכלית ה"שטודיום" (למוד גבוה) להרויח ממון, אבל חכם נקרא מי שלמד החכמה בשביל אהבת החכמה</w:t>
      </w:r>
      <w:r w:rsidRPr="0001664D">
        <w:rPr>
          <w:rStyle w:val="HebrewChar"/>
          <w:rFonts w:cs="FrankRuehl" w:hint="cs"/>
          <w:rtl/>
        </w:rPr>
        <w:t>...</w:t>
      </w:r>
      <w:r w:rsidR="00977BA3" w:rsidRPr="0001664D">
        <w:rPr>
          <w:rStyle w:val="HebrewChar"/>
          <w:rFonts w:cs="FrankRuehl" w:hint="cs"/>
          <w:rtl/>
        </w:rPr>
        <w:t xml:space="preserve"> (חלק ב סח)</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וגולם הוא איש שיש לו מעלות שכליות ומעלות המדות אמנם אינן שלמות ולא הולכות על סדר כראוי, אבל יש בהם ערבוביא ובלבולים וכו', וחכם הוא האיש שהגיעו לו שני המינים מן המעלות על השלמות כמו שצריך</w:t>
      </w:r>
      <w:r w:rsidRPr="0001664D">
        <w:rPr>
          <w:rStyle w:val="HebrewChar"/>
          <w:rFonts w:cs="FrankRuehl" w:hint="cs"/>
          <w:rtl/>
        </w:rPr>
        <w:t>...</w:t>
      </w:r>
      <w:r w:rsidR="00977BA3" w:rsidRPr="0001664D">
        <w:rPr>
          <w:rStyle w:val="HebrewChar"/>
          <w:rFonts w:cs="FrankRuehl" w:hint="cs"/>
          <w:rtl/>
        </w:rPr>
        <w:t xml:space="preserve"> (שם רעא)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 xml:space="preserve">וכן כל אחד כשמתבונן בחכמתו הוא מכיר דהכל מהשי"ת, דזה כל חכמת ישראל להכיר זה,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ועיקר הוראת מלת חכמה לשון הכרה,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 xml:space="preserve">כמו חכים בארמי, וזהו שמברכין שחלק מחכמתו ליראיו, דחכמתם הוא היראה שהוא על ידי הכרת השי"ת לנגדו, כמ"ש בריש אורח חיים, ועל כן אם אין יראה אין חכמה וכו'. מה שאינו כן חכמת אומות העולם הוא לבשר ודם, שכל חכמתם הוא בעניני העולמיים והנבראים מצד פירודם מהשי"ת, ושהם בשר ודם. וכשנותן טובה לאומות העולם אפילו חכמיהם אין מכירים כלל על ידי זה להודות להשי"ת הנותן הטובה. וזהו כל חכמת תורה שבעל פה </w:t>
      </w:r>
      <w:r w:rsidR="00977BA3" w:rsidRPr="0001664D">
        <w:rPr>
          <w:rStyle w:val="HebrewChar"/>
          <w:rFonts w:cs="FrankRuehl" w:hint="cs"/>
          <w:rtl/>
        </w:rPr>
        <w:lastRenderedPageBreak/>
        <w:t>שבלבבות בני ישראל דלא עשה כן לכל גוי, כי כלל התורה הוא להגיע להכרה דאנכי ה' אלקיך, שהוא יסוד כל התורה כולה</w:t>
      </w:r>
      <w:r w:rsidRPr="0001664D">
        <w:rPr>
          <w:rStyle w:val="HebrewChar"/>
          <w:rFonts w:cs="FrankRuehl" w:hint="cs"/>
          <w:rtl/>
        </w:rPr>
        <w:t>...</w:t>
      </w:r>
      <w:r w:rsidR="00977BA3" w:rsidRPr="0001664D">
        <w:rPr>
          <w:rStyle w:val="HebrewChar"/>
          <w:rFonts w:cs="FrankRuehl" w:hint="cs"/>
          <w:rtl/>
        </w:rPr>
        <w:t xml:space="preserve"> (חלק א פוקד עקרים עמוד יט)</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ומדת מלכות שהיא האחרונה בסוד נעוץ סופן בתחלתן חוזרת להיות ראשונה דזוכה לכתר מלכות, והמלך ראש הכל, כי כל מלוכה מצד התורה והחכמה, כמ"ש בי מלכים ימלוכו, ושלמה הע"ה שהוא שלימות המלכות דישראל בעולם הזה נאמר בו ויחכם מכל האדם. ואף בגדולת חכמת ירבעם אחאב ומנשה הגרועים מכולם הפליגו רז"ל בפרק חלק שהיו חכמים ביותר שמזה זכו למלוכה</w:t>
      </w:r>
      <w:r w:rsidRPr="0001664D">
        <w:rPr>
          <w:rStyle w:val="HebrewChar"/>
          <w:rFonts w:cs="FrankRuehl" w:hint="cs"/>
          <w:rtl/>
        </w:rPr>
        <w:t>...</w:t>
      </w:r>
      <w:r w:rsidR="00977BA3" w:rsidRPr="0001664D">
        <w:rPr>
          <w:rStyle w:val="HebrewChar"/>
          <w:rFonts w:cs="FrankRuehl" w:hint="cs"/>
          <w:rtl/>
        </w:rPr>
        <w:t xml:space="preserve"> (שם עמוד כח)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977BA3" w:rsidRPr="0001664D">
        <w:rPr>
          <w:rStyle w:val="HebrewChar"/>
          <w:rFonts w:cs="FrankRuehl" w:hint="cs"/>
          <w:bCs/>
          <w:rtl/>
        </w:rPr>
        <w:t xml:space="preserve">והחכמה הוא היפך התאוות כולם שנקראים שטות,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כמו שאיתא בסוטה אין אדם עובר עבירה אלא אם כן נכנס בו רוח שטות, וכמו שכתב הרמב"ם (בסוף הלכות איסורי ביאה) שיפנה לבו לדברי חכמה והם המצילים מן התאוות העולמיות, שתורה אילת אהבים ויעלת חן, עיין שם. וחכם עדיף מנביא</w:t>
      </w:r>
      <w:r w:rsidRPr="0001664D">
        <w:rPr>
          <w:rStyle w:val="HebrewChar"/>
          <w:rFonts w:cs="FrankRuehl" w:hint="cs"/>
          <w:rtl/>
        </w:rPr>
        <w:t>...</w:t>
      </w:r>
      <w:r w:rsidR="00977BA3" w:rsidRPr="0001664D">
        <w:rPr>
          <w:rStyle w:val="HebrewChar"/>
          <w:rFonts w:cs="FrankRuehl" w:hint="cs"/>
          <w:rtl/>
        </w:rPr>
        <w:t xml:space="preserve"> כי הנביא הוא הרואה ומשיג השגות עליונות ובאה אליו האזהרה "לא יהיה" שמשם המקום לטעות כמו שטעה אחר (חגיגה ט"ו א') וכיוצא, והחכם הוא המתעסק בתורה ובאה אליו אזהרת "אנכי" שהוא צריך לאזהרה אנכי לזכור זה, כמו שאיתא (יומא ע"ב ב') חבל וגו' העוסקים בתורה ואין להם יראת שמים, והיינו שמתוך ההשתקעות בתורה יוכלו גם כן לבוא לידי שכחת השי"ת, וזהו הנרמז (נדרים פ"א א') על שלא ברכו בתורה תחלה, רוצה לומר שלא ידעו שיש נותן התורה</w:t>
      </w:r>
      <w:r w:rsidRPr="0001664D">
        <w:rPr>
          <w:rStyle w:val="HebrewChar"/>
          <w:rFonts w:cs="FrankRuehl" w:hint="cs"/>
          <w:rtl/>
        </w:rPr>
        <w:t>...</w:t>
      </w:r>
      <w:r w:rsidR="00977BA3" w:rsidRPr="0001664D">
        <w:rPr>
          <w:rStyle w:val="HebrewChar"/>
          <w:rFonts w:cs="FrankRuehl" w:hint="cs"/>
          <w:rtl/>
        </w:rPr>
        <w:t xml:space="preserve"> (שם שיחת מלאכי השרת עמוד עו)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חכמה היא במחשבה שבמוח ובינה היא הרצון וההרגשה שבלב, כידוע ממאמר פתח אליהו, וזה הוא מה שביד האדם כמ"ש "מה ה' אלקיך שואל מעמך כי אם ליראה", שהוא בלב</w:t>
      </w:r>
      <w:r w:rsidR="0001664D" w:rsidRPr="0001664D">
        <w:rPr>
          <w:rStyle w:val="HebrewChar"/>
          <w:rFonts w:cs="FrankRuehl" w:hint="cs"/>
          <w:rtl/>
        </w:rPr>
        <w:t>...</w:t>
      </w:r>
      <w:r w:rsidRPr="0001664D">
        <w:rPr>
          <w:rStyle w:val="HebrewChar"/>
          <w:rFonts w:cs="FrankRuehl" w:hint="cs"/>
          <w:rtl/>
        </w:rPr>
        <w:t xml:space="preserve"> ולכך נקרא בינה מה שהאדם מחדש, וחכמה מה שקבל מאחרים, ודעת חבורם, רוצה לומר כשהחכמה שבמוח נובעת מן הלב, והיא מדרגת משה רע"ה כנודע, וזהו רוח הקדש כדפירש"י בפרשת תשא, וכאן אין נובע מן הלב כלל אז הוא כקוף המתדמה לאדם, והוא דמיון המתדמה לחכמה אמיתית וזהו בלעם</w:t>
      </w:r>
      <w:r w:rsidR="0001664D" w:rsidRPr="0001664D">
        <w:rPr>
          <w:rStyle w:val="HebrewChar"/>
          <w:rFonts w:cs="FrankRuehl" w:hint="cs"/>
          <w:rtl/>
        </w:rPr>
        <w:t>...</w:t>
      </w:r>
      <w:r w:rsidRPr="0001664D">
        <w:rPr>
          <w:rStyle w:val="HebrewChar"/>
          <w:rFonts w:cs="FrankRuehl" w:hint="cs"/>
          <w:rtl/>
        </w:rPr>
        <w:t xml:space="preserve"> (חלק ג דובר צדק עמוד עא)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977BA3" w:rsidRPr="0001664D">
        <w:rPr>
          <w:rStyle w:val="HebrewChar"/>
          <w:rFonts w:cs="FrankRuehl" w:hint="cs"/>
          <w:rtl/>
        </w:rPr>
        <w:t>אבל החכמה היא הראיה בלבד, שהוא כרגע ואחר כך חלף הלך כנ"ל, כי הם ג' מדריגות כלשון רז"ל עין רואה ולב חומד וכלי המעשה גומרים, והחכמה היא כשעדיין במדרגת עין רואה לבד ולא נתפשט עד לסוף, ומכל מקום זה עדיף, והוא על דרך שנאמר טוב מראה עינים מהלך נפש</w:t>
      </w:r>
      <w:r w:rsidRPr="0001664D">
        <w:rPr>
          <w:rStyle w:val="HebrewChar"/>
          <w:rFonts w:cs="FrankRuehl" w:hint="cs"/>
          <w:rtl/>
        </w:rPr>
        <w:t>...</w:t>
      </w:r>
      <w:r w:rsidR="00977BA3" w:rsidRPr="0001664D">
        <w:rPr>
          <w:rStyle w:val="HebrewChar"/>
          <w:rFonts w:cs="FrankRuehl" w:hint="cs"/>
          <w:rtl/>
        </w:rPr>
        <w:t xml:space="preserve"> (חלק ד ליקוטי מאמרים עמוד רטז)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וכל ספר משלי מיוסד על זה לדעת חכמה ומוסר וגו', חכמה היא הכרה הברורה כמ"ש ז"ל על פסוק אמור לחכמה אחותי, אם ברור לך הדבר כאחותך וכו' ומוסר רוצה לומר המייסרת לאדם ופועלת בלב להסירו מדרך רע על ידי זה לא כחכמה המצויה גם באומות העולם שאינה מוסר ואין בה תבלין ליצר הרע. ואמר לתת לפתאים, הם הנפתים ביצרם, ערמה, איך לינצל ממנה על ידי התורה תבלין שזהו ערמה, שדומה מר ואינו אלא מתמתק. ואמר ישמע חכם ויוסף לקח, כי הוא שורש בלב חכמי ישראל עד אין קץ, וכן רפואה הקודם על ידי החכמה והכרה גמורה דאתה עמדי והכל מאתו ית'</w:t>
      </w:r>
      <w:r w:rsidRPr="0001664D">
        <w:rPr>
          <w:rStyle w:val="HebrewChar"/>
          <w:rFonts w:cs="FrankRuehl" w:hint="cs"/>
          <w:rtl/>
        </w:rPr>
        <w:t>...</w:t>
      </w:r>
      <w:r w:rsidR="00977BA3" w:rsidRPr="0001664D">
        <w:rPr>
          <w:rStyle w:val="HebrewChar"/>
          <w:rFonts w:cs="FrankRuehl" w:hint="cs"/>
          <w:rtl/>
        </w:rPr>
        <w:t xml:space="preserve"> (חלק ה תקנת השבין עמוד 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977BA3" w:rsidRPr="0001664D">
        <w:rPr>
          <w:rStyle w:val="HebrewChar"/>
          <w:rFonts w:cs="FrankRuehl" w:hint="cs"/>
          <w:rtl/>
        </w:rPr>
        <w:t>כי מתן אדם ירחיב לו ולפני גדולים ינחנו, גדולים היינו בחכמה ובצל החכמה בצל הכסף כי עיקר הכבוד מצד החכמה כמ"ש "כבוד חכמים ינחלו" כנחלה שאינה פוסקת, כמ"ש (ב"מ פ"ה) כל שהוא תלמיד חכם ובנו וכו', אינה פוסקת, ופירוש הוא ובנו ובן בנו היינו כשהיא חכמתו בשלימות, כי האב זוכה לבנו בחכמה (כמ"ש עדיות סוף פרק ב'), כי הבן נמשך מטיפי מוחו. וכאשר החכמה רק משפה ולחוץ ואינו במעמקיו באמת רק חכם למראית עין אינו חכם בשלימות ואין בנו תלמיד חכם. וזה טעם "שלא ברכו בתורה תחלה" (נדרים פ"א) כי הברכה לפניה הוא הכרה דהחכמה מהשי"ת ובלאו הכי אינו אלא דמיון וחכמה למראית עין לבד ולא באמת. ויש ממעמקים תרין עומקין דאינון נסתרות מוחא ולבא, ועומק השני נגלה בבן הבן, וכאשר החכמה בשלימות בכל מעמקיו שוב אינה פוסקת והכבוד לו לנחלה, כי כבוד ה' נקרא המדה האחרונה המושגת לבריות שהם משיגים אדנותו ומלכות, שמצד זה הוא הכבוד מן הזולת כנודע</w:t>
      </w:r>
      <w:r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והעושר והגבורה שבתחתונים הוא מצד ההתלבשות עושר וגבורה שלמעלה במדת כבודו ית' המתפשטת בכל הבריאה שכולה לכבודו ברא, ואין לקרותו חלק ונתינה מעושרו וגבורתו ממש, דזהו לאין קץ, ועושר וגבורה דבשר ודם הוא בגבול, שהעושר יש לו כך וכך, ואי אפשר שיהיה לו לאין שיעור, וכן בגבורה, להגבור היותר עצום יש דבר שינצחנו ושלא יוכל לעמוד בו, ואם כן אין לקרותו עושרו וגבורתו. מה שאינו כן חכמה וכבוד הוא מצד מדה תחתונה שהיא הנותנת גבול וקצבה לנבראים והיא גם כן בלי גבול בעצם, שהרי היא ממדת השי"ת. וכן החכמה והכבוד של בריות הם בלא גבול בעצם רק מוגבלים מצד האדם, כי הם חלק מחכמה תתאה שלמעלה וכבוד העליון. וכל מלוכת מלכים בפועל הם על ידי חכמת התורה שבעל פה, וזה נקרא ראוי למלכות</w:t>
      </w:r>
      <w:r w:rsidR="0001664D" w:rsidRPr="0001664D">
        <w:rPr>
          <w:rStyle w:val="HebrewChar"/>
          <w:rFonts w:cs="FrankRuehl" w:hint="cs"/>
          <w:rtl/>
        </w:rPr>
        <w:t>...</w:t>
      </w:r>
      <w:r w:rsidRPr="0001664D">
        <w:rPr>
          <w:rStyle w:val="HebrewChar"/>
          <w:rFonts w:cs="FrankRuehl" w:hint="cs"/>
          <w:rtl/>
        </w:rPr>
        <w:t xml:space="preserve"> (שם רסיסי לילה עמוד כו,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שעורי דעת:</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977BA3" w:rsidRPr="0001664D">
        <w:rPr>
          <w:rStyle w:val="HebrewChar"/>
          <w:rFonts w:cs="FrankRuehl" w:hint="cs"/>
          <w:rtl/>
        </w:rPr>
        <w:t>האוגר ומאסף ידיעות החכמה בכמות מרובה הוא חכם, למעלה מזה הוא אם היא הבינה, אם אלו הידיעות אשר רכש לו האדם סודרו במערכי הלב, נצטיירו בשכלו, מרגיש הוא ידיעות אלו במלא רחבן והקיפן, ומבין דבר מתוך דבר, לזה נבון יקרא. העולה על כולם היא הדעת, כשהחכמה שנתרחבה ונצטיירה בלבו של האדם על ידי הבינה מתאגדת ומתאחדת עם כל מציאותו ומהותו, עד כדי להחליט כי ידיעה זו אמת מוחלטת היא</w:t>
      </w:r>
      <w:r w:rsidRPr="0001664D">
        <w:rPr>
          <w:rStyle w:val="HebrewChar"/>
          <w:rFonts w:cs="FrankRuehl" w:hint="cs"/>
          <w:rtl/>
        </w:rPr>
        <w:t>...</w:t>
      </w:r>
      <w:r w:rsidR="00977BA3" w:rsidRPr="0001664D">
        <w:rPr>
          <w:rStyle w:val="HebrewChar"/>
          <w:rFonts w:cs="FrankRuehl" w:hint="cs"/>
          <w:rtl/>
        </w:rPr>
        <w:t xml:space="preserve"> (חלק א חכמה בינה דעת עמוד קנח)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איזהו חכם הלומד מכל אדם (אבות ה'), כלומר שהוא אינו מחשיב את עצמו כ"החכם", לא עולה בדעתו שהוא האיש שהביא את העולם לידי התקדמות, אלא ממשיך ללמוד מכל אדם, גם מקטני קטנים, הוא הנקרא חכם, לא אלו המתפלספים ומביטים ממרום גבהם על העולם הפשוט, מתחכמים וחושבים שהחכמה טמונה בצלחתם</w:t>
      </w:r>
      <w:r w:rsidR="0001664D"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היכולת בידי החכם לזכות בכל מדות העולם או לאבדם, וחכמינו הורו לנו כיצד, (במדבר רבה </w:t>
      </w:r>
      <w:r w:rsidRPr="0001664D">
        <w:rPr>
          <w:rStyle w:val="HebrewChar"/>
          <w:rFonts w:cs="FrankRuehl" w:hint="cs"/>
          <w:rtl/>
        </w:rPr>
        <w:lastRenderedPageBreak/>
        <w:t>מטות) אימתי בזמן שהן מתנות שמים ובאות מכח התורה, (היינו בדרך של קדושה), אבל חכמתו גבורתו ועשרו של בשר ודם אינו כלום. (חלק א עמוד סו)</w:t>
      </w:r>
    </w:p>
    <w:p w:rsidR="0001664D" w:rsidRDefault="00977BA3" w:rsidP="0001664D">
      <w:pPr>
        <w:pStyle w:val="NormalPar"/>
        <w:widowControl w:val="0"/>
        <w:spacing w:before="200" w:line="254" w:lineRule="exact"/>
        <w:jc w:val="both"/>
        <w:rPr>
          <w:rStyle w:val="HebrewChar"/>
          <w:rFonts w:hint="cs"/>
          <w:rtl/>
        </w:rPr>
      </w:pPr>
      <w:r w:rsidRPr="0001664D">
        <w:rPr>
          <w:rStyle w:val="Code01"/>
          <w:rFonts w:hint="cs"/>
          <w:rtl/>
        </w:rPr>
        <w:t>חכמה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בינה, דעת, חכם, מדע, שכל, שלמה, תורה)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חכמות בחוץ תרונה ברחובות תתן קולה. בראש הומיות תקרא בפתחי שערים, בעיר אמריה תאמר. עד מתי פתים תאהבו פתי ולצים לצון חמדו להם, וכסילים ישנאו דעת. תשובו לתוכחתי הנה אביעה לכם רוחי אודיעה דברי אתכם</w:t>
      </w:r>
      <w:r w:rsidR="0001664D" w:rsidRPr="0001664D">
        <w:rPr>
          <w:rStyle w:val="HebrewChar"/>
          <w:rFonts w:cs="FrankRuehl" w:hint="cs"/>
          <w:rtl/>
        </w:rPr>
        <w:t>...</w:t>
      </w:r>
      <w:r w:rsidRPr="0001664D">
        <w:rPr>
          <w:rStyle w:val="HebrewChar"/>
          <w:rFonts w:cs="FrankRuehl" w:hint="cs"/>
          <w:rtl/>
        </w:rPr>
        <w:t xml:space="preserve"> (משלי א כ)</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להקשיב לחכמה אזנך תטה לבך לתבונה. כי אם לבינה תקרא לתבונה תתן קולך. אם תבקשנה ככסף וכמטמונים תחפשנה, אז תבין יראת ה' ודעת אלקים תמצא. כי ה' יתן חכמה, מפיו דעת ותבונה</w:t>
      </w:r>
      <w:r w:rsidR="0001664D" w:rsidRPr="0001664D">
        <w:rPr>
          <w:rStyle w:val="HebrewChar"/>
          <w:rFonts w:cs="FrankRuehl" w:hint="cs"/>
          <w:rtl/>
        </w:rPr>
        <w:t>...</w:t>
      </w:r>
      <w:r w:rsidRPr="0001664D">
        <w:rPr>
          <w:rStyle w:val="HebrewChar"/>
          <w:rFonts w:cs="FrankRuehl" w:hint="cs"/>
          <w:rtl/>
        </w:rPr>
        <w:t xml:space="preserve"> כי תבוא חכמה בלבך ודעת לנפשך ינעם. מזמה תשמר עליך תבונה תנצרכה. להצילך מדרך רע, מאיש מדבר תהפוכות</w:t>
      </w:r>
      <w:r w:rsidR="0001664D" w:rsidRPr="0001664D">
        <w:rPr>
          <w:rStyle w:val="HebrewChar"/>
          <w:rFonts w:cs="FrankRuehl" w:hint="cs"/>
          <w:rtl/>
        </w:rPr>
        <w:t>...</w:t>
      </w:r>
      <w:r w:rsidRPr="0001664D">
        <w:rPr>
          <w:rStyle w:val="HebrewChar"/>
          <w:rFonts w:cs="FrankRuehl" w:hint="cs"/>
          <w:rtl/>
        </w:rPr>
        <w:t xml:space="preserve"> (שם ב ב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אשרי אדם מצא חכמה ובן אדם יפיק תבונה. כי טוב סחרה מסחר כסף, ומחרוץ תבואתה. יקרה היא מפנינים וכל חפצים לא ישוו בה. אורך ימים בימינה, בשמאולה עושר וכבוד. דרכיה דרכי נועם וכל נתיבותיה שלום. עץ חיים היא למחזיקים בה ותומכיה מאושר. ה' בחכמה יסד ארץ כונן שמים בתבונה</w:t>
      </w:r>
      <w:r w:rsidR="0001664D" w:rsidRPr="0001664D">
        <w:rPr>
          <w:rStyle w:val="HebrewChar"/>
          <w:rFonts w:cs="FrankRuehl" w:hint="cs"/>
          <w:rtl/>
        </w:rPr>
        <w:t>...</w:t>
      </w:r>
      <w:r w:rsidRPr="0001664D">
        <w:rPr>
          <w:rStyle w:val="HebrewChar"/>
          <w:rFonts w:cs="FrankRuehl" w:hint="cs"/>
          <w:rtl/>
        </w:rPr>
        <w:t xml:space="preserve"> (שם ג יג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קנה חכמה קנה בינה, אל תשכח ואל תט מאמרי פי. אל תעזבה ותשמרך, אהבה ותצרך. ראשית חכמה קנה חכמה, ובכל קנינך קנה בינה. סלסלה ותרוממך, תכבדך כי תחבקנה. תתן לראשך לוית חן עטרת תפארת תמגנך</w:t>
      </w:r>
      <w:r w:rsidR="0001664D" w:rsidRPr="0001664D">
        <w:rPr>
          <w:rStyle w:val="HebrewChar"/>
          <w:rFonts w:cs="FrankRuehl" w:hint="cs"/>
          <w:rtl/>
        </w:rPr>
        <w:t>...</w:t>
      </w:r>
      <w:r w:rsidRPr="0001664D">
        <w:rPr>
          <w:rStyle w:val="HebrewChar"/>
          <w:rFonts w:cs="FrankRuehl" w:hint="cs"/>
          <w:rtl/>
        </w:rPr>
        <w:t xml:space="preserve"> (שם ד ה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בנ</w:t>
      </w:r>
      <w:r w:rsidRPr="0001664D">
        <w:rPr>
          <w:rStyle w:val="HebrewChar"/>
          <w:rFonts w:cs="FrankRuehl" w:hint="cs"/>
          <w:rtl/>
        </w:rPr>
        <w:t>י לחכמתי הקשיבה לתבונתי הט אזנך. לשמר מזמות ודעת שפתיך ינצורו</w:t>
      </w:r>
      <w:r w:rsidR="0001664D" w:rsidRPr="0001664D">
        <w:rPr>
          <w:rStyle w:val="HebrewChar"/>
          <w:rFonts w:cs="FrankRuehl" w:hint="cs"/>
          <w:rtl/>
        </w:rPr>
        <w:t>...</w:t>
      </w:r>
      <w:r w:rsidRPr="0001664D">
        <w:rPr>
          <w:rStyle w:val="HebrewChar"/>
          <w:rFonts w:cs="FrankRuehl" w:hint="cs"/>
          <w:rtl/>
        </w:rPr>
        <w:t xml:space="preserve"> (שם 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מור לחכמה אחותי את, ומודע לבינה תקרא</w:t>
      </w:r>
      <w:r w:rsidR="0001664D" w:rsidRPr="0001664D">
        <w:rPr>
          <w:rStyle w:val="HebrewChar"/>
          <w:rFonts w:cs="FrankRuehl" w:hint="cs"/>
          <w:rtl/>
        </w:rPr>
        <w:t>...</w:t>
      </w:r>
      <w:r w:rsidRPr="0001664D">
        <w:rPr>
          <w:rStyle w:val="HebrewChar"/>
          <w:rFonts w:cs="FrankRuehl" w:hint="cs"/>
          <w:rtl/>
        </w:rPr>
        <w:t xml:space="preserve"> (שם ז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ל</w:t>
      </w:r>
      <w:r w:rsidRPr="0001664D">
        <w:rPr>
          <w:rStyle w:val="HebrewChar"/>
          <w:rFonts w:cs="FrankRuehl"/>
          <w:rtl/>
        </w:rPr>
        <w:t>א</w:t>
      </w:r>
      <w:r w:rsidRPr="0001664D">
        <w:rPr>
          <w:rStyle w:val="HebrewChar"/>
          <w:rFonts w:cs="FrankRuehl" w:hint="cs"/>
          <w:rtl/>
        </w:rPr>
        <w:t xml:space="preserve"> חכמה תקרא ותבונה תתן קולה. בראש מרומים עלי קרת בית נתיבות נצבה</w:t>
      </w:r>
      <w:r w:rsidR="0001664D" w:rsidRPr="0001664D">
        <w:rPr>
          <w:rStyle w:val="HebrewChar"/>
          <w:rFonts w:cs="FrankRuehl" w:hint="cs"/>
          <w:rtl/>
        </w:rPr>
        <w:t>...</w:t>
      </w:r>
      <w:r w:rsidRPr="0001664D">
        <w:rPr>
          <w:rStyle w:val="HebrewChar"/>
          <w:rFonts w:cs="FrankRuehl" w:hint="cs"/>
          <w:rtl/>
        </w:rPr>
        <w:t xml:space="preserve"> אליכם אישים אקרא וקולי אל בני אדם</w:t>
      </w:r>
      <w:r w:rsidR="0001664D" w:rsidRPr="0001664D">
        <w:rPr>
          <w:rStyle w:val="HebrewChar"/>
          <w:rFonts w:cs="FrankRuehl" w:hint="cs"/>
          <w:rtl/>
        </w:rPr>
        <w:t>...</w:t>
      </w:r>
      <w:r w:rsidRPr="0001664D">
        <w:rPr>
          <w:rStyle w:val="HebrewChar"/>
          <w:rFonts w:cs="FrankRuehl" w:hint="cs"/>
          <w:rtl/>
        </w:rPr>
        <w:t xml:space="preserve"> כי אמת יהגה חכי ותועבת שפתי רשע</w:t>
      </w:r>
      <w:r w:rsidR="0001664D" w:rsidRPr="0001664D">
        <w:rPr>
          <w:rStyle w:val="HebrewChar"/>
          <w:rFonts w:cs="FrankRuehl" w:hint="cs"/>
          <w:rtl/>
        </w:rPr>
        <w:t>...</w:t>
      </w:r>
      <w:r w:rsidRPr="0001664D">
        <w:rPr>
          <w:rStyle w:val="HebrewChar"/>
          <w:rFonts w:cs="FrankRuehl" w:hint="cs"/>
          <w:rtl/>
        </w:rPr>
        <w:t xml:space="preserve"> קחו מוסרי ואל כסף, ודעת מחרוץ נבחר. כי טובה חכמה מפנינים וכל </w:t>
      </w:r>
      <w:r w:rsidRPr="0001664D">
        <w:rPr>
          <w:rStyle w:val="HebrewChar"/>
          <w:rFonts w:cs="FrankRuehl" w:hint="cs"/>
          <w:rtl/>
        </w:rPr>
        <w:lastRenderedPageBreak/>
        <w:t>חפצים לא ישוו בה. אני חכמה שכנתי ערמה ודעת מזימות אמצא</w:t>
      </w:r>
      <w:r w:rsidR="0001664D" w:rsidRPr="0001664D">
        <w:rPr>
          <w:rStyle w:val="HebrewChar"/>
          <w:rFonts w:cs="FrankRuehl" w:hint="cs"/>
          <w:rtl/>
        </w:rPr>
        <w:t>...</w:t>
      </w:r>
      <w:r w:rsidRPr="0001664D">
        <w:rPr>
          <w:rStyle w:val="HebrewChar"/>
          <w:rFonts w:cs="FrankRuehl" w:hint="cs"/>
          <w:rtl/>
        </w:rPr>
        <w:t xml:space="preserve"> בי מלכים ימלוכו ורוזנים יחוקקו צדק</w:t>
      </w:r>
      <w:r w:rsidR="0001664D" w:rsidRPr="0001664D">
        <w:rPr>
          <w:rStyle w:val="HebrewChar"/>
          <w:rFonts w:cs="FrankRuehl" w:hint="cs"/>
          <w:rtl/>
        </w:rPr>
        <w:t>...</w:t>
      </w:r>
      <w:r w:rsidRPr="0001664D">
        <w:rPr>
          <w:rStyle w:val="HebrewChar"/>
          <w:rFonts w:cs="FrankRuehl" w:hint="cs"/>
          <w:rtl/>
        </w:rPr>
        <w:t xml:space="preserve"> עושר וכבוד אתי הון עתק וצדקה</w:t>
      </w:r>
      <w:r w:rsidR="0001664D" w:rsidRPr="0001664D">
        <w:rPr>
          <w:rStyle w:val="HebrewChar"/>
          <w:rFonts w:cs="FrankRuehl" w:hint="cs"/>
          <w:rtl/>
        </w:rPr>
        <w:t>...</w:t>
      </w:r>
      <w:r w:rsidRPr="0001664D">
        <w:rPr>
          <w:rStyle w:val="HebrewChar"/>
          <w:rFonts w:cs="FrankRuehl" w:hint="cs"/>
          <w:rtl/>
        </w:rPr>
        <w:t xml:space="preserve"> ה' קנני ראשית דרכו קדם מפעליו מאז. מעולם נסכתי מראש מקדמי ארץ</w:t>
      </w:r>
      <w:r w:rsidR="0001664D" w:rsidRPr="0001664D">
        <w:rPr>
          <w:rStyle w:val="HebrewChar"/>
          <w:rFonts w:cs="FrankRuehl" w:hint="cs"/>
          <w:rtl/>
        </w:rPr>
        <w:t>...</w:t>
      </w:r>
      <w:r w:rsidRPr="0001664D">
        <w:rPr>
          <w:rStyle w:val="HebrewChar"/>
          <w:rFonts w:cs="FrankRuehl" w:hint="cs"/>
          <w:rtl/>
        </w:rPr>
        <w:t xml:space="preserve"> בהכינו שמים שם אני בחקו חוג על פני תהום</w:t>
      </w:r>
      <w:r w:rsidR="0001664D" w:rsidRPr="0001664D">
        <w:rPr>
          <w:rStyle w:val="HebrewChar"/>
          <w:rFonts w:cs="FrankRuehl" w:hint="cs"/>
          <w:rtl/>
        </w:rPr>
        <w:t>...</w:t>
      </w:r>
      <w:r w:rsidRPr="0001664D">
        <w:rPr>
          <w:rStyle w:val="HebrewChar"/>
          <w:rFonts w:cs="FrankRuehl" w:hint="cs"/>
          <w:rtl/>
        </w:rPr>
        <w:t xml:space="preserve"> ואהיה אצלו אמון ואהיה שעשועים יום יום משחקת לפניו בכל עת.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עתה בנים שמעו ל</w:t>
      </w:r>
      <w:r w:rsidRPr="0001664D">
        <w:rPr>
          <w:rStyle w:val="HebrewChar"/>
          <w:rFonts w:cs="FrankRuehl"/>
          <w:rtl/>
        </w:rPr>
        <w:t>י</w:t>
      </w:r>
      <w:r w:rsidRPr="0001664D">
        <w:rPr>
          <w:rStyle w:val="HebrewChar"/>
          <w:rFonts w:cs="FrankRuehl" w:hint="cs"/>
          <w:rtl/>
        </w:rPr>
        <w:t xml:space="preserve"> ואשרי דרכי ישמורו. שמעו מוסר וחכמו ואל תפרעו</w:t>
      </w:r>
      <w:r w:rsidR="0001664D" w:rsidRPr="0001664D">
        <w:rPr>
          <w:rStyle w:val="HebrewChar"/>
          <w:rFonts w:cs="FrankRuehl" w:hint="cs"/>
          <w:rtl/>
        </w:rPr>
        <w:t>...</w:t>
      </w:r>
      <w:r w:rsidRPr="0001664D">
        <w:rPr>
          <w:rStyle w:val="HebrewChar"/>
          <w:rFonts w:cs="FrankRuehl" w:hint="cs"/>
          <w:rtl/>
        </w:rPr>
        <w:t xml:space="preserve"> כי מוצאי מצא חיים ויפק רצון מה', וחוטאי חומס נפשו כל משנאי אהבו מות. (שם ח א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ח</w:t>
      </w:r>
      <w:r w:rsidRPr="0001664D">
        <w:rPr>
          <w:rStyle w:val="HebrewChar"/>
          <w:rFonts w:cs="FrankRuehl" w:hint="cs"/>
          <w:rtl/>
        </w:rPr>
        <w:t>כמות בנתה ביתה חצבה עמודיה שבעה</w:t>
      </w:r>
      <w:r w:rsidR="0001664D" w:rsidRPr="0001664D">
        <w:rPr>
          <w:rStyle w:val="HebrewChar"/>
          <w:rFonts w:cs="FrankRuehl" w:hint="cs"/>
          <w:rtl/>
        </w:rPr>
        <w:t>...</w:t>
      </w:r>
      <w:r w:rsidRPr="0001664D">
        <w:rPr>
          <w:rStyle w:val="HebrewChar"/>
          <w:rFonts w:cs="FrankRuehl" w:hint="cs"/>
          <w:rtl/>
        </w:rPr>
        <w:t xml:space="preserve"> תקרא על גפי מרומי קרת. מי פתי יסור הנה חסר לב אמרה לו. לכו לחמו בלחמי ושתו ביין מסכתי</w:t>
      </w:r>
      <w:r w:rsidRPr="0001664D">
        <w:rPr>
          <w:rStyle w:val="HebrewChar"/>
          <w:rFonts w:cs="FrankRuehl"/>
          <w:rtl/>
        </w:rPr>
        <w:t>.</w:t>
      </w:r>
      <w:r w:rsidRPr="0001664D">
        <w:rPr>
          <w:rStyle w:val="HebrewChar"/>
          <w:rFonts w:cs="FrankRuehl" w:hint="cs"/>
          <w:rtl/>
        </w:rPr>
        <w:t xml:space="preserve"> עזבו פתאים וחיו, ואשרו בדרך בינה</w:t>
      </w:r>
      <w:r w:rsidR="0001664D" w:rsidRPr="0001664D">
        <w:rPr>
          <w:rStyle w:val="HebrewChar"/>
          <w:rFonts w:cs="FrankRuehl" w:hint="cs"/>
          <w:rtl/>
        </w:rPr>
        <w:t>...</w:t>
      </w:r>
      <w:r w:rsidRPr="0001664D">
        <w:rPr>
          <w:rStyle w:val="HebrewChar"/>
          <w:rFonts w:cs="FrankRuehl" w:hint="cs"/>
          <w:rtl/>
        </w:rPr>
        <w:t xml:space="preserve"> תחלת חכמה יראת ה' ודעת קדושים בינה. כי בי ירבו ימיך ויוסיפו לך שנות חיים. אם חכמת חכמת לך ולצת לבדך תשא. (שם ט א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ת</w:t>
      </w:r>
      <w:r w:rsidRPr="0001664D">
        <w:rPr>
          <w:rStyle w:val="HebrewChar"/>
          <w:rFonts w:cs="FrankRuehl" w:hint="cs"/>
          <w:rtl/>
        </w:rPr>
        <w:t>ורת חכם מקור חיים לסור ממוקשי מות</w:t>
      </w:r>
      <w:r w:rsidR="0001664D" w:rsidRPr="0001664D">
        <w:rPr>
          <w:rStyle w:val="HebrewChar"/>
          <w:rFonts w:cs="FrankRuehl" w:hint="cs"/>
          <w:rtl/>
        </w:rPr>
        <w:t>...</w:t>
      </w:r>
      <w:r w:rsidRPr="0001664D">
        <w:rPr>
          <w:rStyle w:val="HebrewChar"/>
          <w:rFonts w:cs="FrankRuehl" w:hint="cs"/>
          <w:rtl/>
        </w:rPr>
        <w:t xml:space="preserve"> הולך את חכמים יחכם, ורועה כסילים ירוע. (שם יג 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שכיל על</w:t>
      </w:r>
      <w:r w:rsidRPr="0001664D">
        <w:rPr>
          <w:rStyle w:val="HebrewChar"/>
          <w:rFonts w:cs="FrankRuehl"/>
          <w:rtl/>
        </w:rPr>
        <w:t xml:space="preserve"> </w:t>
      </w:r>
      <w:r w:rsidRPr="0001664D">
        <w:rPr>
          <w:rStyle w:val="HebrewChar"/>
          <w:rFonts w:cs="FrankRuehl" w:hint="cs"/>
          <w:rtl/>
        </w:rPr>
        <w:t>דבר ימצא טוב, ובוטח בה' אשריו. לחכם לב יקרא נבון, ומתק שפתים יוסיף לקח. מקור חיים שכל בעליו, ומוסר אוילים איולת. לב חכם ישכיל פיהו ועל שפתיו יוסיף לקח. (שם טז כ)</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w:t>
      </w:r>
      <w:r w:rsidRPr="0001664D">
        <w:rPr>
          <w:rStyle w:val="HebrewChar"/>
          <w:rFonts w:cs="FrankRuehl" w:hint="cs"/>
          <w:rtl/>
        </w:rPr>
        <w:t>חכמה יבנה בית ובתבונה יתכונן. ובדעת חדרים ימלאו כל הון יקר ונעים. גבר חכם בעוז ואיש דעת מאמ</w:t>
      </w:r>
      <w:r w:rsidRPr="0001664D">
        <w:rPr>
          <w:rStyle w:val="HebrewChar"/>
          <w:rFonts w:cs="FrankRuehl"/>
          <w:rtl/>
        </w:rPr>
        <w:t>ץ</w:t>
      </w:r>
      <w:r w:rsidRPr="0001664D">
        <w:rPr>
          <w:rStyle w:val="HebrewChar"/>
          <w:rFonts w:cs="FrankRuehl" w:hint="cs"/>
          <w:rtl/>
        </w:rPr>
        <w:t xml:space="preserve"> כח. כי בתחבולות תעשה לך מלחמה ותשועה ברוב יועץ</w:t>
      </w:r>
      <w:r w:rsidR="0001664D" w:rsidRPr="0001664D">
        <w:rPr>
          <w:rStyle w:val="HebrewChar"/>
          <w:rFonts w:cs="FrankRuehl" w:hint="cs"/>
          <w:rtl/>
        </w:rPr>
        <w:t>...</w:t>
      </w:r>
      <w:r w:rsidRPr="0001664D">
        <w:rPr>
          <w:rStyle w:val="HebrewChar"/>
          <w:rFonts w:cs="FrankRuehl" w:hint="cs"/>
          <w:rtl/>
        </w:rPr>
        <w:t xml:space="preserve"> (שם כד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ן דעה חכמה לנפשך אם מצאת ויש אחרית ותקותך לא תכרת. (שם שם 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רבעה הם קטני ארץ והמה חכמים מחוכמים. הנמלים עם לא עז, ויכינו בקיץ לחמם</w:t>
      </w:r>
      <w:r w:rsidR="0001664D" w:rsidRPr="0001664D">
        <w:rPr>
          <w:rStyle w:val="HebrewChar"/>
          <w:rFonts w:cs="FrankRuehl" w:hint="cs"/>
          <w:rtl/>
        </w:rPr>
        <w:t>...</w:t>
      </w:r>
      <w:r w:rsidRPr="0001664D">
        <w:rPr>
          <w:rStyle w:val="HebrewChar"/>
          <w:rFonts w:cs="FrankRuehl" w:hint="cs"/>
          <w:rtl/>
        </w:rPr>
        <w:t xml:space="preserve"> (שם ל כד)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החכמה מאין תמצא, ואי זה מקום בינה. לא ידע </w:t>
      </w:r>
      <w:r w:rsidRPr="0001664D">
        <w:rPr>
          <w:rStyle w:val="HebrewChar"/>
          <w:rFonts w:cs="FrankRuehl"/>
          <w:rtl/>
        </w:rPr>
        <w:t>א</w:t>
      </w:r>
      <w:r w:rsidRPr="0001664D">
        <w:rPr>
          <w:rStyle w:val="HebrewChar"/>
          <w:rFonts w:cs="FrankRuehl" w:hint="cs"/>
          <w:rtl/>
        </w:rPr>
        <w:t>נוש ערכה ולא תמצא בארץ החיים. תהום אמר לא בי היא, וים אמר אין עמדי. לא יותן סגור תחתיה, ולא יקל כסף מחירה. לא תסולה בכתם אופיר, בשהם יקר וספיר. לא יערכנה זהב וזכוכית, ותמורתה כל כלי פז</w:t>
      </w:r>
      <w:r w:rsidR="0001664D" w:rsidRPr="0001664D">
        <w:rPr>
          <w:rStyle w:val="HebrewChar"/>
          <w:rFonts w:cs="FrankRuehl" w:hint="cs"/>
          <w:rtl/>
        </w:rPr>
        <w:t>...</w:t>
      </w:r>
      <w:r w:rsidRPr="0001664D">
        <w:rPr>
          <w:rStyle w:val="HebrewChar"/>
          <w:rFonts w:cs="FrankRuehl" w:hint="cs"/>
          <w:rtl/>
        </w:rPr>
        <w:t xml:space="preserve"> ונעלמה מעיני כל חי, מעוף השמים נסתרה. אבדון ומות אמרו </w:t>
      </w:r>
      <w:r w:rsidRPr="0001664D">
        <w:rPr>
          <w:rStyle w:val="HebrewChar"/>
          <w:rFonts w:cs="FrankRuehl" w:hint="cs"/>
          <w:rtl/>
        </w:rPr>
        <w:lastRenderedPageBreak/>
        <w:t>באזנינו שמענו שמעה. אלקים הבין דרכה והוא ידע את מקומה. כי הוא לקצות הארץ יביט, תחת כל השמים יראה</w:t>
      </w:r>
      <w:r w:rsidR="0001664D" w:rsidRPr="0001664D">
        <w:rPr>
          <w:rStyle w:val="HebrewChar"/>
          <w:rFonts w:cs="FrankRuehl" w:hint="cs"/>
          <w:rtl/>
        </w:rPr>
        <w:t>...</w:t>
      </w:r>
      <w:r w:rsidRPr="0001664D">
        <w:rPr>
          <w:rStyle w:val="HebrewChar"/>
          <w:rFonts w:cs="FrankRuehl" w:hint="cs"/>
          <w:rtl/>
        </w:rPr>
        <w:t xml:space="preserve"> אז ראה ויספרה הבינה וגם חקרה. ויאמר לאדם הן יראת אד-ני היא חכמה, וסור מרע בינה. (איוב כח יב והלאה)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 xml:space="preserve">מרתי ימים ידברו ורוב שנים יודיעו חכמה. אכן רוח היא באנוש ונשמת ש-די </w:t>
      </w:r>
      <w:r w:rsidRPr="0001664D">
        <w:rPr>
          <w:rStyle w:val="HebrewChar"/>
          <w:rFonts w:cs="FrankRuehl"/>
          <w:rtl/>
        </w:rPr>
        <w:t>ת</w:t>
      </w:r>
      <w:r w:rsidRPr="0001664D">
        <w:rPr>
          <w:rStyle w:val="HebrewChar"/>
          <w:rFonts w:cs="FrankRuehl" w:hint="cs"/>
          <w:rtl/>
        </w:rPr>
        <w:t>בינם. לא רבים יחכמו וזקנים יבינו משפט</w:t>
      </w:r>
      <w:r w:rsidR="0001664D" w:rsidRPr="0001664D">
        <w:rPr>
          <w:rStyle w:val="HebrewChar"/>
          <w:rFonts w:cs="FrankRuehl" w:hint="cs"/>
          <w:rtl/>
        </w:rPr>
        <w:t>...</w:t>
      </w:r>
      <w:r w:rsidRPr="0001664D">
        <w:rPr>
          <w:rStyle w:val="HebrewChar"/>
          <w:rFonts w:cs="FrankRuehl" w:hint="cs"/>
          <w:rtl/>
        </w:rPr>
        <w:t xml:space="preserve"> (שם לב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פניתי אני לראות חכמה והוללות וסכלות, כי מה האדם שיבא אחרי המלך את אשר כבר עשוהו. וראיתי אני שיש יתרון לחכמה מן הסכלות כיתרון האור מן החושך. החכם עיניו בראשו, והכסיל בחושך הולך, וידעתי גם אני שמקרה אחד י</w:t>
      </w:r>
      <w:r w:rsidRPr="0001664D">
        <w:rPr>
          <w:rStyle w:val="HebrewChar"/>
          <w:rFonts w:cs="FrankRuehl"/>
          <w:rtl/>
        </w:rPr>
        <w:t>ק</w:t>
      </w:r>
      <w:r w:rsidRPr="0001664D">
        <w:rPr>
          <w:rStyle w:val="HebrewChar"/>
          <w:rFonts w:cs="FrankRuehl" w:hint="cs"/>
          <w:rtl/>
        </w:rPr>
        <w:t>רה את כולם. ואמרתי אני כמקרה הכסיל גם אני יקרני למה חכמתי אני אז יותר, ודברתי בלבי שגם זה הבל. כי אין זכרון לחכם עם הכסיל לעולם בשכבר הימים הבאים הכל נשכח, ואיך ימות החכם עם הכסיל</w:t>
      </w:r>
      <w:r w:rsidR="0001664D" w:rsidRPr="0001664D">
        <w:rPr>
          <w:rStyle w:val="HebrewChar"/>
          <w:rFonts w:cs="FrankRuehl" w:hint="cs"/>
          <w:rtl/>
        </w:rPr>
        <w:t>...</w:t>
      </w:r>
      <w:r w:rsidRPr="0001664D">
        <w:rPr>
          <w:rStyle w:val="HebrewChar"/>
          <w:rFonts w:cs="FrankRuehl" w:hint="cs"/>
          <w:rtl/>
        </w:rPr>
        <w:t xml:space="preserve"> (קהלת ב 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ט</w:t>
      </w:r>
      <w:r w:rsidRPr="0001664D">
        <w:rPr>
          <w:rStyle w:val="HebrewChar"/>
          <w:rFonts w:cs="FrankRuehl" w:hint="cs"/>
          <w:rtl/>
        </w:rPr>
        <w:t>ובה חכמה עם נחלה, ויותר לרואי השמש. כי בצל החכמה בצל הכסף,</w:t>
      </w:r>
      <w:r w:rsidRPr="0001664D">
        <w:rPr>
          <w:rStyle w:val="HebrewChar"/>
          <w:rFonts w:cs="FrankRuehl"/>
          <w:rtl/>
        </w:rPr>
        <w:t xml:space="preserve"> </w:t>
      </w:r>
      <w:r w:rsidRPr="0001664D">
        <w:rPr>
          <w:rStyle w:val="HebrewChar"/>
          <w:rFonts w:cs="FrankRuehl" w:hint="cs"/>
          <w:rtl/>
        </w:rPr>
        <w:t>ויתרון דעת החכמה תחיה בעליה. (שם ז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חכמה תעוז לחכם מעשרה שליטים אשר היו בעיר</w:t>
      </w:r>
      <w:r w:rsidR="0001664D" w:rsidRPr="0001664D">
        <w:rPr>
          <w:rStyle w:val="HebrewChar"/>
          <w:rFonts w:cs="FrankRuehl" w:hint="cs"/>
          <w:rtl/>
        </w:rPr>
        <w:t>...</w:t>
      </w:r>
      <w:r w:rsidRPr="0001664D">
        <w:rPr>
          <w:rStyle w:val="HebrewChar"/>
          <w:rFonts w:cs="FrankRuehl" w:hint="cs"/>
          <w:rtl/>
        </w:rPr>
        <w:t xml:space="preserve"> כל זו ניסיתי בחכמה, אמרתי אחכמה והיא רחוקה ממני</w:t>
      </w:r>
      <w:r w:rsidR="0001664D" w:rsidRPr="0001664D">
        <w:rPr>
          <w:rStyle w:val="HebrewChar"/>
          <w:rFonts w:cs="FrankRuehl" w:hint="cs"/>
          <w:rtl/>
        </w:rPr>
        <w:t>...</w:t>
      </w:r>
      <w:r w:rsidRPr="0001664D">
        <w:rPr>
          <w:rStyle w:val="HebrewChar"/>
          <w:rFonts w:cs="FrankRuehl" w:hint="cs"/>
          <w:rtl/>
        </w:rPr>
        <w:t xml:space="preserve"> (שם שם יט)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י כהחכם יודע פשר דבר, חכמת אדם תאיר פניו ועוז פניו ישונה</w:t>
      </w:r>
      <w:r w:rsidR="0001664D" w:rsidRPr="0001664D">
        <w:rPr>
          <w:rStyle w:val="HebrewChar"/>
          <w:rFonts w:cs="FrankRuehl" w:hint="cs"/>
          <w:rtl/>
        </w:rPr>
        <w:t>...</w:t>
      </w:r>
      <w:r w:rsidRPr="0001664D">
        <w:rPr>
          <w:rStyle w:val="HebrewChar"/>
          <w:rFonts w:cs="FrankRuehl" w:hint="cs"/>
          <w:rtl/>
        </w:rPr>
        <w:t xml:space="preserve"> (שם ח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ע</w:t>
      </w:r>
      <w:r w:rsidRPr="0001664D">
        <w:rPr>
          <w:rStyle w:val="HebrewChar"/>
          <w:rFonts w:cs="FrankRuehl" w:hint="cs"/>
          <w:rtl/>
        </w:rPr>
        <w:t>יר קטנה ואנשים בה מעט, ובא אליה מלך גדול וסבב אותה ובנה עליה מצודים גדולים. ומצא בה איש מסכן חכם ומלט הוא את העיר בחכמתו, ואיש לא זכר את האיש המסכן ההוא. ואמרתי אני טובה חכמה מגבורה, וחכמת המסכן בזויה ודבריו אינם נשמעים. דברי חכמים בנחת נשמעים מזעקת מושל בכסילים. טובה חכמה מכלי קרב, וחוטא א</w:t>
      </w:r>
      <w:r w:rsidRPr="0001664D">
        <w:rPr>
          <w:rStyle w:val="HebrewChar"/>
          <w:rFonts w:cs="FrankRuehl"/>
          <w:rtl/>
        </w:rPr>
        <w:t>ח</w:t>
      </w:r>
      <w:r w:rsidRPr="0001664D">
        <w:rPr>
          <w:rStyle w:val="HebrewChar"/>
          <w:rFonts w:cs="FrankRuehl" w:hint="cs"/>
          <w:rtl/>
        </w:rPr>
        <w:t>ד יאבד טובה הרבה. (שם ט יד והלאה)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ל</w:t>
      </w:r>
      <w:r w:rsidRPr="0001664D">
        <w:rPr>
          <w:rStyle w:val="HebrewChar"/>
          <w:rFonts w:cs="FrankRuehl" w:hint="cs"/>
          <w:rtl/>
        </w:rPr>
        <w:t>ב חכם לימינו, ולב כסיל לשמאלו. (שם י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וכן כל דבר ודבר של חכמה נעשים רקיעים עומדים בקיום שלם לפני עתיק יומין, והוא קורא אותם, שמים חדשים, (כלומר) שמים מחודשים, שהם סתומים של סודות החכמה העליונה. וכל </w:t>
      </w:r>
      <w:r w:rsidR="00977BA3" w:rsidRPr="0001664D">
        <w:rPr>
          <w:rStyle w:val="HebrewChar"/>
          <w:rFonts w:cs="FrankRuehl" w:hint="cs"/>
          <w:rtl/>
        </w:rPr>
        <w:lastRenderedPageBreak/>
        <w:t>שאר</w:t>
      </w:r>
      <w:r w:rsidR="00977BA3" w:rsidRPr="0001664D">
        <w:rPr>
          <w:rStyle w:val="HebrewChar"/>
          <w:rFonts w:cs="FrankRuehl"/>
          <w:rtl/>
        </w:rPr>
        <w:t xml:space="preserve"> </w:t>
      </w:r>
      <w:r w:rsidR="00977BA3" w:rsidRPr="0001664D">
        <w:rPr>
          <w:rStyle w:val="HebrewChar"/>
          <w:rFonts w:cs="FrankRuehl" w:hint="cs"/>
          <w:rtl/>
        </w:rPr>
        <w:t>דברי תורה המתחדשים, (שאינם מבחינת חכמה עליונה), עומדים לפני הקב"ה ועולים ונעשים ארצות החיים, ויורדים ומתעטרים אל ארץ אחת, ונתחדש ונעשה הכל ארץ חדשה (מכח) דבר ההוא שנתחדש בתורה</w:t>
      </w:r>
      <w:r w:rsidRPr="0001664D">
        <w:rPr>
          <w:rStyle w:val="HebrewChar"/>
          <w:rFonts w:cs="FrankRuehl" w:hint="cs"/>
          <w:rtl/>
        </w:rPr>
        <w:t>...</w:t>
      </w:r>
      <w:r w:rsidR="00977BA3" w:rsidRPr="0001664D">
        <w:rPr>
          <w:rStyle w:val="HebrewChar"/>
          <w:rFonts w:cs="FrankRuehl" w:hint="cs"/>
          <w:rtl/>
        </w:rPr>
        <w:t xml:space="preserve"> (הקדמה סד, ועיין שם עוד וערך למוד)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בימיו של שלמה המלך האירה הלבנה מכל המדר</w:t>
      </w:r>
      <w:r w:rsidRPr="0001664D">
        <w:rPr>
          <w:rStyle w:val="HebrewChar"/>
          <w:rFonts w:cs="FrankRuehl"/>
          <w:rtl/>
        </w:rPr>
        <w:t>ג</w:t>
      </w:r>
      <w:r w:rsidRPr="0001664D">
        <w:rPr>
          <w:rStyle w:val="HebrewChar"/>
          <w:rFonts w:cs="FrankRuehl" w:hint="cs"/>
          <w:rtl/>
        </w:rPr>
        <w:t>ות, זהו שכתוב ותרב חכמת שלמה, ותרב הוא בדיוק, (שיורה שנתרבה חכמתו) מחכמת כל בני קדם, (שנכללה אז בנוקבא, וכן מחכמת מצרים שנכללה בה, וחכמת בני קדם) הוא סוד עליון, כמ"ש ואלה המלכים אשר מלכו בארץ אדום, והם נקראים בני קדם, שכולם לא נתקיימו חוץ מזה שהיה כלול דכר ונוקבא שהוא נקרא הדר, (שכתוב בו ושם אשתו וגו', אבל במלכים הקודמים לא נזכרה נקבה)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מכל חכמת מצרים זה הוא חכמה תתאה, הנקראת שפחה שלאחר הריחים, ומהכל נכללה חכמה זו דשלמה מחכמת בני קדם ומחכמת מצרים</w:t>
      </w:r>
      <w:r w:rsidR="0001664D" w:rsidRPr="0001664D">
        <w:rPr>
          <w:rStyle w:val="HebrewChar"/>
          <w:rFonts w:cs="FrankRuehl" w:hint="cs"/>
          <w:rtl/>
        </w:rPr>
        <w:t>...</w:t>
      </w:r>
      <w:r w:rsidRPr="0001664D">
        <w:rPr>
          <w:rStyle w:val="HebrewChar"/>
          <w:rFonts w:cs="FrankRuehl" w:hint="cs"/>
          <w:rtl/>
        </w:rPr>
        <w:t xml:space="preserve"> (פקודי רצ, ועיין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ת</w:t>
      </w:r>
      <w:r w:rsidRPr="0001664D">
        <w:rPr>
          <w:rStyle w:val="HebrewChar"/>
          <w:rFonts w:cs="FrankRuehl" w:hint="cs"/>
          <w:rtl/>
        </w:rPr>
        <w:t>אנא שיש יתרון לחכמה, (היינו) חכמה סתם, (שכולל הן חכמה עליונה והן חכמה שבעולם הזה), כי אמר ר' שמעון לר' אבא תא חזי סוד הדבר, החכמה שלמעלה אינה מאירה ואינה מוארת, אלא בשביל שטות שנתעורר ממקום אחר, ולולא (שטות) הזו, לא היה האור והגאות הגדולה והיתרה, ולא היה נראה תועלת החכמה, ומשום השט</w:t>
      </w:r>
      <w:r w:rsidRPr="0001664D">
        <w:rPr>
          <w:rStyle w:val="HebrewChar"/>
          <w:rFonts w:cs="FrankRuehl"/>
          <w:rtl/>
        </w:rPr>
        <w:t>ו</w:t>
      </w:r>
      <w:r w:rsidRPr="0001664D">
        <w:rPr>
          <w:rStyle w:val="HebrewChar"/>
          <w:rFonts w:cs="FrankRuehl" w:hint="cs"/>
          <w:rtl/>
        </w:rPr>
        <w:t>ת האירה (החכמה) יותר ומאירים לה יותר, ז"ש שיש יתרון לחכמה, לחכמה סתם, (בין למעלה ובין למטה), מן הסכלות סתם, (בין למעלה בין למטה), כי כך הוא למטה, אם לא היתה נמצאת שטות בעולם לא היתה נמצאת חכמה בעולם.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היינו שרב המנונא סבא, כשלמדו ממנו החברים סודות החכמה,</w:t>
      </w:r>
      <w:r w:rsidRPr="0001664D">
        <w:rPr>
          <w:rStyle w:val="HebrewChar"/>
          <w:rFonts w:cs="FrankRuehl"/>
          <w:rtl/>
        </w:rPr>
        <w:t xml:space="preserve"> </w:t>
      </w:r>
      <w:r w:rsidRPr="0001664D">
        <w:rPr>
          <w:rStyle w:val="HebrewChar"/>
          <w:rFonts w:cs="FrankRuehl" w:hint="cs"/>
          <w:rtl/>
        </w:rPr>
        <w:t>היה מסדר לפניהם פרקים של דברי שטות, כדי שתבא תועלת לחכמה בשבילם, ז"ש יקר מחכמה ומכבוד סכלות מעט, משום (שהסכלות) היא תקון החכמה, ויקר החכמה, ועל כן כתוב, ולבי נוהג בחכמה ולאחוז בסכלות.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 יוסי אמר יקר מחכמה ומכבוד, כלומר, היקר של החכמה והיופי שלה, ויקר הכ</w:t>
      </w:r>
      <w:r w:rsidRPr="0001664D">
        <w:rPr>
          <w:rStyle w:val="HebrewChar"/>
          <w:rFonts w:cs="FrankRuehl"/>
          <w:rtl/>
        </w:rPr>
        <w:t>ב</w:t>
      </w:r>
      <w:r w:rsidRPr="0001664D">
        <w:rPr>
          <w:rStyle w:val="HebrewChar"/>
          <w:rFonts w:cs="FrankRuehl" w:hint="cs"/>
          <w:rtl/>
        </w:rPr>
        <w:t xml:space="preserve">וד של מעלה (שהוא המלכות), מה היא, הוא סכלות מעט, כי </w:t>
      </w:r>
      <w:r w:rsidRPr="0001664D">
        <w:rPr>
          <w:rStyle w:val="HebrewChar"/>
          <w:rFonts w:cs="FrankRuehl" w:hint="cs"/>
          <w:rtl/>
        </w:rPr>
        <w:lastRenderedPageBreak/>
        <w:t>מעט סכלות מראה ומגלה יקר החכמה והכבוד של מעלה, יותר מכל דרכי העולם. (תזריע קא, ועיין שם הפירוש)</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תאנא עשרה מיני חכמות אלו (דקליפות) ירדו לעולם, וכולם (ניתנו) ונטמאו, במצרים, חוץ מאחד שנתפשט בעולם, (דהיי</w:t>
      </w:r>
      <w:r w:rsidRPr="0001664D">
        <w:rPr>
          <w:rStyle w:val="HebrewChar"/>
          <w:rFonts w:cs="FrankRuehl"/>
          <w:rtl/>
        </w:rPr>
        <w:t>נ</w:t>
      </w:r>
      <w:r w:rsidRPr="0001664D">
        <w:rPr>
          <w:rStyle w:val="HebrewChar"/>
          <w:rFonts w:cs="FrankRuehl" w:hint="cs"/>
          <w:rtl/>
        </w:rPr>
        <w:t>ו בכל העולם חוץ ממצרים), והם מיני כשפים, ומהם ידעו מצרים כשפים יותר מכל בני העולם, וכשהמצרים רצו לעשות אסיפת כשפים למעשיהם היו יוצאים לשדה, להרים הרמים, וזובחים זבחים, ועושים חפירות בארץ, ומסבבים הדם מסביב אותם החפירות, ושאר הדם מתקבץ בתוך החפירות, ונותנים עליו הבשר ומקריבים הקרבנות לאלו המינים הרעים</w:t>
      </w:r>
      <w:r w:rsidR="0001664D" w:rsidRPr="0001664D">
        <w:rPr>
          <w:rStyle w:val="HebrewChar"/>
          <w:rFonts w:cs="FrankRuehl" w:hint="cs"/>
          <w:rtl/>
        </w:rPr>
        <w:t>...</w:t>
      </w:r>
      <w:r w:rsidRPr="0001664D">
        <w:rPr>
          <w:rStyle w:val="HebrewChar"/>
          <w:rFonts w:cs="FrankRuehl" w:hint="cs"/>
          <w:rtl/>
        </w:rPr>
        <w:t xml:space="preserve"> (אחרי רמט)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 יהודה יתברך ויתעלה שמו של מלך מלכי המלכים הקב"ה שהוא ראשון והוא אחרון ומבלעדיו אין אלקים, וברא את העולם בסוד שלשה ענינים גדולים וטובים, והם דעת, חכמה ובינה, שנאמר ה' בחכמה יסד ארץ כונן שמ</w:t>
      </w:r>
      <w:r w:rsidRPr="0001664D">
        <w:rPr>
          <w:rStyle w:val="HebrewChar"/>
          <w:rFonts w:cs="FrankRuehl"/>
          <w:rtl/>
        </w:rPr>
        <w:t>י</w:t>
      </w:r>
      <w:r w:rsidRPr="0001664D">
        <w:rPr>
          <w:rStyle w:val="HebrewChar"/>
          <w:rFonts w:cs="FrankRuehl" w:hint="cs"/>
          <w:rtl/>
        </w:rPr>
        <w:t>ם בתבונה, בדעתו תהומות נבקעו.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למה ברא הקב"ה את הארץ, שהוא עולם השפל בסוד החכמה, והשמים שהוא עולם גדול ממנו בתבונה, שהוא דבר קטן מן החכמה. וכבר למדנו, מתי נקרא האדם חכם בחכמה, הוא כששואלים אותו בכל דבר ועונה ומשיב, כענין וידו בכל, אז נקרא חכם בחכמה, שהיא</w:t>
      </w:r>
      <w:r w:rsidRPr="0001664D">
        <w:rPr>
          <w:rStyle w:val="HebrewChar"/>
          <w:rFonts w:cs="FrankRuehl"/>
          <w:rtl/>
        </w:rPr>
        <w:t xml:space="preserve"> </w:t>
      </w:r>
      <w:r w:rsidRPr="0001664D">
        <w:rPr>
          <w:rStyle w:val="HebrewChar"/>
          <w:rFonts w:cs="FrankRuehl" w:hint="cs"/>
          <w:rtl/>
        </w:rPr>
        <w:t>גדולה על התבונה ועל הדעת, על כן היה לו יתברך לעשות השמים בחכמה, והארץ שהיא שפלה מהם (היה צריך לעשותה) בתבונה.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ת</w:t>
      </w:r>
      <w:r w:rsidRPr="0001664D">
        <w:rPr>
          <w:rStyle w:val="HebrewChar"/>
          <w:rFonts w:cs="FrankRuehl" w:hint="cs"/>
          <w:rtl/>
        </w:rPr>
        <w:t xml:space="preserve">דע, כי החכמה גדולה מכולם, ועל כן נקרא אדם חכם, מפני שהוא חכם בכל החכמות, והתבונה, קטנה מן החכמה, ועל כן נקרא אדם מבין, כלומר מבין דבר מתוך דבר </w:t>
      </w:r>
      <w:r w:rsidRPr="0001664D">
        <w:rPr>
          <w:rStyle w:val="HebrewChar"/>
          <w:rFonts w:cs="FrankRuehl"/>
          <w:rtl/>
        </w:rPr>
        <w:t>ה</w:t>
      </w:r>
      <w:r w:rsidRPr="0001664D">
        <w:rPr>
          <w:rStyle w:val="HebrewChar"/>
          <w:rFonts w:cs="FrankRuehl" w:hint="cs"/>
          <w:rtl/>
        </w:rPr>
        <w:t>וא מעצמו, ומלבו, מבין דבר מתוך דבר אחר, כלומר בראותו יסוד בונה בנין עליו, וכן הוא המבין, בראותו דבר אחד או קצתו משלים הענין עליו</w:t>
      </w:r>
      <w:r w:rsidR="0001664D"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א</w:t>
      </w:r>
      <w:r w:rsidRPr="0001664D">
        <w:rPr>
          <w:rStyle w:val="HebrewChar"/>
          <w:rFonts w:cs="FrankRuehl" w:hint="cs"/>
          <w:rtl/>
        </w:rPr>
        <w:t>בל הארץ נהיתה מתוך יסוד אחר, אלא שהיא תלויה על המים והקב"ה יסד לה יסוד עשוי בחכמה, ועל כן נאמר ה' בחכמה יסד ארץ, כונן שמי</w:t>
      </w:r>
      <w:r w:rsidRPr="0001664D">
        <w:rPr>
          <w:rStyle w:val="HebrewChar"/>
          <w:rFonts w:cs="FrankRuehl"/>
          <w:rtl/>
        </w:rPr>
        <w:t>ם</w:t>
      </w:r>
      <w:r w:rsidRPr="0001664D">
        <w:rPr>
          <w:rStyle w:val="HebrewChar"/>
          <w:rFonts w:cs="FrankRuehl" w:hint="cs"/>
          <w:rtl/>
        </w:rPr>
        <w:t xml:space="preserve"> בתבונה, דבר מתוך דבר</w:t>
      </w:r>
      <w:r w:rsidR="0001664D" w:rsidRPr="0001664D">
        <w:rPr>
          <w:rStyle w:val="HebrewChar"/>
          <w:rFonts w:cs="FrankRuehl" w:hint="cs"/>
          <w:rtl/>
        </w:rPr>
        <w:t>...</w:t>
      </w:r>
      <w:r w:rsidRPr="0001664D">
        <w:rPr>
          <w:rStyle w:val="HebrewChar"/>
          <w:rFonts w:cs="FrankRuehl" w:hint="cs"/>
          <w:rtl/>
        </w:rPr>
        <w:t xml:space="preserve"> (זהר חדש בראשית רסה, ועיין שם הפירוש)</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ספרא: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ללכת בהם</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שלא תאמר למדתי חכמת ישראל אלמד חכמת אומות העולם, תלמוד לומר ללכת בהם, </w:t>
      </w:r>
      <w:r>
        <w:rPr>
          <w:rStyle w:val="HebrewChar"/>
          <w:rtl/>
        </w:rPr>
        <w:t> </w:t>
      </w:r>
      <w:r w:rsidR="0001664D" w:rsidRPr="0001664D">
        <w:rPr>
          <w:rStyle w:val="HebrewChar"/>
          <w:rFonts w:cs="FrankRuehl" w:hint="cs"/>
          <w:rtl/>
        </w:rPr>
        <w:t xml:space="preserve"> </w:t>
      </w:r>
      <w:r w:rsidRPr="0001664D">
        <w:rPr>
          <w:rStyle w:val="HebrewChar"/>
          <w:rFonts w:cs="FrankRuehl" w:hint="cs"/>
          <w:rtl/>
        </w:rPr>
        <w:t>אינך רשאי ליפטר מתוכם. (אחרי פרשה 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ינק משדי אמו ונסתכל בדדיה ואמר</w:t>
      </w:r>
      <w:r w:rsidR="00977BA3" w:rsidRPr="0001664D">
        <w:rPr>
          <w:rStyle w:val="HebrewChar"/>
          <w:rFonts w:cs="FrankRuehl"/>
          <w:rtl/>
        </w:rPr>
        <w:t xml:space="preserve"> </w:t>
      </w:r>
      <w:r w:rsidR="00977BA3" w:rsidRPr="0001664D">
        <w:rPr>
          <w:rStyle w:val="HebrewChar"/>
          <w:rFonts w:cs="FrankRuehl" w:hint="cs"/>
          <w:rtl/>
        </w:rPr>
        <w:t>שירה, שנאמר ברכי נפשי את ה' ואל תשכחי כל גמוליו, מאי כל גמוליו, אמר ר' אבהו שעשה לה דדים במקום בינה</w:t>
      </w:r>
      <w:r w:rsidRPr="0001664D">
        <w:rPr>
          <w:rStyle w:val="HebrewChar"/>
          <w:rFonts w:cs="FrankRuehl" w:hint="cs"/>
          <w:rtl/>
        </w:rPr>
        <w:t>...</w:t>
      </w:r>
      <w:r w:rsidR="00977BA3" w:rsidRPr="0001664D">
        <w:rPr>
          <w:rStyle w:val="HebrewChar"/>
          <w:rFonts w:cs="FrankRuehl" w:hint="cs"/>
          <w:rtl/>
        </w:rPr>
        <w:t xml:space="preserve"> (ברכות י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 xml:space="preserve">רגלא בפומיה דרבא </w:t>
      </w:r>
      <w:r>
        <w:rPr>
          <w:rStyle w:val="HebrewChar"/>
          <w:rtl/>
        </w:rPr>
        <w:t> </w:t>
      </w:r>
      <w:r w:rsidRPr="0001664D">
        <w:rPr>
          <w:rStyle w:val="HebrewChar"/>
          <w:rFonts w:cs="FrankRuehl" w:hint="cs"/>
          <w:bCs/>
          <w:rtl/>
        </w:rPr>
        <w:t xml:space="preserve">תכלית חכמה תשובה ומעשים טובים, שלא יהא אדם קורא ושונה ובועט באביו ובאמו וברבו ובמי שהוא גדול ממנו בחכמה ובמנין,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w:t>
      </w:r>
      <w:r w:rsidRPr="0001664D">
        <w:rPr>
          <w:rStyle w:val="HebrewChar"/>
          <w:rFonts w:cs="FrankRuehl"/>
          <w:rtl/>
        </w:rPr>
        <w:t>מ</w:t>
      </w:r>
      <w:r w:rsidRPr="0001664D">
        <w:rPr>
          <w:rStyle w:val="HebrewChar"/>
          <w:rFonts w:cs="FrankRuehl" w:hint="cs"/>
          <w:rtl/>
        </w:rPr>
        <w:t>ר ראשית חכמה יראת ה' שכל טוב לכל עושיהם</w:t>
      </w:r>
      <w:r w:rsidR="0001664D" w:rsidRPr="0001664D">
        <w:rPr>
          <w:rStyle w:val="HebrewChar"/>
          <w:rFonts w:cs="FrankRuehl" w:hint="cs"/>
          <w:rtl/>
        </w:rPr>
        <w:t>...</w:t>
      </w:r>
      <w:r w:rsidRPr="0001664D">
        <w:rPr>
          <w:rStyle w:val="HebrewChar"/>
          <w:rFonts w:cs="FrankRuehl" w:hint="cs"/>
          <w:rtl/>
        </w:rPr>
        <w:t xml:space="preserve"> (ברכות יז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י הוו מפטרי רבנן מבי ר' אמי, ואמרי לה מבי ר' חנינא אמרי ליה הכי, עולמך תראה בחייך</w:t>
      </w:r>
      <w:r w:rsidR="0001664D" w:rsidRPr="0001664D">
        <w:rPr>
          <w:rStyle w:val="HebrewChar"/>
          <w:rFonts w:cs="FrankRuehl" w:hint="cs"/>
          <w:rtl/>
        </w:rPr>
        <w:t>...</w:t>
      </w:r>
      <w:r w:rsidRPr="0001664D">
        <w:rPr>
          <w:rStyle w:val="HebrewChar"/>
          <w:rFonts w:cs="FrankRuehl" w:hint="cs"/>
          <w:rtl/>
        </w:rPr>
        <w:t xml:space="preserve"> לבך יהגה תבונה, פיך ידבר חכמות</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ד</w:t>
      </w:r>
      <w:r w:rsidRPr="0001664D">
        <w:rPr>
          <w:rStyle w:val="HebrewChar"/>
          <w:rFonts w:cs="FrankRuehl" w:hint="cs"/>
          <w:rtl/>
        </w:rPr>
        <w:t>תנן א"ר יהודה חס ושלום שעקביא בן מהללאל נתנדה, שאין עזרה ננעלת על כל אד</w:t>
      </w:r>
      <w:r w:rsidRPr="0001664D">
        <w:rPr>
          <w:rStyle w:val="HebrewChar"/>
          <w:rFonts w:cs="FrankRuehl"/>
          <w:rtl/>
        </w:rPr>
        <w:t>ם</w:t>
      </w:r>
      <w:r w:rsidRPr="0001664D">
        <w:rPr>
          <w:rStyle w:val="HebrewChar"/>
          <w:rFonts w:cs="FrankRuehl" w:hint="cs"/>
          <w:rtl/>
        </w:rPr>
        <w:t xml:space="preserve"> בישראל בחכמה ובטהרה וביראת חטא כעקביא בן מהללאל</w:t>
      </w:r>
      <w:r w:rsidR="0001664D" w:rsidRPr="0001664D">
        <w:rPr>
          <w:rStyle w:val="HebrewChar"/>
          <w:rFonts w:cs="FrankRuehl" w:hint="cs"/>
          <w:rtl/>
        </w:rPr>
        <w:t>...</w:t>
      </w:r>
      <w:r w:rsidRPr="0001664D">
        <w:rPr>
          <w:rStyle w:val="HebrewChar"/>
          <w:rFonts w:cs="FrankRuehl" w:hint="cs"/>
          <w:rtl/>
        </w:rPr>
        <w:t xml:space="preserve"> (שם יט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בדלה בחונן הדעת מאי טעמא, אמר רב יוסף מתוך שהיא חכמה קבעוה בברכת חכמה</w:t>
      </w:r>
      <w:r w:rsidR="0001664D" w:rsidRPr="0001664D">
        <w:rPr>
          <w:rStyle w:val="HebrewChar"/>
          <w:rFonts w:cs="FrankRuehl" w:hint="cs"/>
          <w:rtl/>
        </w:rPr>
        <w:t>...</w:t>
      </w:r>
      <w:r w:rsidRPr="0001664D">
        <w:rPr>
          <w:rStyle w:val="HebrewChar"/>
          <w:rFonts w:cs="FrankRuehl" w:hint="cs"/>
          <w:rtl/>
        </w:rPr>
        <w:t xml:space="preserve"> אמר רבי אמי גדולה דעה שנתנה בין שתי אותיות, שנאמר כי א-ל דעות ה' וכל מי שאין בו דעה אסור לרחם עליו, שנאמר כי לא עם בינ</w:t>
      </w:r>
      <w:r w:rsidRPr="0001664D">
        <w:rPr>
          <w:rStyle w:val="HebrewChar"/>
          <w:rFonts w:cs="FrankRuehl"/>
          <w:rtl/>
        </w:rPr>
        <w:t>ו</w:t>
      </w:r>
      <w:r w:rsidRPr="0001664D">
        <w:rPr>
          <w:rStyle w:val="HebrewChar"/>
          <w:rFonts w:cs="FrankRuehl" w:hint="cs"/>
          <w:rtl/>
        </w:rPr>
        <w:t>ת הוא על כן לא ירחמנו עושהו</w:t>
      </w:r>
      <w:r w:rsidR="0001664D" w:rsidRPr="0001664D">
        <w:rPr>
          <w:rStyle w:val="HebrewChar"/>
          <w:rFonts w:cs="FrankRuehl" w:hint="cs"/>
          <w:rtl/>
        </w:rPr>
        <w:t>...</w:t>
      </w:r>
      <w:r w:rsidRPr="0001664D">
        <w:rPr>
          <w:rStyle w:val="HebrewChar"/>
          <w:rFonts w:cs="FrankRuehl" w:hint="cs"/>
          <w:rtl/>
        </w:rPr>
        <w:t xml:space="preserve"> (שם לג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חזר ואמר לא על המלגלג אני כועס אלא על המברך אני כועס, אם חכמה אין כאן זקנה אין כאן</w:t>
      </w:r>
      <w:r w:rsidRPr="0001664D">
        <w:rPr>
          <w:rStyle w:val="HebrewChar"/>
          <w:rFonts w:cs="FrankRuehl" w:hint="cs"/>
          <w:rtl/>
        </w:rPr>
        <w:t>...</w:t>
      </w:r>
      <w:r w:rsidR="00977BA3" w:rsidRPr="0001664D">
        <w:rPr>
          <w:rStyle w:val="HebrewChar"/>
          <w:rFonts w:cs="FrankRuehl" w:hint="cs"/>
          <w:rtl/>
        </w:rPr>
        <w:t xml:space="preserve"> (שם לט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"ר שמואל בר נחמני א"ר יונתן בצלאל על שם חכמתו נקרא</w:t>
      </w:r>
      <w:r w:rsidR="0001664D" w:rsidRPr="0001664D">
        <w:rPr>
          <w:rStyle w:val="HebrewChar"/>
          <w:rFonts w:cs="FrankRuehl" w:hint="cs"/>
          <w:rtl/>
        </w:rPr>
        <w:t>...</w:t>
      </w:r>
      <w:r w:rsidRPr="0001664D">
        <w:rPr>
          <w:rStyle w:val="HebrewChar"/>
          <w:rFonts w:cs="FrankRuehl" w:hint="cs"/>
          <w:rtl/>
        </w:rPr>
        <w:t xml:space="preserve"> א"ר יוחנן </w:t>
      </w:r>
      <w:r>
        <w:rPr>
          <w:rStyle w:val="HebrewChar"/>
          <w:rtl/>
        </w:rPr>
        <w:t> </w:t>
      </w:r>
      <w:r w:rsidRPr="0001664D">
        <w:rPr>
          <w:rStyle w:val="HebrewChar"/>
          <w:rFonts w:cs="FrankRuehl" w:hint="cs"/>
          <w:bCs/>
          <w:rtl/>
        </w:rPr>
        <w:t xml:space="preserve">אין הקב"ה נותן חכמה אלא למי שיש בו חכמה,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w:t>
      </w:r>
      <w:r w:rsidRPr="0001664D">
        <w:rPr>
          <w:rStyle w:val="HebrewChar"/>
          <w:rFonts w:cs="FrankRuehl"/>
          <w:rtl/>
        </w:rPr>
        <w:t>נ</w:t>
      </w:r>
      <w:r w:rsidRPr="0001664D">
        <w:rPr>
          <w:rStyle w:val="HebrewChar"/>
          <w:rFonts w:cs="FrankRuehl" w:hint="cs"/>
          <w:rtl/>
        </w:rPr>
        <w:t>אמר יהב חכמתא לחכימין ומנדעא לידעי בינה. שמע רב תחליפא בר מערבא ואמרה קמיה דרבי אבהו, אמר ליה אתון מהתם מתניתו לה, אנן מהכא מתנינן לה, דכתיב ובלב כל חכם לב נתתי חכמה. (שם נה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בא על אחותו בחלום יצפה לחכמה, שנאמר אמור לחכמה אחותי את</w:t>
      </w:r>
      <w:r w:rsidR="0001664D" w:rsidRPr="0001664D">
        <w:rPr>
          <w:rStyle w:val="HebrewChar"/>
          <w:rFonts w:cs="FrankRuehl" w:hint="cs"/>
          <w:rtl/>
        </w:rPr>
        <w:t>...</w:t>
      </w:r>
      <w:r w:rsidRPr="0001664D">
        <w:rPr>
          <w:rStyle w:val="HebrewChar"/>
          <w:rFonts w:cs="FrankRuehl" w:hint="cs"/>
          <w:rtl/>
        </w:rPr>
        <w:t xml:space="preserve"> הרואה דוד בחלום י</w:t>
      </w:r>
      <w:r w:rsidRPr="0001664D">
        <w:rPr>
          <w:rStyle w:val="HebrewChar"/>
          <w:rFonts w:cs="FrankRuehl"/>
          <w:rtl/>
        </w:rPr>
        <w:t>צ</w:t>
      </w:r>
      <w:r w:rsidRPr="0001664D">
        <w:rPr>
          <w:rStyle w:val="HebrewChar"/>
          <w:rFonts w:cs="FrankRuehl" w:hint="cs"/>
          <w:rtl/>
        </w:rPr>
        <w:t>פה לחסידות, שלמה יצפה לחכמה</w:t>
      </w:r>
      <w:r w:rsidR="0001664D" w:rsidRPr="0001664D">
        <w:rPr>
          <w:rStyle w:val="HebrewChar"/>
          <w:rFonts w:cs="FrankRuehl" w:hint="cs"/>
          <w:rtl/>
        </w:rPr>
        <w:t>...</w:t>
      </w:r>
      <w:r w:rsidRPr="0001664D">
        <w:rPr>
          <w:rStyle w:val="HebrewChar"/>
          <w:rFonts w:cs="FrankRuehl" w:hint="cs"/>
          <w:rtl/>
        </w:rPr>
        <w:t xml:space="preserve"> יחזקאל </w:t>
      </w:r>
      <w:r w:rsidRPr="0001664D">
        <w:rPr>
          <w:rStyle w:val="HebrewChar"/>
          <w:rFonts w:cs="FrankRuehl" w:hint="cs"/>
          <w:rtl/>
        </w:rPr>
        <w:lastRenderedPageBreak/>
        <w:t>יצפה לחכמה</w:t>
      </w:r>
      <w:r w:rsidR="0001664D" w:rsidRPr="0001664D">
        <w:rPr>
          <w:rStyle w:val="HebrewChar"/>
          <w:rFonts w:cs="FrankRuehl" w:hint="cs"/>
          <w:rtl/>
        </w:rPr>
        <w:t>...</w:t>
      </w:r>
      <w:r w:rsidRPr="0001664D">
        <w:rPr>
          <w:rStyle w:val="HebrewChar"/>
          <w:rFonts w:cs="FrankRuehl" w:hint="cs"/>
          <w:rtl/>
        </w:rPr>
        <w:t xml:space="preserve"> משלי יצפה לחכמה</w:t>
      </w:r>
      <w:r w:rsidR="0001664D" w:rsidRPr="0001664D">
        <w:rPr>
          <w:rStyle w:val="HebrewChar"/>
          <w:rFonts w:cs="FrankRuehl" w:hint="cs"/>
          <w:rtl/>
        </w:rPr>
        <w:t>...</w:t>
      </w:r>
      <w:r w:rsidRPr="0001664D">
        <w:rPr>
          <w:rStyle w:val="HebrewChar"/>
          <w:rFonts w:cs="FrankRuehl" w:hint="cs"/>
          <w:rtl/>
        </w:rPr>
        <w:t xml:space="preserve"> קהלת יצפה לחכמה</w:t>
      </w:r>
      <w:r w:rsidR="0001664D" w:rsidRPr="0001664D">
        <w:rPr>
          <w:rStyle w:val="HebrewChar"/>
          <w:rFonts w:cs="FrankRuehl" w:hint="cs"/>
          <w:rtl/>
        </w:rPr>
        <w:t>...</w:t>
      </w:r>
      <w:r w:rsidRPr="0001664D">
        <w:rPr>
          <w:rStyle w:val="HebrewChar"/>
          <w:rFonts w:cs="FrankRuehl" w:hint="cs"/>
          <w:rtl/>
        </w:rPr>
        <w:t xml:space="preserve"> הרואה רבי בחלום יצפה לחכמה</w:t>
      </w:r>
      <w:r w:rsidR="0001664D" w:rsidRPr="0001664D">
        <w:rPr>
          <w:rStyle w:val="HebrewChar"/>
          <w:rFonts w:cs="FrankRuehl" w:hint="cs"/>
          <w:rtl/>
        </w:rPr>
        <w:t>...</w:t>
      </w:r>
      <w:r w:rsidRPr="0001664D">
        <w:rPr>
          <w:rStyle w:val="HebrewChar"/>
          <w:rFonts w:cs="FrankRuehl" w:hint="cs"/>
          <w:rtl/>
        </w:rPr>
        <w:t xml:space="preserve"> בן זומא יצפה לחכמה</w:t>
      </w:r>
      <w:r w:rsidR="0001664D" w:rsidRPr="0001664D">
        <w:rPr>
          <w:rStyle w:val="HebrewChar"/>
          <w:rFonts w:cs="FrankRuehl" w:hint="cs"/>
          <w:rtl/>
        </w:rPr>
        <w:t>...</w:t>
      </w:r>
      <w:r w:rsidRPr="0001664D">
        <w:rPr>
          <w:rStyle w:val="HebrewChar"/>
          <w:rFonts w:cs="FrankRuehl" w:hint="cs"/>
          <w:rtl/>
        </w:rPr>
        <w:t xml:space="preserve"> (שם נז א וב)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רבא בשעה שמכניסין אדם לדין אומרים לו נשאת ונתת באמונה</w:t>
      </w:r>
      <w:r w:rsidR="0001664D" w:rsidRPr="0001664D">
        <w:rPr>
          <w:rStyle w:val="HebrewChar"/>
          <w:rFonts w:cs="FrankRuehl" w:hint="cs"/>
          <w:rtl/>
        </w:rPr>
        <w:t>...</w:t>
      </w:r>
      <w:r w:rsidRPr="0001664D">
        <w:rPr>
          <w:rStyle w:val="HebrewChar"/>
          <w:rFonts w:cs="FrankRuehl" w:hint="cs"/>
          <w:rtl/>
        </w:rPr>
        <w:t xml:space="preserve"> פלפלתא בחכמה, הבנת דבר מתוך דבר</w:t>
      </w:r>
      <w:r w:rsidR="0001664D" w:rsidRPr="0001664D">
        <w:rPr>
          <w:rStyle w:val="HebrewChar"/>
          <w:rFonts w:cs="FrankRuehl" w:hint="cs"/>
          <w:rtl/>
        </w:rPr>
        <w:t>...</w:t>
      </w:r>
      <w:r w:rsidRPr="0001664D">
        <w:rPr>
          <w:rStyle w:val="HebrewChar"/>
          <w:rFonts w:cs="FrankRuehl" w:hint="cs"/>
          <w:rtl/>
        </w:rPr>
        <w:t xml:space="preserve"> (שב</w:t>
      </w:r>
      <w:r w:rsidRPr="0001664D">
        <w:rPr>
          <w:rStyle w:val="HebrewChar"/>
          <w:rFonts w:cs="FrankRuehl"/>
          <w:rtl/>
        </w:rPr>
        <w:t>ת</w:t>
      </w:r>
      <w:r w:rsidRPr="0001664D">
        <w:rPr>
          <w:rStyle w:val="HebrewChar"/>
          <w:rFonts w:cs="FrankRuehl" w:hint="cs"/>
          <w:rtl/>
        </w:rPr>
        <w:t xml:space="preserve"> לא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אלמא טויה על גבי בהמה שמה טויה, חכמה יתירה שאני. (שבת עד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רבי שמעון בן פזי אמר רבי יהושע בן לוי משום בר קפרא כל היודע לחשב בתקופות ומזלות ואינו חושב, עליו הכתוב אומר ואת פועל ה' לא יביטו ומעשה ידיו לא ראו. אמר רבי שמואל בן נחמני אמר רבי יוחנן מנין שמצוה על האדם לחשב תקופות ומזלות, שנאמר ושמרתם ועשיתם כי היא חכמתכם ובינתכם לעיני העמים, איזו חכמה ובינה שהיא לעיני העמים, הוי אומר זה חישוב תקופות ומזלות. (שבת עה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רבי שמואל בן נחמני אמר רבי יונתן מאי דכתיב אלה בני שעיר החורי יושבי הארץ</w:t>
      </w:r>
      <w:r w:rsidR="0001664D" w:rsidRPr="0001664D">
        <w:rPr>
          <w:rStyle w:val="HebrewChar"/>
          <w:rFonts w:cs="FrankRuehl" w:hint="cs"/>
          <w:rtl/>
        </w:rPr>
        <w:t>...</w:t>
      </w:r>
      <w:r w:rsidRPr="0001664D">
        <w:rPr>
          <w:rStyle w:val="HebrewChar"/>
          <w:rFonts w:cs="FrankRuehl"/>
          <w:rtl/>
        </w:rPr>
        <w:t xml:space="preserve"> </w:t>
      </w:r>
      <w:r w:rsidRPr="0001664D">
        <w:rPr>
          <w:rStyle w:val="HebrewChar"/>
          <w:rFonts w:cs="FrankRuehl" w:hint="cs"/>
          <w:rtl/>
        </w:rPr>
        <w:t>שהיו בקיאין בישובה של ארץ, שהיו אומרים מלא קנה זה לזית, מלא קנה זה לגפנים</w:t>
      </w:r>
      <w:r w:rsidR="0001664D" w:rsidRPr="0001664D">
        <w:rPr>
          <w:rStyle w:val="HebrewChar"/>
          <w:rFonts w:cs="FrankRuehl" w:hint="cs"/>
          <w:rtl/>
        </w:rPr>
        <w:t>...</w:t>
      </w:r>
      <w:r w:rsidRPr="0001664D">
        <w:rPr>
          <w:rStyle w:val="HebrewChar"/>
          <w:rFonts w:cs="FrankRuehl" w:hint="cs"/>
          <w:rtl/>
        </w:rPr>
        <w:t xml:space="preserve"> וחורי שמריחים את הארץ, וחוי אמר רב פפא שהיו טועמין את הארץ כחויא</w:t>
      </w:r>
      <w:r w:rsidR="0001664D" w:rsidRPr="0001664D">
        <w:rPr>
          <w:rStyle w:val="HebrewChar"/>
          <w:rFonts w:cs="FrankRuehl" w:hint="cs"/>
          <w:rtl/>
        </w:rPr>
        <w:t>...</w:t>
      </w:r>
      <w:r w:rsidRPr="0001664D">
        <w:rPr>
          <w:rStyle w:val="HebrewChar"/>
          <w:rFonts w:cs="FrankRuehl" w:hint="cs"/>
          <w:rtl/>
        </w:rPr>
        <w:t xml:space="preserve"> (שבת פה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רבי אלעזר דבר חכמה ראה בה (בועז ברות), שני שבלין לקטה שלשה שבלין אינה לקטה. (שבת קיג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rtl/>
        </w:rPr>
        <w:t>י</w:t>
      </w:r>
      <w:r w:rsidR="00977BA3" w:rsidRPr="0001664D">
        <w:rPr>
          <w:rStyle w:val="HebrewChar"/>
          <w:rFonts w:cs="FrankRuehl" w:hint="cs"/>
          <w:rtl/>
        </w:rPr>
        <w:t>צא תקיעת שופר ורדיית הפת שהיא חכמה ואינה מלאכה. (שבת קיז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ת</w:t>
      </w:r>
      <w:r w:rsidRPr="0001664D">
        <w:rPr>
          <w:rStyle w:val="HebrewChar"/>
          <w:rFonts w:cs="FrankRuehl" w:hint="cs"/>
          <w:rtl/>
        </w:rPr>
        <w:t>ניא רבי ישמעאל ברבי יוסי אומר תלמידי חכמים כל זמן שמזקינים חכמה נתוספת בהם, שנאמר בישישים חכמה</w:t>
      </w:r>
      <w:r w:rsidR="0001664D" w:rsidRPr="0001664D">
        <w:rPr>
          <w:rStyle w:val="HebrewChar"/>
          <w:rFonts w:cs="FrankRuehl" w:hint="cs"/>
          <w:rtl/>
        </w:rPr>
        <w:t>...</w:t>
      </w:r>
      <w:r w:rsidRPr="0001664D">
        <w:rPr>
          <w:rStyle w:val="HebrewChar"/>
          <w:rFonts w:cs="FrankRuehl" w:hint="cs"/>
          <w:rtl/>
        </w:rPr>
        <w:t xml:space="preserve"> (שבת קנב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והאמר רבי יוחנן י"ב תלמידים היו לו לרבי אושעיא בריבי וי"ח ימים גדלתי ביניהם, ול</w:t>
      </w:r>
      <w:r w:rsidR="00977BA3" w:rsidRPr="0001664D">
        <w:rPr>
          <w:rStyle w:val="HebrewChar"/>
          <w:rFonts w:cs="FrankRuehl"/>
          <w:rtl/>
        </w:rPr>
        <w:t>מ</w:t>
      </w:r>
      <w:r w:rsidR="00977BA3" w:rsidRPr="0001664D">
        <w:rPr>
          <w:rStyle w:val="HebrewChar"/>
          <w:rFonts w:cs="FrankRuehl" w:hint="cs"/>
          <w:rtl/>
        </w:rPr>
        <w:t>דתי לב כל אחד ואחד וחכמת כל אחד</w:t>
      </w:r>
      <w:r w:rsidRPr="0001664D">
        <w:rPr>
          <w:rStyle w:val="HebrewChar"/>
          <w:rFonts w:cs="FrankRuehl" w:hint="cs"/>
          <w:rtl/>
        </w:rPr>
        <w:t>...</w:t>
      </w:r>
      <w:r w:rsidR="00977BA3" w:rsidRPr="0001664D">
        <w:rPr>
          <w:rStyle w:val="HebrewChar"/>
          <w:rFonts w:cs="FrankRuehl" w:hint="cs"/>
          <w:rtl/>
        </w:rPr>
        <w:t xml:space="preserve"> אמר רבי יוחנן רבי אושעיא בריבי בדורו כרבי מאיר בדורו, מה רבי מאיר בדורו לא יכלו חבריו לעמוד על סוף דעתו, אף רבי אושעיא</w:t>
      </w:r>
      <w:r w:rsidRPr="0001664D">
        <w:rPr>
          <w:rStyle w:val="HebrewChar"/>
          <w:rFonts w:cs="FrankRuehl" w:hint="cs"/>
          <w:rtl/>
        </w:rPr>
        <w:t>...</w:t>
      </w:r>
      <w:r w:rsidR="00977BA3" w:rsidRPr="0001664D">
        <w:rPr>
          <w:rStyle w:val="HebrewChar"/>
          <w:rFonts w:cs="FrankRuehl" w:hint="cs"/>
          <w:rtl/>
        </w:rPr>
        <w:t xml:space="preserve"> אמר רבי יוחנן </w:t>
      </w:r>
      <w:r w:rsidR="00977BA3">
        <w:rPr>
          <w:rStyle w:val="HebrewChar"/>
          <w:rtl/>
        </w:rPr>
        <w:t> </w:t>
      </w:r>
      <w:r w:rsidR="00977BA3" w:rsidRPr="0001664D">
        <w:rPr>
          <w:rStyle w:val="HebrewChar"/>
          <w:rFonts w:cs="FrankRuehl" w:hint="cs"/>
          <w:bCs/>
          <w:rtl/>
        </w:rPr>
        <w:t>לבן של ראשונים כפתחו של אולם, ושל אחרונים כפתחו של היכל, ואנו כמלא נקב מחט סדקית,</w:t>
      </w:r>
      <w:r w:rsidR="00977BA3" w:rsidRPr="0001664D">
        <w:rPr>
          <w:rStyle w:val="HebrewChar"/>
          <w:rFonts w:cs="FrankRuehl"/>
          <w:bCs/>
          <w:rtl/>
        </w:rPr>
        <w:t xml:space="preserve">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ראשונים רבי עקיבא, אחרונים רבי אלעזר בן שמוע</w:t>
      </w:r>
      <w:r w:rsidRPr="0001664D">
        <w:rPr>
          <w:rStyle w:val="HebrewChar"/>
          <w:rFonts w:cs="FrankRuehl" w:hint="cs"/>
          <w:rtl/>
        </w:rPr>
        <w:t>...</w:t>
      </w:r>
      <w:r w:rsidR="00977BA3" w:rsidRPr="0001664D">
        <w:rPr>
          <w:rStyle w:val="HebrewChar"/>
          <w:rFonts w:cs="FrankRuehl" w:hint="cs"/>
          <w:rtl/>
        </w:rPr>
        <w:t xml:space="preserve"> אמר אביי ואנן כי סיכתא בגודא לגמרא, אמר רבא ואנן כי אצבעתא בקירא לסברא, רב אשי אמר אנן כי אצבעתא </w:t>
      </w:r>
      <w:r w:rsidR="00977BA3" w:rsidRPr="0001664D">
        <w:rPr>
          <w:rStyle w:val="HebrewChar"/>
          <w:rFonts w:cs="FrankRuehl" w:hint="cs"/>
          <w:rtl/>
        </w:rPr>
        <w:lastRenderedPageBreak/>
        <w:t>בבירא לשכחה</w:t>
      </w:r>
      <w:r w:rsidRPr="0001664D">
        <w:rPr>
          <w:rStyle w:val="HebrewChar"/>
          <w:rFonts w:cs="FrankRuehl" w:hint="cs"/>
          <w:rtl/>
        </w:rPr>
        <w:t>...</w:t>
      </w:r>
      <w:r w:rsidR="00977BA3" w:rsidRPr="0001664D">
        <w:rPr>
          <w:rStyle w:val="HebrewChar"/>
          <w:rFonts w:cs="FrankRuehl" w:hint="cs"/>
          <w:rtl/>
        </w:rPr>
        <w:t xml:space="preserve"> (עירובין נג א,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רב יהודה אמר רב כל המתייהר אם חכם הוא חכמתו מסתלקת ממנו</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rtl/>
        </w:rPr>
        <w:t>מ</w:t>
      </w:r>
      <w:r w:rsidRPr="0001664D">
        <w:rPr>
          <w:rStyle w:val="HebrewChar"/>
          <w:rFonts w:cs="FrankRuehl" w:hint="cs"/>
          <w:rtl/>
        </w:rPr>
        <w:t>הלל דאמר מר התחיל מקנטרן בדברים, וקאמר להו הלכה זו שמעתי ושכחתי</w:t>
      </w:r>
      <w:r w:rsidR="0001664D" w:rsidRPr="0001664D">
        <w:rPr>
          <w:rStyle w:val="HebrewChar"/>
          <w:rFonts w:cs="FrankRuehl" w:hint="cs"/>
          <w:rtl/>
        </w:rPr>
        <w:t>...</w:t>
      </w:r>
      <w:r w:rsidRPr="0001664D">
        <w:rPr>
          <w:rStyle w:val="HebrewChar"/>
          <w:rFonts w:cs="FrankRuehl" w:hint="cs"/>
          <w:rtl/>
        </w:rPr>
        <w:t xml:space="preserve"> ריש לקיש אמר כל אדם שכועס אם חכם הוא חכמתו מסתלקת ממנו</w:t>
      </w:r>
      <w:r w:rsidR="0001664D" w:rsidRPr="0001664D">
        <w:rPr>
          <w:rStyle w:val="HebrewChar"/>
          <w:rFonts w:cs="FrankRuehl" w:hint="cs"/>
          <w:rtl/>
        </w:rPr>
        <w:t>...</w:t>
      </w:r>
      <w:r w:rsidRPr="0001664D">
        <w:rPr>
          <w:rStyle w:val="HebrewChar"/>
          <w:rFonts w:cs="FrankRuehl" w:hint="cs"/>
          <w:rtl/>
        </w:rPr>
        <w:t xml:space="preserve"> ממשה, דכתיב ויקצוף משה על פקודי החיל וגו', וכתיב ויאמר אלעזר הכהן וגו', מכלל דמשה איעלם ממנו. (פסחים סו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ב ושמואל חד אמר נ' שע</w:t>
      </w:r>
      <w:r w:rsidRPr="0001664D">
        <w:rPr>
          <w:rStyle w:val="HebrewChar"/>
          <w:rFonts w:cs="FrankRuehl"/>
          <w:rtl/>
        </w:rPr>
        <w:t>ר</w:t>
      </w:r>
      <w:r w:rsidRPr="0001664D">
        <w:rPr>
          <w:rStyle w:val="HebrewChar"/>
          <w:rFonts w:cs="FrankRuehl" w:hint="cs"/>
          <w:rtl/>
        </w:rPr>
        <w:t>י בינה נבראו בעולם וכלן ניתנו למשה חסר אחד, שנאמר ותחסרהו מעט מאלקים. בקש קהלת למצוא דברי חפץ, בקש קהלת להיות כמשה, יצתה בת קול ואמרה לו וכתוב יושר דברי אמת, ולא קם נביא עוד בישראל כמשה</w:t>
      </w:r>
      <w:r w:rsidR="0001664D" w:rsidRPr="0001664D">
        <w:rPr>
          <w:rStyle w:val="HebrewChar"/>
          <w:rFonts w:cs="FrankRuehl" w:hint="cs"/>
          <w:rtl/>
        </w:rPr>
        <w:t>...</w:t>
      </w:r>
      <w:r w:rsidRPr="0001664D">
        <w:rPr>
          <w:rStyle w:val="HebrewChar"/>
          <w:rFonts w:cs="FrankRuehl" w:hint="cs"/>
          <w:rtl/>
        </w:rPr>
        <w:t xml:space="preserve"> (ראש השנה כא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 יוחנן פעם אחת אחזני בולמוס ורצתי למזרחה של</w:t>
      </w:r>
      <w:r w:rsidRPr="0001664D">
        <w:rPr>
          <w:rStyle w:val="HebrewChar"/>
          <w:rFonts w:cs="FrankRuehl"/>
          <w:rtl/>
        </w:rPr>
        <w:t xml:space="preserve"> </w:t>
      </w:r>
      <w:r w:rsidRPr="0001664D">
        <w:rPr>
          <w:rStyle w:val="HebrewChar"/>
          <w:rFonts w:cs="FrankRuehl" w:hint="cs"/>
          <w:rtl/>
        </w:rPr>
        <w:t>תאנה וקיימתי בעצמי החכמה תחיה בעליה. (יומא פג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בי חגי בשם רבי שמואל בר נחמן הראשונים חרשו וזרעו ניכשו כיסחו עדרו קצרו עמרו דשו זרו בררו טחנו הרקידו לשו קיטפו ואפו, ואנו אין לנו מה לאכול. רבי אבא בשם רבי זעירא אין הוון קדמאין מלאכין אנן בני אנש, ואין ה</w:t>
      </w:r>
      <w:r w:rsidRPr="0001664D">
        <w:rPr>
          <w:rStyle w:val="HebrewChar"/>
          <w:rFonts w:cs="FrankRuehl"/>
          <w:rtl/>
        </w:rPr>
        <w:t>ו</w:t>
      </w:r>
      <w:r w:rsidRPr="0001664D">
        <w:rPr>
          <w:rStyle w:val="HebrewChar"/>
          <w:rFonts w:cs="FrankRuehl" w:hint="cs"/>
          <w:rtl/>
        </w:rPr>
        <w:t>ון בני אנש אנן חמרין, אמר רבי מנא בההיא שעתא אמרין אפילו כחמרתיה דרבי פנחס בן יאיר לא אידמינון</w:t>
      </w:r>
      <w:r w:rsidR="0001664D" w:rsidRPr="0001664D">
        <w:rPr>
          <w:rStyle w:val="HebrewChar"/>
          <w:rFonts w:cs="FrankRuehl" w:hint="cs"/>
          <w:rtl/>
        </w:rPr>
        <w:t>...</w:t>
      </w:r>
      <w:r w:rsidRPr="0001664D">
        <w:rPr>
          <w:rStyle w:val="HebrewChar"/>
          <w:rFonts w:cs="FrankRuehl" w:hint="cs"/>
          <w:rtl/>
        </w:rPr>
        <w:t xml:space="preserve"> תני סנהדרין שיש בה שנים שיכולים לדבר וכולן ראויין לשמע הרי זו ראויה לסנהדרין</w:t>
      </w:r>
      <w:r w:rsidR="0001664D" w:rsidRPr="0001664D">
        <w:rPr>
          <w:rStyle w:val="HebrewChar"/>
          <w:rFonts w:cs="FrankRuehl" w:hint="cs"/>
          <w:rtl/>
        </w:rPr>
        <w:t>...</w:t>
      </w:r>
      <w:r w:rsidRPr="0001664D">
        <w:rPr>
          <w:rStyle w:val="HebrewChar"/>
          <w:rFonts w:cs="FrankRuehl" w:hint="cs"/>
          <w:rtl/>
        </w:rPr>
        <w:t xml:space="preserve"> ד' הרי זו חכמה</w:t>
      </w:r>
      <w:r w:rsidR="0001664D" w:rsidRPr="0001664D">
        <w:rPr>
          <w:rStyle w:val="HebrewChar"/>
          <w:rFonts w:cs="FrankRuehl" w:hint="cs"/>
          <w:rtl/>
        </w:rPr>
        <w:t>...</w:t>
      </w:r>
      <w:r w:rsidRPr="0001664D">
        <w:rPr>
          <w:rStyle w:val="HebrewChar"/>
          <w:rFonts w:cs="FrankRuehl" w:hint="cs"/>
          <w:rtl/>
        </w:rPr>
        <w:t xml:space="preserve"> (שקלים יג ב, וראה עוד דורות הראשונים)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כדאמרה ליה ברתיה </w:t>
      </w:r>
      <w:r w:rsidR="00977BA3" w:rsidRPr="0001664D">
        <w:rPr>
          <w:rStyle w:val="HebrewChar"/>
          <w:rFonts w:cs="FrankRuehl"/>
          <w:rtl/>
        </w:rPr>
        <w:t>ד</w:t>
      </w:r>
      <w:r w:rsidR="00977BA3" w:rsidRPr="0001664D">
        <w:rPr>
          <w:rStyle w:val="HebrewChar"/>
          <w:rFonts w:cs="FrankRuehl" w:hint="cs"/>
          <w:rtl/>
        </w:rPr>
        <w:t>קיסר לר' יהושע בן חנניה אי חכמה מפוארה בכלי מכוער</w:t>
      </w:r>
      <w:r w:rsidRPr="0001664D">
        <w:rPr>
          <w:rStyle w:val="HebrewChar"/>
          <w:rFonts w:cs="FrankRuehl" w:hint="cs"/>
          <w:rtl/>
        </w:rPr>
        <w:t>...</w:t>
      </w:r>
      <w:r w:rsidR="00977BA3" w:rsidRPr="0001664D">
        <w:rPr>
          <w:rStyle w:val="HebrewChar"/>
          <w:rFonts w:cs="FrankRuehl" w:hint="cs"/>
          <w:rtl/>
        </w:rPr>
        <w:t xml:space="preserve"> והא איכא שפירי דגמירי, אי הוו סנו טפי הוו גמירי. (תענית 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נהו תרי תלמידי דהוו קמיה דרבי יצחק בן אלישיב, אמרו ליה ניבעי מר רחמי עלן דניחכים טובא, אמר להו עמי היתה ושלחתיה</w:t>
      </w:r>
      <w:r w:rsidR="0001664D" w:rsidRPr="0001664D">
        <w:rPr>
          <w:rStyle w:val="HebrewChar"/>
          <w:rFonts w:cs="FrankRuehl" w:hint="cs"/>
          <w:rtl/>
        </w:rPr>
        <w:t>...</w:t>
      </w:r>
      <w:r w:rsidRPr="0001664D">
        <w:rPr>
          <w:rStyle w:val="HebrewChar"/>
          <w:rFonts w:cs="FrankRuehl" w:hint="cs"/>
          <w:rtl/>
        </w:rPr>
        <w:t xml:space="preserve">  תענית כג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תניא ר'</w:t>
      </w:r>
      <w:r w:rsidR="00977BA3" w:rsidRPr="0001664D">
        <w:rPr>
          <w:rStyle w:val="HebrewChar"/>
          <w:rFonts w:cs="FrankRuehl"/>
          <w:rtl/>
        </w:rPr>
        <w:t xml:space="preserve"> </w:t>
      </w:r>
      <w:r w:rsidR="00977BA3" w:rsidRPr="0001664D">
        <w:rPr>
          <w:rStyle w:val="HebrewChar"/>
          <w:rFonts w:cs="FrankRuehl" w:hint="cs"/>
          <w:rtl/>
        </w:rPr>
        <w:t>שמעון בן מנסיא אומר קהלת אינו מטמא את הידים מפני שחכמתו של שלמה היא</w:t>
      </w:r>
      <w:r w:rsidRPr="0001664D">
        <w:rPr>
          <w:rStyle w:val="HebrewChar"/>
          <w:rFonts w:cs="FrankRuehl" w:hint="cs"/>
          <w:rtl/>
        </w:rPr>
        <w:t>...</w:t>
      </w:r>
      <w:r w:rsidR="00977BA3" w:rsidRPr="0001664D">
        <w:rPr>
          <w:rStyle w:val="HebrewChar"/>
          <w:rFonts w:cs="FrankRuehl" w:hint="cs"/>
          <w:rtl/>
        </w:rPr>
        <w:t xml:space="preserve"> (מגילה 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ב אבא בר כהנא פתח לה פיתחא להאי פרשתא מהכא, לאדם שטוב לפניו נתן חכמה ודעת ושמחה זה מרדכי</w:t>
      </w:r>
      <w:r w:rsidR="0001664D" w:rsidRPr="0001664D">
        <w:rPr>
          <w:rStyle w:val="HebrewChar"/>
          <w:rFonts w:cs="FrankRuehl" w:hint="cs"/>
          <w:rtl/>
        </w:rPr>
        <w:t>...</w:t>
      </w:r>
      <w:r w:rsidRPr="0001664D">
        <w:rPr>
          <w:rStyle w:val="HebrewChar"/>
          <w:rFonts w:cs="FrankRuehl" w:hint="cs"/>
          <w:rtl/>
        </w:rPr>
        <w:t xml:space="preserve"> (מגילה י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lastRenderedPageBreak/>
        <w:t>א</w:t>
      </w:r>
      <w:r w:rsidRPr="0001664D">
        <w:rPr>
          <w:rStyle w:val="HebrewChar"/>
          <w:rFonts w:cs="FrankRuehl" w:hint="cs"/>
          <w:rtl/>
        </w:rPr>
        <w:t xml:space="preserve">מר רבי יוחנן כל האומר דבר חכמה אפילו באומות העולם נקרא חכם. (שם </w:t>
      </w:r>
      <w:r w:rsidRPr="0001664D">
        <w:rPr>
          <w:rStyle w:val="HebrewChar"/>
          <w:rFonts w:cs="FrankRuehl"/>
          <w:rtl/>
        </w:rPr>
        <w:t>ט</w:t>
      </w:r>
      <w:r w:rsidRPr="0001664D">
        <w:rPr>
          <w:rStyle w:val="HebrewChar"/>
          <w:rFonts w:cs="FrankRuehl" w:hint="cs"/>
          <w:rtl/>
        </w:rPr>
        <w:t>ז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י קא ניחא נפשיה דרבי יהושע בן חנניה אמרו ליה רבנן מאי תיהוי עלן מאפיקורסין, אמר להם אבדה עצה מבנים נסרחה חכמתם, כיון שאבדה עצה מבנים נסרחה חכמתם של אומות העולם. (חגיגה ה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רב זוטרא בר טוביא אמר רב בעשרה דברים נברא העולם, בחכמה בתבונה</w:t>
      </w:r>
      <w:r w:rsidR="0001664D" w:rsidRPr="0001664D">
        <w:rPr>
          <w:rStyle w:val="HebrewChar"/>
          <w:rFonts w:cs="FrankRuehl" w:hint="cs"/>
          <w:rtl/>
        </w:rPr>
        <w:t>...</w:t>
      </w:r>
      <w:r w:rsidRPr="0001664D">
        <w:rPr>
          <w:rStyle w:val="HebrewChar"/>
          <w:rFonts w:cs="FrankRuehl" w:hint="cs"/>
          <w:rtl/>
        </w:rPr>
        <w:t xml:space="preserve"> (שם י</w:t>
      </w:r>
      <w:r w:rsidRPr="0001664D">
        <w:rPr>
          <w:rStyle w:val="HebrewChar"/>
          <w:rFonts w:cs="FrankRuehl"/>
          <w:rtl/>
        </w:rPr>
        <w:t>ב</w:t>
      </w:r>
      <w:r w:rsidRPr="0001664D">
        <w:rPr>
          <w:rStyle w:val="HebrewChar"/>
          <w:rFonts w:cs="FrankRuehl" w:hint="cs"/>
          <w:rtl/>
        </w:rPr>
        <w:t xml:space="preserve">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ד</w:t>
      </w:r>
      <w:r w:rsidRPr="0001664D">
        <w:rPr>
          <w:rStyle w:val="HebrewChar"/>
          <w:rFonts w:cs="FrankRuehl" w:hint="cs"/>
          <w:rtl/>
        </w:rPr>
        <w:t>קיימי בנפשאי החכמה תחייה בעליה. (יבמות סד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מצא בה איש מסכן וחכם זה יצר הטוב, ומלט את העיר בחכמתו זו תשובה ומעשים טובים. (נדרים לב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רבי יוחנן אין הקב"ה משרה שכינתו אלא על גבור ועשיר וחכם ועניו, וכולן ממשה</w:t>
      </w:r>
      <w:r w:rsidR="0001664D" w:rsidRPr="0001664D">
        <w:rPr>
          <w:rStyle w:val="HebrewChar"/>
          <w:rFonts w:cs="FrankRuehl" w:hint="cs"/>
          <w:rtl/>
        </w:rPr>
        <w:t>...</w:t>
      </w:r>
      <w:r w:rsidRPr="0001664D">
        <w:rPr>
          <w:rStyle w:val="HebrewChar"/>
          <w:rFonts w:cs="FrankRuehl" w:hint="cs"/>
          <w:rtl/>
        </w:rPr>
        <w:t xml:space="preserve"> (שם לח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מרה ההיא מטרוניתא לרבי יהודה מורה ורווי (שכור)</w:t>
      </w:r>
      <w:r w:rsidR="0001664D" w:rsidRPr="0001664D">
        <w:rPr>
          <w:rStyle w:val="HebrewChar"/>
          <w:rFonts w:cs="FrankRuehl" w:hint="cs"/>
          <w:rtl/>
        </w:rPr>
        <w:t>...</w:t>
      </w:r>
      <w:r w:rsidRPr="0001664D">
        <w:rPr>
          <w:rStyle w:val="HebrewChar"/>
          <w:rFonts w:cs="FrankRuehl" w:hint="cs"/>
          <w:rtl/>
        </w:rPr>
        <w:t xml:space="preserve"> אלא חכמת אדם תאיר פניו. (שם מט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א"ר שמואל בר נחמני א"ר יונתן לצאת ולבוא בדברי תורה, מלמד שנסתתמו ממנו (ממשה) שערי חכמה. (סוטה יג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רבי אבהו מאי טעמא דרבי אליעזר, דכתיב אני חכמה שכנתי ערמה, כיון שנכנסה חכמה באדם נכ</w:t>
      </w:r>
      <w:r w:rsidRPr="0001664D">
        <w:rPr>
          <w:rStyle w:val="HebrewChar"/>
          <w:rFonts w:cs="FrankRuehl"/>
          <w:rtl/>
        </w:rPr>
        <w:t>נ</w:t>
      </w:r>
      <w:r w:rsidRPr="0001664D">
        <w:rPr>
          <w:rStyle w:val="HebrewChar"/>
          <w:rFonts w:cs="FrankRuehl" w:hint="cs"/>
          <w:rtl/>
        </w:rPr>
        <w:t>סה עמו ערמומיות</w:t>
      </w:r>
      <w:r w:rsidR="0001664D" w:rsidRPr="0001664D">
        <w:rPr>
          <w:rStyle w:val="HebrewChar"/>
          <w:rFonts w:cs="FrankRuehl" w:hint="cs"/>
          <w:rtl/>
        </w:rPr>
        <w:t>...</w:t>
      </w:r>
      <w:r w:rsidRPr="0001664D">
        <w:rPr>
          <w:rStyle w:val="HebrewChar"/>
          <w:rFonts w:cs="FrankRuehl" w:hint="cs"/>
          <w:rtl/>
        </w:rPr>
        <w:t xml:space="preserve"> (שם כא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שמת רבן יוחנן בן זכאי בטל זיו החכמה</w:t>
      </w:r>
      <w:r w:rsidR="0001664D" w:rsidRPr="0001664D">
        <w:rPr>
          <w:rStyle w:val="HebrewChar"/>
          <w:rFonts w:cs="FrankRuehl" w:hint="cs"/>
          <w:rtl/>
        </w:rPr>
        <w:t>...</w:t>
      </w:r>
      <w:r w:rsidRPr="0001664D">
        <w:rPr>
          <w:rStyle w:val="HebrewChar"/>
          <w:rFonts w:cs="FrankRuehl" w:hint="cs"/>
          <w:rtl/>
        </w:rPr>
        <w:t xml:space="preserve"> אותה שעה אמרו ארור אדם שיגדל חזירים, וארור אדם שילמד לבנו חכמת יונית</w:t>
      </w:r>
      <w:r w:rsidR="0001664D" w:rsidRPr="0001664D">
        <w:rPr>
          <w:rStyle w:val="HebrewChar"/>
          <w:rFonts w:cs="FrankRuehl" w:hint="cs"/>
          <w:rtl/>
        </w:rPr>
        <w:t>...</w:t>
      </w:r>
      <w:r w:rsidRPr="0001664D">
        <w:rPr>
          <w:rStyle w:val="HebrewChar"/>
          <w:rFonts w:cs="FrankRuehl" w:hint="cs"/>
          <w:rtl/>
        </w:rPr>
        <w:t xml:space="preserve"> והאמר רבי יהודה אמר שמואל משום רבן שמעון גמליאל מאי דכתיב עיני עוללה לנפשי מכל בנות עירי, אלף ילדים היו בבית אבא </w:t>
      </w:r>
      <w:r w:rsidRPr="0001664D">
        <w:rPr>
          <w:rStyle w:val="HebrewChar"/>
          <w:rFonts w:cs="FrankRuehl"/>
          <w:rtl/>
        </w:rPr>
        <w:t>ח</w:t>
      </w:r>
      <w:r w:rsidRPr="0001664D">
        <w:rPr>
          <w:rStyle w:val="HebrewChar"/>
          <w:rFonts w:cs="FrankRuehl" w:hint="cs"/>
          <w:rtl/>
        </w:rPr>
        <w:t>מש מאות למדו תורה וחמש מאות למדו חכמת יונית</w:t>
      </w:r>
      <w:r w:rsidR="0001664D" w:rsidRPr="0001664D">
        <w:rPr>
          <w:rStyle w:val="HebrewChar"/>
          <w:rFonts w:cs="FrankRuehl" w:hint="cs"/>
          <w:rtl/>
        </w:rPr>
        <w:t>...</w:t>
      </w:r>
      <w:r w:rsidRPr="0001664D">
        <w:rPr>
          <w:rStyle w:val="HebrewChar"/>
          <w:rFonts w:cs="FrankRuehl" w:hint="cs"/>
          <w:rtl/>
        </w:rPr>
        <w:t xml:space="preserve"> שאני של בית רבן גמליאל דקרובין למלכות הוון</w:t>
      </w:r>
      <w:r w:rsidR="0001664D" w:rsidRPr="0001664D">
        <w:rPr>
          <w:rStyle w:val="HebrewChar"/>
          <w:rFonts w:cs="FrankRuehl" w:hint="cs"/>
          <w:rtl/>
        </w:rPr>
        <w:t>...</w:t>
      </w:r>
      <w:r w:rsidRPr="0001664D">
        <w:rPr>
          <w:rStyle w:val="HebrewChar"/>
          <w:rFonts w:cs="FrankRuehl" w:hint="cs"/>
          <w:rtl/>
        </w:rPr>
        <w:t xml:space="preserve"> משמת רבי עקיבא בטלו זרועי תורה ונסתתמו מעינות החכמה, משמת רבי אלעזר בן עזריא בטלו עטרות חכמה, שעטרת חכמים עשרם</w:t>
      </w:r>
      <w:r w:rsidR="0001664D" w:rsidRPr="0001664D">
        <w:rPr>
          <w:rStyle w:val="HebrewChar"/>
          <w:rFonts w:cs="FrankRuehl" w:hint="cs"/>
          <w:rtl/>
        </w:rPr>
        <w:t>...</w:t>
      </w:r>
      <w:r w:rsidRPr="0001664D">
        <w:rPr>
          <w:rStyle w:val="HebrewChar"/>
          <w:rFonts w:cs="FrankRuehl" w:hint="cs"/>
          <w:rtl/>
        </w:rPr>
        <w:t xml:space="preserve"> (שם מט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ק</w:t>
      </w:r>
      <w:r w:rsidRPr="0001664D">
        <w:rPr>
          <w:rStyle w:val="HebrewChar"/>
          <w:rFonts w:cs="FrankRuehl" w:hint="cs"/>
          <w:rtl/>
        </w:rPr>
        <w:t>רי עליה רב יוסף ואיתימא רבי עקביא מש</w:t>
      </w:r>
      <w:r w:rsidRPr="0001664D">
        <w:rPr>
          <w:rStyle w:val="HebrewChar"/>
          <w:rFonts w:cs="FrankRuehl"/>
          <w:rtl/>
        </w:rPr>
        <w:t>י</w:t>
      </w:r>
      <w:r w:rsidRPr="0001664D">
        <w:rPr>
          <w:rStyle w:val="HebrewChar"/>
          <w:rFonts w:cs="FrankRuehl" w:hint="cs"/>
          <w:rtl/>
        </w:rPr>
        <w:t>ב חכמים אחור ודעתם יסכל. (גיטין נו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בי יוסי הגלילי אומר אין זקן אלא מי שקנה חכמה, שנאמר ה' קנני ראשית דרכו</w:t>
      </w:r>
      <w:r w:rsidR="0001664D" w:rsidRPr="0001664D">
        <w:rPr>
          <w:rStyle w:val="HebrewChar"/>
          <w:rFonts w:cs="FrankRuehl" w:hint="cs"/>
          <w:rtl/>
        </w:rPr>
        <w:t>...</w:t>
      </w:r>
      <w:r w:rsidRPr="0001664D">
        <w:rPr>
          <w:rStyle w:val="HebrewChar"/>
          <w:rFonts w:cs="FrankRuehl" w:hint="cs"/>
          <w:rtl/>
        </w:rPr>
        <w:t xml:space="preserve"> (קדושין לב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lastRenderedPageBreak/>
        <w:t>ע</w:t>
      </w:r>
      <w:r w:rsidRPr="0001664D">
        <w:rPr>
          <w:rStyle w:val="HebrewChar"/>
          <w:rFonts w:cs="FrankRuehl" w:hint="cs"/>
          <w:rtl/>
        </w:rPr>
        <w:t>ל מנת שאני חכם, אין אומרים כחכמי יבנה כרבי עקיבא וחבריו, אלא כל ששואלים אותו דבר חכמה בכל מקום ואומרה</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עשרה קבים חכמה יר</w:t>
      </w:r>
      <w:r w:rsidRPr="0001664D">
        <w:rPr>
          <w:rStyle w:val="HebrewChar"/>
          <w:rFonts w:cs="FrankRuehl"/>
          <w:bCs/>
          <w:rtl/>
        </w:rPr>
        <w:t>ד</w:t>
      </w:r>
      <w:r w:rsidRPr="0001664D">
        <w:rPr>
          <w:rStyle w:val="HebrewChar"/>
          <w:rFonts w:cs="FrankRuehl" w:hint="cs"/>
          <w:bCs/>
          <w:rtl/>
        </w:rPr>
        <w:t>ו לעולם, תשעה נטלה ארץ ישראל ואחד כל העולם</w:t>
      </w:r>
      <w:r w:rsidR="0001664D" w:rsidRPr="0001664D">
        <w:rPr>
          <w:rStyle w:val="HebrewChar"/>
          <w:rFonts w:cs="FrankRuehl" w:hint="cs"/>
          <w:bCs/>
          <w:rtl/>
        </w:rPr>
        <w:t>...</w:t>
      </w:r>
      <w:r>
        <w:rPr>
          <w:rStyle w:val="HebrewChar"/>
          <w:rtl/>
        </w:rPr>
        <w:t> </w:t>
      </w:r>
      <w:r w:rsidRPr="0001664D">
        <w:rPr>
          <w:rStyle w:val="HebrewChar"/>
          <w:rFonts w:cs="FrankRuehl"/>
          <w:rtl/>
        </w:rPr>
        <w:t xml:space="preserve"> (</w:t>
      </w:r>
      <w:r w:rsidRPr="0001664D">
        <w:rPr>
          <w:rStyle w:val="HebrewChar"/>
          <w:rFonts w:cs="FrankRuehl" w:hint="cs"/>
          <w:rtl/>
        </w:rPr>
        <w:t>שם מט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ורבו שלמדו חכמה מביאו לחיי העולם הבא</w:t>
      </w:r>
      <w:r w:rsidRPr="0001664D">
        <w:rPr>
          <w:rStyle w:val="HebrewChar"/>
          <w:rFonts w:cs="FrankRuehl" w:hint="cs"/>
          <w:rtl/>
        </w:rPr>
        <w:t>...</w:t>
      </w:r>
      <w:r w:rsidR="00977BA3" w:rsidRPr="0001664D">
        <w:rPr>
          <w:rStyle w:val="HebrewChar"/>
          <w:rFonts w:cs="FrankRuehl" w:hint="cs"/>
          <w:rtl/>
        </w:rPr>
        <w:t xml:space="preserve"> (בבא מציעא לג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בי יהושע בן לוי אמר כל הרגיל לעשות צדקה זוכה הויין לו בני בעלי חכמה בעלי עושר בעלי אגדה. בעלי חכמה דכתיב ימצא חיים</w:t>
      </w:r>
      <w:r w:rsidR="0001664D" w:rsidRPr="0001664D">
        <w:rPr>
          <w:rStyle w:val="HebrewChar"/>
          <w:rFonts w:cs="FrankRuehl" w:hint="cs"/>
          <w:rtl/>
        </w:rPr>
        <w:t>...</w:t>
      </w:r>
      <w:r w:rsidRPr="0001664D">
        <w:rPr>
          <w:rStyle w:val="HebrewChar"/>
          <w:rFonts w:cs="FrankRuehl" w:hint="cs"/>
          <w:rtl/>
        </w:rPr>
        <w:t xml:space="preserve"> (בבא בתרא ט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 xml:space="preserve">מר רבי יצחק </w:t>
      </w:r>
      <w:r>
        <w:rPr>
          <w:rStyle w:val="HebrewChar"/>
          <w:rtl/>
        </w:rPr>
        <w:t> </w:t>
      </w:r>
      <w:r w:rsidRPr="0001664D">
        <w:rPr>
          <w:rStyle w:val="HebrewChar"/>
          <w:rFonts w:cs="FrankRuehl" w:hint="cs"/>
          <w:bCs/>
          <w:rtl/>
        </w:rPr>
        <w:t xml:space="preserve">הרוצה שיחכים ידרים,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ושיעשיר יצפין</w:t>
      </w:r>
      <w:r w:rsidR="0001664D" w:rsidRPr="0001664D">
        <w:rPr>
          <w:rStyle w:val="HebrewChar"/>
          <w:rFonts w:cs="FrankRuehl" w:hint="cs"/>
          <w:rtl/>
        </w:rPr>
        <w:t>...</w:t>
      </w:r>
      <w:r w:rsidRPr="0001664D">
        <w:rPr>
          <w:rStyle w:val="HebrewChar"/>
          <w:rFonts w:cs="FrankRuehl" w:hint="cs"/>
          <w:rtl/>
        </w:rPr>
        <w:t xml:space="preserve"> ורבי יהושע בן לוי אמר לעולם ידרים, שמתוך שמתחכם מתעשר, שנאמר אורך ימים בימינה בשמאלה עושר וכבוד. (שם כה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להלן מנאן הכתוב דרך גדולתן וכאן דרך חכמתן, מסייעא ליה לרבי אמי, דאמר רבי אמי בישיבה הלך </w:t>
      </w:r>
      <w:r w:rsidR="00977BA3" w:rsidRPr="0001664D">
        <w:rPr>
          <w:rStyle w:val="HebrewChar"/>
          <w:rFonts w:cs="FrankRuehl"/>
          <w:rtl/>
        </w:rPr>
        <w:t>א</w:t>
      </w:r>
      <w:r w:rsidR="00977BA3" w:rsidRPr="0001664D">
        <w:rPr>
          <w:rStyle w:val="HebrewChar"/>
          <w:rFonts w:cs="FrankRuehl" w:hint="cs"/>
          <w:rtl/>
        </w:rPr>
        <w:t>חר חכמה, במסיבה הלך אחר זקנה</w:t>
      </w:r>
      <w:r w:rsidRPr="0001664D">
        <w:rPr>
          <w:rStyle w:val="HebrewChar"/>
          <w:rFonts w:cs="FrankRuehl" w:hint="cs"/>
          <w:rtl/>
        </w:rPr>
        <w:t>...</w:t>
      </w:r>
      <w:r w:rsidR="00977BA3" w:rsidRPr="0001664D">
        <w:rPr>
          <w:rStyle w:val="HebrewChar"/>
          <w:rFonts w:cs="FrankRuehl" w:hint="cs"/>
          <w:rtl/>
        </w:rPr>
        <w:t xml:space="preserve"> (שם קכ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 xml:space="preserve">מר רבי זירא שמע מינה </w:t>
      </w:r>
      <w:r>
        <w:rPr>
          <w:rStyle w:val="HebrewChar"/>
          <w:rtl/>
        </w:rPr>
        <w:t> </w:t>
      </w:r>
      <w:r w:rsidRPr="0001664D">
        <w:rPr>
          <w:rStyle w:val="HebrewChar"/>
          <w:rFonts w:cs="FrankRuehl" w:hint="cs"/>
          <w:bCs/>
          <w:rtl/>
        </w:rPr>
        <w:t>אוירא דארץ ישראל מחכים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w:t>
      </w:r>
      <w:r w:rsidRPr="0001664D">
        <w:rPr>
          <w:rStyle w:val="HebrewChar"/>
          <w:rFonts w:cs="FrankRuehl" w:hint="cs"/>
          <w:rtl/>
        </w:rPr>
        <w:t>שם קנח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ואי בעית אימא על שם חכמתו, דכתיב אמור לחכמה אחותי את</w:t>
      </w:r>
      <w:r w:rsidRPr="0001664D">
        <w:rPr>
          <w:rStyle w:val="HebrewChar"/>
          <w:rFonts w:cs="FrankRuehl" w:hint="cs"/>
          <w:rtl/>
        </w:rPr>
        <w:t>...</w:t>
      </w:r>
      <w:r w:rsidR="00977BA3" w:rsidRPr="0001664D">
        <w:rPr>
          <w:rStyle w:val="HebrewChar"/>
          <w:rFonts w:cs="FrankRuehl" w:hint="cs"/>
          <w:rtl/>
        </w:rPr>
        <w:t xml:space="preserve"> (סנהדרין ה א)</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ח</w:t>
      </w:r>
      <w:r w:rsidRPr="0001664D">
        <w:rPr>
          <w:rStyle w:val="HebrewChar"/>
          <w:rFonts w:cs="FrankRuehl" w:hint="cs"/>
          <w:rtl/>
        </w:rPr>
        <w:t>כמות בנתה ביתה זו מדתו של הקב"ה שברא את כל העולם כולו בחכמה</w:t>
      </w:r>
      <w:r w:rsidR="0001664D" w:rsidRPr="0001664D">
        <w:rPr>
          <w:rStyle w:val="HebrewChar"/>
          <w:rFonts w:cs="FrankRuehl" w:hint="cs"/>
          <w:rtl/>
        </w:rPr>
        <w:t>...</w:t>
      </w:r>
      <w:r w:rsidRPr="0001664D">
        <w:rPr>
          <w:rStyle w:val="HebrewChar"/>
          <w:rFonts w:cs="FrankRuehl" w:hint="cs"/>
          <w:rtl/>
        </w:rPr>
        <w:t xml:space="preserve"> (שם לח א</w:t>
      </w:r>
      <w:r w:rsidRPr="0001664D">
        <w:rPr>
          <w:rStyle w:val="HebrewChar"/>
          <w:rFonts w:cs="FrankRuehl"/>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וא היה אומר האב זוכה לבן בנוי ובכח ובעושר ובחכמה</w:t>
      </w:r>
      <w:r w:rsidR="0001664D" w:rsidRPr="0001664D">
        <w:rPr>
          <w:rStyle w:val="HebrewChar"/>
          <w:rFonts w:cs="FrankRuehl" w:hint="cs"/>
          <w:rtl/>
        </w:rPr>
        <w:t>...</w:t>
      </w:r>
      <w:r w:rsidRPr="0001664D">
        <w:rPr>
          <w:rStyle w:val="HebrewChar"/>
          <w:rFonts w:cs="FrankRuehl" w:hint="cs"/>
          <w:rtl/>
        </w:rPr>
        <w:t xml:space="preserve"> (עדיות ב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רבה תורה מרבה חיים, מרבה ישיבה מרבה חכמה, מרבה עצה מרבה תבונה</w:t>
      </w:r>
      <w:r w:rsidR="0001664D" w:rsidRPr="0001664D">
        <w:rPr>
          <w:rStyle w:val="HebrewChar"/>
          <w:rFonts w:cs="FrankRuehl" w:hint="cs"/>
          <w:rtl/>
        </w:rPr>
        <w:t>...</w:t>
      </w:r>
      <w:r w:rsidRPr="0001664D">
        <w:rPr>
          <w:rStyle w:val="HebrewChar"/>
          <w:rFonts w:cs="FrankRuehl" w:hint="cs"/>
          <w:rtl/>
        </w:rPr>
        <w:t xml:space="preserve"> (אבות ב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בי חנינא בן דוסא אומר כל שיראת חטאו קודמת לחכמתו חכמתו מתקיימת, וכל שחכמתו קודמת ליראת חטאו אין חכמתו מתקיימ</w:t>
      </w:r>
      <w:r w:rsidRPr="0001664D">
        <w:rPr>
          <w:rStyle w:val="HebrewChar"/>
          <w:rFonts w:cs="FrankRuehl"/>
          <w:rtl/>
        </w:rPr>
        <w:t>ת</w:t>
      </w:r>
      <w:r w:rsidRPr="0001664D">
        <w:rPr>
          <w:rStyle w:val="HebrewChar"/>
          <w:rFonts w:cs="FrankRuehl" w:hint="cs"/>
          <w:rtl/>
        </w:rPr>
        <w:t>. הוא היה אומר, כל שמעשיו מרובין מחכמתו חכמתו מתקיימת</w:t>
      </w:r>
      <w:r w:rsidR="0001664D" w:rsidRPr="0001664D">
        <w:rPr>
          <w:rStyle w:val="HebrewChar"/>
          <w:rFonts w:cs="FrankRuehl" w:hint="cs"/>
          <w:rtl/>
        </w:rPr>
        <w:t>...</w:t>
      </w:r>
      <w:r w:rsidRPr="0001664D">
        <w:rPr>
          <w:rStyle w:val="HebrewChar"/>
          <w:rFonts w:cs="FrankRuehl" w:hint="cs"/>
          <w:rtl/>
        </w:rPr>
        <w:t xml:space="preserve"> (שם ג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ת</w:t>
      </w:r>
      <w:r w:rsidRPr="0001664D">
        <w:rPr>
          <w:rStyle w:val="HebrewChar"/>
          <w:rFonts w:cs="FrankRuehl" w:hint="cs"/>
          <w:rtl/>
        </w:rPr>
        <w:t>קופות וגימטריאות פרפראות לחכמה. (שם ג יח)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w:t>
      </w:r>
      <w:r w:rsidRPr="0001664D">
        <w:rPr>
          <w:rStyle w:val="HebrewChar"/>
          <w:rFonts w:cs="FrankRuehl" w:hint="cs"/>
          <w:rtl/>
        </w:rPr>
        <w:t>ן ארבעים לבינה, בן חמשים לעצה</w:t>
      </w:r>
      <w:r w:rsidR="0001664D" w:rsidRPr="0001664D">
        <w:rPr>
          <w:rStyle w:val="HebrewChar"/>
          <w:rFonts w:cs="FrankRuehl" w:hint="cs"/>
          <w:rtl/>
        </w:rPr>
        <w:t>...</w:t>
      </w:r>
      <w:r w:rsidRPr="0001664D">
        <w:rPr>
          <w:rStyle w:val="HebrewChar"/>
          <w:rFonts w:cs="FrankRuehl" w:hint="cs"/>
          <w:rtl/>
        </w:rPr>
        <w:t xml:space="preserve">  שם ה כא)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והתורה נקנית בארבעים ושמונה דברים</w:t>
      </w:r>
      <w:r w:rsidRPr="0001664D">
        <w:rPr>
          <w:rStyle w:val="HebrewChar"/>
          <w:rFonts w:cs="FrankRuehl" w:hint="cs"/>
          <w:rtl/>
        </w:rPr>
        <w:t>...</w:t>
      </w:r>
      <w:r w:rsidR="00977BA3" w:rsidRPr="0001664D">
        <w:rPr>
          <w:rStyle w:val="HebrewChar"/>
          <w:rFonts w:cs="FrankRuehl" w:hint="cs"/>
          <w:rtl/>
        </w:rPr>
        <w:t xml:space="preserve"> בבינת הלב</w:t>
      </w:r>
      <w:r w:rsidRPr="0001664D">
        <w:rPr>
          <w:rStyle w:val="HebrewChar"/>
          <w:rFonts w:cs="FrankRuehl" w:hint="cs"/>
          <w:rtl/>
        </w:rPr>
        <w:t>...</w:t>
      </w:r>
      <w:r w:rsidR="00977BA3" w:rsidRPr="0001664D">
        <w:rPr>
          <w:rStyle w:val="HebrewChar"/>
          <w:rFonts w:cs="FrankRuehl" w:hint="cs"/>
          <w:rtl/>
        </w:rPr>
        <w:t xml:space="preserve"> (שם ו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אי שנא תקועה, אמר רבי יוחנן מתוך שר</w:t>
      </w:r>
      <w:r w:rsidRPr="0001664D">
        <w:rPr>
          <w:rStyle w:val="HebrewChar"/>
          <w:rFonts w:cs="FrankRuehl"/>
          <w:rtl/>
        </w:rPr>
        <w:t>ג</w:t>
      </w:r>
      <w:r w:rsidRPr="0001664D">
        <w:rPr>
          <w:rStyle w:val="HebrewChar"/>
          <w:rFonts w:cs="FrankRuehl" w:hint="cs"/>
          <w:rtl/>
        </w:rPr>
        <w:t>ילין בשמן זית חכמה מצויה בהן. (מנחות פה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ש</w:t>
      </w:r>
      <w:r w:rsidRPr="0001664D">
        <w:rPr>
          <w:rStyle w:val="HebrewChar"/>
          <w:rFonts w:cs="FrankRuehl" w:hint="cs"/>
          <w:rtl/>
        </w:rPr>
        <w:t xml:space="preserve">אל בן דמא בן אחותו של רבי ישמעאל את רבי </w:t>
      </w:r>
      <w:r w:rsidRPr="0001664D">
        <w:rPr>
          <w:rStyle w:val="HebrewChar"/>
          <w:rFonts w:cs="FrankRuehl" w:hint="cs"/>
          <w:rtl/>
        </w:rPr>
        <w:lastRenderedPageBreak/>
        <w:t>ישמעאל כגון אני שלמדתי כל התורה כולה, מהו ללמוד חכמת יונית, קרא עליו המקרא הזה, לא ימוש ספר התורה הזה מפיך והגית בו יומם ולילה, צא ובדוק שעה שאינה מן היום ולא מן הלילה ול</w:t>
      </w:r>
      <w:r w:rsidRPr="0001664D">
        <w:rPr>
          <w:rStyle w:val="HebrewChar"/>
          <w:rFonts w:cs="FrankRuehl"/>
          <w:rtl/>
        </w:rPr>
        <w:t>מ</w:t>
      </w:r>
      <w:r w:rsidRPr="0001664D">
        <w:rPr>
          <w:rStyle w:val="HebrewChar"/>
          <w:rFonts w:cs="FrankRuehl" w:hint="cs"/>
          <w:rtl/>
        </w:rPr>
        <w:t>וד בה חכמת יוונית. (שם צט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והקב"ה נותן בו רוח ונשמה</w:t>
      </w:r>
      <w:r w:rsidRPr="0001664D">
        <w:rPr>
          <w:rStyle w:val="HebrewChar"/>
          <w:rFonts w:cs="FrankRuehl" w:hint="cs"/>
          <w:rtl/>
        </w:rPr>
        <w:t>...</w:t>
      </w:r>
      <w:r w:rsidR="00977BA3" w:rsidRPr="0001664D">
        <w:rPr>
          <w:rStyle w:val="HebrewChar"/>
          <w:rFonts w:cs="FrankRuehl" w:hint="cs"/>
          <w:rtl/>
        </w:rPr>
        <w:t xml:space="preserve"> ובינה והשכל. (נדה לא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רב חסדא מאי טעמא דרבי דכתיב ויבן ה' אלקים את הצלע וגו', מלמד שנתן הקב"ה בינה יתירה באשה יותר מבאיש</w:t>
      </w:r>
      <w:r w:rsidR="0001664D" w:rsidRPr="0001664D">
        <w:rPr>
          <w:rStyle w:val="HebrewChar"/>
          <w:rFonts w:cs="FrankRuehl" w:hint="cs"/>
          <w:rtl/>
        </w:rPr>
        <w:t>...</w:t>
      </w:r>
      <w:r w:rsidRPr="0001664D">
        <w:rPr>
          <w:rStyle w:val="HebrewChar"/>
          <w:rFonts w:cs="FrankRuehl" w:hint="cs"/>
          <w:rtl/>
        </w:rPr>
        <w:t xml:space="preserve"> ורבי שמעון בן אלעזר מאי טעמא, אמר רב שמואל בר רב יצחק מתוך שהתי</w:t>
      </w:r>
      <w:r w:rsidRPr="0001664D">
        <w:rPr>
          <w:rStyle w:val="HebrewChar"/>
          <w:rFonts w:cs="FrankRuehl"/>
          <w:rtl/>
        </w:rPr>
        <w:t>נ</w:t>
      </w:r>
      <w:r w:rsidRPr="0001664D">
        <w:rPr>
          <w:rStyle w:val="HebrewChar"/>
          <w:rFonts w:cs="FrankRuehl" w:hint="cs"/>
          <w:rtl/>
        </w:rPr>
        <w:t>וק מצוי בבית רבו נכנסת בו ערמומית תחילה</w:t>
      </w:r>
      <w:r w:rsidR="0001664D" w:rsidRPr="0001664D">
        <w:rPr>
          <w:rStyle w:val="HebrewChar"/>
          <w:rFonts w:cs="FrankRuehl" w:hint="cs"/>
          <w:rtl/>
        </w:rPr>
        <w:t>...</w:t>
      </w:r>
      <w:r w:rsidRPr="0001664D">
        <w:rPr>
          <w:rStyle w:val="HebrewChar"/>
          <w:rFonts w:cs="FrankRuehl" w:hint="cs"/>
          <w:rtl/>
        </w:rPr>
        <w:t xml:space="preserve"> (שם מה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מ</w:t>
      </w:r>
      <w:r w:rsidRPr="0001664D">
        <w:rPr>
          <w:rStyle w:val="HebrewChar"/>
          <w:rFonts w:cs="FrankRuehl" w:hint="cs"/>
          <w:rtl/>
        </w:rPr>
        <w:t>ה יעשה אדם ויחכם, אמר להן ירבה בישיבה וימעט בסחורה. אמרו לו הרבה עשו כן ולא הועיל להם, אלא יבקשו רחמים ממי שהחכמה שלו, שנאמר כי ה' יתן חכמה מפיו דעת ותבונה. (שם ע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יצח</w:t>
      </w:r>
      <w:r w:rsidRPr="0001664D">
        <w:rPr>
          <w:rStyle w:val="HebrewChar"/>
          <w:rFonts w:cs="FrankRuehl"/>
          <w:rtl/>
        </w:rPr>
        <w:t>ק</w:t>
      </w:r>
      <w:r w:rsidRPr="0001664D">
        <w:rPr>
          <w:rStyle w:val="HebrewChar"/>
          <w:rFonts w:cs="FrankRuehl" w:hint="cs"/>
          <w:rtl/>
        </w:rPr>
        <w:t xml:space="preserve"> מה שעשתה חכמה עטרה לראשה, עשת ענוה עקב לסולייסה, דכתיב ראשית חכמה יראת ה', וכתיב עקב ענוה יראת ה'</w:t>
      </w:r>
      <w:r w:rsidR="0001664D" w:rsidRPr="0001664D">
        <w:rPr>
          <w:rStyle w:val="HebrewChar"/>
          <w:rFonts w:cs="FrankRuehl" w:hint="cs"/>
          <w:rtl/>
        </w:rPr>
        <w:t>...</w:t>
      </w:r>
      <w:r w:rsidRPr="0001664D">
        <w:rPr>
          <w:rStyle w:val="HebrewChar"/>
          <w:rFonts w:cs="FrankRuehl" w:hint="cs"/>
          <w:rtl/>
        </w:rPr>
        <w:t xml:space="preserve"> (שבת ח 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ש</w:t>
      </w:r>
      <w:r w:rsidRPr="0001664D">
        <w:rPr>
          <w:rStyle w:val="HebrewChar"/>
          <w:rFonts w:cs="FrankRuehl" w:hint="cs"/>
          <w:rtl/>
        </w:rPr>
        <w:t>אלו לחכמה חוטא מהו עונשו, אמרו להם חטאים תרדף רעה. (מכות ז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תוספתא: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בן עזאי אומר כל שלקה גופו מפני חכמתו סימן יפה לו, חכמתו מפני גו</w:t>
      </w:r>
      <w:r w:rsidRPr="0001664D">
        <w:rPr>
          <w:rStyle w:val="HebrewChar"/>
          <w:rFonts w:cs="FrankRuehl"/>
          <w:rtl/>
        </w:rPr>
        <w:t>פ</w:t>
      </w:r>
      <w:r w:rsidRPr="0001664D">
        <w:rPr>
          <w:rStyle w:val="HebrewChar"/>
          <w:rFonts w:cs="FrankRuehl" w:hint="cs"/>
          <w:rtl/>
        </w:rPr>
        <w:t>ו סימן רע לו. הוא היה אומר כל שנטרפה דעתו מפני חכמתו סימן יפה לו, וכל שנטרפה חכמתו מפני דעתו סימן רע לו. (ברכות פרק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וזהב הארץ ההיא טוב, מלמד </w:t>
      </w:r>
      <w:r>
        <w:rPr>
          <w:rStyle w:val="HebrewChar"/>
          <w:rtl/>
        </w:rPr>
        <w:t> </w:t>
      </w:r>
      <w:r w:rsidRPr="0001664D">
        <w:rPr>
          <w:rStyle w:val="HebrewChar"/>
          <w:rFonts w:cs="FrankRuehl" w:hint="cs"/>
          <w:bCs/>
          <w:rtl/>
        </w:rPr>
        <w:t xml:space="preserve">שאין תורה כתורת ארץ ישראל, ולא חכמה כחכמת ארץ ישראל. </w:t>
      </w:r>
      <w:r>
        <w:rPr>
          <w:rStyle w:val="HebrewChar"/>
          <w:rtl/>
        </w:rPr>
        <w:t> </w:t>
      </w:r>
      <w:r w:rsidR="0001664D" w:rsidRPr="0001664D">
        <w:rPr>
          <w:rStyle w:val="HebrewChar"/>
          <w:rFonts w:cs="FrankRuehl"/>
          <w:rtl/>
        </w:rPr>
        <w:t xml:space="preserve"> </w:t>
      </w:r>
      <w:r w:rsidRPr="0001664D">
        <w:rPr>
          <w:rStyle w:val="HebrewChar"/>
          <w:rFonts w:cs="FrankRuehl"/>
          <w:rtl/>
        </w:rPr>
        <w:t>(</w:t>
      </w:r>
      <w:r w:rsidRPr="0001664D">
        <w:rPr>
          <w:rStyle w:val="HebrewChar"/>
          <w:rFonts w:cs="FrankRuehl" w:hint="cs"/>
          <w:rtl/>
        </w:rPr>
        <w:t>בראשית פרשה טז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הנחש היה ערום</w:t>
      </w:r>
      <w:r w:rsidRPr="0001664D">
        <w:rPr>
          <w:rStyle w:val="HebrewChar"/>
          <w:rFonts w:cs="FrankRuehl"/>
          <w:rtl/>
        </w:rPr>
        <w:t xml:space="preserve">, </w:t>
      </w:r>
      <w:r w:rsidRPr="0001664D">
        <w:rPr>
          <w:rStyle w:val="HebrewChar"/>
          <w:rFonts w:cs="FrankRuehl" w:hint="cs"/>
          <w:rtl/>
        </w:rPr>
        <w:t xml:space="preserve">כתיב (קהלת א') כי ברוב חכמה רב כעס ויוסיף דעת יוסיף מכאוב, על ידי שאדם מרבה עליו חכמה, הוא מרבה עליו כעס, ועל ידי שהוא מוסיף דעת הוא מוסיף מכאוב. אמר שלמה על ידי שהרביתי עלי חכמה הרביתי </w:t>
      </w:r>
      <w:r w:rsidRPr="0001664D">
        <w:rPr>
          <w:rStyle w:val="HebrewChar"/>
          <w:rFonts w:cs="FrankRuehl" w:hint="cs"/>
          <w:rtl/>
        </w:rPr>
        <w:lastRenderedPageBreak/>
        <w:t>עלי כעס</w:t>
      </w:r>
      <w:r w:rsidR="0001664D" w:rsidRPr="0001664D">
        <w:rPr>
          <w:rStyle w:val="HebrewChar"/>
          <w:rFonts w:cs="FrankRuehl" w:hint="cs"/>
          <w:rtl/>
        </w:rPr>
        <w:t>...</w:t>
      </w:r>
      <w:r w:rsidRPr="0001664D">
        <w:rPr>
          <w:rStyle w:val="HebrewChar"/>
          <w:rFonts w:cs="FrankRuehl" w:hint="cs"/>
          <w:rtl/>
        </w:rPr>
        <w:t xml:space="preserve"> (שם פרשה יט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ואין חכמים אלא אדומיים, שנאמר (עובדיה א</w:t>
      </w:r>
      <w:r w:rsidR="00977BA3" w:rsidRPr="0001664D">
        <w:rPr>
          <w:rStyle w:val="HebrewChar"/>
          <w:rFonts w:cs="FrankRuehl"/>
          <w:rtl/>
        </w:rPr>
        <w:t xml:space="preserve">') </w:t>
      </w:r>
      <w:r w:rsidR="00977BA3" w:rsidRPr="0001664D">
        <w:rPr>
          <w:rStyle w:val="HebrewChar"/>
          <w:rFonts w:cs="FrankRuehl" w:hint="cs"/>
          <w:rtl/>
        </w:rPr>
        <w:t>והאבדתי חכמים מאדום ותבונה מהר עשו. (שם פרשה עה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ד</w:t>
      </w:r>
      <w:r w:rsidRPr="0001664D">
        <w:rPr>
          <w:rStyle w:val="HebrewChar"/>
          <w:rFonts w:cs="FrankRuehl" w:hint="cs"/>
          <w:rtl/>
        </w:rPr>
        <w:t>בר אחר וישלח ויקרא, להודיעך שכל אומה ואומה שהיא עומדת בעולם מעמדת לה ה' חכמים שישמשו אותה, ולא עוד אלא נותן בה הקב"ה ג' דברים, חכמה בינה וגבורה</w:t>
      </w:r>
      <w:r w:rsidR="0001664D" w:rsidRPr="0001664D">
        <w:rPr>
          <w:rStyle w:val="HebrewChar"/>
          <w:rFonts w:cs="FrankRuehl" w:hint="cs"/>
          <w:rtl/>
        </w:rPr>
        <w:t>...</w:t>
      </w:r>
      <w:r w:rsidRPr="0001664D">
        <w:rPr>
          <w:rStyle w:val="HebrewChar"/>
          <w:rFonts w:cs="FrankRuehl" w:hint="cs"/>
          <w:rtl/>
        </w:rPr>
        <w:t xml:space="preserve"> (שם פרשה פט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ד</w:t>
      </w:r>
      <w:r w:rsidRPr="0001664D">
        <w:rPr>
          <w:rStyle w:val="HebrewChar"/>
          <w:rFonts w:cs="FrankRuehl" w:hint="cs"/>
          <w:rtl/>
        </w:rPr>
        <w:t>בר אחר וידבר אלקים אל משה וגו', הדא</w:t>
      </w:r>
      <w:r w:rsidRPr="0001664D">
        <w:rPr>
          <w:rStyle w:val="HebrewChar"/>
          <w:rFonts w:cs="FrankRuehl"/>
          <w:rtl/>
        </w:rPr>
        <w:t xml:space="preserve"> </w:t>
      </w:r>
      <w:r w:rsidRPr="0001664D">
        <w:rPr>
          <w:rStyle w:val="HebrewChar"/>
          <w:rFonts w:cs="FrankRuehl" w:hint="cs"/>
          <w:rtl/>
        </w:rPr>
        <w:t>הוא דכתיב (קהלת ז') כי העושק יהולל חכם ויאבד את לב מתנה, כשחכם מתעסק בדברים הרבה מערבבין אותו מן החכמה, ויאבד את לב מתנה, מן התורה שניתנה מתנה בלבו של אדם. דבר אחר כי העושק יהולל חכם המתעסק בצרכי צבור משכח תלמודו</w:t>
      </w:r>
      <w:r w:rsidR="0001664D" w:rsidRPr="0001664D">
        <w:rPr>
          <w:rStyle w:val="HebrewChar"/>
          <w:rFonts w:cs="FrankRuehl" w:hint="cs"/>
          <w:rtl/>
        </w:rPr>
        <w:t>...</w:t>
      </w:r>
      <w:r w:rsidRPr="0001664D">
        <w:rPr>
          <w:rStyle w:val="HebrewChar"/>
          <w:rFonts w:cs="FrankRuehl" w:hint="cs"/>
          <w:rtl/>
        </w:rPr>
        <w:t xml:space="preserve"> (שמות פרשה ו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בשש בריות אלו העולם מתנהג, ברוח בחכמה ובאש ובאור ובחשך ובמים</w:t>
      </w:r>
      <w:r w:rsidR="0001664D" w:rsidRPr="0001664D">
        <w:rPr>
          <w:rStyle w:val="HebrewChar"/>
          <w:rFonts w:cs="FrankRuehl" w:hint="cs"/>
          <w:rtl/>
        </w:rPr>
        <w:t>...</w:t>
      </w:r>
      <w:r w:rsidRPr="0001664D">
        <w:rPr>
          <w:rStyle w:val="HebrewChar"/>
          <w:rFonts w:cs="FrankRuehl" w:hint="cs"/>
          <w:rtl/>
        </w:rPr>
        <w:t xml:space="preserve"> (שם פרשה טו כב)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יש חכמה טובה לבעליה ויש רעה לבעליה, טובה לבעליה זה יהושע, שנאמר (דברים ל"ד) ויהושע בן נון מלא רוח חכמה, למה הוא דומה, לגיפיון (בריכה או בור מים) שמשקה כל המדינה והכל משבחין אותו</w:t>
      </w:r>
      <w:r w:rsidR="0001664D" w:rsidRPr="0001664D">
        <w:rPr>
          <w:rStyle w:val="HebrewChar"/>
          <w:rFonts w:cs="FrankRuehl" w:hint="cs"/>
          <w:rtl/>
        </w:rPr>
        <w:t>...</w:t>
      </w:r>
      <w:r w:rsidRPr="0001664D">
        <w:rPr>
          <w:rStyle w:val="HebrewChar"/>
          <w:rFonts w:cs="FrankRuehl" w:hint="cs"/>
          <w:rtl/>
        </w:rPr>
        <w:t xml:space="preserve"> רעה לבעליה זה </w:t>
      </w:r>
      <w:r w:rsidRPr="0001664D">
        <w:rPr>
          <w:rStyle w:val="HebrewChar"/>
          <w:rFonts w:cs="FrankRuehl"/>
          <w:rtl/>
        </w:rPr>
        <w:t>ב</w:t>
      </w:r>
      <w:r w:rsidRPr="0001664D">
        <w:rPr>
          <w:rStyle w:val="HebrewChar"/>
          <w:rFonts w:cs="FrankRuehl" w:hint="cs"/>
          <w:rtl/>
        </w:rPr>
        <w:t>לעם, שנאמר (במדבר כ"ד) נאום שומע אמרי א-ל, ומה היה לו, ואת בלעם בן בעור הרגו בחרב (שם ל"א), לכך נאמר עושר שמור לבעליו לרעתו. (שם לא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ד</w:t>
      </w:r>
      <w:r w:rsidRPr="0001664D">
        <w:rPr>
          <w:rStyle w:val="HebrewChar"/>
          <w:rFonts w:cs="FrankRuehl" w:hint="cs"/>
          <w:rtl/>
        </w:rPr>
        <w:t xml:space="preserve">בר אחר ויתן אל משה, הדא הוא דכתיב (משלי ב') כי ה' יתן חכמה מפיו דעת ותבונה, גדולה החכמה וגדולה ממנה הדעת והתבונה, הוי </w:t>
      </w:r>
      <w:r w:rsidRPr="0001664D">
        <w:rPr>
          <w:rStyle w:val="HebrewChar"/>
          <w:rFonts w:cs="FrankRuehl"/>
          <w:rtl/>
        </w:rPr>
        <w:t>כ</w:t>
      </w:r>
      <w:r w:rsidRPr="0001664D">
        <w:rPr>
          <w:rStyle w:val="HebrewChar"/>
          <w:rFonts w:cs="FrankRuehl" w:hint="cs"/>
          <w:rtl/>
        </w:rPr>
        <w:t>י ה' יתן חכמה, אבל למי שהוא אוהב מפיו דעת ותבונה</w:t>
      </w:r>
      <w:r w:rsidR="0001664D" w:rsidRPr="0001664D">
        <w:rPr>
          <w:rStyle w:val="HebrewChar"/>
          <w:rFonts w:cs="FrankRuehl" w:hint="cs"/>
          <w:rtl/>
        </w:rPr>
        <w:t>...</w:t>
      </w:r>
      <w:r w:rsidRPr="0001664D">
        <w:rPr>
          <w:rStyle w:val="HebrewChar"/>
          <w:rFonts w:cs="FrankRuehl" w:hint="cs"/>
          <w:rtl/>
        </w:rPr>
        <w:t xml:space="preserve"> (שם מא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ימלא אותו רוח אלקים, ולא זה בלבד, אלא כל מי שנתעסק במלאכת המשכן נתן בו הקב"ה חכמה ובינה ודעת, שנאמר (שמות ל"ו) ויעשו כל חכם לב. ולא בבני אדם אלא אפילו בבהמה ובחיה, שנאמר (שם) חכמה ותבונה בהמה, בהמה כתיב</w:t>
      </w:r>
      <w:r w:rsidR="0001664D" w:rsidRPr="0001664D">
        <w:rPr>
          <w:rStyle w:val="HebrewChar"/>
          <w:rFonts w:cs="FrankRuehl" w:hint="cs"/>
          <w:rtl/>
        </w:rPr>
        <w:t>...</w:t>
      </w:r>
      <w:r w:rsidRPr="0001664D">
        <w:rPr>
          <w:rStyle w:val="HebrewChar"/>
          <w:rFonts w:cs="FrankRuehl" w:hint="cs"/>
          <w:rtl/>
        </w:rPr>
        <w:t xml:space="preserve"> ומהיכן זכה (בצלאל) לכל החכמה הזאת, בזכות מרים</w:t>
      </w:r>
      <w:r w:rsidR="0001664D" w:rsidRPr="0001664D">
        <w:rPr>
          <w:rStyle w:val="HebrewChar"/>
          <w:rFonts w:cs="FrankRuehl" w:hint="cs"/>
          <w:rtl/>
        </w:rPr>
        <w:t>...</w:t>
      </w:r>
      <w:r w:rsidRPr="0001664D">
        <w:rPr>
          <w:rStyle w:val="HebrewChar"/>
          <w:rFonts w:cs="FrankRuehl" w:hint="cs"/>
          <w:rtl/>
        </w:rPr>
        <w:t xml:space="preserve"> (שם פרשה מח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w:t>
      </w:r>
      <w:r w:rsidRPr="0001664D">
        <w:rPr>
          <w:rStyle w:val="HebrewChar"/>
          <w:rFonts w:cs="FrankRuehl" w:hint="cs"/>
          <w:rtl/>
        </w:rPr>
        <w:t>ג' דברים הללו נברא העולם, שנאמר (משלי ג') ה' בחכמה יסד ארץ כונן שמים בתבונה, בדעתו תהומות נבקעו</w:t>
      </w:r>
      <w:r w:rsidR="0001664D" w:rsidRPr="0001664D">
        <w:rPr>
          <w:rStyle w:val="HebrewChar"/>
          <w:rFonts w:cs="FrankRuehl" w:hint="cs"/>
          <w:rtl/>
        </w:rPr>
        <w:t>...</w:t>
      </w:r>
      <w:r w:rsidRPr="0001664D">
        <w:rPr>
          <w:rStyle w:val="HebrewChar"/>
          <w:rFonts w:cs="FrankRuehl" w:hint="cs"/>
          <w:rtl/>
        </w:rPr>
        <w:t xml:space="preserve"> דבר אחר ואמלא אותו, כל </w:t>
      </w:r>
      <w:r w:rsidRPr="0001664D">
        <w:rPr>
          <w:rStyle w:val="HebrewChar"/>
          <w:rFonts w:cs="FrankRuehl" w:hint="cs"/>
          <w:rtl/>
        </w:rPr>
        <w:lastRenderedPageBreak/>
        <w:t>החכמה הזו מנין, מן הקב"ה רוח אלקים, וכן אתה מוצא ביהו</w:t>
      </w:r>
      <w:r w:rsidRPr="0001664D">
        <w:rPr>
          <w:rStyle w:val="HebrewChar"/>
          <w:rFonts w:cs="FrankRuehl"/>
          <w:rtl/>
        </w:rPr>
        <w:t>ש</w:t>
      </w:r>
      <w:r w:rsidRPr="0001664D">
        <w:rPr>
          <w:rStyle w:val="HebrewChar"/>
          <w:rFonts w:cs="FrankRuehl" w:hint="cs"/>
          <w:rtl/>
        </w:rPr>
        <w:t>ע שהוא בא מיוסף, ומה כתיב בו (דברים ל"ד) ויהושע בן נון מלא רוח חכמה, וכן אתה מוצא בעתניאל בן קנז שבא מיהודה, מה כתיב בו (שופטים ג') ותהי עליו רוח ה'</w:t>
      </w:r>
      <w:r w:rsidR="0001664D" w:rsidRPr="0001664D">
        <w:rPr>
          <w:rStyle w:val="HebrewChar"/>
          <w:rFonts w:cs="FrankRuehl" w:hint="cs"/>
          <w:rtl/>
        </w:rPr>
        <w:t>...</w:t>
      </w:r>
      <w:r w:rsidRPr="0001664D">
        <w:rPr>
          <w:rStyle w:val="HebrewChar"/>
          <w:rFonts w:cs="FrankRuehl" w:hint="cs"/>
          <w:rtl/>
        </w:rPr>
        <w:t xml:space="preserve"> (שם פרשה מח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 xml:space="preserve">דא הוא דכתיב תן לחכם ויחכם עוד (משלי ט'), זה נח שאמר לו הקב"ה מכל הבהמה הטהורה תקח לך </w:t>
      </w:r>
      <w:r w:rsidRPr="0001664D">
        <w:rPr>
          <w:rStyle w:val="HebrewChar"/>
          <w:rFonts w:cs="FrankRuehl"/>
          <w:rtl/>
        </w:rPr>
        <w:t>ש</w:t>
      </w:r>
      <w:r w:rsidRPr="0001664D">
        <w:rPr>
          <w:rStyle w:val="HebrewChar"/>
          <w:rFonts w:cs="FrankRuehl" w:hint="cs"/>
          <w:rtl/>
        </w:rPr>
        <w:t>בעה שבעה (בראשית ז'), וכשיצא מה כתיב (שם ח') ויבן נח מזבח לה', מה ויבן, נתבונן ואמר מה טעם ריבה הקב"ה בטהורים</w:t>
      </w:r>
      <w:r w:rsidR="0001664D" w:rsidRPr="0001664D">
        <w:rPr>
          <w:rStyle w:val="HebrewChar"/>
          <w:rFonts w:cs="FrankRuehl" w:hint="cs"/>
          <w:rtl/>
        </w:rPr>
        <w:t>...</w:t>
      </w:r>
      <w:r w:rsidRPr="0001664D">
        <w:rPr>
          <w:rStyle w:val="HebrewChar"/>
          <w:rFonts w:cs="FrankRuehl" w:hint="cs"/>
          <w:rtl/>
        </w:rPr>
        <w:t xml:space="preserve"> לפי שהחכם שומע דבר ומקיימו ומוסיף עליו</w:t>
      </w:r>
      <w:r w:rsidR="0001664D" w:rsidRPr="0001664D">
        <w:rPr>
          <w:rStyle w:val="HebrewChar"/>
          <w:rFonts w:cs="FrankRuehl" w:hint="cs"/>
          <w:rtl/>
        </w:rPr>
        <w:t>...</w:t>
      </w:r>
      <w:r w:rsidRPr="0001664D">
        <w:rPr>
          <w:rStyle w:val="HebrewChar"/>
          <w:rFonts w:cs="FrankRuehl" w:hint="cs"/>
          <w:rtl/>
        </w:rPr>
        <w:t xml:space="preserve"> (שם פרשה נ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 xml:space="preserve">בי תנחומא פתח, יש זהב ורב פנינים וכלי יקר שפתי דעת, בנוהג שבעולם אדם יש לו זהב וכסף </w:t>
      </w:r>
      <w:r w:rsidRPr="0001664D">
        <w:rPr>
          <w:rStyle w:val="HebrewChar"/>
          <w:rFonts w:cs="FrankRuehl"/>
          <w:rtl/>
        </w:rPr>
        <w:t>א</w:t>
      </w:r>
      <w:r w:rsidRPr="0001664D">
        <w:rPr>
          <w:rStyle w:val="HebrewChar"/>
          <w:rFonts w:cs="FrankRuehl" w:hint="cs"/>
          <w:rtl/>
        </w:rPr>
        <w:t>בנים טובות ומרגליות וכל כלי חמדה וטובה שבעולם, ודעת אין בו, מה קנייה יש לו</w:t>
      </w:r>
      <w:r w:rsidR="0001664D" w:rsidRPr="0001664D">
        <w:rPr>
          <w:rStyle w:val="HebrewChar"/>
          <w:rFonts w:cs="FrankRuehl" w:hint="cs"/>
          <w:szCs w:val="20"/>
          <w:rtl/>
        </w:rPr>
        <w:t>?</w:t>
      </w:r>
      <w:r w:rsidRPr="0001664D">
        <w:rPr>
          <w:rStyle w:val="HebrewChar"/>
          <w:rFonts w:cs="FrankRuehl" w:hint="cs"/>
          <w:rtl/>
        </w:rPr>
        <w:t xml:space="preserve"> מתלא אמר,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דעה קנית מה חסרת, דעה חסרת מה קנית. </w:t>
      </w:r>
      <w:r>
        <w:rPr>
          <w:rStyle w:val="HebrewChar"/>
          <w:rtl/>
        </w:rPr>
        <w:t> </w:t>
      </w:r>
      <w:r w:rsidR="0001664D" w:rsidRPr="0001664D">
        <w:rPr>
          <w:rStyle w:val="HebrewChar"/>
          <w:rFonts w:cs="FrankRuehl"/>
          <w:rtl/>
        </w:rPr>
        <w:t xml:space="preserve"> </w:t>
      </w:r>
      <w:r w:rsidRPr="0001664D">
        <w:rPr>
          <w:rStyle w:val="HebrewChar"/>
          <w:rFonts w:cs="FrankRuehl"/>
          <w:rtl/>
        </w:rPr>
        <w:t>(</w:t>
      </w:r>
      <w:r w:rsidRPr="0001664D">
        <w:rPr>
          <w:rStyle w:val="HebrewChar"/>
          <w:rFonts w:cs="FrankRuehl" w:hint="cs"/>
          <w:rtl/>
        </w:rPr>
        <w:t>ויקרא פרשה א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הרי ג' אמהות שמהם נבראו הכל, מיוסדים על אדני פז</w:t>
      </w:r>
      <w:r w:rsidRPr="0001664D">
        <w:rPr>
          <w:rStyle w:val="HebrewChar"/>
          <w:rFonts w:cs="FrankRuehl" w:hint="cs"/>
          <w:rtl/>
        </w:rPr>
        <w:t>...</w:t>
      </w:r>
      <w:r w:rsidR="00977BA3" w:rsidRPr="0001664D">
        <w:rPr>
          <w:rStyle w:val="HebrewChar"/>
          <w:rFonts w:cs="FrankRuehl" w:hint="cs"/>
          <w:rtl/>
        </w:rPr>
        <w:t xml:space="preserve"> הדא הוא דכתיב (משלי ג') ה' בחכמה יסד ארץ כונן שמים בתבו</w:t>
      </w:r>
      <w:r w:rsidR="00977BA3" w:rsidRPr="0001664D">
        <w:rPr>
          <w:rStyle w:val="HebrewChar"/>
          <w:rFonts w:cs="FrankRuehl"/>
          <w:rtl/>
        </w:rPr>
        <w:t>נ</w:t>
      </w:r>
      <w:r w:rsidR="00977BA3" w:rsidRPr="0001664D">
        <w:rPr>
          <w:rStyle w:val="HebrewChar"/>
          <w:rFonts w:cs="FrankRuehl" w:hint="cs"/>
          <w:rtl/>
        </w:rPr>
        <w:t xml:space="preserve">ה, בדעתו תהומות נבקעו זה הים,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חכמה היא יראת ה',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כמו דכתיב (איוב כ"ח) הן יראת ה' היא חכמה וסור מרע בינה, דעת זה המכיר את בוראו, כמו דכתיב (הושע ד') ואין דעת אלקים בארץ, ואומר (ירמיה ט') השכל וידוע אותי</w:t>
      </w:r>
      <w:r w:rsidRPr="0001664D">
        <w:rPr>
          <w:rStyle w:val="HebrewChar"/>
          <w:rFonts w:cs="FrankRuehl" w:hint="cs"/>
          <w:rtl/>
        </w:rPr>
        <w:t>...</w:t>
      </w:r>
      <w:r w:rsidR="00977BA3" w:rsidRPr="0001664D">
        <w:rPr>
          <w:rStyle w:val="HebrewChar"/>
          <w:rFonts w:cs="FrankRuehl" w:hint="cs"/>
          <w:rtl/>
        </w:rPr>
        <w:t xml:space="preserve"> (במדבר פרשה י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וכשם שהכימה מבשלת את הפי</w:t>
      </w:r>
      <w:r w:rsidR="00977BA3" w:rsidRPr="0001664D">
        <w:rPr>
          <w:rStyle w:val="HebrewChar"/>
          <w:rFonts w:cs="FrankRuehl"/>
          <w:rtl/>
        </w:rPr>
        <w:t>ר</w:t>
      </w:r>
      <w:r w:rsidR="00977BA3" w:rsidRPr="0001664D">
        <w:rPr>
          <w:rStyle w:val="HebrewChar"/>
          <w:rFonts w:cs="FrankRuehl" w:hint="cs"/>
          <w:rtl/>
        </w:rPr>
        <w:t>ות ונותנת בהם טעם, כך הדעת נותנת ריח וטעם בדבריו של אדם, נכנס היין יצא הדעת</w:t>
      </w:r>
      <w:r w:rsidRPr="0001664D">
        <w:rPr>
          <w:rStyle w:val="HebrewChar"/>
          <w:rFonts w:cs="FrankRuehl" w:hint="cs"/>
          <w:rtl/>
        </w:rPr>
        <w:t>...</w:t>
      </w:r>
      <w:r w:rsidR="00977BA3" w:rsidRPr="0001664D">
        <w:rPr>
          <w:rStyle w:val="HebrewChar"/>
          <w:rFonts w:cs="FrankRuehl" w:hint="cs"/>
          <w:rtl/>
        </w:rPr>
        <w:t xml:space="preserve"> הדעת מתחלקת בארבע חלקים, ב' בשתי הכליות, וחלק אחד בפה וחלק אחד בלב, ומנין ששני חלקים של חכמה בשתי כליות, שנאמר (איוב ל"ח) מי שת בטוחות חכמה, אלו הכליות שהן טוחות בגוף, וחלק אחד בלב, שנאמר (תהלים נ"א) ובסתום חכמה תודיעני, וחלק אחד בפה (שם פ"ט) פי ידבר חכמות</w:t>
      </w:r>
      <w:r w:rsidRPr="0001664D">
        <w:rPr>
          <w:rStyle w:val="HebrewChar"/>
          <w:rFonts w:cs="FrankRuehl" w:hint="cs"/>
          <w:rtl/>
        </w:rPr>
        <w:t>...</w:t>
      </w:r>
      <w:r w:rsidR="00977BA3" w:rsidRPr="0001664D">
        <w:rPr>
          <w:rStyle w:val="HebrewChar"/>
          <w:rFonts w:cs="FrankRuehl" w:hint="cs"/>
          <w:rtl/>
        </w:rPr>
        <w:t xml:space="preserve"> (שם שם כא)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תרב חכמת שלמה מחכמת כל בני קדם (מלכים א' ד'), מה היתה חכמתן, שהיו יודעים וערומין בטייר</w:t>
      </w:r>
      <w:r w:rsidR="0001664D" w:rsidRPr="0001664D">
        <w:rPr>
          <w:rStyle w:val="HebrewChar"/>
          <w:rFonts w:cs="FrankRuehl" w:hint="cs"/>
          <w:rtl/>
        </w:rPr>
        <w:t>...</w:t>
      </w:r>
      <w:r w:rsidRPr="0001664D">
        <w:rPr>
          <w:rStyle w:val="HebrewChar"/>
          <w:rFonts w:cs="FrankRuehl" w:hint="cs"/>
          <w:rtl/>
        </w:rPr>
        <w:t xml:space="preserve"> ומכל חכמת מצרים, מה היתה חכמת מצרים, את מוצא כשביקש שלמה לבנות בית המ</w:t>
      </w:r>
      <w:r w:rsidRPr="0001664D">
        <w:rPr>
          <w:rStyle w:val="HebrewChar"/>
          <w:rFonts w:cs="FrankRuehl"/>
          <w:rtl/>
        </w:rPr>
        <w:t>ק</w:t>
      </w:r>
      <w:r w:rsidRPr="0001664D">
        <w:rPr>
          <w:rStyle w:val="HebrewChar"/>
          <w:rFonts w:cs="FrankRuehl" w:hint="cs"/>
          <w:rtl/>
        </w:rPr>
        <w:t xml:space="preserve">דש שלח אצל פרעה נכה, אמר לו שלח לי </w:t>
      </w:r>
      <w:r w:rsidRPr="0001664D">
        <w:rPr>
          <w:rStyle w:val="HebrewChar"/>
          <w:rFonts w:cs="FrankRuehl" w:hint="cs"/>
          <w:rtl/>
        </w:rPr>
        <w:lastRenderedPageBreak/>
        <w:t>אומנין בשכרן</w:t>
      </w:r>
      <w:r w:rsidR="0001664D" w:rsidRPr="0001664D">
        <w:rPr>
          <w:rStyle w:val="HebrewChar"/>
          <w:rFonts w:cs="FrankRuehl" w:hint="cs"/>
          <w:rtl/>
        </w:rPr>
        <w:t>...</w:t>
      </w:r>
      <w:r w:rsidRPr="0001664D">
        <w:rPr>
          <w:rStyle w:val="HebrewChar"/>
          <w:rFonts w:cs="FrankRuehl" w:hint="cs"/>
          <w:rtl/>
        </w:rPr>
        <w:t xml:space="preserve"> צפו וראו בני אדם שעתידין למות באותה שנה ושלחן לו</w:t>
      </w:r>
      <w:r w:rsidR="0001664D" w:rsidRPr="0001664D">
        <w:rPr>
          <w:rStyle w:val="HebrewChar"/>
          <w:rFonts w:cs="FrankRuehl" w:hint="cs"/>
          <w:rtl/>
        </w:rPr>
        <w:t>...</w:t>
      </w:r>
      <w:r w:rsidRPr="0001664D">
        <w:rPr>
          <w:rStyle w:val="HebrewChar"/>
          <w:rFonts w:cs="FrankRuehl" w:hint="cs"/>
          <w:rtl/>
        </w:rPr>
        <w:t xml:space="preserve"> נתן להם תכריכיהן ושלחן אצלו, שלח לו לא היה לך תכריכין לקבר את מתיך, הרי לך הן ותכריכיהן</w:t>
      </w:r>
      <w:r w:rsidR="0001664D" w:rsidRPr="0001664D">
        <w:rPr>
          <w:rStyle w:val="HebrewChar"/>
          <w:rFonts w:cs="FrankRuehl" w:hint="cs"/>
          <w:rtl/>
        </w:rPr>
        <w:t>...</w:t>
      </w:r>
      <w:r w:rsidRPr="0001664D">
        <w:rPr>
          <w:rStyle w:val="HebrewChar"/>
          <w:rFonts w:cs="FrankRuehl" w:hint="cs"/>
          <w:rtl/>
        </w:rPr>
        <w:t xml:space="preserve"> (שם יט ג, וראה שם עוד ושלמה-חכמת)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לכה שלשה מתנות נבראו בעול</w:t>
      </w:r>
      <w:r w:rsidRPr="0001664D">
        <w:rPr>
          <w:rStyle w:val="HebrewChar"/>
          <w:rFonts w:cs="FrankRuehl"/>
          <w:rtl/>
        </w:rPr>
        <w:t>ם</w:t>
      </w:r>
      <w:r w:rsidRPr="0001664D">
        <w:rPr>
          <w:rStyle w:val="HebrewChar"/>
          <w:rFonts w:cs="FrankRuehl" w:hint="cs"/>
          <w:rtl/>
        </w:rPr>
        <w:t xml:space="preserve">, זכה באחת מהן נטל חמדת כל העולם,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זכה בחכמה זכה בכל</w:t>
      </w:r>
      <w:r w:rsidR="0001664D" w:rsidRPr="0001664D">
        <w:rPr>
          <w:rStyle w:val="HebrewChar"/>
          <w:rFonts w:cs="FrankRuehl" w:hint="cs"/>
          <w:bCs/>
          <w:rtl/>
        </w:rPr>
        <w:t>...</w:t>
      </w:r>
      <w:r w:rsidRPr="0001664D">
        <w:rPr>
          <w:rStyle w:val="HebrewChar"/>
          <w:rFonts w:cs="FrankRuehl" w:hint="cs"/>
          <w:bCs/>
          <w:rtl/>
        </w:rPr>
        <w:t xml:space="preserve"> אימתי בזמן שהן מתנות שמים ובאות בכח התורה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w:t>
      </w:r>
      <w:r w:rsidRPr="0001664D">
        <w:rPr>
          <w:rStyle w:val="HebrewChar"/>
          <w:rFonts w:cs="FrankRuehl" w:hint="cs"/>
          <w:rtl/>
        </w:rPr>
        <w:t>שם פרשה כב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אמר שלמה אם אני שואל כסף וזהב ומרגליות הוא נותן לי, אלא הריני שואל את החכמה והכל בכלל</w:t>
      </w:r>
      <w:r w:rsidRPr="0001664D">
        <w:rPr>
          <w:rStyle w:val="HebrewChar"/>
          <w:rFonts w:cs="FrankRuehl" w:hint="cs"/>
          <w:rtl/>
        </w:rPr>
        <w:t>...</w:t>
      </w:r>
      <w:r w:rsidR="00977BA3" w:rsidRPr="0001664D">
        <w:rPr>
          <w:rStyle w:val="HebrewChar"/>
          <w:rFonts w:cs="FrankRuehl" w:hint="cs"/>
          <w:rtl/>
        </w:rPr>
        <w:t xml:space="preserve"> (קהלת פרשה א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ד</w:t>
      </w:r>
      <w:r w:rsidRPr="0001664D">
        <w:rPr>
          <w:rStyle w:val="HebrewChar"/>
          <w:rFonts w:cs="FrankRuehl" w:hint="cs"/>
          <w:rtl/>
        </w:rPr>
        <w:t>בר אחר כל הנחלים הולכים</w:t>
      </w:r>
      <w:r w:rsidRPr="0001664D">
        <w:rPr>
          <w:rStyle w:val="HebrewChar"/>
          <w:rFonts w:cs="FrankRuehl"/>
          <w:rtl/>
        </w:rPr>
        <w:t xml:space="preserve"> </w:t>
      </w:r>
      <w:r w:rsidRPr="0001664D">
        <w:rPr>
          <w:rStyle w:val="HebrewChar"/>
          <w:rFonts w:cs="FrankRuehl" w:hint="cs"/>
          <w:rtl/>
        </w:rPr>
        <w:t>אל הים, כל חכמתו של אדם אינה אלא בלב, והים איננו מלא, והלב אינו מתמלא לעולם, תאמר שמשעה שאדם מוציא את חכמתו מלבו שוב אינה חוזרת עליו לעולם, תלמוד לומר שם הם שבים ללכת. (שם שם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י ברוב חכמה רוב כעס, כל זמן שאדם מרבה בחכמה מרבה בכעס, וכל זמן שהוא מרבה ב</w:t>
      </w:r>
      <w:r w:rsidRPr="0001664D">
        <w:rPr>
          <w:rStyle w:val="HebrewChar"/>
          <w:rFonts w:cs="FrankRuehl"/>
          <w:rtl/>
        </w:rPr>
        <w:t>ד</w:t>
      </w:r>
      <w:r w:rsidRPr="0001664D">
        <w:rPr>
          <w:rStyle w:val="HebrewChar"/>
          <w:rFonts w:cs="FrankRuehl" w:hint="cs"/>
          <w:rtl/>
        </w:rPr>
        <w:t>עת מרבה ביסורין</w:t>
      </w:r>
      <w:r w:rsidR="0001664D" w:rsidRPr="0001664D">
        <w:rPr>
          <w:rStyle w:val="HebrewChar"/>
          <w:rFonts w:cs="FrankRuehl" w:hint="cs"/>
          <w:rtl/>
        </w:rPr>
        <w:t>...</w:t>
      </w:r>
      <w:r w:rsidRPr="0001664D">
        <w:rPr>
          <w:rStyle w:val="HebrewChar"/>
          <w:rFonts w:cs="FrankRuehl" w:hint="cs"/>
          <w:rtl/>
        </w:rPr>
        <w:t xml:space="preserve"> (שם שם לט)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ט</w:t>
      </w:r>
      <w:r w:rsidRPr="0001664D">
        <w:rPr>
          <w:rStyle w:val="HebrewChar"/>
          <w:rFonts w:cs="FrankRuehl" w:hint="cs"/>
          <w:rtl/>
        </w:rPr>
        <w:t>ובה חכמה עם נחלה, טובה חכמה כשהיא נחלה, דבר אחר טובה חכמה כשיש עמה נחלה, דתנינן תמן באבות, רבן גמליאל בנו של רבי יהודה הנשיא אומר יפה תלמוד תורה עם דרך ארץ וכו', דבר אחר טובה חכמה, טובה חכמתו של משה, שנאמר (משלי כ"א) עיר גב</w:t>
      </w:r>
      <w:r w:rsidRPr="0001664D">
        <w:rPr>
          <w:rStyle w:val="HebrewChar"/>
          <w:rFonts w:cs="FrankRuehl"/>
          <w:rtl/>
        </w:rPr>
        <w:t>ו</w:t>
      </w:r>
      <w:r w:rsidRPr="0001664D">
        <w:rPr>
          <w:rStyle w:val="HebrewChar"/>
          <w:rFonts w:cs="FrankRuehl" w:hint="cs"/>
          <w:rtl/>
        </w:rPr>
        <w:t>רים עלה חכם, עם נחלה, שהנחיל תורתו לישראל. דבר אחר זו חכמתו של בצלאל שהנחיל ארון לישראל</w:t>
      </w:r>
      <w:r w:rsidR="0001664D" w:rsidRPr="0001664D">
        <w:rPr>
          <w:rStyle w:val="HebrewChar"/>
          <w:rFonts w:cs="FrankRuehl" w:hint="cs"/>
          <w:rtl/>
        </w:rPr>
        <w:t>...</w:t>
      </w:r>
      <w:r w:rsidRPr="0001664D">
        <w:rPr>
          <w:rStyle w:val="HebrewChar"/>
          <w:rFonts w:cs="FrankRuehl" w:hint="cs"/>
          <w:rtl/>
        </w:rPr>
        <w:t xml:space="preserve"> דבר אחר טובה חכמה שיש עמה זכות אבות, אשרי שזכות אבות עומדת ומאירה לו. (שם פרשה ז כב)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 xml:space="preserve">לכה ושריה בגוים אין תורה,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אם יאמר לך אדם יש חכמה בגוים תאמין, </w:t>
      </w:r>
      <w:r>
        <w:rPr>
          <w:rStyle w:val="HebrewChar"/>
          <w:rtl/>
        </w:rPr>
        <w:t> </w:t>
      </w:r>
      <w:r w:rsidR="0001664D" w:rsidRPr="0001664D">
        <w:rPr>
          <w:rStyle w:val="HebrewChar"/>
          <w:rFonts w:cs="FrankRuehl" w:hint="cs"/>
          <w:rtl/>
        </w:rPr>
        <w:t xml:space="preserve"> </w:t>
      </w:r>
      <w:r w:rsidRPr="0001664D">
        <w:rPr>
          <w:rStyle w:val="HebrewChar"/>
          <w:rFonts w:cs="FrankRuehl" w:hint="cs"/>
          <w:rtl/>
        </w:rPr>
        <w:t>הה"ד (עוב</w:t>
      </w:r>
      <w:r w:rsidRPr="0001664D">
        <w:rPr>
          <w:rStyle w:val="HebrewChar"/>
          <w:rFonts w:cs="FrankRuehl"/>
          <w:rtl/>
        </w:rPr>
        <w:t>ד</w:t>
      </w:r>
      <w:r w:rsidRPr="0001664D">
        <w:rPr>
          <w:rStyle w:val="HebrewChar"/>
          <w:rFonts w:cs="FrankRuehl" w:hint="cs"/>
          <w:rtl/>
        </w:rPr>
        <w:t>יה א') והאבדתי חכמים מאדום ותבונה מהר עשו, יש תורה בגוים אל תאמין</w:t>
      </w:r>
      <w:r w:rsidR="0001664D" w:rsidRPr="0001664D">
        <w:rPr>
          <w:rStyle w:val="HebrewChar"/>
          <w:rFonts w:cs="FrankRuehl" w:hint="cs"/>
          <w:rtl/>
        </w:rPr>
        <w:t>...</w:t>
      </w:r>
      <w:r w:rsidRPr="0001664D">
        <w:rPr>
          <w:rStyle w:val="HebrewChar"/>
          <w:rFonts w:cs="FrankRuehl" w:hint="cs"/>
          <w:rtl/>
        </w:rPr>
        <w:t xml:space="preserve"> (איכה פרשה ב יז)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ר</w:t>
      </w:r>
      <w:r w:rsidRPr="0001664D">
        <w:rPr>
          <w:rStyle w:val="HebrewChar"/>
          <w:rFonts w:cs="FrankRuehl" w:hint="cs"/>
          <w:rtl/>
        </w:rPr>
        <w:t>אה עוד ערך חכם.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והחכמה תעוז לחכם מעשרה שליטים אשר היו בעיר (קהלת ו') זו חכמתו של יוסף, ומה חכמתו של יוסף, שלא רצה להלחם עם אחיו, אלא כיון שראה עשר</w:t>
      </w:r>
      <w:r w:rsidRPr="0001664D">
        <w:rPr>
          <w:rStyle w:val="HebrewChar"/>
          <w:rFonts w:cs="FrankRuehl"/>
          <w:rtl/>
        </w:rPr>
        <w:t>ה</w:t>
      </w:r>
      <w:r w:rsidRPr="0001664D">
        <w:rPr>
          <w:rStyle w:val="HebrewChar"/>
          <w:rFonts w:cs="FrankRuehl" w:hint="cs"/>
          <w:rtl/>
        </w:rPr>
        <w:t xml:space="preserve"> גבורין עומדין לפניו שאחד מהן </w:t>
      </w:r>
      <w:r w:rsidRPr="0001664D">
        <w:rPr>
          <w:rStyle w:val="HebrewChar"/>
          <w:rFonts w:cs="FrankRuehl" w:hint="cs"/>
          <w:rtl/>
        </w:rPr>
        <w:lastRenderedPageBreak/>
        <w:t>יכול להחריב עשרה מדינות נזדעזע וחכמתו הצילתו</w:t>
      </w:r>
      <w:r w:rsidR="0001664D" w:rsidRPr="0001664D">
        <w:rPr>
          <w:rStyle w:val="HebrewChar"/>
          <w:rFonts w:cs="FrankRuehl" w:hint="cs"/>
          <w:rtl/>
        </w:rPr>
        <w:t>...</w:t>
      </w:r>
      <w:r w:rsidRPr="0001664D">
        <w:rPr>
          <w:rStyle w:val="HebrewChar"/>
          <w:rFonts w:cs="FrankRuehl" w:hint="cs"/>
          <w:rtl/>
        </w:rPr>
        <w:t xml:space="preserve"> (ויגש ד, וראה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שני חכמים עמדו בעולם, אחד מישראל ואחד מאומות העולם, אחיתופל מישראל ובלעם מאומות העולם, ושניהם אבדו מן העולם הזה ומן העולם הבא</w:t>
      </w:r>
      <w:r w:rsidRPr="0001664D">
        <w:rPr>
          <w:rStyle w:val="HebrewChar"/>
          <w:rFonts w:cs="FrankRuehl" w:hint="cs"/>
          <w:rtl/>
        </w:rPr>
        <w:t>...</w:t>
      </w:r>
      <w:r w:rsidR="00977BA3" w:rsidRPr="0001664D">
        <w:rPr>
          <w:rStyle w:val="HebrewChar"/>
          <w:rFonts w:cs="FrankRuehl" w:hint="cs"/>
          <w:rtl/>
        </w:rPr>
        <w:t xml:space="preserve"> (מטות 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 xml:space="preserve">פרקי דר' </w:t>
      </w:r>
      <w:r w:rsidRPr="0001664D">
        <w:rPr>
          <w:rStyle w:val="HebrewChar"/>
          <w:rFonts w:cs="FrankRuehl"/>
          <w:bCs/>
          <w:szCs w:val="28"/>
          <w:rtl/>
        </w:rPr>
        <w:t>א</w:t>
      </w:r>
      <w:r w:rsidRPr="0001664D">
        <w:rPr>
          <w:rStyle w:val="HebrewChar"/>
          <w:rFonts w:cs="FrankRuehl" w:hint="cs"/>
          <w:bCs/>
          <w:szCs w:val="28"/>
          <w:rtl/>
        </w:rPr>
        <w:t>ליעזר: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בעשרה מאמרות נברא העולם, ואלו הן</w:t>
      </w:r>
      <w:r w:rsidR="0001664D" w:rsidRPr="0001664D">
        <w:rPr>
          <w:rStyle w:val="HebrewChar"/>
          <w:rFonts w:cs="FrankRuehl" w:hint="cs"/>
          <w:rtl/>
        </w:rPr>
        <w:t>...</w:t>
      </w:r>
      <w:r w:rsidRPr="0001664D">
        <w:rPr>
          <w:rStyle w:val="HebrewChar"/>
          <w:rFonts w:cs="FrankRuehl" w:hint="cs"/>
          <w:rtl/>
        </w:rPr>
        <w:t xml:space="preserve"> ובשלשה כוללו ואלו הן, בחכמה ובתבונה ובדעת, שנאמר (משלי ג') ה' בחכמה יסד ארץ כונן שמים בתבונה בדעתו תהומות נבקעו. ובשלשתן נעשה המשכן</w:t>
      </w:r>
      <w:r w:rsidR="0001664D" w:rsidRPr="0001664D">
        <w:rPr>
          <w:rStyle w:val="HebrewChar"/>
          <w:rFonts w:cs="FrankRuehl" w:hint="cs"/>
          <w:rtl/>
        </w:rPr>
        <w:t>...</w:t>
      </w:r>
      <w:r w:rsidRPr="0001664D">
        <w:rPr>
          <w:rStyle w:val="HebrewChar"/>
          <w:rFonts w:cs="FrankRuehl" w:hint="cs"/>
          <w:rtl/>
        </w:rPr>
        <w:t xml:space="preserve"> ובשלשתן נעשה בית המקדש</w:t>
      </w:r>
      <w:r w:rsidR="0001664D" w:rsidRPr="0001664D">
        <w:rPr>
          <w:rStyle w:val="HebrewChar"/>
          <w:rFonts w:cs="FrankRuehl" w:hint="cs"/>
          <w:rtl/>
        </w:rPr>
        <w:t>...</w:t>
      </w:r>
      <w:r w:rsidRPr="0001664D">
        <w:rPr>
          <w:rStyle w:val="HebrewChar"/>
          <w:rFonts w:cs="FrankRuehl" w:hint="cs"/>
          <w:rtl/>
        </w:rPr>
        <w:t xml:space="preserve"> ובשלשתן עתיד להבנות, שנאמר (משלי כ"ד) בחכמה יבנ</w:t>
      </w:r>
      <w:r w:rsidRPr="0001664D">
        <w:rPr>
          <w:rStyle w:val="HebrewChar"/>
          <w:rFonts w:cs="FrankRuehl"/>
          <w:rtl/>
        </w:rPr>
        <w:t>ה</w:t>
      </w:r>
      <w:r w:rsidRPr="0001664D">
        <w:rPr>
          <w:rStyle w:val="HebrewChar"/>
          <w:rFonts w:cs="FrankRuehl" w:hint="cs"/>
          <w:rtl/>
        </w:rPr>
        <w:t xml:space="preserve"> בית ובתבונה יתכונן ובדעת חדרים ימלאו. ובשלשתן עתיד ליתן שלש מתנות טובות לישראל, שנאמר (שם ב') כי ה' יתן חכמה מפיו דעת ותבונה. ושלשתן כפולות נתנו למלך המשיח, שנאמר (ישעיה י"א) ונחה עליו רוח ה' רוח חכמה ובינה וגו'. (פרק 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בן עזאי או</w:t>
      </w:r>
      <w:r w:rsidRPr="0001664D">
        <w:rPr>
          <w:rStyle w:val="HebrewChar"/>
          <w:rFonts w:cs="FrankRuehl"/>
          <w:rtl/>
        </w:rPr>
        <w:t>מ</w:t>
      </w:r>
      <w:r w:rsidRPr="0001664D">
        <w:rPr>
          <w:rStyle w:val="HebrewChar"/>
          <w:rFonts w:cs="FrankRuehl" w:hint="cs"/>
          <w:rtl/>
        </w:rPr>
        <w:t>ר כל שדעתו נוחה מפני חכמתו סימן יפה לו, ושאין דעתו נוחה מפני חכמתו סימן רע הוא לו</w:t>
      </w:r>
      <w:r w:rsidR="0001664D" w:rsidRPr="0001664D">
        <w:rPr>
          <w:rStyle w:val="HebrewChar"/>
          <w:rFonts w:cs="FrankRuehl" w:hint="cs"/>
          <w:rtl/>
        </w:rPr>
        <w:t>...</w:t>
      </w:r>
      <w:r w:rsidRPr="0001664D">
        <w:rPr>
          <w:rStyle w:val="HebrewChar"/>
          <w:rFonts w:cs="FrankRuehl" w:hint="cs"/>
          <w:rtl/>
        </w:rPr>
        <w:t xml:space="preserve"> (פרק כה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בי נתן אומר</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ואין לך חכמה כחכמה של דרך ארץ</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w:t>
      </w:r>
      <w:r w:rsidRPr="0001664D">
        <w:rPr>
          <w:rStyle w:val="HebrewChar"/>
          <w:rFonts w:cs="FrankRuehl" w:hint="cs"/>
          <w:rtl/>
        </w:rPr>
        <w:t>פרק כח א)</w:t>
      </w:r>
    </w:p>
    <w:p w:rsidR="0001664D" w:rsidRDefault="00977BA3" w:rsidP="0001664D">
      <w:pPr>
        <w:pStyle w:val="NormalPar"/>
        <w:widowControl w:val="0"/>
        <w:spacing w:line="254" w:lineRule="exact"/>
        <w:jc w:val="both"/>
        <w:rPr>
          <w:rStyle w:val="HebrewChar"/>
          <w:rtl/>
        </w:rPr>
      </w:pPr>
      <w:r w:rsidRPr="0001664D">
        <w:rPr>
          <w:rStyle w:val="HebrewChar"/>
          <w:rFonts w:cs="FrankRuehl"/>
          <w:rtl/>
        </w:rPr>
        <w:t>ר</w:t>
      </w:r>
      <w:r w:rsidRPr="0001664D">
        <w:rPr>
          <w:rStyle w:val="HebrewChar"/>
          <w:rFonts w:cs="FrankRuehl" w:hint="cs"/>
          <w:rtl/>
        </w:rPr>
        <w:t>' יצחק בן פנחס אומר כל מי שיש בידו מדרש ואין בידו הלכות לא טעם טעם של חכמה</w:t>
      </w:r>
      <w:r w:rsidR="0001664D" w:rsidRPr="0001664D">
        <w:rPr>
          <w:rStyle w:val="HebrewChar"/>
          <w:rFonts w:cs="FrankRuehl" w:hint="cs"/>
          <w:rtl/>
        </w:rPr>
        <w:t>...</w:t>
      </w:r>
      <w:r w:rsidRPr="0001664D">
        <w:rPr>
          <w:rStyle w:val="HebrewChar"/>
          <w:rFonts w:cs="FrankRuehl" w:hint="cs"/>
          <w:rtl/>
        </w:rPr>
        <w:t xml:space="preserve"> (שם פרק כט ז</w:t>
      </w:r>
      <w:r w:rsidRPr="0001664D">
        <w:rPr>
          <w:rStyle w:val="HebrewChar"/>
          <w:rFonts w:cs="FrankRuehl"/>
          <w:rtl/>
        </w:rPr>
        <w:t>)</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דרך ארץ זוטא: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הדר תורה חכמה, הדר חכמה ענוה. </w:t>
      </w:r>
      <w:r w:rsidR="00977BA3">
        <w:rPr>
          <w:rStyle w:val="HebrewChar"/>
          <w:rtl/>
        </w:rPr>
        <w:t> </w:t>
      </w:r>
      <w:r w:rsidRPr="0001664D">
        <w:rPr>
          <w:rStyle w:val="HebrewChar"/>
          <w:rFonts w:cs="FrankRuehl"/>
          <w:rtl/>
        </w:rPr>
        <w:t xml:space="preserve"> </w:t>
      </w:r>
      <w:r w:rsidR="00977BA3" w:rsidRPr="0001664D">
        <w:rPr>
          <w:rStyle w:val="HebrewChar"/>
          <w:rFonts w:cs="FrankRuehl"/>
          <w:rtl/>
        </w:rPr>
        <w:t>(</w:t>
      </w:r>
      <w:r w:rsidR="00977BA3" w:rsidRPr="0001664D">
        <w:rPr>
          <w:rStyle w:val="HebrewChar"/>
          <w:rFonts w:cs="FrankRuehl" w:hint="cs"/>
          <w:rtl/>
        </w:rPr>
        <w:t>פרק 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שוחר טוב: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הוריני ה' דרכיך דרך חוקיך וגו', אמר שלמה (משלי ג') אשרי אדם מצא חכמה וגו', כי טוב סחרה וגו', ג' בני אדם שאלו חכמה מהקב"ה, דוד, שלמה ומלך המשיח, דוד אמר הוריני ה' דרך חוקיך, שלמה אמר (דהי"ב א') חכמה ומדע תן לי וגו'</w:t>
      </w:r>
      <w:r w:rsidR="0001664D" w:rsidRPr="0001664D">
        <w:rPr>
          <w:rStyle w:val="HebrewChar"/>
          <w:rFonts w:cs="FrankRuehl" w:hint="cs"/>
          <w:rtl/>
        </w:rPr>
        <w:t>...</w:t>
      </w:r>
      <w:r w:rsidRPr="0001664D">
        <w:rPr>
          <w:rStyle w:val="HebrewChar"/>
          <w:rFonts w:cs="FrankRuehl" w:hint="cs"/>
          <w:rtl/>
        </w:rPr>
        <w:t xml:space="preserve"> מלך המשיח שנאמר לשלמה אלקים משפטיך למלך תן. (מזמור קיט)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י</w:t>
      </w:r>
      <w:r w:rsidRPr="0001664D">
        <w:rPr>
          <w:rStyle w:val="HebrewChar"/>
          <w:rFonts w:cs="FrankRuehl" w:hint="cs"/>
          <w:rtl/>
        </w:rPr>
        <w:t>דיך עשוני</w:t>
      </w:r>
      <w:r w:rsidR="0001664D" w:rsidRPr="0001664D">
        <w:rPr>
          <w:rStyle w:val="HebrewChar"/>
          <w:rFonts w:cs="FrankRuehl" w:hint="cs"/>
          <w:rtl/>
        </w:rPr>
        <w:t>...</w:t>
      </w:r>
      <w:r w:rsidRPr="0001664D">
        <w:rPr>
          <w:rStyle w:val="HebrewChar"/>
          <w:rFonts w:cs="FrankRuehl" w:hint="cs"/>
          <w:rtl/>
        </w:rPr>
        <w:t xml:space="preserve"> לדעת חכמה ומוסר להבין אמרי </w:t>
      </w:r>
      <w:r w:rsidRPr="0001664D">
        <w:rPr>
          <w:rStyle w:val="HebrewChar"/>
          <w:rFonts w:cs="FrankRuehl" w:hint="cs"/>
          <w:rtl/>
        </w:rPr>
        <w:lastRenderedPageBreak/>
        <w:t>בינה, מי שיש לו חכמה ואין לו בינה דומה למי שיש בידו פת ואין לו מה יאכל בה, ומי שיש לו בינה ואין לו חכמה</w:t>
      </w:r>
      <w:r w:rsidRPr="0001664D">
        <w:rPr>
          <w:rStyle w:val="HebrewChar"/>
          <w:rFonts w:cs="FrankRuehl"/>
          <w:rtl/>
        </w:rPr>
        <w:t xml:space="preserve"> </w:t>
      </w:r>
      <w:r w:rsidRPr="0001664D">
        <w:rPr>
          <w:rStyle w:val="HebrewChar"/>
          <w:rFonts w:cs="FrankRuehl" w:hint="cs"/>
          <w:rtl/>
        </w:rPr>
        <w:t>דומה למי שיש בידו תבשיל ואין לו פת שיאכל בו</w:t>
      </w:r>
      <w:r w:rsidR="0001664D" w:rsidRPr="0001664D">
        <w:rPr>
          <w:rStyle w:val="HebrewChar"/>
          <w:rFonts w:cs="FrankRuehl" w:hint="cs"/>
          <w:rtl/>
        </w:rPr>
        <w:t>...</w:t>
      </w:r>
      <w:r w:rsidRPr="0001664D">
        <w:rPr>
          <w:rStyle w:val="HebrewChar"/>
          <w:rFonts w:cs="FrankRuehl" w:hint="cs"/>
          <w:rtl/>
        </w:rPr>
        <w:t xml:space="preserve"> (שם)</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משלי: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דבר אחר והחכמה מאין תמצא, מלמד שהיה שלמה מחפש היכן החכמה מצויה. רבי אליעזר אומר בראש, ורבי יהושע אומר בלב, דכתיב נתת שמחה בלבי,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ואין שמחה אלא חכמה,</w:t>
      </w:r>
      <w:r>
        <w:rPr>
          <w:rStyle w:val="HebrewChar"/>
          <w:rFonts w:hint="cs"/>
          <w:rtl/>
        </w:rPr>
        <w:t xml:space="preserve"> </w:t>
      </w:r>
      <w:r w:rsidRPr="0001664D">
        <w:rPr>
          <w:rStyle w:val="HebrewChar"/>
          <w:rFonts w:cs="FrankRuehl" w:hint="cs"/>
          <w:rtl/>
        </w:rPr>
        <w:t>שנאמר (משלי כ"ג) חכם בני ושמ</w:t>
      </w:r>
      <w:r w:rsidRPr="0001664D">
        <w:rPr>
          <w:rStyle w:val="HebrewChar"/>
          <w:rFonts w:cs="FrankRuehl"/>
          <w:rtl/>
        </w:rPr>
        <w:t>ח</w:t>
      </w:r>
      <w:r w:rsidRPr="0001664D">
        <w:rPr>
          <w:rStyle w:val="HebrewChar"/>
          <w:rFonts w:cs="FrankRuehl" w:hint="cs"/>
          <w:rtl/>
        </w:rPr>
        <w:t xml:space="preserve"> לבי. ואף דוד התפלל עליה, שנאמר (תהלים נ"א) לב טהור ברא לי אלקים וגו', כיון שראה שלמה שהחכמה נתונה בלב התחיל משם, שנאמר משלי שלמה בן דוד וגו'.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ל</w:t>
      </w:r>
      <w:r w:rsidRPr="0001664D">
        <w:rPr>
          <w:rStyle w:val="HebrewChar"/>
          <w:rFonts w:cs="FrankRuehl" w:hint="cs"/>
          <w:rtl/>
        </w:rPr>
        <w:t>דעת חכמה ומוסר, אם יש באדם חכמה הרי הוא למד מוסר, ואם אין בו חכמה אינו יכול ללמוד מוסר. דבר אחר אם יש באדם חכמ</w:t>
      </w:r>
      <w:r w:rsidRPr="0001664D">
        <w:rPr>
          <w:rStyle w:val="HebrewChar"/>
          <w:rFonts w:cs="FrankRuehl"/>
          <w:rtl/>
        </w:rPr>
        <w:t>ה</w:t>
      </w:r>
      <w:r w:rsidRPr="0001664D">
        <w:rPr>
          <w:rStyle w:val="HebrewChar"/>
          <w:rFonts w:cs="FrankRuehl" w:hint="cs"/>
          <w:rtl/>
        </w:rPr>
        <w:t xml:space="preserve"> הרי דברי תורה מסורין בידו, ואם אין בו חכמה אין דברי תורה מסורין בידו</w:t>
      </w:r>
      <w:r w:rsidR="0001664D" w:rsidRPr="0001664D">
        <w:rPr>
          <w:rStyle w:val="HebrewChar"/>
          <w:rFonts w:cs="FrankRuehl" w:hint="cs"/>
          <w:rtl/>
        </w:rPr>
        <w:t>...</w:t>
      </w:r>
      <w:r w:rsidRPr="0001664D">
        <w:rPr>
          <w:rStyle w:val="HebrewChar"/>
          <w:rFonts w:cs="FrankRuehl" w:hint="cs"/>
          <w:rtl/>
        </w:rPr>
        <w:t xml:space="preserve"> (פרשה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תתצב אחותו מרחוק לדעה</w:t>
      </w:r>
      <w:r w:rsidR="0001664D" w:rsidRPr="0001664D">
        <w:rPr>
          <w:rStyle w:val="HebrewChar"/>
          <w:rFonts w:cs="FrankRuehl" w:hint="cs"/>
          <w:rtl/>
        </w:rPr>
        <w:t>...</w:t>
      </w:r>
      <w:r w:rsidRPr="0001664D">
        <w:rPr>
          <w:rStyle w:val="HebrewChar"/>
          <w:rFonts w:cs="FrankRuehl" w:hint="cs"/>
          <w:rtl/>
        </w:rPr>
        <w:t xml:space="preserve"> אין אחותו אלא חכמה, שנאמר (משלי ז') אמור לחכמה אחותי את, אין מרחוק אלא רוח הקודש, שנאמר (ירמיה ל"א) מרחוק ה' נראה לי, אין דעה אלא רוח הקדש, שנאמר </w:t>
      </w:r>
      <w:r w:rsidRPr="0001664D">
        <w:rPr>
          <w:rStyle w:val="HebrewChar"/>
          <w:rFonts w:cs="FrankRuehl"/>
          <w:rtl/>
        </w:rPr>
        <w:t>כ</w:t>
      </w:r>
      <w:r w:rsidRPr="0001664D">
        <w:rPr>
          <w:rStyle w:val="HebrewChar"/>
          <w:rFonts w:cs="FrankRuehl" w:hint="cs"/>
          <w:rtl/>
        </w:rPr>
        <w:t>י א-ל דעות ה'</w:t>
      </w:r>
      <w:r w:rsidR="0001664D" w:rsidRPr="0001664D">
        <w:rPr>
          <w:rStyle w:val="HebrewChar"/>
          <w:rFonts w:cs="FrankRuehl" w:hint="cs"/>
          <w:rtl/>
        </w:rPr>
        <w:t>...</w:t>
      </w:r>
      <w:r w:rsidRPr="0001664D">
        <w:rPr>
          <w:rStyle w:val="HebrewChar"/>
          <w:rFonts w:cs="FrankRuehl" w:hint="cs"/>
          <w:rtl/>
        </w:rPr>
        <w:t xml:space="preserve"> (פרשה יד)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מ</w:t>
      </w:r>
      <w:r w:rsidRPr="0001664D">
        <w:rPr>
          <w:rStyle w:val="HebrewChar"/>
          <w:rFonts w:cs="FrankRuehl" w:hint="cs"/>
          <w:rtl/>
        </w:rPr>
        <w:t>ה היה צריך להזכיר דל שתי פעמים, אלא משנתדלדל מנכסיו גם חכמתו אינה נשמעת, שנאמר (קהלת ט') וחכמת המסכן בזויה ודבריו אינם נשמעים. (פרשה כב)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תנא דבי אליהו רבא: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מכאן אמרו</w:t>
      </w:r>
      <w:r w:rsidR="0001664D" w:rsidRPr="0001664D">
        <w:rPr>
          <w:rStyle w:val="HebrewChar"/>
          <w:rFonts w:cs="FrankRuehl" w:hint="cs"/>
          <w:rtl/>
        </w:rPr>
        <w:t>...</w:t>
      </w:r>
      <w:r w:rsidRPr="0001664D">
        <w:rPr>
          <w:rStyle w:val="HebrewChar"/>
          <w:rFonts w:cs="FrankRuehl" w:hint="cs"/>
          <w:rtl/>
        </w:rPr>
        <w:t xml:space="preserve"> יעשה אדם מעשים כשרים וצדיקים, ואחר כך ישאל אדם חכ</w:t>
      </w:r>
      <w:r w:rsidRPr="0001664D">
        <w:rPr>
          <w:rStyle w:val="HebrewChar"/>
          <w:rFonts w:cs="FrankRuehl"/>
          <w:rtl/>
        </w:rPr>
        <w:t>מ</w:t>
      </w:r>
      <w:r w:rsidRPr="0001664D">
        <w:rPr>
          <w:rStyle w:val="HebrewChar"/>
          <w:rFonts w:cs="FrankRuehl" w:hint="cs"/>
          <w:rtl/>
        </w:rPr>
        <w:t>ה מלפני הקב"ה. לעולם יתפוס אדם ענוה, ואחר כך ישאל בינה מלפני הקב"ה ואחר כך ישאל פרנסה</w:t>
      </w:r>
      <w:r w:rsidR="0001664D" w:rsidRPr="0001664D">
        <w:rPr>
          <w:rStyle w:val="HebrewChar"/>
          <w:rFonts w:cs="FrankRuehl" w:hint="cs"/>
          <w:rtl/>
        </w:rPr>
        <w:t>...</w:t>
      </w:r>
      <w:r w:rsidRPr="0001664D">
        <w:rPr>
          <w:rStyle w:val="HebrewChar"/>
          <w:rFonts w:cs="FrankRuehl" w:hint="cs"/>
          <w:rtl/>
        </w:rPr>
        <w:t xml:space="preserve"> (פרק 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ואתיא כדעתיה דר' יהושע דאמר החכמה היא בלב, דכתיב נתתה שמחה בלבי, ואין שמחה אלא חכמה, שנאמר חכם בני ושמח לבי</w:t>
      </w:r>
      <w:r w:rsidRPr="0001664D">
        <w:rPr>
          <w:rStyle w:val="HebrewChar"/>
          <w:rFonts w:cs="FrankRuehl" w:hint="cs"/>
          <w:rtl/>
        </w:rPr>
        <w:t>...</w:t>
      </w:r>
      <w:r w:rsidR="00977BA3" w:rsidRPr="0001664D">
        <w:rPr>
          <w:rStyle w:val="HebrewChar"/>
          <w:rFonts w:cs="FrankRuehl" w:hint="cs"/>
          <w:rtl/>
        </w:rPr>
        <w:t xml:space="preserve"> מפני מה נתנה חכמה בלב, לפי שכל האברים תלויים בלב, אמר שלמה אני לא אעשה כמו שעשה </w:t>
      </w:r>
      <w:r w:rsidR="00977BA3" w:rsidRPr="0001664D">
        <w:rPr>
          <w:rStyle w:val="HebrewChar"/>
          <w:rFonts w:cs="FrankRuehl" w:hint="cs"/>
          <w:rtl/>
        </w:rPr>
        <w:lastRenderedPageBreak/>
        <w:t>אבא, אבא פתח חכמתו בראש אותיות וסיים באמצע</w:t>
      </w:r>
      <w:r w:rsidRPr="0001664D">
        <w:rPr>
          <w:rStyle w:val="HebrewChar"/>
          <w:rFonts w:cs="FrankRuehl" w:hint="cs"/>
          <w:rtl/>
        </w:rPr>
        <w:t>...</w:t>
      </w:r>
      <w:r w:rsidR="00977BA3" w:rsidRPr="0001664D">
        <w:rPr>
          <w:rStyle w:val="HebrewChar"/>
          <w:rFonts w:cs="FrankRuehl" w:hint="cs"/>
          <w:rtl/>
        </w:rPr>
        <w:t xml:space="preserve"> אני פותח באמצע אותיות ומסיים בסוף אותיות. פותח באמצע אותיות במקום שיש חכמה, והיכן חכמה נתונה בלב שנתונה באמצע האדם</w:t>
      </w:r>
      <w:r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ל</w:t>
      </w:r>
      <w:r w:rsidRPr="0001664D">
        <w:rPr>
          <w:rStyle w:val="HebrewChar"/>
          <w:rFonts w:cs="FrankRuehl" w:hint="cs"/>
          <w:rtl/>
        </w:rPr>
        <w:t>דעת חכמה ומוסר</w:t>
      </w:r>
      <w:r w:rsidR="0001664D" w:rsidRPr="0001664D">
        <w:rPr>
          <w:rStyle w:val="HebrewChar"/>
          <w:rFonts w:cs="FrankRuehl" w:hint="cs"/>
          <w:rtl/>
        </w:rPr>
        <w:t>...</w:t>
      </w:r>
      <w:r w:rsidRPr="0001664D">
        <w:rPr>
          <w:rStyle w:val="HebrewChar"/>
          <w:rFonts w:cs="FrankRuehl" w:hint="cs"/>
          <w:rtl/>
        </w:rPr>
        <w:t xml:space="preserve"> דבר אחר לדעת </w:t>
      </w:r>
      <w:r w:rsidRPr="0001664D">
        <w:rPr>
          <w:rStyle w:val="HebrewChar"/>
          <w:rFonts w:cs="FrankRuehl"/>
          <w:rtl/>
        </w:rPr>
        <w:t>ח</w:t>
      </w:r>
      <w:r w:rsidRPr="0001664D">
        <w:rPr>
          <w:rStyle w:val="HebrewChar"/>
          <w:rFonts w:cs="FrankRuehl" w:hint="cs"/>
          <w:rtl/>
        </w:rPr>
        <w:t>כמה ומוסר אם יש באדם חכמה הרי דברי תורה מסורים בידו, ואם אין בו חכמה אין דברי תורה מסורין בידו. להבין אמרי בינה, שצריך אדם שיהא בו בינה להבין דבר מתוך דבר הצריך לכל דרכיו</w:t>
      </w:r>
      <w:r w:rsidR="0001664D" w:rsidRPr="0001664D">
        <w:rPr>
          <w:rStyle w:val="HebrewChar"/>
          <w:rFonts w:cs="FrankRuehl" w:hint="cs"/>
          <w:rtl/>
        </w:rPr>
        <w:t>...</w:t>
      </w:r>
      <w:r w:rsidRPr="0001664D">
        <w:rPr>
          <w:rStyle w:val="HebrewChar"/>
          <w:rFonts w:cs="FrankRuehl" w:hint="cs"/>
          <w:rtl/>
        </w:rPr>
        <w:t xml:space="preserve"> (משלי פרק א, תתקכט)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וימלא אותו רוח אלקים בחכמה וגו', גדולה חכמה </w:t>
      </w:r>
      <w:r w:rsidRPr="0001664D">
        <w:rPr>
          <w:rStyle w:val="HebrewChar"/>
          <w:rFonts w:cs="FrankRuehl"/>
          <w:rtl/>
        </w:rPr>
        <w:t>ש</w:t>
      </w:r>
      <w:r w:rsidRPr="0001664D">
        <w:rPr>
          <w:rStyle w:val="HebrewChar"/>
          <w:rFonts w:cs="FrankRuehl" w:hint="cs"/>
          <w:rtl/>
        </w:rPr>
        <w:t>בחר בה הקב"ה, החכמה מלימוד</w:t>
      </w:r>
      <w:r w:rsidR="0001664D" w:rsidRPr="0001664D">
        <w:rPr>
          <w:rStyle w:val="HebrewChar"/>
          <w:rFonts w:cs="FrankRuehl" w:hint="cs"/>
          <w:rtl/>
        </w:rPr>
        <w:t>...</w:t>
      </w:r>
      <w:r w:rsidRPr="0001664D">
        <w:rPr>
          <w:rStyle w:val="HebrewChar"/>
          <w:rFonts w:cs="FrankRuehl" w:hint="cs"/>
          <w:rtl/>
        </w:rPr>
        <w:t xml:space="preserve"> (שמות לה לא)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ארור אתה מכל הבהמה, זה הוא שאמר הכתוב כי ברב חכמה רב כעס, כל מה שאדם מרבה בחכמה מרבה בכעסים, כל מה שאדם מרבה בדעת מרבה במכאובים, שמעת מימיך אומרים חמור זה עועיות עלו בו</w:t>
      </w:r>
      <w:r w:rsidR="0001664D" w:rsidRPr="0001664D">
        <w:rPr>
          <w:rStyle w:val="HebrewChar"/>
          <w:rFonts w:cs="FrankRuehl" w:hint="cs"/>
          <w:rtl/>
        </w:rPr>
        <w:t>...</w:t>
      </w:r>
      <w:r w:rsidRPr="0001664D">
        <w:rPr>
          <w:rStyle w:val="HebrewChar"/>
          <w:rFonts w:cs="FrankRuehl" w:hint="cs"/>
          <w:rtl/>
        </w:rPr>
        <w:t xml:space="preserve"> (בראשית ג 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יירא</w:t>
      </w:r>
      <w:r w:rsidRPr="0001664D">
        <w:rPr>
          <w:rStyle w:val="HebrewChar"/>
          <w:rFonts w:cs="FrankRuehl"/>
          <w:rtl/>
        </w:rPr>
        <w:t xml:space="preserve"> </w:t>
      </w:r>
      <w:r w:rsidRPr="0001664D">
        <w:rPr>
          <w:rStyle w:val="HebrewChar"/>
          <w:rFonts w:cs="FrankRuehl" w:hint="cs"/>
          <w:rtl/>
        </w:rPr>
        <w:t>ויאמר מה נורא המקום, כיון שהכיר בבוראו ושהוא חי וקיים לעולם</w:t>
      </w:r>
      <w:r w:rsidR="0001664D" w:rsidRPr="0001664D">
        <w:rPr>
          <w:rStyle w:val="HebrewChar"/>
          <w:rFonts w:cs="FrankRuehl" w:hint="cs"/>
          <w:rtl/>
        </w:rPr>
        <w:t>...</w:t>
      </w:r>
      <w:r w:rsidRPr="0001664D">
        <w:rPr>
          <w:rStyle w:val="HebrewChar"/>
          <w:rFonts w:cs="FrankRuehl" w:hint="cs"/>
          <w:rtl/>
        </w:rPr>
        <w:t xml:space="preserve"> מיד ויירא, מכאן אמרו גדולה חכמה שמביאה לידי יראה, וכן הוא אומר חכם ירא וסר מרע וכסיל מתעבר ובוטח. (שם כח יז)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ל חכמי לב - אלו שלבן ריק מהבלי העולם וממולא בדברי חכמה. (שמות כח 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אמר ליה ק</w:t>
      </w:r>
      <w:r w:rsidR="00977BA3" w:rsidRPr="0001664D">
        <w:rPr>
          <w:rStyle w:val="HebrewChar"/>
          <w:rFonts w:cs="FrankRuehl"/>
          <w:rtl/>
        </w:rPr>
        <w:t>י</w:t>
      </w:r>
      <w:r w:rsidR="00977BA3" w:rsidRPr="0001664D">
        <w:rPr>
          <w:rStyle w:val="HebrewChar"/>
          <w:rFonts w:cs="FrankRuehl" w:hint="cs"/>
          <w:rtl/>
        </w:rPr>
        <w:t>סר לרבי עקיבא אמריתו דקב"ה יהיב חכמתא לחכימין, והלא אית בחכימין חכמתהון, לא תהי יהיב אלא לטפשין. אזא רבי עקיבא ואיקצר (חלה), שגר עליה קיסר, אמר ליה לית אנא יכיל, פקיד ואיתיו ליה מיאסי סמאני (רפואות) באלפין דדינרין, ושדר ביה שליחא קומיה. אמר ליה רבי עקיבא לשלוחא זרוק יתיה גו מפקת כלביא. מיד אזא ואמר לקיסר, גזר קיסר למיתייה לרבי עקיבא, אמר לי מה בזיונא דבזיתנא, אמר ליה את חסת על עובדי אנשי (הרפואות שזרקתי), איך לא נחוס על אורייתא דבה חכמתא לחכימין, אמר יאות אמריתו דהוא יהיב חכמתא לחכימין</w:t>
      </w:r>
      <w:r w:rsidRPr="0001664D">
        <w:rPr>
          <w:rStyle w:val="HebrewChar"/>
          <w:rFonts w:cs="FrankRuehl" w:hint="cs"/>
          <w:rtl/>
        </w:rPr>
        <w:t>...</w:t>
      </w:r>
      <w:r w:rsidR="00977BA3" w:rsidRPr="0001664D">
        <w:rPr>
          <w:rStyle w:val="HebrewChar"/>
          <w:rFonts w:cs="FrankRuehl" w:hint="cs"/>
          <w:rtl/>
        </w:rPr>
        <w:t xml:space="preserve"> (שם לא </w:t>
      </w:r>
      <w:r w:rsidR="00977BA3" w:rsidRPr="0001664D">
        <w:rPr>
          <w:rStyle w:val="HebrewChar"/>
          <w:rFonts w:cs="FrankRuehl" w:hint="cs"/>
          <w:rtl/>
        </w:rPr>
        <w:lastRenderedPageBreak/>
        <w:t>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אמו</w:t>
      </w:r>
      <w:r w:rsidRPr="0001664D">
        <w:rPr>
          <w:rStyle w:val="HebrewChar"/>
          <w:rFonts w:cs="FrankRuehl"/>
          <w:bCs/>
          <w:szCs w:val="28"/>
          <w:rtl/>
        </w:rPr>
        <w:t>נ</w:t>
      </w:r>
      <w:r w:rsidRPr="0001664D">
        <w:rPr>
          <w:rStyle w:val="HebrewChar"/>
          <w:rFonts w:cs="FrankRuehl" w:hint="cs"/>
          <w:bCs/>
          <w:szCs w:val="28"/>
          <w:rtl/>
        </w:rPr>
        <w:t>ות ודעות: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ונודע לי עוד שאחרים חשבו שפרשת "והחכמה מאין תמצא" שהיא תיאור הרוחניות, לפי שאמר בסופה "אלקים הבין דרכה והוא ידע מקומה". ומצאתי שגם אלו טעו בפירוש</w:t>
      </w:r>
      <w:r w:rsidR="0001664D" w:rsidRPr="0001664D">
        <w:rPr>
          <w:rStyle w:val="HebrewChar"/>
          <w:rFonts w:cs="FrankRuehl" w:hint="cs"/>
          <w:rtl/>
        </w:rPr>
        <w:t>...</w:t>
      </w:r>
      <w:r w:rsidRPr="0001664D">
        <w:rPr>
          <w:rStyle w:val="HebrewChar"/>
          <w:rFonts w:cs="FrankRuehl" w:hint="cs"/>
          <w:rtl/>
        </w:rPr>
        <w:t xml:space="preserve"> שהרי הזכיר בה החכמה בפירוש. וראיתי שגם הכתוב מבאר על החכמה הזו שלא נמצא אלא עם חידוש ארבעת ה</w:t>
      </w:r>
      <w:r w:rsidRPr="0001664D">
        <w:rPr>
          <w:rStyle w:val="HebrewChar"/>
          <w:rFonts w:cs="FrankRuehl"/>
          <w:rtl/>
        </w:rPr>
        <w:t>י</w:t>
      </w:r>
      <w:r w:rsidRPr="0001664D">
        <w:rPr>
          <w:rStyle w:val="HebrewChar"/>
          <w:rFonts w:cs="FrankRuehl" w:hint="cs"/>
          <w:rtl/>
        </w:rPr>
        <w:t>סודות לא לפני כן, כמו שאמר "אלקים הבין דרכה והוא ידע מקומה", "כי הוא לקצות הארץ יביט תחת כל השמים יראה", הזכיר הארץ והשמים, ואחר כך "לעשות לרוח משקל ומים תכן במדה", ואחר כך "אז ראה ויספרה הכינה גם חקרה". הנה נתבאר ביטול פירוש שתי הפרשיות האלו על הרוחניות, ואינם אלא על החכמה, ואין הכונה בכך שהיא היתה לבורא כמכשיר ברא בה את המציאות, אלא שהוא הראה אותה כאשר ברא את היסודות ותולדותיהן, שאז נתגלתה חכמתו שברא את הכל משוכלל. (מאמר א פרק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וכן החכמה עדינה מן הנפש והיא יותר חזקה ממנה ובה היא מונהגת, ולפיכך תמצא</w:t>
      </w:r>
      <w:r w:rsidR="00977BA3" w:rsidRPr="0001664D">
        <w:rPr>
          <w:rStyle w:val="HebrewChar"/>
          <w:rFonts w:cs="FrankRuehl"/>
          <w:rtl/>
        </w:rPr>
        <w:t>נ</w:t>
      </w:r>
      <w:r w:rsidR="00977BA3" w:rsidRPr="0001664D">
        <w:rPr>
          <w:rStyle w:val="HebrewChar"/>
          <w:rFonts w:cs="FrankRuehl" w:hint="cs"/>
          <w:rtl/>
        </w:rPr>
        <w:t>ה דוקא מיוחסת אל הבורא, באמרו "ה' בחכמה יסד ארץ"</w:t>
      </w:r>
      <w:r w:rsidRPr="0001664D">
        <w:rPr>
          <w:rStyle w:val="HebrewChar"/>
          <w:rFonts w:cs="FrankRuehl" w:hint="cs"/>
          <w:rtl/>
        </w:rPr>
        <w:t>...</w:t>
      </w:r>
      <w:r w:rsidR="00977BA3" w:rsidRPr="0001664D">
        <w:rPr>
          <w:rStyle w:val="HebrewChar"/>
          <w:rFonts w:cs="FrankRuehl" w:hint="cs"/>
          <w:rtl/>
        </w:rPr>
        <w:t xml:space="preserve"> (מאמר ב פרק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ן נתברר לי כי הנפש הזו חכמה בעצמה מכמה פנים. האחד, לפי שלא יתכן שתלמד את החכמה מהגוף לפי שאין זה טבעו</w:t>
      </w:r>
      <w:r w:rsidR="0001664D" w:rsidRPr="0001664D">
        <w:rPr>
          <w:rStyle w:val="HebrewChar"/>
          <w:rFonts w:cs="FrankRuehl" w:hint="cs"/>
          <w:rtl/>
        </w:rPr>
        <w:t>...</w:t>
      </w:r>
      <w:r w:rsidRPr="0001664D">
        <w:rPr>
          <w:rStyle w:val="HebrewChar"/>
          <w:rFonts w:cs="FrankRuehl" w:hint="cs"/>
          <w:rtl/>
        </w:rPr>
        <w:t xml:space="preserve"> (מאמר ו פרק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שהרי הציג שלשה דברים מאהבות העולם והחליט בכל אחד שהוא הבל, ופי</w:t>
      </w:r>
      <w:r w:rsidR="00977BA3" w:rsidRPr="0001664D">
        <w:rPr>
          <w:rStyle w:val="HebrewChar"/>
          <w:rFonts w:cs="FrankRuehl"/>
          <w:rtl/>
        </w:rPr>
        <w:t>ר</w:t>
      </w:r>
      <w:r w:rsidR="00977BA3" w:rsidRPr="0001664D">
        <w:rPr>
          <w:rStyle w:val="HebrewChar"/>
          <w:rFonts w:cs="FrankRuehl" w:hint="cs"/>
          <w:rtl/>
        </w:rPr>
        <w:t>ושו התעיה, ותחלתן היחוד בחכמה בלבד והזנחת יתר האהבות, אמר בה "ואתנה לבי לדעת חכמה</w:t>
      </w:r>
      <w:r w:rsidRPr="0001664D">
        <w:rPr>
          <w:rStyle w:val="HebrewChar"/>
          <w:rFonts w:cs="FrankRuehl" w:hint="cs"/>
          <w:rtl/>
        </w:rPr>
        <w:t>...</w:t>
      </w:r>
      <w:r w:rsidR="00977BA3" w:rsidRPr="0001664D">
        <w:rPr>
          <w:rStyle w:val="HebrewChar"/>
          <w:rFonts w:cs="FrankRuehl" w:hint="cs"/>
          <w:rtl/>
        </w:rPr>
        <w:t xml:space="preserve"> ידעתי שגם זה הוא רעיון רוח". ומסר לנו את הסבה לכך, כי האדם כל אשר רבה חכמתו רב צערו, מפני שמתגלים לו מומי הענינים מה שהיה במנוחה ממנו לפני שיתגלה לו</w:t>
      </w:r>
      <w:r w:rsidRPr="0001664D">
        <w:rPr>
          <w:rStyle w:val="HebrewChar"/>
          <w:rFonts w:cs="FrankRuehl" w:hint="cs"/>
          <w:rtl/>
        </w:rPr>
        <w:t>...</w:t>
      </w:r>
      <w:r w:rsidR="00977BA3" w:rsidRPr="0001664D">
        <w:rPr>
          <w:rStyle w:val="HebrewChar"/>
          <w:rFonts w:cs="FrankRuehl" w:hint="cs"/>
          <w:rtl/>
        </w:rPr>
        <w:t xml:space="preserve"> (מאמר י פרק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w:t>
      </w:r>
      <w:r w:rsidRPr="0001664D">
        <w:rPr>
          <w:rStyle w:val="HebrewChar"/>
          <w:rFonts w:cs="FrankRuehl" w:hint="cs"/>
          <w:rtl/>
        </w:rPr>
        <w:t>ש</w:t>
      </w:r>
      <w:r w:rsidRPr="0001664D">
        <w:rPr>
          <w:rStyle w:val="HebrewChar"/>
          <w:rFonts w:cs="FrankRuehl"/>
          <w:rtl/>
        </w:rPr>
        <w:t>ר</w:t>
      </w:r>
      <w:r w:rsidRPr="0001664D">
        <w:rPr>
          <w:rStyle w:val="HebrewChar"/>
          <w:rFonts w:cs="FrankRuehl" w:hint="cs"/>
          <w:rtl/>
        </w:rPr>
        <w:t>רה</w:t>
      </w:r>
      <w:r w:rsidR="0001664D" w:rsidRPr="0001664D">
        <w:rPr>
          <w:rStyle w:val="HebrewChar"/>
          <w:rFonts w:cs="FrankRuehl" w:hint="cs"/>
          <w:rtl/>
        </w:rPr>
        <w:t>...</w:t>
      </w:r>
      <w:r w:rsidRPr="0001664D">
        <w:rPr>
          <w:rStyle w:val="HebrewChar"/>
          <w:rFonts w:cs="FrankRuehl" w:hint="cs"/>
          <w:rtl/>
        </w:rPr>
        <w:t xml:space="preserve"> אבל מה שאמרו מתקון העולם על ידי המשמרות והשופטים והשוטרים אינו דיחוי, אלא הוא דברינו מטרתינו</w:t>
      </w:r>
      <w:r w:rsidR="0001664D" w:rsidRPr="0001664D">
        <w:rPr>
          <w:rStyle w:val="HebrewChar"/>
          <w:rFonts w:cs="FrankRuehl" w:hint="cs"/>
          <w:rtl/>
        </w:rPr>
        <w:t>...</w:t>
      </w:r>
      <w:r w:rsidRPr="0001664D">
        <w:rPr>
          <w:rStyle w:val="HebrewChar"/>
          <w:rFonts w:cs="FrankRuehl" w:hint="cs"/>
          <w:rtl/>
        </w:rPr>
        <w:t xml:space="preserve"> כי השליטה בעולם אינה מתקיימת אלא בחכמה, והם השמיטו מעלת החכמה ועשאוה לשררה כשלעצמה. (שם פרק 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lastRenderedPageBreak/>
        <w:t>ב</w:t>
      </w:r>
      <w:r w:rsidRPr="0001664D">
        <w:rPr>
          <w:rStyle w:val="HebrewChar"/>
          <w:rFonts w:cs="FrankRuehl" w:hint="cs"/>
          <w:rtl/>
        </w:rPr>
        <w:t>חכמה: יש מתלמידי החכמים מי שחשב שאין ראוי לאדם שיתעסק ב</w:t>
      </w:r>
      <w:r w:rsidRPr="0001664D">
        <w:rPr>
          <w:rStyle w:val="HebrewChar"/>
          <w:rFonts w:cs="FrankRuehl"/>
          <w:rtl/>
        </w:rPr>
        <w:t>ע</w:t>
      </w:r>
      <w:r w:rsidRPr="0001664D">
        <w:rPr>
          <w:rStyle w:val="HebrewChar"/>
          <w:rFonts w:cs="FrankRuehl" w:hint="cs"/>
          <w:rtl/>
        </w:rPr>
        <w:t>ולם כי אם בדרישת החכמה, ואמרו לפי שבה יגיע האדם לידיעת כל מה שבארץ ועד לידיעת הרבה ממה שבשמים מן הכוכבים והגלגלים, ויש בה עונג שמענגת הנפש ורפא תרפאנה מהסכלות, וכאילו זנה אותה במזון, ויתקשט בה כפנינים. ומי שאינו דורשה ולא הבינה כאילו אינו מבני אדם ואין להתחשב בו. ומצאתי שכל מה שתארו בו את החכמה אמת ונכון, אבל מקום השגיאה בו מה שאמרו שלא יתעסק עמה בזולתה, כי אם לא יתעסק עמה במזון ומדור וכסות תבטל החכמה, לפי שאין קיום אלא בהן. ואם יטיל עצמו בצרכיו אלה על אנשים אחרים יהיה נמאס ובלתי נחשב ודבריו אינם נשמעים. ואם יסתפק במאכלים הגסים ובצורה יבשה בכל הנהגתו, יהיה טבעו גס ותתעבה עכירותו ותבטל עדינות החכמה ודקותה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אלו נהגו בני אדם כמו שאמרו אלו היתה החכמה בטלה בהכרת הזרע על ידי אי-הנשואין, ואלו עסקו בחכמת בנין העולם לבדה, יזניחו חכמת הדת והתורה, אשר לא נתחבבה על</w:t>
      </w:r>
      <w:r w:rsidRPr="0001664D">
        <w:rPr>
          <w:rStyle w:val="HebrewChar"/>
          <w:rFonts w:cs="FrankRuehl"/>
          <w:rtl/>
        </w:rPr>
        <w:t>י</w:t>
      </w:r>
      <w:r w:rsidRPr="0001664D">
        <w:rPr>
          <w:rStyle w:val="HebrewChar"/>
          <w:rFonts w:cs="FrankRuehl" w:hint="cs"/>
          <w:rtl/>
        </w:rPr>
        <w:t>הם זו אלא כדי להיות סעד לחכמת התורה, ויהיו כולם יחד טובים. (שם פרק יד)</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א</w:t>
      </w:r>
      <w:r w:rsidRPr="0001664D">
        <w:rPr>
          <w:rStyle w:val="HebrewChar"/>
          <w:rFonts w:cs="FrankRuehl" w:hint="cs"/>
          <w:rtl/>
        </w:rPr>
        <w:t>בל ענין הטובה האמורה בפסוק זה הם שלשה סוגי החכמה כמו שיפרשם בספרו זה, ואמר טובה חכמה מכלי קרב, טובה חכמה מגבורה, טובה חכמה עם נחלה. ולכל פסוק ענין מיוחד, טובה חכמה עם נחלה מיוחד בחכמת הטבע ובנין העולם, לפי שסופו "ויותר לרואי השמש". טובה חכמה מגבורה מיוחד להנהגת המלכים והמדיניות, לפי שבו אמר "ובא אליה מלך גדול וסבב אותה". אבל טובה חכמה מכלי קרב מיוחד בעבודה ובמשמעת, לפי שסופו "וחוטא אחד יאבד טובה הרבה". (שם פרק יט)</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חובת הלבבות: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והגדולה בטובות אשר היטיב בהם הבורא לעבדיו המדברים אחרי המציאו אותם על תכונת הכרתם בהם גמורה והבנתם שלמה, היא החכמה אשר היא חיי רוחם ונר שכלם, והמביאה אותם על רצון האלקים והמצלת אותם מקצפו בעולם הזה ובעולם הבא</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lastRenderedPageBreak/>
        <w:t>ו</w:t>
      </w:r>
      <w:r w:rsidRPr="0001664D">
        <w:rPr>
          <w:rStyle w:val="HebrewChar"/>
          <w:rFonts w:cs="FrankRuehl" w:hint="cs"/>
          <w:rtl/>
        </w:rPr>
        <w:t xml:space="preserve">החכמה מתחלקת לשלשה חלקים. החלק הראשון </w:t>
      </w:r>
      <w:r w:rsidRPr="0001664D">
        <w:rPr>
          <w:rStyle w:val="HebrewChar"/>
          <w:rFonts w:cs="FrankRuehl"/>
          <w:rtl/>
        </w:rPr>
        <w:t>ח</w:t>
      </w:r>
      <w:r w:rsidRPr="0001664D">
        <w:rPr>
          <w:rStyle w:val="HebrewChar"/>
          <w:rFonts w:cs="FrankRuehl" w:hint="cs"/>
          <w:rtl/>
        </w:rPr>
        <w:t>כמת היצירות, והיא חכמת טבעי הגופות ומקריהן. והחלק השני היא חכמת השימוש, יש מי שקראה חכמת המוסר, והיא חכמת המנין והשיעורים וחכמת הכוכבים והניגון. והחלק השלישי היא חכמת האלוקות, והוא דעת הא-ל יתברך ותורתו ושאר המושכלות, כנפש, וכשכל וכאישים הרוחניים. וכל חלקי החכמה לפי מחלקות ענינה המה שערים פתחם הבורא למדברים להשיג בהם התורה והעולם, אלא שמקצת החכמות הצורך אליהם יותר לענין התורה, ומקצתם הצורך אליהם יותר לתועלת העולם, היא החכמה התחתונה חכמת טבעי הגופות ומקריהן, והחכמה התיכונה היא חכמת השימוש, המלאכות והתחבולות הצריכות לגופות ולעניני קניני העולם. אך החכמה שהצורך אליה יותר אל התורה היא החכמה העליונה, החכמה האלוקית, ואנו חייבין ללמוד אותה כדי להבין ולהגיע אל תורתנו, אך ללמוד אותה כדי להגיע אל הנאות העולם אסור לנו</w:t>
      </w:r>
      <w:r w:rsidR="0001664D" w:rsidRPr="0001664D">
        <w:rPr>
          <w:rStyle w:val="HebrewChar"/>
          <w:rFonts w:cs="FrankRuehl" w:hint="cs"/>
          <w:rtl/>
        </w:rPr>
        <w:t>...</w:t>
      </w:r>
      <w:r w:rsidRPr="0001664D">
        <w:rPr>
          <w:rStyle w:val="HebrewChar"/>
          <w:rFonts w:cs="FrankRuehl" w:hint="cs"/>
          <w:rtl/>
        </w:rPr>
        <w:t xml:space="preserve"> (הקדמה)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והחכמה נראית בקטני היצירות וגדוליהם,</w:t>
      </w:r>
      <w:r w:rsidR="00977BA3" w:rsidRPr="0001664D">
        <w:rPr>
          <w:rStyle w:val="HebrewChar"/>
          <w:rFonts w:cs="FrankRuehl"/>
          <w:rtl/>
        </w:rPr>
        <w:t xml:space="preserve">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כי כח החכמה הנראית ביצירת הפיל לפי גודל גופו איננו יותר נפלאה מכח החכמה הנראית ביצירת הנמלה לפי קטנותה.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אך כל אשר תקטן היצירה יהיה כח החכמה והיכולת נראה בה יותר, ותקון הבורא נפלא ונראה ממנה</w:t>
      </w:r>
      <w:r w:rsidRPr="0001664D">
        <w:rPr>
          <w:rStyle w:val="HebrewChar"/>
          <w:rFonts w:cs="FrankRuehl" w:hint="cs"/>
          <w:rtl/>
        </w:rPr>
        <w:t>...</w:t>
      </w:r>
      <w:r w:rsidR="00977BA3" w:rsidRPr="0001664D">
        <w:rPr>
          <w:rStyle w:val="HebrewChar"/>
          <w:rFonts w:cs="FrankRuehl" w:hint="cs"/>
          <w:rtl/>
        </w:rPr>
        <w:t xml:space="preserve"> (שער א היחוד, פרק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המחבר, אך מהות הבחינה היא התבו</w:t>
      </w:r>
      <w:r w:rsidRPr="0001664D">
        <w:rPr>
          <w:rStyle w:val="HebrewChar"/>
          <w:rFonts w:cs="FrankRuehl"/>
          <w:rtl/>
        </w:rPr>
        <w:t>נ</w:t>
      </w:r>
      <w:r w:rsidRPr="0001664D">
        <w:rPr>
          <w:rStyle w:val="HebrewChar"/>
          <w:rFonts w:cs="FrankRuehl" w:hint="cs"/>
          <w:rtl/>
        </w:rPr>
        <w:t>ן בסימני חכמת הבורא בברואים, ושערם בנפש כפי כח הכרת המבחין, כי החכמה ואם סימניה נחלקים בברואים, היא ביסודה ועיקרה אחת</w:t>
      </w:r>
      <w:r w:rsidR="0001664D" w:rsidRPr="0001664D">
        <w:rPr>
          <w:rStyle w:val="HebrewChar"/>
          <w:rFonts w:cs="FrankRuehl" w:hint="cs"/>
          <w:rtl/>
        </w:rPr>
        <w:t>...</w:t>
      </w:r>
      <w:r w:rsidRPr="0001664D">
        <w:rPr>
          <w:rStyle w:val="HebrewChar"/>
          <w:rFonts w:cs="FrankRuehl" w:hint="cs"/>
          <w:rtl/>
        </w:rPr>
        <w:t xml:space="preserve"> (שער ב פרק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ך איך אופני הבחינה בברואים היא העיון בפינות העולם</w:t>
      </w:r>
      <w:r w:rsidR="0001664D" w:rsidRPr="0001664D">
        <w:rPr>
          <w:rStyle w:val="HebrewChar"/>
          <w:rFonts w:cs="FrankRuehl" w:hint="cs"/>
          <w:rtl/>
        </w:rPr>
        <w:t>...</w:t>
      </w:r>
      <w:r w:rsidRPr="0001664D">
        <w:rPr>
          <w:rStyle w:val="HebrewChar"/>
          <w:rFonts w:cs="FrankRuehl" w:hint="cs"/>
          <w:rtl/>
        </w:rPr>
        <w:t xml:space="preserve"> וסימני החכמה בבריאתו ובמתכונתו ודמותו ועילתו המשלימה אשר לה נברא</w:t>
      </w:r>
      <w:r w:rsidR="0001664D" w:rsidRPr="0001664D">
        <w:rPr>
          <w:rStyle w:val="HebrewChar"/>
          <w:rFonts w:cs="FrankRuehl" w:hint="cs"/>
          <w:rtl/>
        </w:rPr>
        <w:t>...</w:t>
      </w:r>
      <w:r w:rsidRPr="0001664D">
        <w:rPr>
          <w:rStyle w:val="HebrewChar"/>
          <w:rFonts w:cs="FrankRuehl"/>
          <w:rtl/>
        </w:rPr>
        <w:t xml:space="preserve"> </w:t>
      </w:r>
      <w:r w:rsidRPr="0001664D">
        <w:rPr>
          <w:rStyle w:val="HebrewChar"/>
          <w:rFonts w:cs="FrankRuehl" w:hint="cs"/>
          <w:rtl/>
        </w:rPr>
        <w:t>והשלישי סימני החכמה שהם נראים מצד אחד ונעלמים מצד אחד ולא יכירם מי שבינתו מעוטה</w:t>
      </w:r>
      <w:r w:rsidR="0001664D" w:rsidRPr="0001664D">
        <w:rPr>
          <w:rStyle w:val="HebrewChar"/>
          <w:rFonts w:cs="FrankRuehl" w:hint="cs"/>
          <w:rtl/>
        </w:rPr>
        <w:t>...</w:t>
      </w:r>
      <w:r w:rsidRPr="0001664D">
        <w:rPr>
          <w:rStyle w:val="HebrewChar"/>
          <w:rFonts w:cs="FrankRuehl" w:hint="cs"/>
          <w:rtl/>
        </w:rPr>
        <w:t xml:space="preserve"> והחכם יברור לו מן העולם דעת רוחניותו ודקותו וישימם כסולם להבאת הראיות על בורא הכל יתברך</w:t>
      </w:r>
      <w:r w:rsidR="0001664D" w:rsidRPr="0001664D">
        <w:rPr>
          <w:rStyle w:val="HebrewChar"/>
          <w:rFonts w:cs="FrankRuehl" w:hint="cs"/>
          <w:rtl/>
        </w:rPr>
        <w:t>...</w:t>
      </w:r>
      <w:r w:rsidRPr="0001664D">
        <w:rPr>
          <w:rStyle w:val="HebrewChar"/>
          <w:rFonts w:cs="FrankRuehl" w:hint="cs"/>
          <w:rtl/>
        </w:rPr>
        <w:t xml:space="preserve"> (שם פרק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נאמר כי החכמה כשמנהיגים אותה על דרכה תהיה רפואה לכל מדוה, וכשנוטי</w:t>
      </w:r>
      <w:r w:rsidRPr="0001664D">
        <w:rPr>
          <w:rStyle w:val="HebrewChar"/>
          <w:rFonts w:cs="FrankRuehl"/>
          <w:rtl/>
        </w:rPr>
        <w:t>ם</w:t>
      </w:r>
      <w:r w:rsidRPr="0001664D">
        <w:rPr>
          <w:rStyle w:val="HebrewChar"/>
          <w:rFonts w:cs="FrankRuehl" w:hint="cs"/>
          <w:rtl/>
        </w:rPr>
        <w:t xml:space="preserve"> בה מנתיבתה </w:t>
      </w:r>
      <w:r w:rsidRPr="0001664D">
        <w:rPr>
          <w:rStyle w:val="HebrewChar"/>
          <w:rFonts w:cs="FrankRuehl" w:hint="cs"/>
          <w:rtl/>
        </w:rPr>
        <w:lastRenderedPageBreak/>
        <w:t>תהיה מדוה כולל שאין לו רפואה ולא ארוכה, ועל כן נמשלה התורה באש</w:t>
      </w:r>
      <w:r w:rsidR="0001664D" w:rsidRPr="0001664D">
        <w:rPr>
          <w:rStyle w:val="HebrewChar"/>
          <w:rFonts w:cs="FrankRuehl" w:hint="cs"/>
          <w:rtl/>
        </w:rPr>
        <w:t>...</w:t>
      </w:r>
      <w:r w:rsidRPr="0001664D">
        <w:rPr>
          <w:rStyle w:val="HebrewChar"/>
          <w:rFonts w:cs="FrankRuehl" w:hint="cs"/>
          <w:rtl/>
        </w:rPr>
        <w:t xml:space="preserve"> (שער ה פרק 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ו</w:t>
      </w:r>
      <w:r w:rsidRPr="0001664D">
        <w:rPr>
          <w:rStyle w:val="HebrewChar"/>
          <w:rFonts w:cs="FrankRuehl" w:hint="cs"/>
          <w:rtl/>
        </w:rPr>
        <w:t xml:space="preserve">מה שאמר ואל תתחכם יותר, ולא אמר ואל תהי סכל יותר,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מפני שיש לחכמה אצלנו גבול ידוע לא יתכן לעבור אותו,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והוא שכל מין ממיני החכמה שימשכנו לעבודת האלקים וכו' מו</w:t>
      </w:r>
      <w:r w:rsidRPr="0001664D">
        <w:rPr>
          <w:rStyle w:val="HebrewChar"/>
          <w:rFonts w:cs="FrankRuehl"/>
          <w:rtl/>
        </w:rPr>
        <w:t>ת</w:t>
      </w:r>
      <w:r w:rsidRPr="0001664D">
        <w:rPr>
          <w:rStyle w:val="HebrewChar"/>
          <w:rFonts w:cs="FrankRuehl" w:hint="cs"/>
          <w:rtl/>
        </w:rPr>
        <w:t>ר לנו וחייבים אנו לחקור עליו, שנאמר (איוב כ"ח) "הן יראת אד-ני היא חכמה"</w:t>
      </w:r>
      <w:r w:rsidR="0001664D" w:rsidRPr="0001664D">
        <w:rPr>
          <w:rStyle w:val="HebrewChar"/>
          <w:rFonts w:cs="FrankRuehl" w:hint="cs"/>
          <w:rtl/>
        </w:rPr>
        <w:t>...</w:t>
      </w:r>
      <w:r w:rsidRPr="0001664D">
        <w:rPr>
          <w:rStyle w:val="HebrewChar"/>
          <w:rFonts w:cs="FrankRuehl" w:hint="cs"/>
          <w:rtl/>
        </w:rPr>
        <w:t xml:space="preserve"> וכל מה שהוא מן החכמה על זולת הדרך אשר זכרנו אסור לעיין בה ולחקור עליו, ועל כן אמרו "ואל תתחכם יותר"</w:t>
      </w:r>
      <w:r w:rsidR="0001664D" w:rsidRPr="0001664D">
        <w:rPr>
          <w:rStyle w:val="HebrewChar"/>
          <w:rFonts w:cs="FrankRuehl" w:hint="cs"/>
          <w:rtl/>
        </w:rPr>
        <w:t>...</w:t>
      </w:r>
      <w:r w:rsidRPr="0001664D">
        <w:rPr>
          <w:rStyle w:val="HebrewChar"/>
          <w:rFonts w:cs="FrankRuehl" w:hint="cs"/>
          <w:rtl/>
        </w:rPr>
        <w:t xml:space="preserve"> (שער ח פרק ג כה)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בחכמה - מה שאדם שומע דברים מאחרים למד. ובתבונה</w:t>
      </w:r>
      <w:r w:rsidRPr="0001664D">
        <w:rPr>
          <w:rStyle w:val="HebrewChar"/>
          <w:rFonts w:cs="FrankRuehl"/>
          <w:rtl/>
        </w:rPr>
        <w:t xml:space="preserve"> - </w:t>
      </w:r>
      <w:r w:rsidRPr="0001664D">
        <w:rPr>
          <w:rStyle w:val="HebrewChar"/>
          <w:rFonts w:cs="FrankRuehl" w:hint="cs"/>
          <w:rtl/>
        </w:rPr>
        <w:t>מבין דבר מלבו מתוך דברים שלמד. ובדעת - רוח הקודש. (שמות לא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עזבו לאחרים - אבל דרכי החכמים לא יאבדו, והחכמה שיתעסקו בה תועיל להם אחר המיתה. (מלכים א מט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י</w:t>
      </w:r>
      <w:r w:rsidRPr="0001664D">
        <w:rPr>
          <w:rStyle w:val="HebrewChar"/>
          <w:rFonts w:cs="FrankRuehl" w:hint="cs"/>
          <w:rtl/>
        </w:rPr>
        <w:t>תן חכמה - אם כן גדולה היא שנתנה מפי הקב"ה וצריך לקנותה. (משלי ב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אשית - תחלת חכמתך קנה ש</w:t>
      </w:r>
      <w:r w:rsidRPr="0001664D">
        <w:rPr>
          <w:rStyle w:val="HebrewChar"/>
          <w:rFonts w:cs="FrankRuehl"/>
          <w:rtl/>
        </w:rPr>
        <w:t>מ</w:t>
      </w:r>
      <w:r w:rsidRPr="0001664D">
        <w:rPr>
          <w:rStyle w:val="HebrewChar"/>
          <w:rFonts w:cs="FrankRuehl" w:hint="cs"/>
          <w:rtl/>
        </w:rPr>
        <w:t>ועה מפי רב, ואחר כך קנה בינה - תתבונן בה בעצמך להבין דבר מתוך דבר. (שם ד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רוצה לומר לכל דבר מוצא רק לא לחכמה אלא היא מפיו ואין לה סוף עולמית. והחכמה - התורה. (איוב כח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ל</w:t>
      </w:r>
      <w:r w:rsidRPr="0001664D">
        <w:rPr>
          <w:rStyle w:val="HebrewChar"/>
          <w:rFonts w:cs="FrankRuehl" w:hint="cs"/>
          <w:rtl/>
        </w:rPr>
        <w:t xml:space="preserve">א תמצא בארץ החיים - רק במי שממית עצמו עליה ביגיעה ורעב. תהום - רוצה לומר אי </w:t>
      </w:r>
      <w:r w:rsidRPr="0001664D">
        <w:rPr>
          <w:rStyle w:val="HebrewChar"/>
          <w:rFonts w:cs="FrankRuehl"/>
          <w:rtl/>
        </w:rPr>
        <w:t>א</w:t>
      </w:r>
      <w:r w:rsidRPr="0001664D">
        <w:rPr>
          <w:rStyle w:val="HebrewChar"/>
          <w:rFonts w:cs="FrankRuehl" w:hint="cs"/>
          <w:rtl/>
        </w:rPr>
        <w:t>פשר לקנות החכמה אף אם ישתדל הרבה, מבלי שיקדים יראת שמים. (שם יג ויד)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וח היא - רוח המקום היא החכמה, ולא על ידי ימים וזקנה. (שם לב 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י</w:t>
      </w:r>
      <w:r w:rsidRPr="0001664D">
        <w:rPr>
          <w:rStyle w:val="HebrewChar"/>
          <w:rFonts w:cs="FrankRuehl" w:hint="cs"/>
          <w:rtl/>
        </w:rPr>
        <w:t>דעתי - עתה שגם בחכמה יש שבר רוח, שאדם סומך על חכמתו ואינו מתרחק מהאיסור, כפי שקרה לו. (קהלת א יז)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כי </w:t>
      </w:r>
      <w:r w:rsidRPr="0001664D">
        <w:rPr>
          <w:rStyle w:val="HebrewChar"/>
          <w:rFonts w:cs="FrankRuehl"/>
          <w:rtl/>
        </w:rPr>
        <w:t>ה</w:t>
      </w:r>
      <w:r w:rsidRPr="0001664D">
        <w:rPr>
          <w:rStyle w:val="HebrewChar"/>
          <w:rFonts w:cs="FrankRuehl" w:hint="cs"/>
          <w:rtl/>
        </w:rPr>
        <w:t>נשמה היא החכמה במח, וממנה כח ההרגשות ותנועת החפץ</w:t>
      </w:r>
      <w:r w:rsidR="0001664D" w:rsidRPr="0001664D">
        <w:rPr>
          <w:rStyle w:val="HebrewChar"/>
          <w:rFonts w:cs="FrankRuehl" w:hint="cs"/>
          <w:rtl/>
        </w:rPr>
        <w:t>...</w:t>
      </w:r>
      <w:r w:rsidRPr="0001664D">
        <w:rPr>
          <w:rStyle w:val="HebrewChar"/>
          <w:rFonts w:cs="FrankRuehl" w:hint="cs"/>
          <w:rtl/>
        </w:rPr>
        <w:t xml:space="preserve"> (שמות כג כה)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חכמה - הצורות האצורות באחרונות מח הראש</w:t>
      </w:r>
      <w:r>
        <w:rPr>
          <w:rStyle w:val="HebrewChar"/>
          <w:rtl/>
        </w:rPr>
        <w:t> </w:t>
      </w:r>
      <w:r w:rsidRPr="0001664D">
        <w:rPr>
          <w:rStyle w:val="HebrewChar"/>
          <w:rFonts w:cs="FrankRuehl"/>
          <w:rtl/>
        </w:rPr>
        <w:t xml:space="preserve"> (</w:t>
      </w:r>
      <w:r w:rsidRPr="0001664D">
        <w:rPr>
          <w:rStyle w:val="HebrewChar"/>
          <w:rFonts w:cs="FrankRuehl" w:hint="cs"/>
          <w:rtl/>
        </w:rPr>
        <w:t xml:space="preserve">המקבל ומצייר בלבו מה שיראה). תבונה - הצורה העומדת בין צורת הדעת וצורת החכמה </w:t>
      </w:r>
      <w:r w:rsidRPr="0001664D">
        <w:rPr>
          <w:rStyle w:val="HebrewChar"/>
          <w:rFonts w:cs="FrankRuehl" w:hint="cs"/>
          <w:rtl/>
        </w:rPr>
        <w:lastRenderedPageBreak/>
        <w:t>כנגד הנקב האמצעי (שבמח, מבין הדבר כמו שהוא). דעת - מתחברת בנקבי המח</w:t>
      </w:r>
      <w:r w:rsidRPr="0001664D">
        <w:rPr>
          <w:rStyle w:val="HebrewChar"/>
          <w:rFonts w:cs="FrankRuehl"/>
          <w:rtl/>
        </w:rPr>
        <w:t xml:space="preserve"> </w:t>
      </w:r>
      <w:r w:rsidRPr="0001664D">
        <w:rPr>
          <w:rStyle w:val="HebrewChar"/>
          <w:rFonts w:cs="FrankRuehl" w:hint="cs"/>
          <w:rtl/>
        </w:rPr>
        <w:t>מההרגשות על המצח. ובצלאל מלא בחכמה כחשבון מדידה, מלאכת שמים, התולדות (הטבע), יסוד הנשמה וידע כל המלאכות. (שמות לא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בלב כל חכם לב נתתי חכמה - שיש שיוצא אדם דברים עמוקים במלאכת המדות והוא לא למד חכמה. (שם שם 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w:t>
      </w:r>
      <w:r w:rsidRPr="0001664D">
        <w:rPr>
          <w:rStyle w:val="HebrewChar"/>
          <w:rFonts w:cs="FrankRuehl" w:hint="cs"/>
          <w:rtl/>
        </w:rPr>
        <w:t>הקדמה מודיע מעלת החכמה בה נברא יש מאין</w:t>
      </w:r>
      <w:r w:rsidR="0001664D" w:rsidRPr="0001664D">
        <w:rPr>
          <w:rStyle w:val="HebrewChar"/>
          <w:rFonts w:cs="FrankRuehl" w:hint="cs"/>
          <w:rtl/>
        </w:rPr>
        <w:t>...</w:t>
      </w:r>
      <w:r w:rsidRPr="0001664D">
        <w:rPr>
          <w:rStyle w:val="HebrewChar"/>
          <w:rFonts w:cs="FrankRuehl"/>
          <w:rtl/>
        </w:rPr>
        <w:t xml:space="preserve"> (</w:t>
      </w:r>
      <w:r w:rsidRPr="0001664D">
        <w:rPr>
          <w:rStyle w:val="HebrewChar"/>
          <w:rFonts w:cs="FrankRuehl" w:hint="cs"/>
          <w:rtl/>
        </w:rPr>
        <w:t>משלי א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ל</w:t>
      </w:r>
      <w:r w:rsidRPr="0001664D">
        <w:rPr>
          <w:rStyle w:val="HebrewChar"/>
          <w:rFonts w:cs="FrankRuehl" w:hint="cs"/>
          <w:rtl/>
        </w:rPr>
        <w:t>שקד - על הרגל וקביעות בבתי חכמה, או דלתות ומזוזות הם תחבולות שבכל חכמה, והן המושכלות הראשונות, ומהם יתחברו ההקשות ומהם התולדות הצודקות. (שם ח לד)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ת</w:t>
      </w:r>
      <w:r w:rsidRPr="0001664D">
        <w:rPr>
          <w:rStyle w:val="HebrewChar"/>
          <w:rFonts w:cs="FrankRuehl" w:hint="cs"/>
          <w:rtl/>
        </w:rPr>
        <w:t>רתי - לאחוז בשמחה ובחכמה, כי החכמה לבדה תוליד כאב, והשחוק לבדו לא יועיל. (קהלת ב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יתרון האור - שיבדיל הצורות ויראה קרובים ורחוקים ויעמיד דבר על מתכונתו, כן דרך החכמה. (שם שם יג)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ח</w:t>
      </w:r>
      <w:r w:rsidRPr="0001664D">
        <w:rPr>
          <w:rStyle w:val="HebrewChar"/>
          <w:rFonts w:cs="FrankRuehl" w:hint="cs"/>
          <w:rtl/>
        </w:rPr>
        <w:t>כמת אדם תאיר פניו - כי החכמה תוליד ענוה, כי בהתגבר הנשמה על הרוח יסור הכעס ועזות מצח. (שם ח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חכם - </w:t>
      </w:r>
      <w:r w:rsidR="0001664D" w:rsidRPr="0001664D">
        <w:rPr>
          <w:rStyle w:val="HebrewChar"/>
          <w:rFonts w:cs="FrankRuehl" w:hint="cs"/>
          <w:rtl/>
        </w:rPr>
        <w:t>...</w:t>
      </w:r>
      <w:r w:rsidRPr="0001664D">
        <w:rPr>
          <w:rStyle w:val="HebrewChar"/>
          <w:rFonts w:cs="FrankRuehl" w:hint="cs"/>
          <w:rtl/>
        </w:rPr>
        <w:t>ודרך הכתוב לייחס החכמה ללב, כי הוא מקום כל הכחות. או כענין "ויאמר ה' אל לבו", והמשכיל יבין. (איוב ט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ל</w:t>
      </w:r>
      <w:r w:rsidRPr="0001664D">
        <w:rPr>
          <w:rStyle w:val="HebrewChar"/>
          <w:rFonts w:cs="FrankRuehl" w:hint="cs"/>
          <w:rtl/>
        </w:rPr>
        <w:t>כסף מוצא - הא-ל הודיע לנבראים מוצא כל הדברים חוץ ממוצא החכמה. (שם כח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נ</w:t>
      </w:r>
      <w:r w:rsidRPr="0001664D">
        <w:rPr>
          <w:rStyle w:val="HebrewChar"/>
          <w:rFonts w:cs="FrankRuehl" w:hint="cs"/>
          <w:rtl/>
        </w:rPr>
        <w:t>תיב - החכמה לא ידעוהו גם העופות הרואים ביותר. (שם שם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י נתן לשכוי בינה - הוא הלב כי הוא המבין</w:t>
      </w:r>
      <w:r w:rsidR="0001664D" w:rsidRPr="0001664D">
        <w:rPr>
          <w:rStyle w:val="HebrewChar"/>
          <w:rFonts w:cs="FrankRuehl" w:hint="cs"/>
          <w:rtl/>
        </w:rPr>
        <w:t>...</w:t>
      </w:r>
      <w:r w:rsidRPr="0001664D">
        <w:rPr>
          <w:rStyle w:val="HebrewChar"/>
          <w:rFonts w:cs="FrankRuehl" w:hint="cs"/>
          <w:rtl/>
        </w:rPr>
        <w:t xml:space="preserve"> ורבי אברהם ז"ל אמר כי </w:t>
      </w:r>
      <w:r w:rsidRPr="0001664D">
        <w:rPr>
          <w:rStyle w:val="HebrewChar"/>
          <w:rFonts w:cs="FrankRuehl"/>
          <w:rtl/>
        </w:rPr>
        <w:t>ה</w:t>
      </w:r>
      <w:r w:rsidRPr="0001664D">
        <w:rPr>
          <w:rStyle w:val="HebrewChar"/>
          <w:rFonts w:cs="FrankRuehl" w:hint="cs"/>
          <w:rtl/>
        </w:rPr>
        <w:t>וא מלשון במשכיות כסף, והענין צורות חקוקות, כי בלב הם המחשבות</w:t>
      </w:r>
      <w:r w:rsidR="0001664D" w:rsidRPr="0001664D">
        <w:rPr>
          <w:rStyle w:val="HebrewChar"/>
          <w:rFonts w:cs="FrankRuehl" w:hint="cs"/>
          <w:rtl/>
        </w:rPr>
        <w:t>...</w:t>
      </w:r>
      <w:r w:rsidRPr="0001664D">
        <w:rPr>
          <w:rStyle w:val="HebrewChar"/>
          <w:rFonts w:cs="FrankRuehl" w:hint="cs"/>
          <w:rtl/>
        </w:rPr>
        <w:t xml:space="preserve"> (שם לח לו)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כמו שהחסידות היא מורה על החכמה, שאין אפשר להיות אלא אם כן היה חכם, כמו שאמרו אין עם הארץ חסיד, אבל אין החכמה לאות על החסידות, שאפשר שיהיה חכם והוא רשע</w:t>
      </w:r>
      <w:r w:rsidR="0001664D" w:rsidRPr="0001664D">
        <w:rPr>
          <w:rStyle w:val="HebrewChar"/>
          <w:rFonts w:cs="FrankRuehl" w:hint="cs"/>
          <w:rtl/>
        </w:rPr>
        <w:t>...</w:t>
      </w:r>
      <w:r w:rsidRPr="0001664D">
        <w:rPr>
          <w:rStyle w:val="HebrewChar"/>
          <w:rFonts w:cs="FrankRuehl" w:hint="cs"/>
          <w:rtl/>
        </w:rPr>
        <w:t xml:space="preserve"> (האמונה והבטחון פרק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בר נתבאר לנו שהחכמה שניתנה לשלמה היא מדת הדין, והיא לב שומע שבקש</w:t>
      </w:r>
      <w:r w:rsidR="0001664D" w:rsidRPr="0001664D">
        <w:rPr>
          <w:rStyle w:val="HebrewChar"/>
          <w:rFonts w:cs="FrankRuehl" w:hint="cs"/>
          <w:rtl/>
        </w:rPr>
        <w:t>...</w:t>
      </w:r>
      <w:r w:rsidRPr="0001664D">
        <w:rPr>
          <w:rStyle w:val="HebrewChar"/>
          <w:rFonts w:cs="FrankRuehl" w:hint="cs"/>
          <w:rtl/>
        </w:rPr>
        <w:t xml:space="preserve"> והיא אות </w:t>
      </w:r>
      <w:r w:rsidRPr="0001664D">
        <w:rPr>
          <w:rStyle w:val="HebrewChar"/>
          <w:rFonts w:cs="FrankRuehl" w:hint="cs"/>
          <w:rtl/>
        </w:rPr>
        <w:lastRenderedPageBreak/>
        <w:t>ה"א שבה נברא העולם</w:t>
      </w:r>
      <w:r w:rsidR="0001664D" w:rsidRPr="0001664D">
        <w:rPr>
          <w:rStyle w:val="HebrewChar"/>
          <w:rFonts w:cs="FrankRuehl" w:hint="cs"/>
          <w:rtl/>
        </w:rPr>
        <w:t>...</w:t>
      </w:r>
      <w:r w:rsidRPr="0001664D">
        <w:rPr>
          <w:rStyle w:val="HebrewChar"/>
          <w:rFonts w:cs="FrankRuehl" w:hint="cs"/>
          <w:rtl/>
        </w:rPr>
        <w:t xml:space="preserve"> (שם פרק יז)</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ה</w:t>
      </w:r>
      <w:r w:rsidRPr="0001664D">
        <w:rPr>
          <w:rStyle w:val="HebrewChar"/>
          <w:rFonts w:cs="FrankRuehl" w:hint="cs"/>
          <w:rtl/>
        </w:rPr>
        <w:t>' אלוקי גדלת מאד, רמז על זוהר החכמה המתרבה לכל צד, ומן השפע ההוא יונקות העילות והסבות. הוד והדר לבשת, כן נתלבשה החכמה ולא תמצא אותה זולתם, ולא</w:t>
      </w:r>
      <w:r w:rsidRPr="0001664D">
        <w:rPr>
          <w:rStyle w:val="HebrewChar"/>
          <w:rFonts w:cs="FrankRuehl"/>
          <w:rtl/>
        </w:rPr>
        <w:t xml:space="preserve"> </w:t>
      </w:r>
      <w:r w:rsidRPr="0001664D">
        <w:rPr>
          <w:rStyle w:val="HebrewChar"/>
          <w:rFonts w:cs="FrankRuehl" w:hint="cs"/>
          <w:rtl/>
        </w:rPr>
        <w:t>תמצא הויה זולתה</w:t>
      </w:r>
      <w:r w:rsidR="0001664D" w:rsidRPr="0001664D">
        <w:rPr>
          <w:rStyle w:val="HebrewChar"/>
          <w:rFonts w:cs="FrankRuehl" w:hint="cs"/>
          <w:rtl/>
        </w:rPr>
        <w:t>...</w:t>
      </w:r>
      <w:r w:rsidRPr="0001664D">
        <w:rPr>
          <w:rStyle w:val="HebrewChar"/>
          <w:rFonts w:cs="FrankRuehl" w:hint="cs"/>
          <w:rtl/>
        </w:rPr>
        <w:t xml:space="preserve"> (שיר השירים פרק ו סודות מעשה בראשית, ועיין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ודברים אחדים - </w:t>
      </w:r>
      <w:r w:rsidR="0001664D" w:rsidRPr="0001664D">
        <w:rPr>
          <w:rStyle w:val="HebrewChar"/>
          <w:rFonts w:cs="FrankRuehl" w:hint="cs"/>
          <w:rtl/>
        </w:rPr>
        <w:t>...</w:t>
      </w:r>
      <w:r w:rsidRPr="0001664D">
        <w:rPr>
          <w:rStyle w:val="HebrewChar"/>
          <w:rFonts w:cs="FrankRuehl" w:hint="cs"/>
          <w:rtl/>
        </w:rPr>
        <w:t>וכן היו חכמים רבים בדור, כי החכמות חוברו בזמנים ההם עם אורך שנות האנשים</w:t>
      </w:r>
      <w:r w:rsidR="0001664D" w:rsidRPr="0001664D">
        <w:rPr>
          <w:rStyle w:val="HebrewChar"/>
          <w:rFonts w:cs="FrankRuehl" w:hint="cs"/>
          <w:rtl/>
        </w:rPr>
        <w:t>...</w:t>
      </w:r>
      <w:r w:rsidRPr="0001664D">
        <w:rPr>
          <w:rStyle w:val="HebrewChar"/>
          <w:rFonts w:cs="FrankRuehl" w:hint="cs"/>
          <w:rtl/>
        </w:rPr>
        <w:t xml:space="preserve"> (בראשית יא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ח</w:t>
      </w:r>
      <w:r w:rsidRPr="0001664D">
        <w:rPr>
          <w:rStyle w:val="HebrewChar"/>
          <w:rFonts w:cs="FrankRuehl" w:hint="cs"/>
          <w:rtl/>
        </w:rPr>
        <w:t>כמה - הנלמדת ותהיה מזומנת לאדם בכל עת. בינה - התבוננות בדבר של</w:t>
      </w:r>
      <w:r w:rsidRPr="0001664D">
        <w:rPr>
          <w:rStyle w:val="HebrewChar"/>
          <w:rFonts w:cs="FrankRuehl"/>
          <w:rtl/>
        </w:rPr>
        <w:t>א</w:t>
      </w:r>
      <w:r w:rsidRPr="0001664D">
        <w:rPr>
          <w:rStyle w:val="HebrewChar"/>
          <w:rFonts w:cs="FrankRuehl" w:hint="cs"/>
          <w:rtl/>
        </w:rPr>
        <w:t xml:space="preserve"> למד מדבר שלמד. עצה - ידיעה במוסרים ודרכי בני אדם זה עם זה ודעת ויראת ה'. (ישעיה יא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עתך - הכשופים המסירים הבטחון מה'. חכמתך - החכמות החיצוניות. (שם מז 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w:t>
      </w:r>
      <w:r w:rsidRPr="0001664D">
        <w:rPr>
          <w:rStyle w:val="HebrewChar"/>
          <w:rFonts w:cs="FrankRuehl" w:hint="cs"/>
          <w:rtl/>
        </w:rPr>
        <w:t xml:space="preserve">נים סכלים - שהחכמה השלמה היא רק תורת ה', ואחר שאינם יודעים ה' ועושים מצוותיו חכמתם ערמה להרע, </w:t>
      </w:r>
      <w:r w:rsidRPr="0001664D">
        <w:rPr>
          <w:rStyle w:val="HebrewChar"/>
          <w:rFonts w:cs="FrankRuehl"/>
          <w:rtl/>
        </w:rPr>
        <w:t>ש</w:t>
      </w:r>
      <w:r w:rsidRPr="0001664D">
        <w:rPr>
          <w:rStyle w:val="HebrewChar"/>
          <w:rFonts w:cs="FrankRuehl" w:hint="cs"/>
          <w:rtl/>
        </w:rPr>
        <w:t>התורה מלמדת לעשות הטוב והישר. (ירמיה ד כב)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ונראה שכפל הפסוקים ח' פעמים שדרכי החכמה בה' החושים, בהגדת המגידים, בראיות השכל ובקבלה. (תהלים קיט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הכוזרי: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 הפילוסופים אין להאשים אותם, מפני שהם עם לא נחלו חכמה ולא תורה, מפני שהם יונים</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והחכמה שהיא ירושה מאדם, והיא החכמה המוחזקת בכח אלקי, איננה כי אם בזרע שם סגולת נח</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rtl/>
        </w:rPr>
        <w:t xml:space="preserve"> </w:t>
      </w:r>
      <w:r w:rsidRPr="0001664D">
        <w:rPr>
          <w:rStyle w:val="HebrewChar"/>
          <w:rFonts w:cs="FrankRuehl"/>
          <w:rtl/>
        </w:rPr>
        <w:t>(</w:t>
      </w:r>
      <w:r w:rsidRPr="0001664D">
        <w:rPr>
          <w:rStyle w:val="HebrewChar"/>
          <w:rFonts w:cs="FrankRuehl" w:hint="cs"/>
          <w:rtl/>
        </w:rPr>
        <w:t>מאמר א סג)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החבר, אמת הוא, ששורש החכמה מופקד בארון אשר הוא במדרגת הלב, והם עשרת הדברים ותולדותיהם, והיא התורה מצדו, ומשם תצאנה שתי החכמות, חכמת התורה ונושאיה הכה</w:t>
      </w:r>
      <w:r w:rsidRPr="0001664D">
        <w:rPr>
          <w:rStyle w:val="HebrewChar"/>
          <w:rFonts w:cs="FrankRuehl"/>
          <w:rtl/>
        </w:rPr>
        <w:t>נ</w:t>
      </w:r>
      <w:r w:rsidRPr="0001664D">
        <w:rPr>
          <w:rStyle w:val="HebrewChar"/>
          <w:rFonts w:cs="FrankRuehl" w:hint="cs"/>
          <w:rtl/>
        </w:rPr>
        <w:t>ים, וחכמת הנבואה ונושאיה הנביאים</w:t>
      </w:r>
      <w:r w:rsidR="0001664D" w:rsidRPr="0001664D">
        <w:rPr>
          <w:rStyle w:val="HebrewChar"/>
          <w:rFonts w:cs="FrankRuehl" w:hint="cs"/>
          <w:rtl/>
        </w:rPr>
        <w:t>...</w:t>
      </w:r>
      <w:r w:rsidRPr="0001664D">
        <w:rPr>
          <w:rStyle w:val="HebrewChar"/>
          <w:rFonts w:cs="FrankRuehl" w:hint="cs"/>
          <w:rtl/>
        </w:rPr>
        <w:t xml:space="preserve"> (מאמר ב כח)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הכוזרי, אני רואה תורתכם נכלל בה כל דק ועמוק מהחכמות מה שאין כן בזולתה.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 xml:space="preserve">מר החבר, והסנהדרין אשר היו מצווים שלא תעלם מהם חכמה מהחכמות האמיתיות והדמיוניות וההסכמיות, עד שהכשפים </w:t>
      </w:r>
      <w:r w:rsidRPr="0001664D">
        <w:rPr>
          <w:rStyle w:val="HebrewChar"/>
          <w:rFonts w:cs="FrankRuehl" w:hint="cs"/>
          <w:rtl/>
        </w:rPr>
        <w:lastRenderedPageBreak/>
        <w:t>והלשונות היו יודעים. ואיך י</w:t>
      </w:r>
      <w:r w:rsidRPr="0001664D">
        <w:rPr>
          <w:rStyle w:val="HebrewChar"/>
          <w:rFonts w:cs="FrankRuehl"/>
          <w:rtl/>
        </w:rPr>
        <w:t>מ</w:t>
      </w:r>
      <w:r w:rsidRPr="0001664D">
        <w:rPr>
          <w:rStyle w:val="HebrewChar"/>
          <w:rFonts w:cs="FrankRuehl" w:hint="cs"/>
          <w:rtl/>
        </w:rPr>
        <w:t>צאו תדיר שבעים זקנים חכמים, אם לא תהיינה החכמות מתפשטות קיימות באומה</w:t>
      </w:r>
      <w:r w:rsidR="0001664D" w:rsidRPr="0001664D">
        <w:rPr>
          <w:rStyle w:val="HebrewChar"/>
          <w:rFonts w:cs="FrankRuehl" w:hint="cs"/>
          <w:rtl/>
        </w:rPr>
        <w:t>...</w:t>
      </w:r>
      <w:r w:rsidRPr="0001664D">
        <w:rPr>
          <w:rStyle w:val="HebrewChar"/>
          <w:rFonts w:cs="FrankRuehl" w:hint="cs"/>
          <w:rtl/>
        </w:rPr>
        <w:t xml:space="preserve"> ואיך לא יהיה זה וכולם צריכים אליהם בתורה, הטבעיות, מהן צריכים אליהם בעבודת האדמה, לדעת הכלאים ולהזהר מהשביעית והערלה</w:t>
      </w:r>
      <w:r w:rsidR="0001664D" w:rsidRPr="0001664D">
        <w:rPr>
          <w:rStyle w:val="HebrewChar"/>
          <w:rFonts w:cs="FrankRuehl" w:hint="cs"/>
          <w:rtl/>
        </w:rPr>
        <w:t>...</w:t>
      </w:r>
      <w:r w:rsidRPr="0001664D">
        <w:rPr>
          <w:rStyle w:val="HebrewChar"/>
          <w:rFonts w:cs="FrankRuehl" w:hint="cs"/>
          <w:rtl/>
        </w:rPr>
        <w:t xml:space="preserve"> וידיעת הטרפות היא יותר דקה מכל מה שזכר אותו אריסטו מידיעת ממיתי החיים</w:t>
      </w:r>
      <w:r w:rsidR="0001664D" w:rsidRPr="0001664D">
        <w:rPr>
          <w:rStyle w:val="HebrewChar"/>
          <w:rFonts w:cs="FrankRuehl" w:hint="cs"/>
          <w:rtl/>
        </w:rPr>
        <w:t>...</w:t>
      </w:r>
      <w:r w:rsidRPr="0001664D">
        <w:rPr>
          <w:rStyle w:val="HebrewChar"/>
          <w:rFonts w:cs="FrankRuehl" w:hint="cs"/>
          <w:rtl/>
        </w:rPr>
        <w:t xml:space="preserve"> ובחכמת הגלגלים והליכותם, מה שהעיבור קצת תולדותיה, וגדולת מעלת תוכן העיבור ידועה</w:t>
      </w:r>
      <w:r w:rsidR="0001664D" w:rsidRPr="0001664D">
        <w:rPr>
          <w:rStyle w:val="HebrewChar"/>
          <w:rFonts w:cs="FrankRuehl" w:hint="cs"/>
          <w:rtl/>
        </w:rPr>
        <w:t>...</w:t>
      </w:r>
      <w:r w:rsidRPr="0001664D">
        <w:rPr>
          <w:rStyle w:val="HebrewChar"/>
          <w:rFonts w:cs="FrankRuehl" w:hint="cs"/>
          <w:rtl/>
        </w:rPr>
        <w:t xml:space="preserve"> אבל חכמת המוסיקא חשובה באומה, שהיא מכבדת הניגונים ומעמדת אותם על הגדולים שבעם</w:t>
      </w:r>
      <w:r w:rsidR="0001664D" w:rsidRPr="0001664D">
        <w:rPr>
          <w:rStyle w:val="HebrewChar"/>
          <w:rFonts w:cs="FrankRuehl" w:hint="cs"/>
          <w:rtl/>
        </w:rPr>
        <w:t>...</w:t>
      </w:r>
      <w:r w:rsidRPr="0001664D">
        <w:rPr>
          <w:rStyle w:val="HebrewChar"/>
          <w:rFonts w:cs="FrankRuehl" w:hint="cs"/>
          <w:rtl/>
        </w:rPr>
        <w:t xml:space="preserve"> (שם סד וסה)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 xml:space="preserve">מר החבר, ומה תאמר בחכמת שלמה, וכבר דבר על כל החכמות בכח אלוקי ושכלי </w:t>
      </w:r>
      <w:r w:rsidRPr="0001664D">
        <w:rPr>
          <w:rStyle w:val="HebrewChar"/>
          <w:rFonts w:cs="FrankRuehl"/>
          <w:rtl/>
        </w:rPr>
        <w:t>ו</w:t>
      </w:r>
      <w:r w:rsidRPr="0001664D">
        <w:rPr>
          <w:rStyle w:val="HebrewChar"/>
          <w:rFonts w:cs="FrankRuehl" w:hint="cs"/>
          <w:rtl/>
        </w:rPr>
        <w:t xml:space="preserve">טבעי, והיו אנשי העולם באים אליו להעתיק חכמתו אל האומות עד מהודו,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וכל החכמות הועתקו שרשיהן וכללן מאתנו אל הכשדים תחילה, ואחר כך אל פרס ומדי, ואחר כך אל יון ואחר כך אל רומי,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ולאורך הזמן לא נזכר בחכמות שהועתקו מהעברים</w:t>
      </w:r>
      <w:r w:rsidR="0001664D" w:rsidRPr="0001664D">
        <w:rPr>
          <w:rStyle w:val="HebrewChar"/>
          <w:rFonts w:cs="FrankRuehl" w:hint="cs"/>
          <w:rtl/>
        </w:rPr>
        <w:t>...</w:t>
      </w:r>
      <w:r w:rsidRPr="0001664D">
        <w:rPr>
          <w:rStyle w:val="HebrewChar"/>
          <w:rFonts w:cs="FrankRuehl" w:hint="cs"/>
          <w:rtl/>
        </w:rPr>
        <w:t xml:space="preserve"> (שם סו)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אבל בהמצא השכינה בא</w:t>
      </w:r>
      <w:r w:rsidR="00977BA3" w:rsidRPr="0001664D">
        <w:rPr>
          <w:rStyle w:val="HebrewChar"/>
          <w:rFonts w:cs="FrankRuehl"/>
          <w:rtl/>
        </w:rPr>
        <w:t>ר</w:t>
      </w:r>
      <w:r w:rsidR="00977BA3" w:rsidRPr="0001664D">
        <w:rPr>
          <w:rStyle w:val="HebrewChar"/>
          <w:rFonts w:cs="FrankRuehl" w:hint="cs"/>
          <w:rtl/>
        </w:rPr>
        <w:t>ץ הקדושה בעם המוכן לנבואה, היו אנשים נפרדים ושוכנים במדברות</w:t>
      </w:r>
      <w:r w:rsidRPr="0001664D">
        <w:rPr>
          <w:rStyle w:val="HebrewChar"/>
          <w:rFonts w:cs="FrankRuehl" w:hint="cs"/>
          <w:rtl/>
        </w:rPr>
        <w:t>...</w:t>
      </w:r>
      <w:r w:rsidR="00977BA3" w:rsidRPr="0001664D">
        <w:rPr>
          <w:rStyle w:val="HebrewChar"/>
          <w:rFonts w:cs="FrankRuehl" w:hint="cs"/>
          <w:rtl/>
        </w:rPr>
        <w:t xml:space="preserve"> אבל היו נגזרים על חכמת התורה ומעשיה המקרבים אל המדרגה ההיא בקדושה ובטהרה, והם בני הנביאים, אך בזמן הזה ובמקום הזה והעם הזה אין חזון נפרץ, עם מיעוט החכמה הקנויה, והעד החכמה ההיא הטבעית</w:t>
      </w:r>
      <w:r w:rsidRPr="0001664D">
        <w:rPr>
          <w:rStyle w:val="HebrewChar"/>
          <w:rFonts w:cs="FrankRuehl" w:hint="cs"/>
          <w:rtl/>
        </w:rPr>
        <w:t>...</w:t>
      </w:r>
      <w:r w:rsidR="00977BA3" w:rsidRPr="0001664D">
        <w:rPr>
          <w:rStyle w:val="HebrewChar"/>
          <w:rFonts w:cs="FrankRuehl" w:hint="cs"/>
          <w:rtl/>
        </w:rPr>
        <w:t xml:space="preserve"> (מאמר 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והראיה שהם אצל בוראם כאשר אמרתי, שחכמתו והנהגתו ביצירת הנמלה והדבורה איננה מקוצרת מחכמתו והנהגתו לשמש וגלגלה, אך סימני החכמה וההשגחה יותר דקים ונפלאים בנמלה ובדבורה למה שהונח בהם מחכמות והכלים עם קטנותם</w:t>
      </w:r>
      <w:r w:rsidRPr="0001664D">
        <w:rPr>
          <w:rStyle w:val="HebrewChar"/>
          <w:rFonts w:cs="FrankRuehl" w:hint="cs"/>
          <w:rtl/>
        </w:rPr>
        <w:t>...</w:t>
      </w:r>
      <w:r w:rsidR="00977BA3" w:rsidRPr="0001664D">
        <w:rPr>
          <w:rStyle w:val="HebrewChar"/>
          <w:rFonts w:cs="FrankRuehl" w:hint="cs"/>
          <w:rtl/>
        </w:rPr>
        <w:t xml:space="preserve"> (שם ג יז)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והוא כבר אמר להם באחרונה, </w:t>
      </w:r>
      <w:r w:rsidR="00977BA3" w:rsidRPr="0001664D">
        <w:rPr>
          <w:rStyle w:val="HebrewChar"/>
          <w:rFonts w:cs="FrankRuehl"/>
          <w:rtl/>
        </w:rPr>
        <w:t>(</w:t>
      </w:r>
      <w:r w:rsidR="00977BA3" w:rsidRPr="0001664D">
        <w:rPr>
          <w:rStyle w:val="HebrewChar"/>
          <w:rFonts w:cs="FrankRuehl" w:hint="cs"/>
          <w:rtl/>
        </w:rPr>
        <w:t>דברים ד') "כי היא חכמתכם ובינתכם", ומי שרוצה להאמין בו יראה חכמת המשנה והגמרא, והם מעט מהרבה מהחכמות הטבעיות והאלוקיות והמוסריות והגלגליות, ויראה שבאמת ראוי להתפאר על כל העמים בחכמתם</w:t>
      </w:r>
      <w:r w:rsidRPr="0001664D">
        <w:rPr>
          <w:rStyle w:val="HebrewChar"/>
          <w:rFonts w:cs="FrankRuehl" w:hint="cs"/>
          <w:rtl/>
        </w:rPr>
        <w:t>...</w:t>
      </w:r>
      <w:r w:rsidR="00977BA3" w:rsidRPr="0001664D">
        <w:rPr>
          <w:rStyle w:val="HebrewChar"/>
          <w:rFonts w:cs="FrankRuehl" w:hint="cs"/>
          <w:rtl/>
        </w:rPr>
        <w:t xml:space="preserve"> (שם ג לט)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החבר, אבל רומזים אליו ברמיזה הנבואית ובראיה הנבואית הר</w:t>
      </w:r>
      <w:r w:rsidRPr="0001664D">
        <w:rPr>
          <w:rStyle w:val="HebrewChar"/>
          <w:rFonts w:cs="FrankRuehl"/>
          <w:rtl/>
        </w:rPr>
        <w:t>ו</w:t>
      </w:r>
      <w:r w:rsidRPr="0001664D">
        <w:rPr>
          <w:rStyle w:val="HebrewChar"/>
          <w:rFonts w:cs="FrankRuehl" w:hint="cs"/>
          <w:rtl/>
        </w:rPr>
        <w:t xml:space="preserve">חנית, כי הראיות (השכליות </w:t>
      </w:r>
      <w:r w:rsidRPr="0001664D">
        <w:rPr>
          <w:rStyle w:val="HebrewChar"/>
          <w:rFonts w:cs="FrankRuehl" w:hint="cs"/>
          <w:rtl/>
        </w:rPr>
        <w:lastRenderedPageBreak/>
        <w:t>מדעיות) מטעות, ומן הראיות יבא האדם לאפיקורסות ולדעות מופסדות</w:t>
      </w:r>
      <w:r w:rsidR="0001664D" w:rsidRPr="0001664D">
        <w:rPr>
          <w:rStyle w:val="HebrewChar"/>
          <w:rFonts w:cs="FrankRuehl" w:hint="cs"/>
          <w:rtl/>
        </w:rPr>
        <w:t>...</w:t>
      </w:r>
      <w:r w:rsidRPr="0001664D">
        <w:rPr>
          <w:rStyle w:val="HebrewChar"/>
          <w:rFonts w:cs="FrankRuehl" w:hint="cs"/>
          <w:rtl/>
        </w:rPr>
        <w:t xml:space="preserve"> אך דרכי הראיות נחלקו, מהן מדוקדקות עד תכלית, ומהן מקוצרות. והמדוקדקים בהם, הפילוסופים, ודרכי הראיות הביאום לאמר באלקים שלא יועילנו ולא יזיקנו ולא ידע תפילתנו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לא </w:t>
      </w:r>
      <w:r w:rsidRPr="0001664D">
        <w:rPr>
          <w:rStyle w:val="HebrewChar"/>
          <w:rFonts w:cs="FrankRuehl"/>
          <w:rtl/>
        </w:rPr>
        <w:t>ה</w:t>
      </w:r>
      <w:r w:rsidRPr="0001664D">
        <w:rPr>
          <w:rStyle w:val="HebrewChar"/>
          <w:rFonts w:cs="FrankRuehl" w:hint="cs"/>
          <w:rtl/>
        </w:rPr>
        <w:t>ושם לחושים כח להשיג עצם הדברים, אך כח מיוחד להשיג מקרים התלויים בהם, יקח מהם השכל ראיה על עצמם וסיבתם, ולא יעמוד על המהות ועל הענין, אלא השכל השלם, אשר הוא שכל בפועל כמלאכים, ישיג הענינים והמהויות בעצמם, מאין צורך אל המקרים שיהיו באמצע. אבל שכלנו אשר הוא תחילה בכח ההיולי, לא יכול לעמוד על אמיתת הדברים אלא במה שחננו הבורא מכחות מיוחדים, שמם בחושים ראויים למקרי המוחשים</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כאשר שם הבורא בחכמתו הערך הזה בין החוש הנראה והמוחשי הגשמי, כן שם בחכמה ערך בין החוש הנסתר והענין שאיננו גשמי, ושם למי שחבר מברואיו עין </w:t>
      </w:r>
      <w:r w:rsidRPr="0001664D">
        <w:rPr>
          <w:rStyle w:val="HebrewChar"/>
          <w:rFonts w:cs="FrankRuehl"/>
          <w:rtl/>
        </w:rPr>
        <w:t>נ</w:t>
      </w:r>
      <w:r w:rsidRPr="0001664D">
        <w:rPr>
          <w:rStyle w:val="HebrewChar"/>
          <w:rFonts w:cs="FrankRuehl" w:hint="cs"/>
          <w:rtl/>
        </w:rPr>
        <w:t>סתרת רואה דברים בעיניהם לא יתחלפו, ויקח מהם השכל ראיה על ענין הדברים ההם ולבותם. ומי שנבראה לו העין ההיא הוא הפקח באמת, ויראה כל בני האדם כעוורים ויישירם</w:t>
      </w:r>
      <w:r w:rsidR="0001664D" w:rsidRPr="0001664D">
        <w:rPr>
          <w:rStyle w:val="HebrewChar"/>
          <w:rFonts w:cs="FrankRuehl" w:hint="cs"/>
          <w:rtl/>
        </w:rPr>
        <w:t>...</w:t>
      </w:r>
      <w:r w:rsidRPr="0001664D">
        <w:rPr>
          <w:rStyle w:val="HebrewChar"/>
          <w:rFonts w:cs="FrankRuehl" w:hint="cs"/>
          <w:rtl/>
        </w:rPr>
        <w:t xml:space="preserve"> (מאמר ד 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ואם נמצא מן החכמה ההיא (הכוכבים) דבר סמוך אל חכמה אלקית-תוריית נקבלהו, ובזה תנוח דע</w:t>
      </w:r>
      <w:r w:rsidR="00977BA3" w:rsidRPr="0001664D">
        <w:rPr>
          <w:rStyle w:val="HebrewChar"/>
          <w:rFonts w:cs="FrankRuehl"/>
          <w:rtl/>
        </w:rPr>
        <w:t>ת</w:t>
      </w:r>
      <w:r w:rsidR="00977BA3" w:rsidRPr="0001664D">
        <w:rPr>
          <w:rStyle w:val="HebrewChar"/>
          <w:rFonts w:cs="FrankRuehl" w:hint="cs"/>
          <w:rtl/>
        </w:rPr>
        <w:t>נו על מה שנזכר מחכמת הכוכבים בדברי רבותינו, מפני שאנו סבורים שהוא מקובל מכח אלוקי, והוא אמת, ואם לא הנה כולו סברות וגורלות</w:t>
      </w:r>
      <w:r w:rsidRPr="0001664D">
        <w:rPr>
          <w:rStyle w:val="HebrewChar"/>
          <w:rFonts w:cs="FrankRuehl" w:hint="cs"/>
          <w:rtl/>
        </w:rPr>
        <w:t>...</w:t>
      </w:r>
      <w:r w:rsidR="00977BA3" w:rsidRPr="0001664D">
        <w:rPr>
          <w:rStyle w:val="HebrewChar"/>
          <w:rFonts w:cs="FrankRuehl" w:hint="cs"/>
          <w:rtl/>
        </w:rPr>
        <w:t xml:space="preserve"> (שם ד 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כאשר דרשו רז"ל ב"ויוצא אותו החוצה", אמר לו צא מאצטגנינות שלך, רוצה לומר שציוהו לעזוב כל חכמותיו ההקשיות מחכמת הכוכבי</w:t>
      </w:r>
      <w:r w:rsidR="00977BA3" w:rsidRPr="0001664D">
        <w:rPr>
          <w:rStyle w:val="HebrewChar"/>
          <w:rFonts w:cs="FrankRuehl"/>
          <w:rtl/>
        </w:rPr>
        <w:t>ם</w:t>
      </w:r>
      <w:r w:rsidR="00977BA3" w:rsidRPr="0001664D">
        <w:rPr>
          <w:rStyle w:val="HebrewChar"/>
          <w:rFonts w:cs="FrankRuehl" w:hint="cs"/>
          <w:rtl/>
        </w:rPr>
        <w:t xml:space="preserve"> וזולתן, וידבק בעבודת מי שהגיע אליו בטעם</w:t>
      </w:r>
      <w:r w:rsidRPr="0001664D">
        <w:rPr>
          <w:rStyle w:val="HebrewChar"/>
          <w:rFonts w:cs="FrankRuehl" w:hint="cs"/>
          <w:rtl/>
        </w:rPr>
        <w:t>...</w:t>
      </w:r>
      <w:r w:rsidR="00977BA3" w:rsidRPr="0001664D">
        <w:rPr>
          <w:rStyle w:val="HebrewChar"/>
          <w:rFonts w:cs="FrankRuehl" w:hint="cs"/>
          <w:rtl/>
        </w:rPr>
        <w:t xml:space="preserve"> (ד יז)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ומי שטרח בזה אי אפשר שלא יתגלגלו עמו שאר חכמות הכוכבים והגלגלים, אבל מה שימצא להם מן החכמה הטבעית ממה שנגדר בתוך דבריהם בדרך המקרה לא בכוונה ללמוד החכמה ההיא פליאות ותמיהות</w:t>
      </w:r>
      <w:r w:rsidRPr="0001664D">
        <w:rPr>
          <w:rStyle w:val="HebrewChar"/>
          <w:rFonts w:cs="FrankRuehl" w:hint="cs"/>
          <w:rtl/>
        </w:rPr>
        <w:t>...</w:t>
      </w:r>
      <w:r w:rsidR="00977BA3" w:rsidRPr="0001664D">
        <w:rPr>
          <w:rStyle w:val="HebrewChar"/>
          <w:rFonts w:cs="FrankRuehl" w:hint="cs"/>
          <w:rtl/>
        </w:rPr>
        <w:t xml:space="preserve"> (ד כט)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מר הכוזרי, ואיך אבדו הספרים ההם</w:t>
      </w:r>
      <w:r w:rsidR="0001664D" w:rsidRPr="0001664D">
        <w:rPr>
          <w:rStyle w:val="HebrewChar"/>
          <w:rFonts w:cs="FrankRuehl" w:hint="cs"/>
          <w:szCs w:val="20"/>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 xml:space="preserve">מר החבר, מפני שהספרים ההם היו יודעים אותם היחידים, יקרא זה חוזה וזה רופא וזה </w:t>
      </w:r>
      <w:r w:rsidRPr="0001664D">
        <w:rPr>
          <w:rStyle w:val="HebrewChar"/>
          <w:rFonts w:cs="FrankRuehl" w:hint="cs"/>
          <w:rtl/>
        </w:rPr>
        <w:lastRenderedPageBreak/>
        <w:t>מנתח על דרך משל, ותחלת מי שיאבד מהאומה האבודה אינם אלא החשובים שבהם, ואחר כך מי שלמד מהם, ואבדו היחידים ואבדה חכמתם, ולא נשארו כי אם ספרי התורות אשר ההמון צריכ</w:t>
      </w:r>
      <w:r w:rsidRPr="0001664D">
        <w:rPr>
          <w:rStyle w:val="HebrewChar"/>
          <w:rFonts w:cs="FrankRuehl"/>
          <w:rtl/>
        </w:rPr>
        <w:t>י</w:t>
      </w:r>
      <w:r w:rsidRPr="0001664D">
        <w:rPr>
          <w:rStyle w:val="HebrewChar"/>
          <w:rFonts w:cs="FrankRuehl" w:hint="cs"/>
          <w:rtl/>
        </w:rPr>
        <w:t>ם להם, ויודעים אותם ומתעסקים בהם הרבה, ואשר נגדר בספרי התלמוד מהחכמות ההן נשמר ונשאר בעבור רוב יודעיהם והשגחתם אליהם. ומזה כל מה שנזכר בהלכות שחיטה, שיש בהם מן החכמות מה שנעלם רובו מגאלינוס</w:t>
      </w:r>
      <w:r w:rsidR="0001664D" w:rsidRPr="0001664D">
        <w:rPr>
          <w:rStyle w:val="HebrewChar"/>
          <w:rFonts w:cs="FrankRuehl" w:hint="cs"/>
          <w:rtl/>
        </w:rPr>
        <w:t>...</w:t>
      </w:r>
      <w:r w:rsidRPr="0001664D">
        <w:rPr>
          <w:rStyle w:val="HebrewChar"/>
          <w:rFonts w:cs="FrankRuehl" w:hint="cs"/>
          <w:rtl/>
        </w:rPr>
        <w:t xml:space="preserve"> (ד ל ולא, וראה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ואמרו (בנפש) במדברת שהיא השכל ההיול</w:t>
      </w:r>
      <w:r w:rsidR="00977BA3" w:rsidRPr="0001664D">
        <w:rPr>
          <w:rStyle w:val="HebrewChar"/>
          <w:rFonts w:cs="FrankRuehl"/>
          <w:rtl/>
        </w:rPr>
        <w:t>נ</w:t>
      </w:r>
      <w:r w:rsidR="00977BA3" w:rsidRPr="0001664D">
        <w:rPr>
          <w:rStyle w:val="HebrewChar"/>
          <w:rFonts w:cs="FrankRuehl" w:hint="cs"/>
          <w:rtl/>
        </w:rPr>
        <w:t>י, רוצה לומר השכל בכח, דומה להיולי אשר הוא דומה לאפס בפועל, והוא כל דבר בכח, ויהיו בו הצורות המושלות, אם בלמוד אלוקי ואם בקנין, אשר הן בלמוד הן המושכלות הראשונות אשר ישתתפו בהן כל בני אדם אשר על המנהג הטבעי, ואשר בקנין (למוד) הן בהקשה ובחדוש המופתי בהצטיירות האמיתיות הדבריות (הגיוניות), כמו הסוגים, והמינים, והחלקים, והמדות המיוחדות, והמלות הנפרדות, והמורכבות בדרכים הנחלקים מההרכבות וההקשות המחוברות</w:t>
      </w:r>
      <w:r w:rsidRPr="0001664D">
        <w:rPr>
          <w:rStyle w:val="HebrewChar"/>
          <w:rFonts w:cs="FrankRuehl" w:hint="cs"/>
          <w:rtl/>
        </w:rPr>
        <w:t>...</w:t>
      </w:r>
      <w:r w:rsidR="00977BA3" w:rsidRPr="0001664D">
        <w:rPr>
          <w:rStyle w:val="HebrewChar"/>
          <w:rFonts w:cs="FrankRuehl" w:hint="cs"/>
          <w:rtl/>
        </w:rPr>
        <w:t xml:space="preserve"> וקיום התחלות החכמות העיוניות מהמוסריות, והטבעיות מהדבריות, אשר לא יגיעו אליהן אלא בזאת החכמה בקיום הבורא הראשון, והנפש הכללית, ואיכות המינים, ומדרגת השכל מהבורא</w:t>
      </w:r>
      <w:r w:rsidRPr="0001664D">
        <w:rPr>
          <w:rStyle w:val="HebrewChar"/>
          <w:rFonts w:cs="FrankRuehl" w:hint="cs"/>
          <w:rtl/>
        </w:rPr>
        <w:t>...</w:t>
      </w:r>
      <w:r w:rsidR="00977BA3" w:rsidRPr="0001664D">
        <w:rPr>
          <w:rStyle w:val="HebrewChar"/>
          <w:rFonts w:cs="FrankRuehl" w:hint="cs"/>
          <w:rtl/>
        </w:rPr>
        <w:t xml:space="preserve"> וידיעת האנושות והאלוקות, והטבע הכלל וההשגחה הראשונה. (מאמר ה יב, וראה שם עוד וערך שכל)</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שמונה פרקים לרמב"ם: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אמנם מעלות השכליות תמצאנה בחלק השכלי, מהן החכמה, והיא ידיעת הסבות הרחוקות והקרוב</w:t>
      </w:r>
      <w:r w:rsidR="00977BA3" w:rsidRPr="0001664D">
        <w:rPr>
          <w:rStyle w:val="HebrewChar"/>
          <w:rFonts w:cs="FrankRuehl"/>
          <w:rtl/>
        </w:rPr>
        <w:t>ו</w:t>
      </w:r>
      <w:r w:rsidR="00977BA3" w:rsidRPr="0001664D">
        <w:rPr>
          <w:rStyle w:val="HebrewChar"/>
          <w:rFonts w:cs="FrankRuehl" w:hint="cs"/>
          <w:rtl/>
        </w:rPr>
        <w:t>ת אחר ידיעת מציאות הדבר אחר יחקרו סבותיו, ומהן השכל, אשר ממנו השכל העיוני, והוא הנמצא לנו בטבע, רצוני לומר המושכלות הראשונות, וממנו שכל נקנה, ומהן זכות התכונה וטוב ההבנה, והיא לעמוד על הדבר ולהבינו מהרה בלא זמן או בזמן קרוב</w:t>
      </w:r>
      <w:r w:rsidRPr="0001664D">
        <w:rPr>
          <w:rStyle w:val="HebrewChar"/>
          <w:rFonts w:cs="FrankRuehl" w:hint="cs"/>
          <w:rtl/>
        </w:rPr>
        <w:t>...</w:t>
      </w:r>
      <w:r w:rsidR="00977BA3" w:rsidRPr="0001664D">
        <w:rPr>
          <w:rStyle w:val="HebrewChar"/>
          <w:rFonts w:cs="FrankRuehl" w:hint="cs"/>
          <w:rtl/>
        </w:rPr>
        <w:t xml:space="preserve"> (פרק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ולפי הענין האחרון הושאל לשון אכילה </w:t>
      </w:r>
      <w:r w:rsidR="00977BA3" w:rsidRPr="0001664D">
        <w:rPr>
          <w:rStyle w:val="HebrewChar"/>
          <w:rFonts w:cs="FrankRuehl" w:hint="cs"/>
          <w:rtl/>
        </w:rPr>
        <w:lastRenderedPageBreak/>
        <w:t>לחכמה וללמוד, ובכלל להשגות השכליות אשר יתמיד בהם השארות הצורה האנושית על השלם שבענינים, כהתמדת הגוף במזון על הטוב שבעניניו</w:t>
      </w:r>
      <w:r w:rsidRPr="0001664D">
        <w:rPr>
          <w:rStyle w:val="HebrewChar"/>
          <w:rFonts w:cs="FrankRuehl" w:hint="cs"/>
          <w:rtl/>
        </w:rPr>
        <w:t>...</w:t>
      </w:r>
      <w:r w:rsidR="00977BA3" w:rsidRPr="0001664D">
        <w:rPr>
          <w:rStyle w:val="HebrewChar"/>
          <w:rFonts w:cs="FrankRuehl" w:hint="cs"/>
          <w:rtl/>
        </w:rPr>
        <w:t xml:space="preserve"> וזה נעשה הרבה גם כן בדברי רז"ל שמכנים החכמה באכילה, וכן הרבה קראו החכמה מים</w:t>
      </w:r>
      <w:r w:rsidRPr="0001664D">
        <w:rPr>
          <w:rStyle w:val="HebrewChar"/>
          <w:rFonts w:cs="FrankRuehl" w:hint="cs"/>
          <w:rtl/>
        </w:rPr>
        <w:t>...</w:t>
      </w:r>
      <w:r w:rsidR="00977BA3" w:rsidRPr="0001664D">
        <w:rPr>
          <w:rStyle w:val="HebrewChar"/>
          <w:rFonts w:cs="FrankRuehl" w:hint="cs"/>
          <w:rtl/>
        </w:rPr>
        <w:t xml:space="preserve"> (חלק א פרק 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ד</w:t>
      </w:r>
      <w:r w:rsidRPr="0001664D">
        <w:rPr>
          <w:rStyle w:val="HebrewChar"/>
          <w:rFonts w:cs="FrankRuehl" w:hint="cs"/>
          <w:rtl/>
        </w:rPr>
        <w:t>ע כי ההתחלה בזאת החכמה מזקת מאד, רצוני לומר החכמה האלוקית</w:t>
      </w:r>
      <w:r w:rsidR="0001664D" w:rsidRPr="0001664D">
        <w:rPr>
          <w:rStyle w:val="HebrewChar"/>
          <w:rFonts w:cs="FrankRuehl" w:hint="cs"/>
          <w:rtl/>
        </w:rPr>
        <w:t>...</w:t>
      </w:r>
      <w:r w:rsidRPr="0001664D">
        <w:rPr>
          <w:rStyle w:val="HebrewChar"/>
          <w:rFonts w:cs="FrankRuehl" w:hint="cs"/>
          <w:rtl/>
        </w:rPr>
        <w:t xml:space="preserve"> אבל צריך לחנך הקטנים ולישב קצרי התבונה כפי שיעור השגתם, ומי שיראה שלם בשכל מזומן לזאת המדרגה העליונה, רצוני לומר מדרגת העיון המופתי, וההוראות השכליות האמיתיות, יעלוהו מעט מעט עד שיגיע אל שלמו</w:t>
      </w:r>
      <w:r w:rsidRPr="0001664D">
        <w:rPr>
          <w:rStyle w:val="HebrewChar"/>
          <w:rFonts w:cs="FrankRuehl"/>
          <w:rtl/>
        </w:rPr>
        <w:t>ת</w:t>
      </w:r>
      <w:r w:rsidRPr="0001664D">
        <w:rPr>
          <w:rStyle w:val="HebrewChar"/>
          <w:rFonts w:cs="FrankRuehl" w:hint="cs"/>
          <w:rtl/>
        </w:rPr>
        <w:t>ו. אמנם כשיתחיל בזאת החכמה האלוקית לא יתחדש לו בלבול לבד באמונות, אבל ביטול לגמרי</w:t>
      </w:r>
      <w:r w:rsidR="0001664D" w:rsidRPr="0001664D">
        <w:rPr>
          <w:rStyle w:val="HebrewChar"/>
          <w:rFonts w:cs="FrankRuehl" w:hint="cs"/>
          <w:rtl/>
        </w:rPr>
        <w:t>...</w:t>
      </w:r>
      <w:r w:rsidRPr="0001664D">
        <w:rPr>
          <w:rStyle w:val="HebrewChar"/>
          <w:rFonts w:cs="FrankRuehl" w:hint="cs"/>
          <w:rtl/>
        </w:rPr>
        <w:t xml:space="preserve"> והעלימום לקצור השכל בתחילה לקבלם, וגילו בהם מעט שילמדם השלם, ולזה נקראו סודות וסתרי תורה</w:t>
      </w:r>
      <w:r w:rsidR="0001664D" w:rsidRPr="0001664D">
        <w:rPr>
          <w:rStyle w:val="HebrewChar"/>
          <w:rFonts w:cs="FrankRuehl" w:hint="cs"/>
          <w:rtl/>
        </w:rPr>
        <w:t>...</w:t>
      </w:r>
      <w:r w:rsidRPr="0001664D">
        <w:rPr>
          <w:rStyle w:val="HebrewChar"/>
          <w:rFonts w:cs="FrankRuehl" w:hint="cs"/>
          <w:rtl/>
        </w:rPr>
        <w:t xml:space="preserve"> (חלק א פרק לג)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סבות המונעות לפתח הלמוד בחכמות האלקיות הן חמש, א', קושי הענין</w:t>
      </w:r>
      <w:r w:rsidRPr="0001664D">
        <w:rPr>
          <w:rStyle w:val="HebrewChar"/>
          <w:rFonts w:cs="FrankRuehl"/>
          <w:rtl/>
        </w:rPr>
        <w:t xml:space="preserve"> </w:t>
      </w:r>
      <w:r w:rsidRPr="0001664D">
        <w:rPr>
          <w:rStyle w:val="HebrewChar"/>
          <w:rFonts w:cs="FrankRuehl" w:hint="cs"/>
          <w:rtl/>
        </w:rPr>
        <w:t>בעצמו ודקותו ועמקו</w:t>
      </w:r>
      <w:r w:rsidR="0001664D" w:rsidRPr="0001664D">
        <w:rPr>
          <w:rStyle w:val="HebrewChar"/>
          <w:rFonts w:cs="FrankRuehl" w:hint="cs"/>
          <w:rtl/>
        </w:rPr>
        <w:t>...</w:t>
      </w:r>
      <w:r w:rsidRPr="0001664D">
        <w:rPr>
          <w:rStyle w:val="HebrewChar"/>
          <w:rFonts w:cs="FrankRuehl" w:hint="cs"/>
          <w:rtl/>
        </w:rPr>
        <w:t xml:space="preserve"> ב', קצור דעות האנשים כלם בתחלתם, וזה כי האדם לא ניתנה לו שלמותו האחרונה בתחילה, אבל היא בו בכח</w:t>
      </w:r>
      <w:r w:rsidR="0001664D" w:rsidRPr="0001664D">
        <w:rPr>
          <w:rStyle w:val="HebrewChar"/>
          <w:rFonts w:cs="FrankRuehl" w:hint="cs"/>
          <w:rtl/>
        </w:rPr>
        <w:t>...</w:t>
      </w:r>
      <w:r w:rsidRPr="0001664D">
        <w:rPr>
          <w:rStyle w:val="HebrewChar"/>
          <w:rFonts w:cs="FrankRuehl" w:hint="cs"/>
          <w:rtl/>
        </w:rPr>
        <w:t xml:space="preserve"> (שם פרק לד,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כבר התבאר בספרים המחוברים בחכמה האלוקית שזאת החכמה אי אפשר לשכחה, רצוני לומר השגת הפועל, והוא ענין אמרו ותלמ</w:t>
      </w:r>
      <w:r w:rsidRPr="0001664D">
        <w:rPr>
          <w:rStyle w:val="HebrewChar"/>
          <w:rFonts w:cs="FrankRuehl"/>
          <w:rtl/>
        </w:rPr>
        <w:t>ו</w:t>
      </w:r>
      <w:r w:rsidRPr="0001664D">
        <w:rPr>
          <w:rStyle w:val="HebrewChar"/>
          <w:rFonts w:cs="FrankRuehl" w:hint="cs"/>
          <w:rtl/>
        </w:rPr>
        <w:t>דו מתקיים בידו</w:t>
      </w:r>
      <w:r w:rsidR="0001664D" w:rsidRPr="0001664D">
        <w:rPr>
          <w:rStyle w:val="HebrewChar"/>
          <w:rFonts w:cs="FrankRuehl" w:hint="cs"/>
          <w:rtl/>
        </w:rPr>
        <w:t>...</w:t>
      </w:r>
      <w:r w:rsidRPr="0001664D">
        <w:rPr>
          <w:rStyle w:val="HebrewChar"/>
          <w:rFonts w:cs="FrankRuehl" w:hint="cs"/>
          <w:rtl/>
        </w:rPr>
        <w:t xml:space="preserve"> (חלק א פרק סב)</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ד</w:t>
      </w:r>
      <w:r w:rsidRPr="0001664D">
        <w:rPr>
          <w:rStyle w:val="HebrewChar"/>
          <w:rFonts w:cs="FrankRuehl" w:hint="cs"/>
          <w:rtl/>
        </w:rPr>
        <w:t>ע כי החכמות הרבות אשר היו באומתנו באמיתת אלו הענינים אבדו באורך הזמן ובשלוט האומות הסכלות עלינו, ובהיות הענינים ההם בלתי מותרים לבני אדם כולם כמו שביארנו</w:t>
      </w:r>
      <w:r w:rsidR="0001664D" w:rsidRPr="0001664D">
        <w:rPr>
          <w:rStyle w:val="HebrewChar"/>
          <w:rFonts w:cs="FrankRuehl" w:hint="cs"/>
          <w:rtl/>
        </w:rPr>
        <w:t>...</w:t>
      </w:r>
      <w:r w:rsidRPr="0001664D">
        <w:rPr>
          <w:rStyle w:val="HebrewChar"/>
          <w:rFonts w:cs="FrankRuehl" w:hint="cs"/>
          <w:rtl/>
        </w:rPr>
        <w:t xml:space="preserve"> ואפילו התלמוד המקובל לא היה מחובר בספר מקדם לענין המתפשט באומה</w:t>
      </w:r>
      <w:r w:rsidR="0001664D" w:rsidRPr="0001664D">
        <w:rPr>
          <w:rStyle w:val="HebrewChar"/>
          <w:rFonts w:cs="FrankRuehl" w:hint="cs"/>
          <w:rtl/>
        </w:rPr>
        <w:t>...</w:t>
      </w:r>
      <w:r w:rsidRPr="0001664D">
        <w:rPr>
          <w:rStyle w:val="HebrewChar"/>
          <w:rFonts w:cs="FrankRuehl"/>
          <w:rtl/>
        </w:rPr>
        <w:t xml:space="preserve"> </w:t>
      </w:r>
      <w:r w:rsidRPr="0001664D">
        <w:rPr>
          <w:rStyle w:val="HebrewChar"/>
          <w:rFonts w:cs="FrankRuehl" w:hint="cs"/>
          <w:rtl/>
        </w:rPr>
        <w:t>כל שכן שיחובר דבר מאלו סתרי תורה ויפורסם לבני אדם כולם, אבל היו נמסרים מיחידי סגולות ליחידי סגולות, כמו שביארתי לך, מאומרם אין מוסרים סתרי תורה אלא ליועץ חכם חרשים וכו', וזאת היא הסבה המחייבת להפסק שרשים אלו העצומים מן האומה, ולא תמצא מהם אלא הערות קטנות ורמיזות באו בתלמוד ובמדרשות</w:t>
      </w:r>
      <w:r w:rsidR="0001664D" w:rsidRPr="0001664D">
        <w:rPr>
          <w:rStyle w:val="HebrewChar"/>
          <w:rFonts w:cs="FrankRuehl" w:hint="cs"/>
          <w:rtl/>
        </w:rPr>
        <w:t>...</w:t>
      </w:r>
      <w:r w:rsidRPr="0001664D">
        <w:rPr>
          <w:rStyle w:val="HebrewChar"/>
          <w:rFonts w:cs="FrankRuehl" w:hint="cs"/>
          <w:rtl/>
        </w:rPr>
        <w:t xml:space="preserve"> ולא רבות, עד שיתעסקו בני אדם כלם בקליפות תמצא מהם אלא הערות </w:t>
      </w:r>
      <w:r w:rsidRPr="0001664D">
        <w:rPr>
          <w:rStyle w:val="HebrewChar"/>
          <w:rFonts w:cs="FrankRuehl" w:hint="cs"/>
          <w:rtl/>
        </w:rPr>
        <w:lastRenderedPageBreak/>
        <w:t>ורמיזות באו בתלמוד ובמדרשות, והן גרגרי לב מעטין, עליהם קליפות ההם, וחשבו שאין תחתם לב בשום פנים</w:t>
      </w:r>
      <w:r w:rsidR="0001664D" w:rsidRPr="0001664D">
        <w:rPr>
          <w:rStyle w:val="HebrewChar"/>
          <w:rFonts w:cs="FrankRuehl" w:hint="cs"/>
          <w:rtl/>
        </w:rPr>
        <w:t>...</w:t>
      </w:r>
      <w:r w:rsidRPr="0001664D">
        <w:rPr>
          <w:rStyle w:val="HebrewChar"/>
          <w:rFonts w:cs="FrankRuehl" w:hint="cs"/>
          <w:rtl/>
        </w:rPr>
        <w:t xml:space="preserve"> (שם פרק עא)</w:t>
      </w:r>
    </w:p>
    <w:p w:rsidR="0001664D" w:rsidRPr="0001664D" w:rsidRDefault="00977BA3" w:rsidP="0001664D">
      <w:pPr>
        <w:pStyle w:val="NormalPar"/>
        <w:spacing w:line="254" w:lineRule="exact"/>
        <w:jc w:val="both"/>
        <w:rPr>
          <w:rStyle w:val="HebrewChar"/>
          <w:rFonts w:cs="FrankRuehl" w:hint="cs"/>
          <w:bCs/>
          <w:rtl/>
        </w:rPr>
      </w:pPr>
      <w:r w:rsidRPr="0001664D">
        <w:rPr>
          <w:rStyle w:val="HebrewChar"/>
          <w:rFonts w:cs="FrankRuehl" w:hint="cs"/>
          <w:bCs/>
          <w:rtl/>
        </w:rPr>
        <w:t>שם חכמה נופל בלשון עברי על ד' דברים, על השגת האמ</w:t>
      </w:r>
      <w:r w:rsidRPr="0001664D">
        <w:rPr>
          <w:rStyle w:val="HebrewChar"/>
          <w:rFonts w:cs="FrankRuehl"/>
          <w:bCs/>
          <w:rtl/>
        </w:rPr>
        <w:t>י</w:t>
      </w:r>
      <w:r w:rsidRPr="0001664D">
        <w:rPr>
          <w:rStyle w:val="HebrewChar"/>
          <w:rFonts w:cs="FrankRuehl" w:hint="cs"/>
          <w:bCs/>
          <w:rtl/>
        </w:rPr>
        <w:t>תות אשר תכלית כוונתם השגתו יתברך שמו, אמר "והחכמה מאין תמצא" וגו', ואמר "אם תבקשנה ככסף", וזה הרבה.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bCs/>
          <w:rtl/>
        </w:rPr>
        <w:t>ו</w:t>
      </w:r>
      <w:r w:rsidRPr="0001664D">
        <w:rPr>
          <w:rStyle w:val="HebrewChar"/>
          <w:rFonts w:cs="FrankRuehl" w:hint="cs"/>
          <w:bCs/>
          <w:rtl/>
        </w:rPr>
        <w:t xml:space="preserve">נופל על ידיעת המלאכות אי זו מלאכה שתהיה, </w:t>
      </w:r>
      <w:r>
        <w:rPr>
          <w:rStyle w:val="HebrewChar"/>
          <w:rtl/>
        </w:rPr>
        <w:t> </w:t>
      </w:r>
      <w:r w:rsidR="0001664D" w:rsidRPr="0001664D">
        <w:rPr>
          <w:rStyle w:val="HebrewChar"/>
          <w:rFonts w:cs="FrankRuehl"/>
          <w:rtl/>
        </w:rPr>
        <w:t xml:space="preserve"> </w:t>
      </w:r>
      <w:r w:rsidRPr="0001664D">
        <w:rPr>
          <w:rStyle w:val="HebrewChar"/>
          <w:rFonts w:cs="FrankRuehl"/>
          <w:rtl/>
        </w:rPr>
        <w:t>"</w:t>
      </w:r>
      <w:r w:rsidRPr="0001664D">
        <w:rPr>
          <w:rStyle w:val="HebrewChar"/>
          <w:rFonts w:cs="FrankRuehl" w:hint="cs"/>
          <w:rtl/>
        </w:rPr>
        <w:t>וכל חכם לב בכם" וגו', "וכל אשה חכמת לב" וגו'</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נופל על קניית מעלת המדות, "וזקניו יחכם", "בישישים חכמה" וגו', כי הדבר שיקנה האדם בחכמה בלבד הוא ההכנה לקבל מעלות המדות.</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נופל על הערמה והתחבולה, "הבה נתחכמה לו", ולפי זה הענין אמר "ויקח משם אשה חכמה", רוצה לומר בעלת ערמה ותחבולה, ומזה הענין "חכמים המה להרע". ואפשר שיהיה ענין החכמה בלשון העברי מורה על הערמה ושמוש</w:t>
      </w:r>
      <w:r w:rsidRPr="0001664D">
        <w:rPr>
          <w:rStyle w:val="HebrewChar"/>
          <w:rFonts w:cs="FrankRuehl"/>
          <w:rtl/>
        </w:rPr>
        <w:t xml:space="preserve"> </w:t>
      </w:r>
      <w:r w:rsidRPr="0001664D">
        <w:rPr>
          <w:rStyle w:val="HebrewChar"/>
          <w:rFonts w:cs="FrankRuehl" w:hint="cs"/>
          <w:rtl/>
        </w:rPr>
        <w:t>המחשבה, פעמים יהיה הערמה ההיא וההתחכמות, או לקנות מעלות שכליות או לקנות מעלת המדות, או ללמוד מלאכת מעשה, או יהיה בדעות ובמדות מגונות</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לפי זה הביאור יהיה החכם בכל התורה על אמיתותה נקרא חכם משני פנים, מצד מה שכללה התורה ממעלות השכליות, ומצד מה שכללה ממ</w:t>
      </w:r>
      <w:r w:rsidRPr="0001664D">
        <w:rPr>
          <w:rStyle w:val="HebrewChar"/>
          <w:rFonts w:cs="FrankRuehl"/>
          <w:rtl/>
        </w:rPr>
        <w:t>ע</w:t>
      </w:r>
      <w:r w:rsidRPr="0001664D">
        <w:rPr>
          <w:rStyle w:val="HebrewChar"/>
          <w:rFonts w:cs="FrankRuehl" w:hint="cs"/>
          <w:rtl/>
        </w:rPr>
        <w:t>לות המדות, אלא שמפני היות השכליות אשר בתורה מקובלות בלתי מבוארות בדרכי עיון, נמצא בספרי הנביאים ודברי חכמים שמשימים ידיעת התורה מין אחד, והחכמה הגמורה מין אחר, החכמה ההיא הגמורה היא אשר התבאר בה במופת מה שלמדנוהו מן התורה על דרך הקבלה מן השכליות ההם, וכל מה שתמצא בספרים מהגדלת החכמה וחשיבותה ומיעוט קוניה לא רבים יחכמו, והחכמה מאין תמצא וכיוצא באלו פסוקים רבים, כולם יורו על החכמה ההיא אשר תלמדנו המופת על דעות התורה.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אמנם בדברי החכמים ז"ל הוא גם כן הרבה מאד, רצוני לומר שגם הם משימים ידיעת התורה מין אחד, וי</w:t>
      </w:r>
      <w:r w:rsidRPr="0001664D">
        <w:rPr>
          <w:rStyle w:val="HebrewChar"/>
          <w:rFonts w:cs="FrankRuehl"/>
          <w:rtl/>
        </w:rPr>
        <w:t>ש</w:t>
      </w:r>
      <w:r w:rsidRPr="0001664D">
        <w:rPr>
          <w:rStyle w:val="HebrewChar"/>
          <w:rFonts w:cs="FrankRuehl" w:hint="cs"/>
          <w:rtl/>
        </w:rPr>
        <w:t>ימו החכמה מין אחר, אמרו ז"ל על משה רבינו ע"ה אב בתורה, אב בחכמה</w:t>
      </w:r>
      <w:r w:rsidR="0001664D" w:rsidRPr="0001664D">
        <w:rPr>
          <w:rStyle w:val="HebrewChar"/>
          <w:rFonts w:cs="FrankRuehl" w:hint="cs"/>
          <w:rtl/>
        </w:rPr>
        <w:t>...</w:t>
      </w:r>
      <w:r w:rsidRPr="0001664D">
        <w:rPr>
          <w:rStyle w:val="HebrewChar"/>
          <w:rFonts w:cs="FrankRuehl" w:hint="cs"/>
          <w:rtl/>
        </w:rPr>
        <w:t xml:space="preserve"> וזכרו גם כן שהאדם נתבע תחילה בידיעת התורה, ואחר כך הוא נתבע בחכמה </w:t>
      </w:r>
      <w:r w:rsidRPr="0001664D">
        <w:rPr>
          <w:rStyle w:val="HebrewChar"/>
          <w:rFonts w:cs="FrankRuehl" w:hint="cs"/>
          <w:rtl/>
        </w:rPr>
        <w:lastRenderedPageBreak/>
        <w:t>ואחר כך הוא נתבע במה שראוי עליו מתלמודה של תורה, רוצה לומר להוציא ממנו מה שראוי לעשות. וכן ראוי שיהיה הסדר, שיודעו הדעות ההם תחילה על דרך קבלה, ואחר כך יתבארו במופת, ואחר כך ידוקדקו המעשים הטובים דרכי האדם</w:t>
      </w:r>
      <w:r w:rsidR="0001664D"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ו</w:t>
      </w:r>
      <w:r w:rsidRPr="0001664D">
        <w:rPr>
          <w:rStyle w:val="HebrewChar"/>
          <w:rFonts w:cs="FrankRuehl" w:hint="cs"/>
          <w:rtl/>
        </w:rPr>
        <w:t>אחר מה שהצענו לך שמע מה שאומר לך, כבר ביארו הפילוסופים הקדומים והאחרונים שהשלמיות הנמצאות לאדם ד' מינים</w:t>
      </w:r>
      <w:r w:rsidR="0001664D" w:rsidRPr="0001664D">
        <w:rPr>
          <w:rStyle w:val="HebrewChar"/>
          <w:rFonts w:cs="FrankRuehl" w:hint="cs"/>
          <w:rtl/>
        </w:rPr>
        <w:t>...</w:t>
      </w:r>
      <w:r w:rsidRPr="0001664D">
        <w:rPr>
          <w:rStyle w:val="HebrewChar"/>
          <w:rFonts w:cs="FrankRuehl" w:hint="cs"/>
          <w:rtl/>
        </w:rPr>
        <w:t xml:space="preserve"> והמין הרביעי השלמות האנושי האמיתי, והוא כשיגיעו לאדם המעלות </w:t>
      </w:r>
      <w:r w:rsidRPr="0001664D">
        <w:rPr>
          <w:rStyle w:val="HebrewChar"/>
          <w:rFonts w:cs="FrankRuehl"/>
          <w:rtl/>
        </w:rPr>
        <w:t>ה</w:t>
      </w:r>
      <w:r w:rsidRPr="0001664D">
        <w:rPr>
          <w:rStyle w:val="HebrewChar"/>
          <w:rFonts w:cs="FrankRuehl" w:hint="cs"/>
          <w:rtl/>
        </w:rPr>
        <w:t>שכליות, רצוני לומר ציור המושכלות ללמדו מהם דעות אמיתיות באלוקיות, וזאת היא התכלית האחרונה, והיא משלמת האדם שלמות אמיתית</w:t>
      </w:r>
      <w:r w:rsidR="0001664D" w:rsidRPr="0001664D">
        <w:rPr>
          <w:rStyle w:val="HebrewChar"/>
          <w:rFonts w:cs="FrankRuehl" w:hint="cs"/>
          <w:rtl/>
        </w:rPr>
        <w:t>...</w:t>
      </w:r>
      <w:r w:rsidRPr="0001664D">
        <w:rPr>
          <w:rStyle w:val="HebrewChar"/>
          <w:rFonts w:cs="FrankRuehl" w:hint="cs"/>
          <w:rtl/>
        </w:rPr>
        <w:t xml:space="preserve"> (חלק ג פרק נד)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על כן המעיין בספר החסידות והחכמה יתכוין לעשות כפי מה שישכיל, ואל יתכוון להשכיל כדי לדעת ספר, כ</w:t>
      </w:r>
      <w:r w:rsidR="00977BA3" w:rsidRPr="0001664D">
        <w:rPr>
          <w:rStyle w:val="HebrewChar"/>
          <w:rFonts w:cs="FrankRuehl"/>
          <w:rtl/>
        </w:rPr>
        <w:t>י</w:t>
      </w:r>
      <w:r w:rsidR="00977BA3" w:rsidRPr="0001664D">
        <w:rPr>
          <w:rStyle w:val="HebrewChar"/>
          <w:rFonts w:cs="FrankRuehl" w:hint="cs"/>
          <w:rtl/>
        </w:rPr>
        <w:t xml:space="preserve"> ספור החכמה אינה תועלת למספר אותה ואינה מתקיימת כי אם לקולטו היא תועלת למספר אותה. דבר אחר</w:t>
      </w:r>
      <w:r w:rsidRPr="0001664D">
        <w:rPr>
          <w:rStyle w:val="HebrewChar"/>
          <w:rFonts w:cs="FrankRuehl" w:hint="cs"/>
          <w:rtl/>
        </w:rPr>
        <w:t>...</w:t>
      </w:r>
      <w:r w:rsidR="00977BA3" w:rsidRPr="0001664D">
        <w:rPr>
          <w:rStyle w:val="HebrewChar"/>
          <w:rFonts w:cs="FrankRuehl" w:hint="cs"/>
          <w:rtl/>
        </w:rPr>
        <w:t xml:space="preserve"> ומי ששכלו יותר מדבריו, שחכמתו גדולה ויתירה על דבריו מדה טובה, שמרוב שכלו מושל ברוחו ואינו מוציאם כי אם לפי דעתו ושכלו, ואז יהיו דבריו נשמעים כלומר הרי הן שלו וברשותו. (לח)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ל</w:t>
      </w:r>
      <w:r w:rsidRPr="0001664D">
        <w:rPr>
          <w:rStyle w:val="HebrewChar"/>
          <w:rFonts w:cs="FrankRuehl" w:hint="cs"/>
          <w:rtl/>
        </w:rPr>
        <w:t>מה לא כתב שלמה המלך חכמתו מה היתה, ולא כתב אלא ג' ספרים בלבד</w:t>
      </w:r>
      <w:r w:rsidR="0001664D" w:rsidRPr="0001664D">
        <w:rPr>
          <w:rStyle w:val="HebrewChar"/>
          <w:rFonts w:cs="FrankRuehl" w:hint="cs"/>
          <w:szCs w:val="20"/>
          <w:rtl/>
        </w:rPr>
        <w:t>?</w:t>
      </w:r>
      <w:r w:rsidRPr="0001664D">
        <w:rPr>
          <w:rStyle w:val="HebrewChar"/>
          <w:rFonts w:cs="FrankRuehl" w:hint="cs"/>
          <w:rtl/>
        </w:rPr>
        <w:t xml:space="preserve"> כי אם היו נכתבים שאר דברים היו עוסקים בהם וממעטים להגות בתורה, והיה בא לדי ביטול תורה ומצוות. כי יש חכמה שאדם רואה בבשר ויודע אם השוחט באותו לילה שימש מטתו, ויש חכמה שאדם יודע בבהמה</w:t>
      </w:r>
      <w:r w:rsidRPr="0001664D">
        <w:rPr>
          <w:rStyle w:val="HebrewChar"/>
          <w:rFonts w:cs="FrankRuehl"/>
          <w:rtl/>
        </w:rPr>
        <w:t xml:space="preserve"> </w:t>
      </w:r>
      <w:r w:rsidRPr="0001664D">
        <w:rPr>
          <w:rStyle w:val="HebrewChar"/>
          <w:rFonts w:cs="FrankRuehl" w:hint="cs"/>
          <w:rtl/>
        </w:rPr>
        <w:t>ובחיה אם היא כשרה או טרפה</w:t>
      </w:r>
      <w:r w:rsidR="0001664D" w:rsidRPr="0001664D">
        <w:rPr>
          <w:rStyle w:val="HebrewChar"/>
          <w:rFonts w:cs="FrankRuehl" w:hint="cs"/>
          <w:rtl/>
        </w:rPr>
        <w:t>...</w:t>
      </w:r>
      <w:r w:rsidRPr="0001664D">
        <w:rPr>
          <w:rStyle w:val="HebrewChar"/>
          <w:rFonts w:cs="FrankRuehl" w:hint="cs"/>
          <w:rtl/>
        </w:rPr>
        <w:t xml:space="preserve"> אם היו כתובות החכמות היה בא לידי עבירה, שהרעים יאמרו אין בדיקה לבהמה לאחר שחיטה, כי מכירים אנו אותה שהיא כשרה, וכן לכל דבר היתה לו חכמה לדעת, ולא נכתבה שלא יסמכו עליהן. וכל חכמת שלמה וכל מיני חכמות רמוזות בתורה קצת או דוגמתם, ואם יאמר אדם למה לא יעשה הקב"ה שיהיו חכמים כשלמה, אמור לו כבר היה שלמה חכם מכל אדם ונכשל בחכמה. (תסח)</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רבינו יונה: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על כן אמר שלמה ע"ה (משלי א') "לדעת חכמה ומוסר להבין", פירוש כשרון המעשה ועזיבת העבירות יקרא חכמה, כענין שנאמר (דברים ד') "כי היא חכ</w:t>
      </w:r>
      <w:r w:rsidR="00977BA3" w:rsidRPr="0001664D">
        <w:rPr>
          <w:rStyle w:val="HebrewChar"/>
          <w:rFonts w:cs="FrankRuehl"/>
          <w:rtl/>
        </w:rPr>
        <w:t>מ</w:t>
      </w:r>
      <w:r w:rsidR="00977BA3" w:rsidRPr="0001664D">
        <w:rPr>
          <w:rStyle w:val="HebrewChar"/>
          <w:rFonts w:cs="FrankRuehl" w:hint="cs"/>
          <w:rtl/>
        </w:rPr>
        <w:t>תכם ובינתכם"</w:t>
      </w:r>
      <w:r w:rsidRPr="0001664D">
        <w:rPr>
          <w:rStyle w:val="HebrewChar"/>
          <w:rFonts w:cs="FrankRuehl" w:hint="cs"/>
          <w:rtl/>
        </w:rPr>
        <w:t>...</w:t>
      </w:r>
      <w:r w:rsidR="00977BA3" w:rsidRPr="0001664D">
        <w:rPr>
          <w:rStyle w:val="HebrewChar"/>
          <w:rFonts w:cs="FrankRuehl" w:hint="cs"/>
          <w:rtl/>
        </w:rPr>
        <w:t xml:space="preserve"> (שערי תשובה ג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ל שיראת חטאו קודמת לחכמתו חכמתו מתקיימת, לענין השתדלות נאמר הדבר הזה, כי המשתדל לדעת החכמה כדי שידע לשמר את נפשו מחטא ונחכם, חכמתו מתקיימת בידו, ונמצא פורש מן העבירות ועושה מצוות כאשר למד להשכיל. וכל שחכמתו קודמת ליראת ח</w:t>
      </w:r>
      <w:r w:rsidRPr="0001664D">
        <w:rPr>
          <w:rStyle w:val="HebrewChar"/>
          <w:rFonts w:cs="FrankRuehl"/>
          <w:rtl/>
        </w:rPr>
        <w:t>ט</w:t>
      </w:r>
      <w:r w:rsidRPr="0001664D">
        <w:rPr>
          <w:rStyle w:val="HebrewChar"/>
          <w:rFonts w:cs="FrankRuehl" w:hint="cs"/>
          <w:rtl/>
        </w:rPr>
        <w:t>או, לא השתדל מתחלה לדעת החכמה כדי לקיימה, כי אם להבין ולהשכיל, לא תתקיים בידו</w:t>
      </w:r>
      <w:r w:rsidR="0001664D" w:rsidRPr="0001664D">
        <w:rPr>
          <w:rStyle w:val="HebrewChar"/>
          <w:rFonts w:cs="FrankRuehl" w:hint="cs"/>
          <w:rtl/>
        </w:rPr>
        <w:t>...</w:t>
      </w:r>
      <w:r w:rsidRPr="0001664D">
        <w:rPr>
          <w:rStyle w:val="HebrewChar"/>
          <w:rFonts w:cs="FrankRuehl" w:hint="cs"/>
          <w:rtl/>
        </w:rPr>
        <w:t xml:space="preserve"> (פרקי אבות פרק ג יא)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כמו שנאמר (ירמיה ט') "אל יתהלל חכם בחכמתו" וגו', הקדים החכמה לגבורה, מפני שהיא מעלה אמיתית ובנפש השכלית ובגוף שוכנת, ולא כן הגבורה שאינה כי אם בגוף ב</w:t>
      </w:r>
      <w:r w:rsidR="00977BA3" w:rsidRPr="0001664D">
        <w:rPr>
          <w:rStyle w:val="HebrewChar"/>
          <w:rFonts w:cs="FrankRuehl"/>
          <w:rtl/>
        </w:rPr>
        <w:t>ל</w:t>
      </w:r>
      <w:r w:rsidR="00977BA3" w:rsidRPr="0001664D">
        <w:rPr>
          <w:rStyle w:val="HebrewChar"/>
          <w:rFonts w:cs="FrankRuehl" w:hint="cs"/>
          <w:rtl/>
        </w:rPr>
        <w:t>בד</w:t>
      </w:r>
      <w:r w:rsidRPr="0001664D">
        <w:rPr>
          <w:rStyle w:val="HebrewChar"/>
          <w:rFonts w:cs="FrankRuehl" w:hint="cs"/>
          <w:rtl/>
        </w:rPr>
        <w:t>...</w:t>
      </w:r>
      <w:r w:rsidR="00977BA3" w:rsidRPr="0001664D">
        <w:rPr>
          <w:rStyle w:val="HebrewChar"/>
          <w:rFonts w:cs="FrankRuehl" w:hint="cs"/>
          <w:rtl/>
        </w:rPr>
        <w:t xml:space="preserve"> (שם ד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w:t>
      </w:r>
      <w:r w:rsidRPr="0001664D">
        <w:rPr>
          <w:rStyle w:val="HebrewChar"/>
          <w:rFonts w:cs="FrankRuehl" w:hint="cs"/>
          <w:rtl/>
        </w:rPr>
        <w:t>ה' קנני ראשית דרכו" וגו' (משלי ח'), זו החכמה הנעלמת אף ממלאכי השרת</w:t>
      </w:r>
      <w:r w:rsidR="0001664D" w:rsidRPr="0001664D">
        <w:rPr>
          <w:rStyle w:val="HebrewChar"/>
          <w:rFonts w:cs="FrankRuehl" w:hint="cs"/>
          <w:rtl/>
        </w:rPr>
        <w:t>...</w:t>
      </w:r>
      <w:r w:rsidRPr="0001664D">
        <w:rPr>
          <w:rStyle w:val="HebrewChar"/>
          <w:rFonts w:cs="FrankRuehl" w:hint="cs"/>
          <w:rtl/>
        </w:rPr>
        <w:t xml:space="preserve"> וקדמה למעשה בראשית, כענין שכתוב (משלי ג') "ה' בחכמה יסד ארץ כונן שמים בתבונה"</w:t>
      </w:r>
      <w:r w:rsidR="0001664D" w:rsidRPr="0001664D">
        <w:rPr>
          <w:rStyle w:val="HebrewChar"/>
          <w:rFonts w:cs="FrankRuehl" w:hint="cs"/>
          <w:rtl/>
        </w:rPr>
        <w:t>...</w:t>
      </w:r>
      <w:r w:rsidRPr="0001664D">
        <w:rPr>
          <w:rStyle w:val="HebrewChar"/>
          <w:rFonts w:cs="FrankRuehl" w:hint="cs"/>
          <w:rtl/>
        </w:rPr>
        <w:t xml:space="preserve"> שהשמים והארץ והתהומות וכל אשר בם שהם כלל כל הנמצאים כלם מעלה ומטה כו</w:t>
      </w:r>
      <w:r w:rsidRPr="0001664D">
        <w:rPr>
          <w:rStyle w:val="HebrewChar"/>
          <w:rFonts w:cs="FrankRuehl"/>
          <w:rtl/>
        </w:rPr>
        <w:t>ל</w:t>
      </w:r>
      <w:r w:rsidRPr="0001664D">
        <w:rPr>
          <w:rStyle w:val="HebrewChar"/>
          <w:rFonts w:cs="FrankRuehl" w:hint="cs"/>
          <w:rtl/>
        </w:rPr>
        <w:t>ם נבראו מכח החכמה</w:t>
      </w:r>
      <w:r w:rsidR="0001664D" w:rsidRPr="0001664D">
        <w:rPr>
          <w:rStyle w:val="HebrewChar"/>
          <w:rFonts w:cs="FrankRuehl" w:hint="cs"/>
          <w:rtl/>
        </w:rPr>
        <w:t>...</w:t>
      </w:r>
      <w:r w:rsidRPr="0001664D">
        <w:rPr>
          <w:rStyle w:val="HebrewChar"/>
          <w:rFonts w:cs="FrankRuehl" w:hint="cs"/>
          <w:rtl/>
        </w:rPr>
        <w:t xml:space="preserve"> והחכמה הזאת קראה שלמה ראשית, לפי שקדמה למעשה בראשית, ומזה היה הענין מוכרח והוצרך להתחיל מעשה בראשית במלת בראשית</w:t>
      </w:r>
      <w:r w:rsidR="0001664D" w:rsidRPr="0001664D">
        <w:rPr>
          <w:rStyle w:val="HebrewChar"/>
          <w:rFonts w:cs="FrankRuehl" w:hint="cs"/>
          <w:rtl/>
        </w:rPr>
        <w:t>...</w:t>
      </w:r>
      <w:r w:rsidRPr="0001664D">
        <w:rPr>
          <w:rStyle w:val="HebrewChar"/>
          <w:rFonts w:cs="FrankRuehl" w:hint="cs"/>
          <w:rtl/>
        </w:rPr>
        <w:t xml:space="preserve"> קדימת מעלה, מלשון (עמוס ו') "וראשית שמנים ימשחו", שהוא מבחר השמנים, כי כשם שהשמן עולה למעלה על כל המשקין כן החכמה למעלה על כל הנמצאים</w:t>
      </w:r>
      <w:r w:rsidR="0001664D" w:rsidRPr="0001664D">
        <w:rPr>
          <w:rStyle w:val="HebrewChar"/>
          <w:rFonts w:cs="FrankRuehl" w:hint="cs"/>
          <w:rtl/>
        </w:rPr>
        <w:t>...</w:t>
      </w:r>
      <w:r w:rsidRPr="0001664D">
        <w:rPr>
          <w:rStyle w:val="HebrewChar"/>
          <w:rFonts w:cs="FrankRuehl" w:hint="cs"/>
          <w:rtl/>
        </w:rPr>
        <w:t xml:space="preserve"> כי הוא הממציא הראשון, והוא מקור החכמה אשר החכמה נמצאת ממנו ונמשכה מאתו, והוא לבדו המקור</w:t>
      </w:r>
      <w:r w:rsidR="0001664D" w:rsidRPr="0001664D">
        <w:rPr>
          <w:rStyle w:val="HebrewChar"/>
          <w:rFonts w:cs="FrankRuehl" w:hint="cs"/>
          <w:rtl/>
        </w:rPr>
        <w:t>...</w:t>
      </w:r>
      <w:r w:rsidRPr="0001664D">
        <w:rPr>
          <w:rStyle w:val="HebrewChar"/>
          <w:rFonts w:cs="FrankRuehl" w:hint="cs"/>
          <w:rtl/>
        </w:rPr>
        <w:t xml:space="preserve"> ואם כן אין החכמה נבראת מאין ואפס כמו שסוברים קצת מן החכמים, אבל היא נמצאת ונמשכת מאין שהוא המקור העליון הנסתר</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הנה תורתנו הקדושה נאצלת ונמשכת מ</w:t>
      </w:r>
      <w:r w:rsidRPr="0001664D">
        <w:rPr>
          <w:rStyle w:val="HebrewChar"/>
          <w:rFonts w:cs="FrankRuehl"/>
          <w:rtl/>
        </w:rPr>
        <w:t>ן</w:t>
      </w:r>
      <w:r w:rsidRPr="0001664D">
        <w:rPr>
          <w:rStyle w:val="HebrewChar"/>
          <w:rFonts w:cs="FrankRuehl" w:hint="cs"/>
          <w:rtl/>
        </w:rPr>
        <w:t xml:space="preserve"> החכמה הזאת ומפני שהיא לקוחה ממנה נקראת </w:t>
      </w:r>
      <w:r w:rsidRPr="0001664D">
        <w:rPr>
          <w:rStyle w:val="HebrewChar"/>
          <w:rFonts w:cs="FrankRuehl" w:hint="cs"/>
          <w:rtl/>
        </w:rPr>
        <w:lastRenderedPageBreak/>
        <w:t>לקח טוב, ועליה נתקנאו מלאכי השרת</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מעלה הזאת הנקראת ראשית לא השיגה שום נברא כמו משה רבינו, ולזה העיד בו הכתוב (דברים ל"ג) "וירא ראשית לו", כי שם במעלת ראשית חלקת מחוקק ספון, ומשם זכה לקבל התורה. והשגתו זאת לא נודעה לו בנבואה רק מצד הסתכלותו בחכמה, וזהו לשון"וירא" ולא אמר וידע</w:t>
      </w:r>
      <w:r w:rsidR="0001664D" w:rsidRPr="0001664D">
        <w:rPr>
          <w:rStyle w:val="HebrewChar"/>
          <w:rFonts w:cs="FrankRuehl" w:hint="cs"/>
          <w:rtl/>
        </w:rPr>
        <w:t>...</w:t>
      </w:r>
      <w:r w:rsidRPr="0001664D">
        <w:rPr>
          <w:rStyle w:val="HebrewChar"/>
          <w:rFonts w:cs="FrankRuehl" w:hint="cs"/>
          <w:rtl/>
        </w:rPr>
        <w:t xml:space="preserve"> (שמות הקדמה לוארא, ועיין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מלקחיה ומחתותיה - ידוע כי העצה והמחשבה הם מלקחים לתורה</w:t>
      </w:r>
      <w:r w:rsidR="0001664D" w:rsidRPr="0001664D">
        <w:rPr>
          <w:rStyle w:val="HebrewChar"/>
          <w:rFonts w:cs="FrankRuehl" w:hint="cs"/>
          <w:rtl/>
        </w:rPr>
        <w:t>...</w:t>
      </w:r>
      <w:r w:rsidRPr="0001664D">
        <w:rPr>
          <w:rStyle w:val="HebrewChar"/>
          <w:rFonts w:cs="FrankRuehl" w:hint="cs"/>
          <w:rtl/>
        </w:rPr>
        <w:t xml:space="preserve"> והיתה מקשה להורות על האחדות, על שם שכתבו תורה אחת, והיתה מונחת בדרום מפני שרוב החכמה בדרום</w:t>
      </w:r>
      <w:r w:rsidR="0001664D" w:rsidRPr="0001664D">
        <w:rPr>
          <w:rStyle w:val="HebrewChar"/>
          <w:rFonts w:cs="FrankRuehl" w:hint="cs"/>
          <w:rtl/>
        </w:rPr>
        <w:t>...</w:t>
      </w:r>
      <w:r w:rsidRPr="0001664D">
        <w:rPr>
          <w:rStyle w:val="HebrewChar"/>
          <w:rFonts w:cs="FrankRuehl" w:hint="cs"/>
          <w:rtl/>
        </w:rPr>
        <w:t xml:space="preserve"> ו</w:t>
      </w:r>
      <w:r w:rsidRPr="0001664D">
        <w:rPr>
          <w:rStyle w:val="HebrewChar"/>
          <w:rFonts w:cs="FrankRuehl"/>
          <w:rtl/>
        </w:rPr>
        <w:t>ה</w:t>
      </w:r>
      <w:r w:rsidRPr="0001664D">
        <w:rPr>
          <w:rStyle w:val="HebrewChar"/>
          <w:rFonts w:cs="FrankRuehl" w:hint="cs"/>
          <w:rtl/>
        </w:rPr>
        <w:t>תבונן איך הונחה המנורה נכח השלחן</w:t>
      </w:r>
      <w:r w:rsidR="0001664D" w:rsidRPr="0001664D">
        <w:rPr>
          <w:rStyle w:val="HebrewChar"/>
          <w:rFonts w:cs="FrankRuehl" w:hint="cs"/>
          <w:rtl/>
        </w:rPr>
        <w:t>...</w:t>
      </w:r>
      <w:r w:rsidRPr="0001664D">
        <w:rPr>
          <w:rStyle w:val="HebrewChar"/>
          <w:rFonts w:cs="FrankRuehl" w:hint="cs"/>
          <w:rtl/>
        </w:rPr>
        <w:t xml:space="preserve"> והטעם לפי שאין החכמה יכולה להתקיים באדם זולתי במאכל ובמשתה כי השלחן בצפון רמז לעושר</w:t>
      </w:r>
      <w:r w:rsidR="0001664D" w:rsidRPr="0001664D">
        <w:rPr>
          <w:rStyle w:val="HebrewChar"/>
          <w:rFonts w:cs="FrankRuehl" w:hint="cs"/>
          <w:rtl/>
        </w:rPr>
        <w:t>...</w:t>
      </w:r>
      <w:r w:rsidRPr="0001664D">
        <w:rPr>
          <w:rStyle w:val="HebrewChar"/>
          <w:rFonts w:cs="FrankRuehl" w:hint="cs"/>
          <w:rtl/>
        </w:rPr>
        <w:t xml:space="preserve"> (שמות כה לח)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במדרש לא בשמים היא, לא תמצא בגסי הרוח, ולא מעבר לים היא לא תמצא לא בסחרנין ולא בתגרין. שמואל אמר אין התורה מצויה לא ב</w:t>
      </w:r>
      <w:r w:rsidRPr="0001664D">
        <w:rPr>
          <w:rStyle w:val="HebrewChar"/>
          <w:rFonts w:cs="FrankRuehl"/>
          <w:rtl/>
        </w:rPr>
        <w:t>א</w:t>
      </w:r>
      <w:r w:rsidRPr="0001664D">
        <w:rPr>
          <w:rStyle w:val="HebrewChar"/>
          <w:rFonts w:cs="FrankRuehl" w:hint="cs"/>
          <w:rtl/>
        </w:rPr>
        <w:t>סטרולוגין ולא באצטגנינין, שנאמר "לא בשמים היא", אין התורה מצויה אלא במי שמתעסק במלאכת שמים</w:t>
      </w:r>
      <w:r w:rsidR="0001664D" w:rsidRPr="0001664D">
        <w:rPr>
          <w:rStyle w:val="HebrewChar"/>
          <w:rFonts w:cs="FrankRuehl" w:hint="cs"/>
          <w:rtl/>
        </w:rPr>
        <w:t>...</w:t>
      </w:r>
      <w:r w:rsidRPr="0001664D">
        <w:rPr>
          <w:rStyle w:val="HebrewChar"/>
          <w:rFonts w:cs="FrankRuehl" w:hint="cs"/>
          <w:rtl/>
        </w:rPr>
        <w:t xml:space="preserve"> ועל חכמות אלו היה מזהיר ישעיה לישראל, ואמר להן (ישעיה נ"ה) "למה תשקלו כסף בלא לחם ויגיעכם בלא לשבעה", יאמר להם אתם שוקלים כסף ומפזרים ממון לקנות חכמות שאינן לחם ואין הנפש נזונית בהן</w:t>
      </w:r>
      <w:r w:rsidR="0001664D" w:rsidRPr="0001664D">
        <w:rPr>
          <w:rStyle w:val="HebrewChar"/>
          <w:rFonts w:cs="FrankRuehl" w:hint="cs"/>
          <w:rtl/>
        </w:rPr>
        <w:t>...</w:t>
      </w:r>
      <w:r w:rsidRPr="0001664D">
        <w:rPr>
          <w:rStyle w:val="HebrewChar"/>
          <w:rFonts w:cs="FrankRuehl" w:hint="cs"/>
          <w:rtl/>
        </w:rPr>
        <w:t xml:space="preserve"> "שמעו שמוע אלי ואכלו טוב" היא התורה, הנקראת לקח טוב, כי זהו הלחם האמיתי ושיהיה לכם לשבעה, וכן "תתענג בדשן נפשכם", כלומר בלחם הזה תתענג נפשכם בזיו העליון כמו שהגוף מתענג בדשן</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כן אמרו רז"ל צא ובקש שעה שאינה לא מן היום ולא מן הליל</w:t>
      </w:r>
      <w:r w:rsidRPr="0001664D">
        <w:rPr>
          <w:rStyle w:val="HebrewChar"/>
          <w:rFonts w:cs="FrankRuehl"/>
          <w:rtl/>
        </w:rPr>
        <w:t>ה</w:t>
      </w:r>
      <w:r w:rsidRPr="0001664D">
        <w:rPr>
          <w:rStyle w:val="HebrewChar"/>
          <w:rFonts w:cs="FrankRuehl" w:hint="cs"/>
          <w:rtl/>
        </w:rPr>
        <w:t xml:space="preserve"> ולמד חכמת יונית, והטעם מפני שמתוך עסק שאר החכמות יבא האדם לפעמים בדת לידי נטיה מדרך האמת, כי אין לך שום חכמה בעולם שאין בה פסולת וסיג, כי לכך נמשלות החכמות כלן לכסף, כי הכסף ברוב יש בו סיגים</w:t>
      </w:r>
      <w:r w:rsidR="0001664D" w:rsidRPr="0001664D">
        <w:rPr>
          <w:rStyle w:val="HebrewChar"/>
          <w:rFonts w:cs="FrankRuehl" w:hint="cs"/>
          <w:rtl/>
        </w:rPr>
        <w:t>...</w:t>
      </w:r>
      <w:r w:rsidRPr="0001664D">
        <w:rPr>
          <w:rStyle w:val="HebrewChar"/>
          <w:rFonts w:cs="FrankRuehl" w:hint="cs"/>
          <w:rtl/>
        </w:rPr>
        <w:t xml:space="preserve"> (דברים ל יב)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וכן תמצא במדות החכמה והחסידות, כי מי שיש בו</w:t>
      </w:r>
      <w:r w:rsidR="00977BA3" w:rsidRPr="0001664D">
        <w:rPr>
          <w:rStyle w:val="HebrewChar"/>
          <w:rFonts w:cs="FrankRuehl"/>
          <w:rtl/>
        </w:rPr>
        <w:t xml:space="preserve"> </w:t>
      </w:r>
      <w:r w:rsidR="00977BA3" w:rsidRPr="0001664D">
        <w:rPr>
          <w:rStyle w:val="HebrewChar"/>
          <w:rFonts w:cs="FrankRuehl" w:hint="cs"/>
          <w:rtl/>
        </w:rPr>
        <w:t xml:space="preserve">מדת חסידות היא אות על החכמה, כי לא הגיע למעלת החסידות אלא בכח החכמה, וכמו שאמרו רז"ל "אין עם הארץ חסיד", ומי </w:t>
      </w:r>
      <w:r w:rsidR="00977BA3" w:rsidRPr="0001664D">
        <w:rPr>
          <w:rStyle w:val="HebrewChar"/>
          <w:rFonts w:cs="FrankRuehl" w:hint="cs"/>
          <w:rtl/>
        </w:rPr>
        <w:lastRenderedPageBreak/>
        <w:t>שיש בידו חכמה אינו אות על חסידות, שאפשר שיהיה חכם ורשע. (כד הקמח בטחון)</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ג</w:t>
      </w:r>
      <w:r w:rsidRPr="0001664D">
        <w:rPr>
          <w:rStyle w:val="HebrewChar"/>
          <w:rFonts w:cs="FrankRuehl" w:hint="cs"/>
          <w:rtl/>
        </w:rPr>
        <w:t>דול כח היראה, שכל מי שיש בו חכמה ואין בו יראה הוא נזק שאין לו רפואה, לפי</w:t>
      </w:r>
      <w:r w:rsidRPr="0001664D">
        <w:rPr>
          <w:rStyle w:val="HebrewChar"/>
          <w:rFonts w:cs="FrankRuehl"/>
          <w:rtl/>
        </w:rPr>
        <w:t xml:space="preserve"> </w:t>
      </w:r>
      <w:r w:rsidRPr="0001664D">
        <w:rPr>
          <w:rStyle w:val="HebrewChar"/>
          <w:rFonts w:cs="FrankRuehl" w:hint="cs"/>
          <w:rtl/>
        </w:rPr>
        <w:t>שהחכמה מאוסה, וזהו שאמר הנביא, "בדבר ה' מאסו וחכמת מה להם" (ירמיה ח'). וכשיש בו עם החכמה יראה, הנה החכמה ההיא רפואה בלא נזק, ולכך נמשלה התורה לאש, שנאמר "הלא כה דברי כאש נאם ה'" (שם כ"ג), לפי שהאש הוא דבר כולל הרפואה והנזק</w:t>
      </w:r>
      <w:r w:rsidR="0001664D" w:rsidRPr="0001664D">
        <w:rPr>
          <w:rStyle w:val="HebrewChar"/>
          <w:rFonts w:cs="FrankRuehl" w:hint="cs"/>
          <w:rtl/>
        </w:rPr>
        <w:t>...</w:t>
      </w:r>
      <w:r w:rsidRPr="0001664D">
        <w:rPr>
          <w:rStyle w:val="HebrewChar"/>
          <w:rFonts w:cs="FrankRuehl" w:hint="cs"/>
          <w:rtl/>
        </w:rPr>
        <w:t xml:space="preserve"> כל מי שיש בו חכמה ואין בו יראה משלו רז"ל משל למה הדבר דומה, לאדם שאמר לשלוחו העלה לי חטים לעליה, אמר לו ערבת בהן קב חומטון, אמר לו לאו, אמר לו מוטב שלא העלתם, לפי שהחומטון מקיים את התבואה</w:t>
      </w:r>
      <w:r w:rsidR="0001664D" w:rsidRPr="0001664D">
        <w:rPr>
          <w:rStyle w:val="HebrewChar"/>
          <w:rFonts w:cs="FrankRuehl" w:hint="cs"/>
          <w:rtl/>
        </w:rPr>
        <w:t>...</w:t>
      </w:r>
      <w:r w:rsidRPr="0001664D">
        <w:rPr>
          <w:rStyle w:val="HebrewChar"/>
          <w:rFonts w:cs="FrankRuehl" w:hint="cs"/>
          <w:rtl/>
        </w:rPr>
        <w:t xml:space="preserve"> (שם יראה)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ומן הידוע שאין שלמות למדת החכמה מבלעדי העושר, וכן הוא אומר "כי בצל החכמה בצל הכס</w:t>
      </w:r>
      <w:r w:rsidR="00977BA3" w:rsidRPr="0001664D">
        <w:rPr>
          <w:rStyle w:val="HebrewChar"/>
          <w:rFonts w:cs="FrankRuehl"/>
          <w:rtl/>
        </w:rPr>
        <w:t>ף</w:t>
      </w:r>
      <w:r w:rsidR="00977BA3" w:rsidRPr="0001664D">
        <w:rPr>
          <w:rStyle w:val="HebrewChar"/>
          <w:rFonts w:cs="FrankRuehl" w:hint="cs"/>
          <w:rtl/>
        </w:rPr>
        <w:t>" (קהלת ז'), כי החכם אין חכמתו נשלמת כי אם במדת העושר, שהרי עם הארץ עשיר נכבד בעיני ההמון יותר ממנו, אבל שלימות החכמה היא העושר, והיא כבוד ועטרה אל החכם, כי החכם מתפאר עמו כי ישתמש בו בכל אשר תצוהו התורה ויחייבהו השכל</w:t>
      </w:r>
      <w:r w:rsidRPr="0001664D">
        <w:rPr>
          <w:rStyle w:val="HebrewChar"/>
          <w:rFonts w:cs="FrankRuehl" w:hint="cs"/>
          <w:rtl/>
        </w:rPr>
        <w:t>...</w:t>
      </w:r>
      <w:r w:rsidR="00977BA3" w:rsidRPr="0001664D">
        <w:rPr>
          <w:rStyle w:val="HebrewChar"/>
          <w:rFonts w:cs="FrankRuehl" w:hint="cs"/>
          <w:rtl/>
        </w:rPr>
        <w:t xml:space="preserve"> (שם עושר)</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ע</w:t>
      </w:r>
      <w:r w:rsidRPr="0001664D">
        <w:rPr>
          <w:rStyle w:val="HebrewChar"/>
          <w:rFonts w:cs="FrankRuehl" w:hint="cs"/>
          <w:rtl/>
        </w:rPr>
        <w:t xml:space="preserve">וד יש לפרש בשלשה מדות </w:t>
      </w:r>
      <w:r w:rsidRPr="0001664D">
        <w:rPr>
          <w:rStyle w:val="HebrewChar"/>
          <w:rFonts w:cs="FrankRuehl"/>
          <w:rtl/>
        </w:rPr>
        <w:t>ה</w:t>
      </w:r>
      <w:r w:rsidRPr="0001664D">
        <w:rPr>
          <w:rStyle w:val="HebrewChar"/>
          <w:rFonts w:cs="FrankRuehl" w:hint="cs"/>
          <w:rtl/>
        </w:rPr>
        <w:t>ללו שכולם מעלה אחת והכל חוזר אל החכמה, אמנם יש בהם הפרש, כי המשיג הדברים הרחוקים מן העיון בדרך קבלה הוא הנקרא חכמה, זהו שאמר "ולא למדתי חכמה" (משלי ל'), כלומר שצריך לימוד, והמשיג הדברים הקרובים מצד העיון הוא הנקרא יודע, והמשיג הדברים הבינוניים שאינם קרובים מן העיון ולא רחוקים נקרא תבונה. ואם כן שינוי השמות של החכמה לפי שינוי ההשגות, ומכל מקום הכל חכמה, ומה שהשפיל שלמה את עצמו כל כך מדת השלמים בחכמה לדבר דרך שפלות וענוה, כאדם שמבקש החכמה לא לכבוד הבריות שיכבדוהו ושיתפאר בעיניהם</w:t>
      </w:r>
      <w:r w:rsidR="0001664D" w:rsidRPr="0001664D">
        <w:rPr>
          <w:rStyle w:val="HebrewChar"/>
          <w:rFonts w:cs="FrankRuehl" w:hint="cs"/>
          <w:rtl/>
        </w:rPr>
        <w:t>...</w:t>
      </w:r>
      <w:r w:rsidRPr="0001664D">
        <w:rPr>
          <w:rStyle w:val="HebrewChar"/>
          <w:rFonts w:cs="FrankRuehl" w:hint="cs"/>
          <w:rtl/>
        </w:rPr>
        <w:t xml:space="preserve"> הנבון הוא מתעסק בחכמה ליתרון הכשר מעלתה, ומכיר יקר תפארת גדולתה, והיא צפונה אתו ואיש לא ידע</w:t>
      </w:r>
      <w:r w:rsidR="0001664D" w:rsidRPr="0001664D">
        <w:rPr>
          <w:rStyle w:val="HebrewChar"/>
          <w:rFonts w:cs="FrankRuehl" w:hint="cs"/>
          <w:rtl/>
        </w:rPr>
        <w:t>...</w:t>
      </w:r>
      <w:r w:rsidRPr="0001664D">
        <w:rPr>
          <w:rStyle w:val="HebrewChar"/>
          <w:rFonts w:cs="FrankRuehl" w:hint="cs"/>
          <w:rtl/>
        </w:rPr>
        <w:t xml:space="preserve"> (שם פסח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אבל אי אפשר שיהיה חסיד, כי ממעלת החכמה יעלה אדם למדת החסידות,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וכיון שאינו חכם אי אפשר שיהיה חסיד, וכן אמרו בעלי המוסר, </w:t>
      </w:r>
      <w:r w:rsidRPr="0001664D">
        <w:rPr>
          <w:rStyle w:val="HebrewChar"/>
          <w:rFonts w:cs="FrankRuehl" w:hint="cs"/>
          <w:rtl/>
        </w:rPr>
        <w:lastRenderedPageBreak/>
        <w:t xml:space="preserve">החסידות אות על החכמה, כשם שהפרי אות על האילן, אבל </w:t>
      </w:r>
      <w:r w:rsidRPr="0001664D">
        <w:rPr>
          <w:rStyle w:val="HebrewChar"/>
          <w:rFonts w:cs="FrankRuehl"/>
          <w:rtl/>
        </w:rPr>
        <w:t>ה</w:t>
      </w:r>
      <w:r w:rsidRPr="0001664D">
        <w:rPr>
          <w:rStyle w:val="HebrewChar"/>
          <w:rFonts w:cs="FrankRuehl" w:hint="cs"/>
          <w:rtl/>
        </w:rPr>
        <w:t>חכמה אינה אות על החסידות</w:t>
      </w:r>
      <w:r w:rsidR="0001664D" w:rsidRPr="0001664D">
        <w:rPr>
          <w:rStyle w:val="HebrewChar"/>
          <w:rFonts w:cs="FrankRuehl" w:hint="cs"/>
          <w:rtl/>
        </w:rPr>
        <w:t>...</w:t>
      </w:r>
      <w:r w:rsidRPr="0001664D">
        <w:rPr>
          <w:rStyle w:val="HebrewChar"/>
          <w:rFonts w:cs="FrankRuehl" w:hint="cs"/>
          <w:rtl/>
        </w:rPr>
        <w:t xml:space="preserve"> (פרקי אבות ב 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ת</w:t>
      </w:r>
      <w:r w:rsidRPr="0001664D">
        <w:rPr>
          <w:rStyle w:val="HebrewChar"/>
          <w:rFonts w:cs="FrankRuehl" w:hint="cs"/>
          <w:rtl/>
        </w:rPr>
        <w:t>קופות וגימטריאות פרפראות לחכמה, כלומר לחכמה האלוקית</w:t>
      </w:r>
      <w:r w:rsidR="0001664D" w:rsidRPr="0001664D">
        <w:rPr>
          <w:rStyle w:val="HebrewChar"/>
          <w:rFonts w:cs="FrankRuehl" w:hint="cs"/>
          <w:rtl/>
        </w:rPr>
        <w:t>...</w:t>
      </w:r>
      <w:r w:rsidRPr="0001664D">
        <w:rPr>
          <w:rStyle w:val="HebrewChar"/>
          <w:rFonts w:cs="FrankRuehl" w:hint="cs"/>
          <w:rtl/>
        </w:rPr>
        <w:t xml:space="preserve"> כשם שהפרפרת טפלה אצל הפת והפת עיקר, כך תקופות וגימטריאות טפלין לחכמה האלוקית, וחכמה האלוקית היא העיקר, וכשם שהפרפרת סבה להעיר את הכח הניזון ולהרבות לאכול </w:t>
      </w:r>
      <w:r w:rsidRPr="0001664D">
        <w:rPr>
          <w:rStyle w:val="HebrewChar"/>
          <w:rFonts w:cs="FrankRuehl"/>
          <w:rtl/>
        </w:rPr>
        <w:t>א</w:t>
      </w:r>
      <w:r w:rsidRPr="0001664D">
        <w:rPr>
          <w:rStyle w:val="HebrewChar"/>
          <w:rFonts w:cs="FrankRuehl" w:hint="cs"/>
          <w:rtl/>
        </w:rPr>
        <w:t>ת הפת, כך תקופות וגימטריאות מעוררין את הכח השכלי, ומביאין אותו להרבות בידיעת האלוקות. ודבר זה ידוע כי שבע חכמות כולם הן הן סולם לעלות לחכמת האלוקות, שהיא השביעית, שכולם מתאימות כאחד נכללות בתורה, ואין עיקר כל המצות שבתורה והתכלית שלהן אלא להגיע אל החכמה הזאת השביעית האחרונה, כי שאר החכמות אין החכם השלם משתמש בהם כי אם לרקחות ולטבחות ולאופות</w:t>
      </w:r>
      <w:r w:rsidR="0001664D" w:rsidRPr="0001664D">
        <w:rPr>
          <w:rStyle w:val="HebrewChar"/>
          <w:rFonts w:cs="FrankRuehl" w:hint="cs"/>
          <w:rtl/>
        </w:rPr>
        <w:t>...</w:t>
      </w:r>
      <w:r w:rsidRPr="0001664D">
        <w:rPr>
          <w:rStyle w:val="HebrewChar"/>
          <w:rFonts w:cs="FrankRuehl" w:hint="cs"/>
          <w:rtl/>
        </w:rPr>
        <w:t xml:space="preserve"> (שם ג יח, וראה שם עוד)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מאירי: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זה אמנם מצד שרוב הנביאים היתה נבואתם פוסקת בחייהם, מצד שהנבואה יש לה התלות בקצת כחות גופניים, ובהחלש הגוף יחלשו הכחות ההם, א</w:t>
      </w:r>
      <w:r w:rsidR="00977BA3" w:rsidRPr="0001664D">
        <w:rPr>
          <w:rStyle w:val="HebrewChar"/>
          <w:rFonts w:cs="FrankRuehl"/>
          <w:rtl/>
        </w:rPr>
        <w:t>ב</w:t>
      </w:r>
      <w:r w:rsidR="00977BA3" w:rsidRPr="0001664D">
        <w:rPr>
          <w:rStyle w:val="HebrewChar"/>
          <w:rFonts w:cs="FrankRuehl" w:hint="cs"/>
          <w:rtl/>
        </w:rPr>
        <w:t>ל החכמה נמשכת אחר השכל לבד, וכל עוד שיחלש הגוף יחזק השכל, וזו היא כונת אמרם חכם עדיף מנביא</w:t>
      </w:r>
      <w:r w:rsidRPr="0001664D">
        <w:rPr>
          <w:rStyle w:val="HebrewChar"/>
          <w:rFonts w:cs="FrankRuehl" w:hint="cs"/>
          <w:rtl/>
        </w:rPr>
        <w:t>...</w:t>
      </w:r>
      <w:r w:rsidR="00977BA3" w:rsidRPr="0001664D">
        <w:rPr>
          <w:rStyle w:val="HebrewChar"/>
          <w:rFonts w:cs="FrankRuehl" w:hint="cs"/>
          <w:rtl/>
        </w:rPr>
        <w:t xml:space="preserve"> (משיב נפש מאמר ב פרק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ח</w:t>
      </w:r>
      <w:r w:rsidRPr="0001664D">
        <w:rPr>
          <w:rStyle w:val="HebrewChar"/>
          <w:rFonts w:cs="FrankRuehl" w:hint="cs"/>
          <w:rtl/>
        </w:rPr>
        <w:t>כמה ומוסר - שותפים, שאי אפשר לאחד בלי השני. (משלי 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י</w:t>
      </w:r>
      <w:r w:rsidRPr="0001664D">
        <w:rPr>
          <w:rStyle w:val="HebrewChar"/>
          <w:rFonts w:cs="FrankRuehl" w:hint="cs"/>
          <w:rtl/>
        </w:rPr>
        <w:t xml:space="preserve">ראת - זהו סוף ההקדמה, ובא ללמד שהתורה היא עיקר החכמה ותחילתה, ועליה עומדים רק </w:t>
      </w:r>
      <w:r w:rsidRPr="0001664D">
        <w:rPr>
          <w:rStyle w:val="HebrewChar"/>
          <w:rFonts w:cs="FrankRuehl"/>
          <w:rtl/>
        </w:rPr>
        <w:t>ע</w:t>
      </w:r>
      <w:r w:rsidRPr="0001664D">
        <w:rPr>
          <w:rStyle w:val="HebrewChar"/>
          <w:rFonts w:cs="FrankRuehl" w:hint="cs"/>
          <w:rtl/>
        </w:rPr>
        <w:t>ל ידי יראת שמים, שיש שם הרבה חוקים ודברים התלויים באמונה. (שם שם 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ק</w:t>
      </w:r>
      <w:r w:rsidRPr="0001664D">
        <w:rPr>
          <w:rStyle w:val="HebrewChar"/>
          <w:rFonts w:cs="FrankRuehl" w:hint="cs"/>
          <w:rtl/>
        </w:rPr>
        <w:t>נה חכמה - בהשתדלות וטורח, אל תשכח - מלהיות שוקד עליהם פן תשכחם. (שם ד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אשית - מבחר החכמה היא הבאה לך בטורח, והזהירו ללמוד תחילה מזולתו, כי קשה לפרוש משבוש שנתקע בתחילת הלימוד. (שם ש</w:t>
      </w:r>
      <w:r w:rsidRPr="0001664D">
        <w:rPr>
          <w:rStyle w:val="HebrewChar"/>
          <w:rFonts w:cs="FrankRuehl"/>
          <w:rtl/>
        </w:rPr>
        <w:t>ם</w:t>
      </w:r>
      <w:r w:rsidRPr="0001664D">
        <w:rPr>
          <w:rStyle w:val="HebrewChar"/>
          <w:rFonts w:cs="FrankRuehl" w:hint="cs"/>
          <w:rtl/>
        </w:rPr>
        <w:t xml:space="preserve">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וכבר ידעת בכח השכל האנושי שיחלק לשני מינים, מעשיי ועיוני, והמעשי הוא אשר בו יבחר האדם הטוב מן הרע, והעיוני הוא אשר יבחר בו האמת מן השקר. וכן ידעת שהמעשי יחלק לשני מינין, האחד אשר בו ישתדל בדבר שירצה </w:t>
      </w:r>
      <w:r w:rsidR="00977BA3" w:rsidRPr="0001664D">
        <w:rPr>
          <w:rStyle w:val="HebrewChar"/>
          <w:rFonts w:cs="FrankRuehl" w:hint="cs"/>
          <w:rtl/>
        </w:rPr>
        <w:lastRenderedPageBreak/>
        <w:t>לעשותו איך יערים לעשותו, וזה הכח מיוחד באדם גם כ</w:t>
      </w:r>
      <w:r w:rsidR="00977BA3" w:rsidRPr="0001664D">
        <w:rPr>
          <w:rStyle w:val="HebrewChar"/>
          <w:rFonts w:cs="FrankRuehl"/>
          <w:rtl/>
        </w:rPr>
        <w:t>ן</w:t>
      </w:r>
      <w:r w:rsidR="00977BA3" w:rsidRPr="0001664D">
        <w:rPr>
          <w:rStyle w:val="HebrewChar"/>
          <w:rFonts w:cs="FrankRuehl" w:hint="cs"/>
          <w:rtl/>
        </w:rPr>
        <w:t>, ואף על פי שזה השכל הוא מן הכח המדמה</w:t>
      </w:r>
      <w:r w:rsidRPr="0001664D">
        <w:rPr>
          <w:rStyle w:val="HebrewChar"/>
          <w:rFonts w:cs="FrankRuehl" w:hint="cs"/>
          <w:rtl/>
        </w:rPr>
        <w:t>...</w:t>
      </w:r>
      <w:r w:rsidR="00977BA3" w:rsidRPr="0001664D">
        <w:rPr>
          <w:rStyle w:val="HebrewChar"/>
          <w:rFonts w:cs="FrankRuehl" w:hint="cs"/>
          <w:rtl/>
        </w:rPr>
        <w:t xml:space="preserve"> וכבר המשילו חכמים הענין לשלשה מקומות חשוכים, האחד בא עליו אור הירח והאיר, והשני בא עליו אור הנר והאיר, והשלישי זרחה עליו השמש והאיר, ואין האור האחד ממין האור האחר כלל, ולכן יבואו מפועל הכח המדמה אשר באדם תחבולות רבות, וזה כמין החלק הראשון שבעניני השכל, והוא צריך הרבה למין האדם ולכחות הגופיות</w:t>
      </w:r>
      <w:r w:rsidRPr="0001664D">
        <w:rPr>
          <w:rStyle w:val="HebrewChar"/>
          <w:rFonts w:cs="FrankRuehl" w:hint="cs"/>
          <w:rtl/>
        </w:rPr>
        <w:t>...</w:t>
      </w:r>
      <w:r w:rsidR="00977BA3" w:rsidRPr="0001664D">
        <w:rPr>
          <w:rStyle w:val="HebrewChar"/>
          <w:rFonts w:cs="FrankRuehl" w:hint="cs"/>
          <w:rtl/>
        </w:rPr>
        <w:t xml:space="preserve"> לא ירצה לקרבן אשה לה'. והשני הוא אשר בו יחבר המדות הטובות בכבוד אב ואם והשבת אבדה והתרחק מן הרעות, אשר בכל אלה יאיר טוב ורע, וזה נבחר מן הראשון אלא שהראשון קודם לו בטבע</w:t>
      </w:r>
      <w:r w:rsidRPr="0001664D">
        <w:rPr>
          <w:rStyle w:val="HebrewChar"/>
          <w:rFonts w:cs="FrankRuehl" w:hint="cs"/>
          <w:rtl/>
        </w:rPr>
        <w:t>...</w:t>
      </w:r>
      <w:r w:rsidR="00977BA3" w:rsidRPr="0001664D">
        <w:rPr>
          <w:rStyle w:val="HebrewChar"/>
          <w:rFonts w:cs="FrankRuehl" w:hint="cs"/>
          <w:rtl/>
        </w:rPr>
        <w:t xml:space="preserve"> והשלישי הוא השכל העיוני אשר בו ידע האמת מן השקר מדרגה אחר מדרגה</w:t>
      </w:r>
      <w:r w:rsidRPr="0001664D">
        <w:rPr>
          <w:rStyle w:val="HebrewChar"/>
          <w:rFonts w:cs="FrankRuehl" w:hint="cs"/>
          <w:rtl/>
        </w:rPr>
        <w:t>...</w:t>
      </w:r>
      <w:r w:rsidR="00977BA3" w:rsidRPr="0001664D">
        <w:rPr>
          <w:rStyle w:val="HebrewChar"/>
          <w:rFonts w:cs="FrankRuehl" w:hint="cs"/>
          <w:rtl/>
        </w:rPr>
        <w:t xml:space="preserve"> והוא הנקרא מושל, ואליו הוא נושא את נפשו</w:t>
      </w:r>
      <w:r w:rsidRPr="0001664D">
        <w:rPr>
          <w:rStyle w:val="HebrewChar"/>
          <w:rFonts w:cs="FrankRuehl" w:hint="cs"/>
          <w:rtl/>
        </w:rPr>
        <w:t>...</w:t>
      </w:r>
      <w:r w:rsidR="00977BA3" w:rsidRPr="0001664D">
        <w:rPr>
          <w:rStyle w:val="HebrewChar"/>
          <w:rFonts w:cs="FrankRuehl" w:hint="cs"/>
          <w:rtl/>
        </w:rPr>
        <w:t xml:space="preserve"> (שם ו 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ר</w:t>
      </w:r>
      <w:r w:rsidRPr="0001664D">
        <w:rPr>
          <w:rStyle w:val="HebrewChar"/>
          <w:rFonts w:cs="FrankRuehl" w:hint="cs"/>
          <w:rtl/>
        </w:rPr>
        <w:t>אשית - היא התכלית המניעה ההתחלה, בעבור החכמה. ואם נפרש שברא בחכמתו בהכרח קדמה למציאות, כרז"ל: התורה כלי אומנות של הקב"ה. ונראה שרומז לשכל</w:t>
      </w:r>
      <w:r w:rsidRPr="0001664D">
        <w:rPr>
          <w:rStyle w:val="HebrewChar"/>
          <w:rFonts w:cs="FrankRuehl"/>
          <w:rtl/>
        </w:rPr>
        <w:t>י</w:t>
      </w:r>
      <w:r w:rsidRPr="0001664D">
        <w:rPr>
          <w:rStyle w:val="HebrewChar"/>
          <w:rFonts w:cs="FrankRuehl" w:hint="cs"/>
          <w:rtl/>
        </w:rPr>
        <w:t xml:space="preserve"> הנפרד הנצחי, המוציא שכל האדם לפועל, ושכל האדם מייחל לדבקה בו, ואליו ישגיח ויתבונן, והיא מדרגה עליונה שבשכל האנושי, ולמעלה ממנו אין בכחו להשיג בצורות ובסבה הראשונה</w:t>
      </w:r>
      <w:r w:rsidR="0001664D" w:rsidRPr="0001664D">
        <w:rPr>
          <w:rStyle w:val="HebrewChar"/>
          <w:rFonts w:cs="FrankRuehl" w:hint="cs"/>
          <w:rtl/>
        </w:rPr>
        <w:t>...</w:t>
      </w:r>
      <w:r w:rsidRPr="0001664D">
        <w:rPr>
          <w:rStyle w:val="HebrewChar"/>
          <w:rFonts w:cs="FrankRuehl" w:hint="cs"/>
          <w:rtl/>
        </w:rPr>
        <w:t xml:space="preserve"> (שם ח כב)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וא יורה - כי בלמוד לזולתו יוסיף חכמה בהתחדד שכלו להשיב לשואלים, ואין חכמתו מ</w:t>
      </w:r>
      <w:r w:rsidRPr="0001664D">
        <w:rPr>
          <w:rStyle w:val="HebrewChar"/>
          <w:rFonts w:cs="FrankRuehl"/>
          <w:rtl/>
        </w:rPr>
        <w:t>ע</w:t>
      </w:r>
      <w:r w:rsidRPr="0001664D">
        <w:rPr>
          <w:rStyle w:val="HebrewChar"/>
          <w:rFonts w:cs="FrankRuehl" w:hint="cs"/>
          <w:rtl/>
        </w:rPr>
        <w:t>לה חלודה</w:t>
      </w:r>
      <w:r w:rsidR="0001664D" w:rsidRPr="0001664D">
        <w:rPr>
          <w:rStyle w:val="HebrewChar"/>
          <w:rFonts w:cs="FrankRuehl" w:hint="cs"/>
          <w:rtl/>
        </w:rPr>
        <w:t>...</w:t>
      </w:r>
      <w:r w:rsidRPr="0001664D">
        <w:rPr>
          <w:rStyle w:val="HebrewChar"/>
          <w:rFonts w:cs="FrankRuehl" w:hint="cs"/>
          <w:rtl/>
        </w:rPr>
        <w:t xml:space="preserve"> (שם יא כה)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פ</w:t>
      </w:r>
      <w:r w:rsidRPr="0001664D">
        <w:rPr>
          <w:rStyle w:val="HebrewChar"/>
          <w:rFonts w:cs="FrankRuehl" w:hint="cs"/>
          <w:rtl/>
        </w:rPr>
        <w:t>ת חרבה - רמז לחכמת העולם העליון שהיא בדברים פשוטים, מזבחי ריב - חכמת העולם התחתון שהיא במורכבים, וההרכבה סבת ההפסד. (שם יז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ים עמוקים - ואם יפיל עצמו לדעת החכמה לא יוכל לצאת משם, וכן עשה שלמה, תקן משלים וכו', עד שיעמוד על בורי</w:t>
      </w:r>
      <w:r w:rsidRPr="0001664D">
        <w:rPr>
          <w:rStyle w:val="HebrewChar"/>
          <w:rFonts w:cs="FrankRuehl"/>
          <w:rtl/>
        </w:rPr>
        <w:t>ה</w:t>
      </w:r>
      <w:r w:rsidRPr="0001664D">
        <w:rPr>
          <w:rStyle w:val="HebrewChar"/>
          <w:rFonts w:cs="FrankRuehl" w:hint="cs"/>
          <w:rtl/>
        </w:rPr>
        <w:t xml:space="preserve"> של תורה. ויש מפרשים שהחכם לא ילמד בפרהסיא עד שיחזרו אחריו</w:t>
      </w:r>
      <w:r w:rsidR="0001664D" w:rsidRPr="0001664D">
        <w:rPr>
          <w:rStyle w:val="HebrewChar"/>
          <w:rFonts w:cs="FrankRuehl" w:hint="cs"/>
          <w:rtl/>
        </w:rPr>
        <w:t>...</w:t>
      </w:r>
      <w:r w:rsidRPr="0001664D">
        <w:rPr>
          <w:rStyle w:val="HebrewChar"/>
          <w:rFonts w:cs="FrankRuehl" w:hint="cs"/>
          <w:rtl/>
        </w:rPr>
        <w:t xml:space="preserve"> (שם כ 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ה</w:t>
      </w:r>
      <w:r w:rsidRPr="0001664D">
        <w:rPr>
          <w:rStyle w:val="HebrewChar"/>
          <w:rFonts w:cs="FrankRuehl" w:hint="cs"/>
          <w:rtl/>
        </w:rPr>
        <w:t>גה סיגים - הדרך לחכמה היא להשלים מדותיו. (שם כה 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חכמה - ידיעת דברים המתייחסים לדבר. מוסר - במדות ובדעות לחשוב בדרך נכונה, ורק בדבר שאפשר להשיגו. בינה - בדברים בלתי ע</w:t>
      </w:r>
      <w:r w:rsidRPr="0001664D">
        <w:rPr>
          <w:rStyle w:val="HebrewChar"/>
          <w:rFonts w:cs="FrankRuehl"/>
          <w:rtl/>
        </w:rPr>
        <w:t>צ</w:t>
      </w:r>
      <w:r w:rsidRPr="0001664D">
        <w:rPr>
          <w:rStyle w:val="HebrewChar"/>
          <w:rFonts w:cs="FrankRuehl" w:hint="cs"/>
          <w:rtl/>
        </w:rPr>
        <w:t>מיים. (משלי 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w:t>
      </w:r>
      <w:r w:rsidRPr="0001664D">
        <w:rPr>
          <w:rStyle w:val="HebrewChar"/>
          <w:rFonts w:cs="FrankRuehl" w:hint="cs"/>
          <w:rtl/>
        </w:rPr>
        <w:t>ית נתיבות - החכמה עומדת במקום שיש בו נתיבות רבות ואפשר לטעות, כדי ליישר הדרך ליד שערים - להורות באיזה להכנס, כן תישיר בדרכי החקירה. (שם ח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ח</w:t>
      </w:r>
      <w:r w:rsidRPr="0001664D">
        <w:rPr>
          <w:rStyle w:val="HebrewChar"/>
          <w:rFonts w:cs="FrankRuehl" w:hint="cs"/>
          <w:rtl/>
        </w:rPr>
        <w:t>כמות - כל אחת מהחכמות השומרת על קניני הבית. (שם יד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מ</w:t>
      </w:r>
      <w:r w:rsidRPr="0001664D">
        <w:rPr>
          <w:rStyle w:val="HebrewChar"/>
          <w:rFonts w:cs="FrankRuehl" w:hint="cs"/>
          <w:rtl/>
        </w:rPr>
        <w:t xml:space="preserve">ים עמוקים - שקשה לעמוד על תכליתם, כן </w:t>
      </w:r>
      <w:r w:rsidRPr="0001664D">
        <w:rPr>
          <w:rStyle w:val="HebrewChar"/>
          <w:rFonts w:cs="FrankRuehl"/>
          <w:rtl/>
        </w:rPr>
        <w:t>י</w:t>
      </w:r>
      <w:r w:rsidRPr="0001664D">
        <w:rPr>
          <w:rStyle w:val="HebrewChar"/>
          <w:rFonts w:cs="FrankRuehl" w:hint="cs"/>
          <w:rtl/>
        </w:rPr>
        <w:t>קשה לעמוד על סוד דברי חכם, ותמיד אפשר למצא בהם עוד יותר. (שם יח 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bCs/>
          <w:rtl/>
        </w:rPr>
        <w:t>...</w:t>
      </w:r>
      <w:r w:rsidR="00977BA3" w:rsidRPr="0001664D">
        <w:rPr>
          <w:rStyle w:val="HebrewChar"/>
          <w:rFonts w:cs="FrankRuehl" w:hint="cs"/>
          <w:bCs/>
          <w:rtl/>
        </w:rPr>
        <w:t xml:space="preserve">שיש חכמות מפקחות לב האדם אבל יטוהו מדרך חיים לדרך מיתה,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שיקנה מהם דעות נפסדות שבהן יהיה נטרד. אבל התורה לא תשאיר ללומדיה דעת נפסד או מדה מגונה</w:t>
      </w:r>
      <w:r w:rsidRPr="0001664D">
        <w:rPr>
          <w:rStyle w:val="HebrewChar"/>
          <w:rFonts w:cs="FrankRuehl" w:hint="cs"/>
          <w:rtl/>
        </w:rPr>
        <w:t>...</w:t>
      </w:r>
      <w:r w:rsidR="00977BA3" w:rsidRPr="0001664D">
        <w:rPr>
          <w:rStyle w:val="HebrewChar"/>
          <w:rFonts w:cs="FrankRuehl" w:hint="cs"/>
          <w:rtl/>
        </w:rPr>
        <w:t xml:space="preserve"> (דרוש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לדעתי כי שפע החכמה עם שפע הנבואה נוהג ענין אחד בשוה, כי שניהם נשפעים מהשי"ת באמצעות השכלים הנבדלים עם הנפש, וכמו כאשר נשתתפו שני נביאים גדול וקטן בנבואה ימשך השפע לקטן יותר ממה שראוי בחוקו מצד שהוא משתתף לגדול, כן כאשר נשתתפו הרב והתלמיד בחכמה, ימשך השפע לתל</w:t>
      </w:r>
      <w:r w:rsidRPr="0001664D">
        <w:rPr>
          <w:rStyle w:val="HebrewChar"/>
          <w:rFonts w:cs="FrankRuehl"/>
          <w:rtl/>
        </w:rPr>
        <w:t>מ</w:t>
      </w:r>
      <w:r w:rsidRPr="0001664D">
        <w:rPr>
          <w:rStyle w:val="HebrewChar"/>
          <w:rFonts w:cs="FrankRuehl" w:hint="cs"/>
          <w:rtl/>
        </w:rPr>
        <w:t>יד יותר ממה שראוי בחוקו, מצד שהוא משתתף לרבו ולמלמדו. וזאת היא הסבה החזקה אצלי בהתמעט הנבואה והחכמה דור אחר דור</w:t>
      </w:r>
      <w:r w:rsidR="0001664D" w:rsidRPr="0001664D">
        <w:rPr>
          <w:rStyle w:val="HebrewChar"/>
          <w:rFonts w:cs="FrankRuehl" w:hint="cs"/>
          <w:rtl/>
        </w:rPr>
        <w:t>...</w:t>
      </w:r>
      <w:r w:rsidRPr="0001664D">
        <w:rPr>
          <w:rStyle w:val="HebrewChar"/>
          <w:rFonts w:cs="FrankRuehl" w:hint="cs"/>
          <w:rtl/>
        </w:rPr>
        <w:t xml:space="preserve"> כי ממשה רבינו ע"ה עד עכשיו כל הנביאים והחכמים זה אחר זה כדמות עלול ועלולים, וכמו שהעלול והעלולים כל עוד שימשכו ויתרחקו מהעילה הראשונה תתמעט מעלתם, כן הענין בנביאים ובחכמים</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נראה לי עוד כי מלבד השתתף הנביא עם נביא וחכם עם חכם בתועלת קבול החכמה, יש בזה ענין אחר, והוא שאין ספק שראוי שנאמין שכמו שבזמן שבית המקדש היה קיים היה המעון ההוא המקודש מקום מוכן לחול שפע הנבואה והחכמה, כן ראוי שיהיו הנביאים והחכמים מוכנים לקבל החכמה והנבואה, עד שבאמצעותם יושפע השפע ההוא על המוכנים </w:t>
      </w:r>
      <w:r w:rsidRPr="0001664D">
        <w:rPr>
          <w:rStyle w:val="HebrewChar"/>
          <w:rFonts w:cs="FrankRuehl" w:hint="cs"/>
          <w:rtl/>
        </w:rPr>
        <w:lastRenderedPageBreak/>
        <w:t>מבני דורם, גם אם לא ישתתפו עמהם, אבל מצד המצאם בדורם</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מפני זה אמרו בנדה ט"ז, מלאך הממונה על ההריון לילה שמו, נוטל את הטפה ומניחה לפני הקב"ה ואומר טפה זו מה תהא עליה, חכם או</w:t>
      </w:r>
      <w:r w:rsidRPr="0001664D">
        <w:rPr>
          <w:rStyle w:val="HebrewChar"/>
          <w:rFonts w:cs="FrankRuehl"/>
          <w:rtl/>
        </w:rPr>
        <w:t xml:space="preserve"> </w:t>
      </w:r>
      <w:r w:rsidRPr="0001664D">
        <w:rPr>
          <w:rStyle w:val="HebrewChar"/>
          <w:rFonts w:cs="FrankRuehl" w:hint="cs"/>
          <w:rtl/>
        </w:rPr>
        <w:t>טפש</w:t>
      </w:r>
      <w:r w:rsidR="0001664D" w:rsidRPr="0001664D">
        <w:rPr>
          <w:rStyle w:val="HebrewChar"/>
          <w:rFonts w:cs="FrankRuehl" w:hint="cs"/>
          <w:rtl/>
        </w:rPr>
        <w:t>...</w:t>
      </w:r>
      <w:r w:rsidRPr="0001664D">
        <w:rPr>
          <w:rStyle w:val="HebrewChar"/>
          <w:rFonts w:cs="FrankRuehl" w:hint="cs"/>
          <w:rtl/>
        </w:rPr>
        <w:t xml:space="preserve"> הנה ביארו שהחכמה והעושר תלויים במזל כפי רגע ההריון והלידה</w:t>
      </w:r>
      <w:r w:rsidR="0001664D" w:rsidRPr="0001664D">
        <w:rPr>
          <w:rStyle w:val="HebrewChar"/>
          <w:rFonts w:cs="FrankRuehl" w:hint="cs"/>
          <w:rtl/>
        </w:rPr>
        <w:t>...</w:t>
      </w:r>
      <w:r w:rsidRPr="0001664D">
        <w:rPr>
          <w:rStyle w:val="HebrewChar"/>
          <w:rFonts w:cs="FrankRuehl" w:hint="cs"/>
          <w:rtl/>
        </w:rPr>
        <w:t xml:space="preserve"> וזה שאמרו גם כן בשבת קנ"ו מזל מחכים, ואפילו לרבי יוחנן שאין מזל לישראל אין כוונתו בזה שלא יהיה המזל פועל בדברים אלו, אלא שעל ידי תפלה וצדקה ישתנה מזלו לטובה, ורבי חנינא סובר שאין תפלה וצדקה משנים המזל בדברים אלו</w:t>
      </w:r>
      <w:r w:rsidR="0001664D" w:rsidRPr="0001664D">
        <w:rPr>
          <w:rStyle w:val="HebrewChar"/>
          <w:rFonts w:cs="FrankRuehl" w:hint="cs"/>
          <w:rtl/>
        </w:rPr>
        <w:t>...</w:t>
      </w:r>
      <w:r w:rsidRPr="0001664D">
        <w:rPr>
          <w:rStyle w:val="HebrewChar"/>
          <w:rFonts w:cs="FrankRuehl" w:hint="cs"/>
          <w:rtl/>
        </w:rPr>
        <w:t xml:space="preserve"> (דרוש 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ו</w:t>
      </w:r>
      <w:r w:rsidRPr="0001664D">
        <w:rPr>
          <w:rStyle w:val="HebrewChar"/>
          <w:rFonts w:cs="FrankRuehl" w:hint="cs"/>
          <w:rtl/>
        </w:rPr>
        <w:t>נראה שלזה כיוונו רז"ל באותה ששנינו בסוף קנים, רבי שמעון בן מנסיא אומר</w:t>
      </w:r>
      <w:r w:rsidR="0001664D" w:rsidRPr="0001664D">
        <w:rPr>
          <w:rStyle w:val="HebrewChar"/>
          <w:rFonts w:cs="FrankRuehl" w:hint="cs"/>
          <w:rtl/>
        </w:rPr>
        <w:t>...</w:t>
      </w:r>
      <w:r w:rsidRPr="0001664D">
        <w:rPr>
          <w:rStyle w:val="HebrewChar"/>
          <w:rFonts w:cs="FrankRuehl" w:hint="cs"/>
          <w:rtl/>
        </w:rPr>
        <w:t xml:space="preserve"> אבל זקני תורה כל זמן שמזקינים דעתם מתיישבת עליהם, שנאמר בישישים חכמה וגו', אין הכוונה לומר שזקני תורה כל זמן שיזקינו תתרבה חכמתם, כי אפשר שאין ה</w:t>
      </w:r>
      <w:r w:rsidRPr="0001664D">
        <w:rPr>
          <w:rStyle w:val="HebrewChar"/>
          <w:rFonts w:cs="FrankRuehl"/>
          <w:rtl/>
        </w:rPr>
        <w:t>ד</w:t>
      </w:r>
      <w:r w:rsidRPr="0001664D">
        <w:rPr>
          <w:rStyle w:val="HebrewChar"/>
          <w:rFonts w:cs="FrankRuehl" w:hint="cs"/>
          <w:rtl/>
        </w:rPr>
        <w:t>בר כן, כי מאשר השכל צריך לכלים גשמיים, אפשר שכאשר יפליג בזקנה ויפליגו הכלים להחליש יחלש גם הוא, ולכן לא אמר התנא חכמה מתווספת בהם, אלא שדעתן מתיישבת עליהם, כלומר שהם מתפייסים יותר ודעתם נוחה במה שהסכימו עליו בבחרותם לעזוב תאוות העולם ומותריו</w:t>
      </w:r>
      <w:r w:rsidR="0001664D" w:rsidRPr="0001664D">
        <w:rPr>
          <w:rStyle w:val="HebrewChar"/>
          <w:rFonts w:cs="FrankRuehl" w:hint="cs"/>
          <w:rtl/>
        </w:rPr>
        <w:t>...</w:t>
      </w:r>
      <w:r w:rsidRPr="0001664D">
        <w:rPr>
          <w:rStyle w:val="HebrewChar"/>
          <w:rFonts w:cs="FrankRuehl" w:hint="cs"/>
          <w:rtl/>
        </w:rPr>
        <w:t xml:space="preserve"> (דרוש י)</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וקרא בטוחות חכמה למושכלות הראשונות שהם יסודות החכמה, לפי שעל ידם האדם יהיה בטוח שישיג הידיעה, וזולתן לא יהיה אפשר שתושג. ושכוי קרא את השכל האנושי הממציא דרך ההקש להוציא התולדה מן ההקדמות, שזה נקרא בלשוננו בינה, כמו שאמרו נבון זה המבין</w:t>
      </w:r>
      <w:r w:rsidR="00977BA3" w:rsidRPr="0001664D">
        <w:rPr>
          <w:rStyle w:val="HebrewChar"/>
          <w:rFonts w:cs="FrankRuehl"/>
          <w:rtl/>
        </w:rPr>
        <w:t xml:space="preserve"> </w:t>
      </w:r>
      <w:r w:rsidR="00977BA3" w:rsidRPr="0001664D">
        <w:rPr>
          <w:rStyle w:val="HebrewChar"/>
          <w:rFonts w:cs="FrankRuehl" w:hint="cs"/>
          <w:rtl/>
        </w:rPr>
        <w:t>דבר מתוך דבר.</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ביאור הענין, כי השי"ת תפס על איוב ואמר לו שאפילו המושכלות הראשונות שעל ידם תגיע הידיעה ברצון אלוקי, לא נדע היאך תהיה הגעתם לאדם, מאין נמצאו לו, וכן אחר המצא באדם המושכלות הראשונות לא ידע מי נתן לשכוי, והוא השכל האנושי, בינה להבין שהתולדה ה</w:t>
      </w:r>
      <w:r w:rsidRPr="0001664D">
        <w:rPr>
          <w:rStyle w:val="HebrewChar"/>
          <w:rFonts w:cs="FrankRuehl"/>
          <w:rtl/>
        </w:rPr>
        <w:t>י</w:t>
      </w:r>
      <w:r w:rsidRPr="0001664D">
        <w:rPr>
          <w:rStyle w:val="HebrewChar"/>
          <w:rFonts w:cs="FrankRuehl" w:hint="cs"/>
          <w:rtl/>
        </w:rPr>
        <w:t>וצאת מן ההקדמות היא ידיעה, כי אין זה באדם אלא ברצון אלקי</w:t>
      </w:r>
      <w:r w:rsidR="0001664D" w:rsidRPr="0001664D">
        <w:rPr>
          <w:rStyle w:val="HebrewChar"/>
          <w:rFonts w:cs="FrankRuehl" w:hint="cs"/>
          <w:rtl/>
        </w:rPr>
        <w:t>...</w:t>
      </w:r>
      <w:r w:rsidRPr="0001664D">
        <w:rPr>
          <w:rStyle w:val="HebrewChar"/>
          <w:rFonts w:cs="FrankRuehl" w:hint="cs"/>
          <w:rtl/>
        </w:rPr>
        <w:t xml:space="preserve"> אבל ניכר שעל צד החנינה והחסד נמצאו באדם, כדי שעל ידם </w:t>
      </w:r>
      <w:r w:rsidRPr="0001664D">
        <w:rPr>
          <w:rStyle w:val="HebrewChar"/>
          <w:rFonts w:cs="FrankRuehl" w:hint="cs"/>
          <w:rtl/>
        </w:rPr>
        <w:lastRenderedPageBreak/>
        <w:t>תגיע הידיעה וההשכל לאדם</w:t>
      </w:r>
      <w:r w:rsidR="0001664D" w:rsidRPr="0001664D">
        <w:rPr>
          <w:rStyle w:val="HebrewChar"/>
          <w:rFonts w:cs="FrankRuehl" w:hint="cs"/>
          <w:rtl/>
        </w:rPr>
        <w:t>...</w:t>
      </w:r>
      <w:r w:rsidRPr="0001664D">
        <w:rPr>
          <w:rStyle w:val="HebrewChar"/>
          <w:rFonts w:cs="FrankRuehl" w:hint="cs"/>
          <w:rtl/>
        </w:rPr>
        <w:t xml:space="preserve"> (מאמר א פרק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ין ספק כי לכל חכמה התחלות והנחות אינן מבוארות בעצמן, אבל ילקחו מקובלות מחכמה אחרת, נתבארו בה אותן</w:t>
      </w:r>
      <w:r w:rsidRPr="0001664D">
        <w:rPr>
          <w:rStyle w:val="HebrewChar"/>
          <w:rFonts w:cs="FrankRuehl"/>
          <w:rtl/>
        </w:rPr>
        <w:t xml:space="preserve"> </w:t>
      </w:r>
      <w:r w:rsidRPr="0001664D">
        <w:rPr>
          <w:rStyle w:val="HebrewChar"/>
          <w:rFonts w:cs="FrankRuehl" w:hint="cs"/>
          <w:rtl/>
        </w:rPr>
        <w:t>ההתחלות, ועל ההתחלות ההן נבנו כל מופתי החכמה ההיא</w:t>
      </w:r>
      <w:r w:rsidR="0001664D" w:rsidRPr="0001664D">
        <w:rPr>
          <w:rStyle w:val="HebrewChar"/>
          <w:rFonts w:cs="FrankRuehl" w:hint="cs"/>
          <w:rtl/>
        </w:rPr>
        <w:t>...</w:t>
      </w:r>
      <w:r w:rsidRPr="0001664D">
        <w:rPr>
          <w:rStyle w:val="HebrewChar"/>
          <w:rFonts w:cs="FrankRuehl" w:hint="cs"/>
          <w:rtl/>
        </w:rPr>
        <w:t xml:space="preserve"> וכן בכל חכמה עיונית מן ההכרח הוא שיקובל בתחלת למודה התחלות והנחות יתבארו בזולת החכמה ההיא על המושכלות הראשונות, ואם כן אינו חוץ מן הראוי שנשאל ונאמר התורה האלוקית מאין תקח התחלותיה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נאמר כי הדברים א</w:t>
      </w:r>
      <w:r w:rsidRPr="0001664D">
        <w:rPr>
          <w:rStyle w:val="HebrewChar"/>
          <w:rFonts w:cs="FrankRuehl"/>
          <w:rtl/>
        </w:rPr>
        <w:t>ש</w:t>
      </w:r>
      <w:r w:rsidRPr="0001664D">
        <w:rPr>
          <w:rStyle w:val="HebrewChar"/>
          <w:rFonts w:cs="FrankRuehl" w:hint="cs"/>
          <w:rtl/>
        </w:rPr>
        <w:t>ר יוודעו ולא יצטרך ראיה על אמיתתם הם ד', המושכלות הראשונות, כידיעתנו שהכל גדול מן החלק, והמוחשות, כידיעתנו שהאש יחמם והשלג יקרר</w:t>
      </w:r>
      <w:r w:rsidR="0001664D" w:rsidRPr="0001664D">
        <w:rPr>
          <w:rStyle w:val="HebrewChar"/>
          <w:rFonts w:cs="FrankRuehl" w:hint="cs"/>
          <w:rtl/>
        </w:rPr>
        <w:t>...</w:t>
      </w:r>
      <w:r w:rsidRPr="0001664D">
        <w:rPr>
          <w:rStyle w:val="HebrewChar"/>
          <w:rFonts w:cs="FrankRuehl" w:hint="cs"/>
          <w:rtl/>
        </w:rPr>
        <w:t xml:space="preserve"> והנסיונות כמשוך הקלאמיטה הברזל</w:t>
      </w:r>
      <w:r w:rsidR="0001664D" w:rsidRPr="0001664D">
        <w:rPr>
          <w:rStyle w:val="HebrewChar"/>
          <w:rFonts w:cs="FrankRuehl" w:hint="cs"/>
          <w:rtl/>
        </w:rPr>
        <w:t>...</w:t>
      </w:r>
      <w:r w:rsidRPr="0001664D">
        <w:rPr>
          <w:rStyle w:val="HebrewChar"/>
          <w:rFonts w:cs="FrankRuehl" w:hint="cs"/>
          <w:rtl/>
        </w:rPr>
        <w:t xml:space="preserve"> והנמשכות, כידיעתנו כי רומי וירושלים ובבל היו מדינות גדולות נשפוט היותו אמת כאילו השגנום, לרוב הספורים הנמשכים מאנשים רבים שלא נמצא חולק עליהם</w:t>
      </w:r>
      <w:r w:rsidR="0001664D" w:rsidRPr="0001664D">
        <w:rPr>
          <w:rStyle w:val="HebrewChar"/>
          <w:rFonts w:cs="FrankRuehl" w:hint="cs"/>
          <w:rtl/>
        </w:rPr>
        <w:t>...</w:t>
      </w:r>
      <w:r w:rsidRPr="0001664D">
        <w:rPr>
          <w:rStyle w:val="HebrewChar"/>
          <w:rFonts w:cs="FrankRuehl" w:hint="cs"/>
          <w:rtl/>
        </w:rPr>
        <w:t xml:space="preserve"> (שם פרק יז, וראה שם עוד וערך תורה)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ד</w:t>
      </w:r>
      <w:r w:rsidRPr="0001664D">
        <w:rPr>
          <w:rStyle w:val="HebrewChar"/>
          <w:rFonts w:cs="FrankRuehl" w:hint="cs"/>
          <w:rtl/>
        </w:rPr>
        <w:t>ע שהחכמות העיוניות אינן מסכימות בכל דבריהם על ענין אחד, אבל כל אחת חולקת על האחרת בשרשיה ובהתחלותיה, וזה שכל בעל חכמה יאמין ויחשוב שהתחלות חכמתו אמיתיות ומבוארות תכ</w:t>
      </w:r>
      <w:r w:rsidRPr="0001664D">
        <w:rPr>
          <w:rStyle w:val="HebrewChar"/>
          <w:rFonts w:cs="FrankRuehl"/>
          <w:rtl/>
        </w:rPr>
        <w:t>ל</w:t>
      </w:r>
      <w:r w:rsidRPr="0001664D">
        <w:rPr>
          <w:rStyle w:val="HebrewChar"/>
          <w:rFonts w:cs="FrankRuehl" w:hint="cs"/>
          <w:rtl/>
        </w:rPr>
        <w:t>ית הביאור, עד שיחשוב לפתי ולסכל החולק עליהם, ובעל חכמה אחרת יכחיש אותן השרשים וההתחלות, ויחשוב התחלות שרשיו שהן בהיפך האחרות אמיתיות</w:t>
      </w:r>
      <w:r w:rsidR="0001664D" w:rsidRPr="0001664D">
        <w:rPr>
          <w:rStyle w:val="HebrewChar"/>
          <w:rFonts w:cs="FrankRuehl" w:hint="cs"/>
          <w:rtl/>
        </w:rPr>
        <w:t>...</w:t>
      </w:r>
      <w:r w:rsidRPr="0001664D">
        <w:rPr>
          <w:rStyle w:val="HebrewChar"/>
          <w:rFonts w:cs="FrankRuehl" w:hint="cs"/>
          <w:rtl/>
        </w:rPr>
        <w:t xml:space="preserve"> אחר שהתבאר לך היות בעלי החכמות חולקים זה עם זה בהנחותיהם, מעתה ראוי שנעשה בכל דבר שורש מן החוש, ולא נחוש לדברי כולן אלא למי שנמצא החוש מסכים עמו</w:t>
      </w:r>
      <w:r w:rsidR="0001664D" w:rsidRPr="0001664D">
        <w:rPr>
          <w:rStyle w:val="HebrewChar"/>
          <w:rFonts w:cs="FrankRuehl" w:hint="cs"/>
          <w:rtl/>
        </w:rPr>
        <w:t>...</w:t>
      </w:r>
      <w:r w:rsidRPr="0001664D">
        <w:rPr>
          <w:rStyle w:val="HebrewChar"/>
          <w:rFonts w:cs="FrankRuehl" w:hint="cs"/>
          <w:rtl/>
        </w:rPr>
        <w:t xml:space="preserve"> (מאמר ד פרק ב וג)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ויקח מאבני המקום - הן ההקדמות האמיתיות, שהן אבנים יקרות שעליהן יווסד. וישם מראשותיו - שהשכיל את כולן, והוליד מכללן מה שאפשר, והיו מריבות זו עם זו, שכל אחת רוצה ליטול את השם, ובאמת כולן מופת אחד ה</w:t>
      </w:r>
      <w:r w:rsidRPr="0001664D">
        <w:rPr>
          <w:rStyle w:val="HebrewChar"/>
          <w:rFonts w:cs="FrankRuehl"/>
          <w:rtl/>
        </w:rPr>
        <w:t>מ</w:t>
      </w:r>
      <w:r w:rsidRPr="0001664D">
        <w:rPr>
          <w:rStyle w:val="HebrewChar"/>
          <w:rFonts w:cs="FrankRuehl" w:hint="cs"/>
          <w:rtl/>
        </w:rPr>
        <w:t>ה. ויש אומרים שהיו ג' אבנים, נגד החכמה הלימודית, הטבעית והאלוקית</w:t>
      </w:r>
      <w:r w:rsidR="0001664D" w:rsidRPr="0001664D">
        <w:rPr>
          <w:rStyle w:val="HebrewChar"/>
          <w:rFonts w:cs="FrankRuehl" w:hint="cs"/>
          <w:rtl/>
        </w:rPr>
        <w:t>...</w:t>
      </w:r>
      <w:r w:rsidRPr="0001664D">
        <w:rPr>
          <w:rStyle w:val="HebrewChar"/>
          <w:rFonts w:cs="FrankRuehl" w:hint="cs"/>
          <w:rtl/>
        </w:rPr>
        <w:t xml:space="preserve"> (בראשית כח </w:t>
      </w:r>
      <w:r w:rsidRPr="0001664D">
        <w:rPr>
          <w:rStyle w:val="HebrewChar"/>
          <w:rFonts w:cs="FrankRuehl" w:hint="cs"/>
          <w:rtl/>
        </w:rPr>
        <w:lastRenderedPageBreak/>
        <w:t>יא)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ולפי שהשכל ההיולאני הוא גם כן בדמיון זה, בתחלה משולל מהמושכלות ואחר כך ישכילם וישיגם, הנה היה לו אור החכמה להוציא כחו לפועל, כמו האור המוציא אל המובט, ולהיות התורה האלו</w:t>
      </w:r>
      <w:r w:rsidR="00977BA3" w:rsidRPr="0001664D">
        <w:rPr>
          <w:rStyle w:val="HebrewChar"/>
          <w:rFonts w:cs="FrankRuehl"/>
          <w:rtl/>
        </w:rPr>
        <w:t>ק</w:t>
      </w:r>
      <w:r w:rsidR="00977BA3" w:rsidRPr="0001664D">
        <w:rPr>
          <w:rStyle w:val="HebrewChar"/>
          <w:rFonts w:cs="FrankRuehl" w:hint="cs"/>
          <w:rtl/>
        </w:rPr>
        <w:t>ית מסוגלת לכך מכל החכמות, אמר כי נר מצוה ותורה אור, ליחס כל מצוה לשכל, כיחס האור אל העין</w:t>
      </w:r>
      <w:r w:rsidRPr="0001664D">
        <w:rPr>
          <w:rStyle w:val="HebrewChar"/>
          <w:rFonts w:cs="FrankRuehl" w:hint="cs"/>
          <w:rtl/>
        </w:rPr>
        <w:t>...</w:t>
      </w:r>
      <w:r w:rsidR="00977BA3" w:rsidRPr="0001664D">
        <w:rPr>
          <w:rStyle w:val="HebrewChar"/>
          <w:rFonts w:cs="FrankRuehl" w:hint="cs"/>
          <w:rtl/>
        </w:rPr>
        <w:t xml:space="preserve"> (שם מא א)</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ו</w:t>
      </w:r>
      <w:r w:rsidRPr="0001664D">
        <w:rPr>
          <w:rStyle w:val="HebrewChar"/>
          <w:rFonts w:cs="FrankRuehl" w:hint="cs"/>
          <w:rtl/>
        </w:rPr>
        <w:t>הנה כתב החוקר על השכל שיחלק בראשונה לב', שכל עיוני ומעשי, ואלו יחלקו שוב לג', העיוני, הכח שבו ידע הדבר הנקנה במופת הלקוח מהקדמות ראשונות או מהמוחשות, כ</w:t>
      </w:r>
      <w:r w:rsidRPr="0001664D">
        <w:rPr>
          <w:rStyle w:val="HebrewChar"/>
          <w:rFonts w:cs="FrankRuehl"/>
          <w:rtl/>
        </w:rPr>
        <w:t>ג</w:t>
      </w:r>
      <w:r w:rsidRPr="0001664D">
        <w:rPr>
          <w:rStyle w:val="HebrewChar"/>
          <w:rFonts w:cs="FrankRuehl" w:hint="cs"/>
          <w:rtl/>
        </w:rPr>
        <w:t>ון המושכלות הראשונות, ונקרא דעת. ב', כח שלמעלה ממנו בו יוכל לדעת ולברר אמיתת אלו, ונקרא שכל. ג', אלו שתי החכמות רק דברים חלקיים פרטיים, כגון חכמת הרפואה, והכח שלמעלה מהם ישיג כלל הנמצאות בסבותיהם והתחלותיהם, הכח המעיין בנמצא מצד מה שהוא נמצא, ונקרא חכמה</w:t>
      </w:r>
      <w:r w:rsidR="0001664D" w:rsidRPr="0001664D">
        <w:rPr>
          <w:rStyle w:val="HebrewChar"/>
          <w:rFonts w:cs="FrankRuehl" w:hint="cs"/>
          <w:rtl/>
        </w:rPr>
        <w:t>...</w:t>
      </w:r>
      <w:r w:rsidRPr="0001664D">
        <w:rPr>
          <w:rStyle w:val="HebrewChar"/>
          <w:rFonts w:cs="FrankRuehl" w:hint="cs"/>
          <w:rtl/>
        </w:rPr>
        <w:t xml:space="preserve"> (שמות כה לא, וראה עוד ערך שכל)</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מהר"י יעבץ:</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כל שיראת חטאו קודמת לחכמתו, כתב הר' ישראל זה כמה ימים הייתי נבוך במאמר זה, כי נראה לכאורה שכשהקדים היראה לחכמה צריך בהכרח שיהיה זמן אחד ירא חטא בלתי חכם, וזה היפך מה ששנינו אין בור ירא חטא, אם אין חכמה א</w:t>
      </w:r>
      <w:r w:rsidRPr="0001664D">
        <w:rPr>
          <w:rStyle w:val="HebrewChar"/>
          <w:rFonts w:cs="FrankRuehl"/>
          <w:rtl/>
        </w:rPr>
        <w:t>י</w:t>
      </w:r>
      <w:r w:rsidRPr="0001664D">
        <w:rPr>
          <w:rStyle w:val="HebrewChar"/>
          <w:rFonts w:cs="FrankRuehl" w:hint="cs"/>
          <w:rtl/>
        </w:rPr>
        <w:t xml:space="preserve">ן יראה, עד שהעירני הא-ל יתברך וגלה לי מבוכה זו,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וזה כי החכמה על שני דרכים, חכמה בכח, הוא מה שמזגו שוה ויש בו הכנה לקבול החכמה, ועל זה כתיב "ובלב כל חכם לב נתתי חכמה"</w:t>
      </w:r>
      <w:r w:rsidR="0001664D" w:rsidRPr="0001664D">
        <w:rPr>
          <w:rStyle w:val="HebrewChar"/>
          <w:rFonts w:cs="FrankRuehl" w:hint="cs"/>
          <w:bCs/>
          <w:rtl/>
        </w:rPr>
        <w:t>...</w:t>
      </w:r>
      <w:r w:rsidRPr="0001664D">
        <w:rPr>
          <w:rStyle w:val="HebrewChar"/>
          <w:rFonts w:cs="FrankRuehl" w:hint="cs"/>
          <w:bCs/>
          <w:rtl/>
        </w:rPr>
        <w:t xml:space="preserve"> הא' בכח והב' בפועל, כשילמד התורה תצא מן הכח אל הפועל, כי טבעו מסייעו לקבלה כמו שמסי</w:t>
      </w:r>
      <w:r w:rsidRPr="0001664D">
        <w:rPr>
          <w:rStyle w:val="HebrewChar"/>
          <w:rFonts w:cs="FrankRuehl"/>
          <w:bCs/>
          <w:rtl/>
        </w:rPr>
        <w:t>י</w:t>
      </w:r>
      <w:r w:rsidRPr="0001664D">
        <w:rPr>
          <w:rStyle w:val="HebrewChar"/>
          <w:rFonts w:cs="FrankRuehl" w:hint="cs"/>
          <w:bCs/>
          <w:rtl/>
        </w:rPr>
        <w:t xml:space="preserve">ע לזרע החרישה וההשקאה, ומה שהוא חסר מההכנה נקרא בור, וזה אי אפשר להיות ירא חטא. אמנם מי שהוא מוכן לקבל החכמה צריך ליזהר מכל טנוף,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כמו שעשה הרופא שמנקה הגוף תחלה ואחר כך זן אותו, מן המוכן אל החכמה צריך לנקותו תחלה ביראת ה' ואחר כך ילמד</w:t>
      </w:r>
      <w:r w:rsidR="0001664D" w:rsidRPr="0001664D">
        <w:rPr>
          <w:rStyle w:val="HebrewChar"/>
          <w:rFonts w:cs="FrankRuehl" w:hint="cs"/>
          <w:rtl/>
        </w:rPr>
        <w:t>...</w:t>
      </w:r>
      <w:r w:rsidRPr="0001664D">
        <w:rPr>
          <w:rStyle w:val="HebrewChar"/>
          <w:rFonts w:cs="FrankRuehl" w:hint="cs"/>
          <w:rtl/>
        </w:rPr>
        <w:t xml:space="preserve"> וזה לשון הר' י</w:t>
      </w:r>
      <w:r w:rsidRPr="0001664D">
        <w:rPr>
          <w:rStyle w:val="HebrewChar"/>
          <w:rFonts w:cs="FrankRuehl"/>
          <w:rtl/>
        </w:rPr>
        <w:t>ו</w:t>
      </w:r>
      <w:r w:rsidRPr="0001664D">
        <w:rPr>
          <w:rStyle w:val="HebrewChar"/>
          <w:rFonts w:cs="FrankRuehl" w:hint="cs"/>
          <w:rtl/>
        </w:rPr>
        <w:t xml:space="preserve">נה ז"ל, כי המשתדל לדעת חכמה כדי שידע לשמור את נפשו מחטוא, החכמה תתקיים בידו, ונמצא פורש מן העבירות, אבל אם כשלמד לא יכוון כי </w:t>
      </w:r>
      <w:r w:rsidRPr="0001664D">
        <w:rPr>
          <w:rStyle w:val="HebrewChar"/>
          <w:rFonts w:cs="FrankRuehl" w:hint="cs"/>
          <w:rtl/>
        </w:rPr>
        <w:lastRenderedPageBreak/>
        <w:t>אם להשכיל וללמוד, אז לא תתקיים בידו</w:t>
      </w:r>
      <w:r w:rsidR="0001664D" w:rsidRPr="0001664D">
        <w:rPr>
          <w:rStyle w:val="HebrewChar"/>
          <w:rFonts w:cs="FrankRuehl" w:hint="cs"/>
          <w:rtl/>
        </w:rPr>
        <w:t>...</w:t>
      </w:r>
      <w:r w:rsidRPr="0001664D">
        <w:rPr>
          <w:rStyle w:val="HebrewChar"/>
          <w:rFonts w:cs="FrankRuehl" w:hint="cs"/>
          <w:rtl/>
        </w:rPr>
        <w:t xml:space="preserve"> (פרקי אבות פרק ג יא)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הב' שהאמת מה שיסכים מה שחוץ לנפש עם מה שמצוייד בנפש, ומי שחכמתו וצ</w:t>
      </w:r>
      <w:r w:rsidR="00977BA3" w:rsidRPr="0001664D">
        <w:rPr>
          <w:rStyle w:val="HebrewChar"/>
          <w:rFonts w:cs="FrankRuehl"/>
          <w:rtl/>
        </w:rPr>
        <w:t>י</w:t>
      </w:r>
      <w:r w:rsidR="00977BA3" w:rsidRPr="0001664D">
        <w:rPr>
          <w:rStyle w:val="HebrewChar"/>
          <w:rFonts w:cs="FrankRuehl" w:hint="cs"/>
          <w:rtl/>
        </w:rPr>
        <w:t>ורו נראה מפעולותיו, היא החכמה האמיתית, והראיה הגדולה מה שאמר הכתוב (משלי ל') ארבעה הם קטני ארץ והמה חכמים מחוכמים, הלא תראה שקרא מי שנאמר עליו ויחכם מכל האדם, הנמלים והשפנים והארבה והשממית חכמים מחוכמים, מצד הנראה מפעולתם, והוא שיבחרו הרע במיעוטו</w:t>
      </w:r>
      <w:r w:rsidRPr="0001664D">
        <w:rPr>
          <w:rStyle w:val="HebrewChar"/>
          <w:rFonts w:cs="FrankRuehl" w:hint="cs"/>
          <w:rtl/>
        </w:rPr>
        <w:t>...</w:t>
      </w:r>
      <w:r w:rsidR="00977BA3" w:rsidRPr="0001664D">
        <w:rPr>
          <w:rStyle w:val="HebrewChar"/>
          <w:rFonts w:cs="FrankRuehl" w:hint="cs"/>
          <w:rtl/>
        </w:rPr>
        <w:t xml:space="preserve"> ועם כל אלה ההקדמות יתבאר </w:t>
      </w:r>
      <w:r w:rsidR="00977BA3">
        <w:rPr>
          <w:rStyle w:val="HebrewChar"/>
          <w:rtl/>
        </w:rPr>
        <w:t> </w:t>
      </w:r>
      <w:r w:rsidR="00977BA3" w:rsidRPr="0001664D">
        <w:rPr>
          <w:rStyle w:val="HebrewChar"/>
          <w:rFonts w:cs="FrankRuehl" w:hint="cs"/>
          <w:bCs/>
          <w:rtl/>
        </w:rPr>
        <w:t xml:space="preserve">כי יש חכם גדול בחכמה ואיננו חכם, ויש שאינו יודע אות אחת והוא חכם גדול,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ולזה אמר כיון שראשית חכמה יראת ה', אם אין יראה אין חכמה. וראינו אשה שנמסרה להריגה לקדושת השם, הנה היא החכמה באמת, וראינו אדם גדול בתורה היה להיפך אינו חכם, אבל</w:t>
      </w:r>
      <w:r w:rsidR="00977BA3" w:rsidRPr="0001664D">
        <w:rPr>
          <w:rStyle w:val="HebrewChar"/>
          <w:rFonts w:cs="FrankRuehl"/>
          <w:rtl/>
        </w:rPr>
        <w:t xml:space="preserve"> </w:t>
      </w:r>
      <w:r w:rsidR="00977BA3" w:rsidRPr="0001664D">
        <w:rPr>
          <w:rStyle w:val="HebrewChar"/>
          <w:rFonts w:cs="FrankRuehl" w:hint="cs"/>
          <w:rtl/>
        </w:rPr>
        <w:t>ידוע כי אם אין יראה אין חכמה, והבן זה מאד. (שם כא)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עוד החכמה נחלקת ברבים, זה מעט וזה מעט, והלמד מכלם תעלה החכמה בשלמותה בידו</w:t>
      </w:r>
      <w:r w:rsidRPr="0001664D">
        <w:rPr>
          <w:rStyle w:val="HebrewChar"/>
          <w:rFonts w:cs="FrankRuehl" w:hint="cs"/>
          <w:rtl/>
        </w:rPr>
        <w:t>...</w:t>
      </w:r>
      <w:r w:rsidR="00977BA3" w:rsidRPr="0001664D">
        <w:rPr>
          <w:rStyle w:val="HebrewChar"/>
          <w:rFonts w:cs="FrankRuehl" w:hint="cs"/>
          <w:rtl/>
        </w:rPr>
        <w:t xml:space="preserve"> ודע עוד כי אלה הארבע מעלות כל אחת הכנה לחברתה, כי (תהלים קי"א) ראשית חכמה יראת ה', ואדם הראשון יוכיח, שהיה מלא חכמה, והזהיר</w:t>
      </w:r>
      <w:r w:rsidR="00977BA3" w:rsidRPr="0001664D">
        <w:rPr>
          <w:rStyle w:val="HebrewChar"/>
          <w:rFonts w:cs="FrankRuehl"/>
          <w:rtl/>
        </w:rPr>
        <w:t>ו</w:t>
      </w:r>
      <w:r w:rsidR="00977BA3" w:rsidRPr="0001664D">
        <w:rPr>
          <w:rStyle w:val="HebrewChar"/>
          <w:rFonts w:cs="FrankRuehl" w:hint="cs"/>
          <w:rtl/>
        </w:rPr>
        <w:t xml:space="preserve"> בוראו "לא תאכל ממנו", נראה שהזהיר ממצות לא תעשה פרי החכמה, וכל שכן מצות עשה, ושתי המעלות יחד הכנה למצוות, ושלשתן יחד להוליד הענוה</w:t>
      </w:r>
      <w:r w:rsidRPr="0001664D">
        <w:rPr>
          <w:rStyle w:val="HebrewChar"/>
          <w:rFonts w:cs="FrankRuehl" w:hint="cs"/>
          <w:rtl/>
        </w:rPr>
        <w:t>...</w:t>
      </w:r>
      <w:r w:rsidR="00977BA3" w:rsidRPr="0001664D">
        <w:rPr>
          <w:rStyle w:val="HebrewChar"/>
          <w:rFonts w:cs="FrankRuehl" w:hint="cs"/>
          <w:rtl/>
        </w:rPr>
        <w:t xml:space="preserve"> (שם פרק ד א)</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חכמה - עיונים בדברים ההכרחיים שאינם בבחירתנו, תבונה במדות, בשכל המעשי התלויים בבחירה. דעת -</w:t>
      </w:r>
      <w:r w:rsidRPr="0001664D">
        <w:rPr>
          <w:rStyle w:val="HebrewChar"/>
          <w:rFonts w:cs="FrankRuehl"/>
          <w:rtl/>
        </w:rPr>
        <w:t xml:space="preserve"> </w:t>
      </w:r>
      <w:r w:rsidRPr="0001664D">
        <w:rPr>
          <w:rStyle w:val="HebrewChar"/>
          <w:rFonts w:cs="FrankRuehl" w:hint="cs"/>
          <w:rtl/>
        </w:rPr>
        <w:t>כולל כולם</w:t>
      </w:r>
      <w:r w:rsidR="0001664D" w:rsidRPr="0001664D">
        <w:rPr>
          <w:rStyle w:val="HebrewChar"/>
          <w:rFonts w:cs="FrankRuehl" w:hint="cs"/>
          <w:rtl/>
        </w:rPr>
        <w:t>...</w:t>
      </w:r>
      <w:r w:rsidRPr="0001664D">
        <w:rPr>
          <w:rStyle w:val="HebrewChar"/>
          <w:rFonts w:cs="FrankRuehl" w:hint="cs"/>
          <w:rtl/>
        </w:rPr>
        <w:t xml:space="preserve"> (שמות לא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ידועים - לדעת רש"י לא מצא נבונים, והטעם לפי שקשה להיות נבון בהנהגה המדינית יחד עם חכם בשכל העיוני וחכמת התורה, כי כשיתעסק במושכלות לא יוכל להשכיל במפורסם, רק בבצלאל נמצא הכל בדרך פלא</w:t>
      </w:r>
      <w:r w:rsidR="0001664D" w:rsidRPr="0001664D">
        <w:rPr>
          <w:rStyle w:val="HebrewChar"/>
          <w:rFonts w:cs="FrankRuehl" w:hint="cs"/>
          <w:rtl/>
        </w:rPr>
        <w:t>...</w:t>
      </w:r>
      <w:r w:rsidRPr="0001664D">
        <w:rPr>
          <w:rStyle w:val="HebrewChar"/>
          <w:rFonts w:cs="FrankRuehl" w:hint="cs"/>
          <w:rtl/>
        </w:rPr>
        <w:t xml:space="preserve"> (דברים א טו)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w:t>
      </w:r>
      <w:r w:rsidRPr="0001664D">
        <w:rPr>
          <w:rStyle w:val="HebrewChar"/>
          <w:rFonts w:cs="FrankRuehl" w:hint="cs"/>
          <w:rtl/>
        </w:rPr>
        <w:t xml:space="preserve">ענין חכמת שלמה: קנין החכמה </w:t>
      </w:r>
      <w:r w:rsidRPr="0001664D">
        <w:rPr>
          <w:rStyle w:val="HebrewChar"/>
          <w:rFonts w:cs="FrankRuehl"/>
          <w:rtl/>
        </w:rPr>
        <w:t>ע</w:t>
      </w:r>
      <w:r w:rsidRPr="0001664D">
        <w:rPr>
          <w:rStyle w:val="HebrewChar"/>
          <w:rFonts w:cs="FrankRuehl" w:hint="cs"/>
          <w:rtl/>
        </w:rPr>
        <w:t xml:space="preserve">ל ידי החושים הוא בעמל רב, ומתיש כח האדם, ויצא לפועל רק בזמן רב, שלכן כינה את החכמה בשם זקנה, וקודם יקנה על ידי החושים הדברים ההיולאניים, ובסוף את הרוחניים, כך שהדברים </w:t>
      </w:r>
      <w:r w:rsidRPr="0001664D">
        <w:rPr>
          <w:rStyle w:val="HebrewChar"/>
          <w:rFonts w:cs="FrankRuehl" w:hint="cs"/>
          <w:rtl/>
        </w:rPr>
        <w:lastRenderedPageBreak/>
        <w:t>הרוחניים הנחוצים לאדם יותר נמצאים בשכלנו פחות, והחמריים המעורבים בכח ובהעדר מצויים בשכלנו יותר, והשכלתנו הולכת מהמסובב לסבה, ולא נוכל לדעת בענינים האלוקיים. ועוד קיצור שכלנו בהשגת סבות הדברים בשלמותם, שהצורות האחרונות מהדברים אינן מושגות לנו</w:t>
      </w:r>
      <w:r w:rsidR="0001664D" w:rsidRPr="0001664D">
        <w:rPr>
          <w:rStyle w:val="HebrewChar"/>
          <w:rFonts w:cs="FrankRuehl" w:hint="cs"/>
          <w:rtl/>
        </w:rPr>
        <w:t>...</w:t>
      </w:r>
      <w:r w:rsidRPr="0001664D">
        <w:rPr>
          <w:rStyle w:val="HebrewChar"/>
          <w:rFonts w:cs="FrankRuehl" w:hint="cs"/>
          <w:rtl/>
        </w:rPr>
        <w:t xml:space="preserve"> והאדם ישגה בהשגותיו, כי החושים יכזבו הרבה, ומפני שהשגתנו מהמסובב לסבה.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ה</w:t>
      </w:r>
      <w:r w:rsidRPr="0001664D">
        <w:rPr>
          <w:rStyle w:val="HebrewChar"/>
          <w:rFonts w:cs="FrankRuehl" w:hint="cs"/>
          <w:rtl/>
        </w:rPr>
        <w:t>דרך הב', ההשכלה מהסבה למסו</w:t>
      </w:r>
      <w:r w:rsidRPr="0001664D">
        <w:rPr>
          <w:rStyle w:val="HebrewChar"/>
          <w:rFonts w:cs="FrankRuehl"/>
          <w:rtl/>
        </w:rPr>
        <w:t>ב</w:t>
      </w:r>
      <w:r w:rsidRPr="0001664D">
        <w:rPr>
          <w:rStyle w:val="HebrewChar"/>
          <w:rFonts w:cs="FrankRuehl" w:hint="cs"/>
          <w:rtl/>
        </w:rPr>
        <w:t>ב היא השכלת השכלים הנבדלים, שהם שכל פשוט נבדל מחומר, ומפאת ההשפעה הנשפעת עליהם מהשי"ת ישיגו הדברים באופן מציאותם, ובראיה אחת בלי קדימה זמנית, כאדם הרואה עץ על שרשיו. והנביאים ישיגו מהמלאכים בהשגה זו, לכן אין בהשגתם הזמן והטורח וכו'</w:t>
      </w:r>
      <w:r w:rsidR="0001664D" w:rsidRPr="0001664D">
        <w:rPr>
          <w:rStyle w:val="HebrewChar"/>
          <w:rFonts w:cs="FrankRuehl" w:hint="cs"/>
          <w:rtl/>
        </w:rPr>
        <w:t>...</w:t>
      </w:r>
      <w:r w:rsidRPr="0001664D">
        <w:rPr>
          <w:rStyle w:val="HebrewChar"/>
          <w:rFonts w:cs="FrankRuehl" w:hint="cs"/>
          <w:rtl/>
        </w:rPr>
        <w:t xml:space="preserve"> (מלכים א ג יא, וראה עוד אדם-ידיעה)</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מנורת - </w:t>
      </w:r>
      <w:r w:rsidR="0001664D" w:rsidRPr="0001664D">
        <w:rPr>
          <w:rStyle w:val="HebrewChar"/>
          <w:rFonts w:cs="FrankRuehl" w:hint="cs"/>
          <w:rtl/>
        </w:rPr>
        <w:t>...</w:t>
      </w:r>
      <w:r w:rsidRPr="0001664D">
        <w:rPr>
          <w:rStyle w:val="HebrewChar"/>
          <w:rFonts w:cs="FrankRuehl" w:hint="cs"/>
          <w:rtl/>
        </w:rPr>
        <w:t>ונרותיה מכוונים לאמצעי, שראוי שהאור השכלי בחלק העיוני ובמעשי פונים לאור העליון לעבדו שכם אחד, ואז יאירו כולם. (שמות כה לא)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ש</w:t>
      </w:r>
      <w:r w:rsidRPr="0001664D">
        <w:rPr>
          <w:rStyle w:val="HebrewChar"/>
          <w:rFonts w:cs="FrankRuehl" w:hint="cs"/>
          <w:rtl/>
        </w:rPr>
        <w:t>שים המה - דעות חכמי קדם החוקרים באלוקות, ושמונים - רבים מהם החוקרים בטבעיות, ועלמות אין מ</w:t>
      </w:r>
      <w:r w:rsidRPr="0001664D">
        <w:rPr>
          <w:rStyle w:val="HebrewChar"/>
          <w:rFonts w:cs="FrankRuehl"/>
          <w:rtl/>
        </w:rPr>
        <w:t>ס</w:t>
      </w:r>
      <w:r w:rsidRPr="0001664D">
        <w:rPr>
          <w:rStyle w:val="HebrewChar"/>
          <w:rFonts w:cs="FrankRuehl" w:hint="cs"/>
          <w:rtl/>
        </w:rPr>
        <w:t>פר - המורים כל עניני העולם. (שיר השירים ו 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ר</w:t>
      </w:r>
      <w:r w:rsidRPr="0001664D">
        <w:rPr>
          <w:rStyle w:val="HebrewChar"/>
          <w:rFonts w:cs="FrankRuehl" w:hint="cs"/>
          <w:rtl/>
        </w:rPr>
        <w:t>איתי חכמה - שלפעמים תנצח החכמה את המערכה והמקרה, ובפרט כשלא יבואו פתאום. עיר קטנה - וינצח המסכן בחכמתו את המערכה וכל תקפה הנלחמים עליה. (קהלת ט יג)</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שמואל: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ואפשר לי עוד לפרש, שכל המשנה מדברת על לימוד התורה, כי בהיות שהחכמה היא דבר שגזרו עליו מן השמים, כמו שאמרו ז"ל ארבעים יום קודם יצירת הולד וכו', לכן אמר כל שבענין חכמתו אשר השיג מעשיו מרובין מחכמתו, כלומר מעשיו שעשה ויגע עד שישיגנה הם מרובים מהחכמה אשר נגזרה עליו, איש כזה חכמתו מתקיימת לו ועומדת ל</w:t>
      </w:r>
      <w:r w:rsidRPr="0001664D">
        <w:rPr>
          <w:rStyle w:val="HebrewChar"/>
          <w:rFonts w:cs="FrankRuehl"/>
          <w:rtl/>
        </w:rPr>
        <w:t>ו</w:t>
      </w:r>
      <w:r w:rsidRPr="0001664D">
        <w:rPr>
          <w:rStyle w:val="HebrewChar"/>
          <w:rFonts w:cs="FrankRuehl" w:hint="cs"/>
          <w:rtl/>
        </w:rPr>
        <w:t xml:space="preserve"> לשלם לו שכרו, לפי שהשיגה ביגיעתו וטרחו. אמנם מי שחכמתו מרובה ממעשיו, כלומר שמעשיו וטרחו ויגיעתו </w:t>
      </w:r>
      <w:r w:rsidRPr="0001664D">
        <w:rPr>
          <w:rStyle w:val="HebrewChar"/>
          <w:rFonts w:cs="FrankRuehl" w:hint="cs"/>
          <w:rtl/>
        </w:rPr>
        <w:lastRenderedPageBreak/>
        <w:t>מועטת לגבי החכמה שהשיג, ואין זה שהשיג רק לפי שנגזר עליו שיהיה חכם וחכמתו היתה מתרבה עליו מאליו ומתחכם והולך מבלי יגיעה, אין חכמתו מתקיימת ועומדת לו לעולם הבא. (אבות פרק ג משנה יב)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ואפשר כי האדם אשר חכמתו מרובה ממעשיו מורה בזה שאין תורתו לשמה, רק להתגדל בעיני בני אדם, ושם בשר זרועו, כי הוא מפואר בעיניהם, וכל אחד מהנה אותו בגופו ובממונו, לסבת תפארת חכמתו כי רבה היא. אמנם מי שמעשיו מרובים הכל שונאים אותו, אם מ</w:t>
      </w:r>
      <w:r w:rsidR="00977BA3" w:rsidRPr="0001664D">
        <w:rPr>
          <w:rStyle w:val="HebrewChar"/>
          <w:rFonts w:cs="FrankRuehl"/>
          <w:rtl/>
        </w:rPr>
        <w:t>פ</w:t>
      </w:r>
      <w:r w:rsidR="00977BA3" w:rsidRPr="0001664D">
        <w:rPr>
          <w:rStyle w:val="HebrewChar"/>
          <w:rFonts w:cs="FrankRuehl" w:hint="cs"/>
          <w:rtl/>
        </w:rPr>
        <w:t>ני שמוכיח את העם כשרואה אותם עושים דברים אשר לא כדת, והוא מקנא קנאת ה' צב-אות, ואם במה שעושה לפנים מן השורה, היא הוראה אצלו כאלו כל שאר העם שאינם עושים כך הם רשעים, ולכן מקנאים בו. ולכן מי שחכמתו מרובה ממעשיו עליו נאמר "ארור הגבר אשר יבטח באדם ושם בשר זרועו ומן ה' יסור לבו". אמנם מי שמעשיו מרובין מחכמתו, שם בטחונו בה', ומסתפק במה שמצא חן בעיני ה', ואינו חושש אל הבריות המלעיגים עליו, ועליו נאמר בודאי "ברוך הגבר אשר יבטח בה'", כי אין בוטח בה' גדול מזה. ואמר כל שחכמתו מרובה ממעשיו למה הוא דומה, לאילן שענפיו מרובין וכו', שעשה המעשים שורש והחכמה ענפים, ולכאורה הוא להפך, כי החכמה היא שורש אל המעשים, והמעשים היוצאים מאותו שורש ענפים, וכן אמרו רז"ל אין בור ירא חטא, ולא עם הארץ חסיד, וכן אמרו ז"ל שהלמוד מביא לידי מעשה, נראה שהלימוד שורש, והמעשה הוא ענף יוצא מן השורש</w:t>
      </w:r>
      <w:r w:rsidRPr="0001664D">
        <w:rPr>
          <w:rStyle w:val="HebrewChar"/>
          <w:rFonts w:cs="FrankRuehl" w:hint="cs"/>
          <w:rtl/>
        </w:rPr>
        <w:t>...</w:t>
      </w:r>
      <w:r w:rsidR="00977BA3" w:rsidRPr="0001664D">
        <w:rPr>
          <w:rStyle w:val="HebrewChar"/>
          <w:rFonts w:cs="FrankRuehl" w:hint="cs"/>
          <w:rtl/>
        </w:rPr>
        <w:t xml:space="preserve"> אמנם יראה בפועל והוא מעשה המצוות, על זה נאמר אין בור ירא חטא, וגם שהלמוד מביא לידי מעשה בפועל, ולכן כיון שיראת ה' אשר היא בכח ובמחשבה היא סיבה ושורש להוציא החכמה, והחכמה היא כמו ענף היוצא ממנה, אם כן כל מציאות יראת ה' בין היראה שהיא בכח ובמחשבה, בין היראה המאוחרת ובאה אחר החכמה, כולם יצדק בהם לקוראם שרשים לחכמה, וחכמה ענפים</w:t>
      </w:r>
      <w:r w:rsidRPr="0001664D">
        <w:rPr>
          <w:rStyle w:val="HebrewChar"/>
          <w:rFonts w:cs="FrankRuehl" w:hint="cs"/>
          <w:rtl/>
        </w:rPr>
        <w:t>...</w:t>
      </w:r>
      <w:r w:rsidR="00977BA3" w:rsidRPr="0001664D">
        <w:rPr>
          <w:rStyle w:val="HebrewChar"/>
          <w:rFonts w:cs="FrankRuehl" w:hint="cs"/>
          <w:rtl/>
        </w:rPr>
        <w:t xml:space="preserve"> (שם פרק ג כד)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והחכמה - דבריו אלו מוכיחים כדעת רבי יוחנן </w:t>
      </w:r>
      <w:r w:rsidRPr="0001664D">
        <w:rPr>
          <w:rStyle w:val="HebrewChar"/>
          <w:rFonts w:cs="FrankRuehl" w:hint="cs"/>
          <w:rtl/>
        </w:rPr>
        <w:lastRenderedPageBreak/>
        <w:t>שאיוב היה מישראל, ואמר שהחכמה באה מהבלתי מושג, ותהיה רק בנפשות האצולות ממנו ומזדככות לכך. (איוב כח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ל</w:t>
      </w:r>
      <w:r w:rsidRPr="0001664D">
        <w:rPr>
          <w:rStyle w:val="HebrewChar"/>
          <w:rFonts w:cs="FrankRuehl" w:hint="cs"/>
          <w:rtl/>
        </w:rPr>
        <w:t>א ר</w:t>
      </w:r>
      <w:r w:rsidRPr="0001664D">
        <w:rPr>
          <w:rStyle w:val="HebrewChar"/>
          <w:rFonts w:cs="FrankRuehl"/>
          <w:rtl/>
        </w:rPr>
        <w:t>ב</w:t>
      </w:r>
      <w:r w:rsidRPr="0001664D">
        <w:rPr>
          <w:rStyle w:val="HebrewChar"/>
          <w:rFonts w:cs="FrankRuehl" w:hint="cs"/>
          <w:rtl/>
        </w:rPr>
        <w:t>ים יחכמו - כי לא לרבים יש נשמה ואם יש להם אינה מגדר גדול. (שם לב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גדלתי והוספתי - חכמת התורה והוספתי גדרים וסייגים לבל תוציאנו החכמה הזרה מדביקות התורה. הגדלתי - והרחבת הלב בגדולה מביאה לחדד השכל. (קהלת א טז)</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חכמה - החכמה היא מה שלימדוהו רבותיו, והי</w:t>
      </w:r>
      <w:r w:rsidRPr="0001664D">
        <w:rPr>
          <w:rStyle w:val="HebrewChar"/>
          <w:rFonts w:cs="FrankRuehl"/>
          <w:rtl/>
        </w:rPr>
        <w:t>א</w:t>
      </w:r>
      <w:r w:rsidRPr="0001664D">
        <w:rPr>
          <w:rStyle w:val="HebrewChar"/>
          <w:rFonts w:cs="FrankRuehl" w:hint="cs"/>
          <w:rtl/>
        </w:rPr>
        <w:t xml:space="preserve"> רחוקה - ששלמות התורה היא רק אם אחר הקבלה יבין דבר מתוך דבר בבינתו. (שם ז כג)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ו</w:t>
      </w:r>
      <w:r w:rsidRPr="0001664D">
        <w:rPr>
          <w:rStyle w:val="HebrewChar"/>
          <w:rFonts w:cs="FrankRuehl" w:hint="cs"/>
          <w:rtl/>
        </w:rPr>
        <w:t>מוצא אני - בנסותו בחכמה תיקון הכל, שאין החכמה מועלת להמלט מהאשה בהמשך אחר תאות משכבה או תכשיטיה שיחטא בה בנדתה, או לא ידקדק במשא ומתן להרבות תכשיטיה. (שם שם כו)</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כי הפרש יש בין החכמה והנבואה,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כי החכם ישיג מצד שכלו, ומכיון שישיג מצד שכלו יוכל להשיג הדברים הנעלמים והנסתרים ביותר,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אבל הנביא יקרא חוזה או רואה, ששייך רואה במה שהוא רואה הדבר מבחוץ, לכך צריך לכל נביא התדבקות בדבר לאשר נבואתו בו</w:t>
      </w:r>
      <w:r w:rsidRPr="0001664D">
        <w:rPr>
          <w:rStyle w:val="HebrewChar"/>
          <w:rFonts w:cs="FrankRuehl" w:hint="cs"/>
          <w:rtl/>
        </w:rPr>
        <w:t>...</w:t>
      </w:r>
      <w:r w:rsidR="00977BA3" w:rsidRPr="0001664D">
        <w:rPr>
          <w:rStyle w:val="HebrewChar"/>
          <w:rFonts w:cs="FrankRuehl" w:hint="cs"/>
          <w:rtl/>
        </w:rPr>
        <w:t xml:space="preserve"> ולפיכך אמרו חכ</w:t>
      </w:r>
      <w:r w:rsidR="00977BA3" w:rsidRPr="0001664D">
        <w:rPr>
          <w:rStyle w:val="HebrewChar"/>
          <w:rFonts w:cs="FrankRuehl"/>
          <w:rtl/>
        </w:rPr>
        <w:t>מ</w:t>
      </w:r>
      <w:r w:rsidR="00977BA3" w:rsidRPr="0001664D">
        <w:rPr>
          <w:rStyle w:val="HebrewChar"/>
          <w:rFonts w:cs="FrankRuehl" w:hint="cs"/>
          <w:rtl/>
        </w:rPr>
        <w:t>ים חכם עדיף מנביא</w:t>
      </w:r>
      <w:r w:rsidRPr="0001664D">
        <w:rPr>
          <w:rStyle w:val="HebrewChar"/>
          <w:rFonts w:cs="FrankRuehl" w:hint="cs"/>
          <w:rtl/>
        </w:rPr>
        <w:t>...</w:t>
      </w:r>
      <w:r w:rsidR="00977BA3" w:rsidRPr="0001664D">
        <w:rPr>
          <w:rStyle w:val="HebrewChar"/>
          <w:rFonts w:cs="FrankRuehl" w:hint="cs"/>
          <w:rtl/>
        </w:rPr>
        <w:t xml:space="preserve"> שהוא משיג ויודע הדברים הנעלמים ומוציא אותם משכלו מעצמו</w:t>
      </w:r>
      <w:r w:rsidRPr="0001664D">
        <w:rPr>
          <w:rStyle w:val="HebrewChar"/>
          <w:rFonts w:cs="FrankRuehl" w:hint="cs"/>
          <w:rtl/>
        </w:rPr>
        <w:t>...</w:t>
      </w:r>
      <w:r w:rsidR="00977BA3" w:rsidRPr="0001664D">
        <w:rPr>
          <w:rStyle w:val="HebrewChar"/>
          <w:rFonts w:cs="FrankRuehl" w:hint="cs"/>
          <w:rtl/>
        </w:rPr>
        <w:t xml:space="preserve"> (גבורות ה' הקדמה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תבין גם כן למה אלו שלשה מיוחדים להתנשאות על החמור, וזה כי יש שלשה כחות באדם הפרטי המתנשאים על האדם הפרטי, והם נבדלים מן הגוף, ויש להם מקומות מחולקים במח, </w:t>
      </w:r>
      <w:r w:rsidRPr="0001664D">
        <w:rPr>
          <w:rStyle w:val="HebrewChar"/>
          <w:rFonts w:cs="FrankRuehl"/>
          <w:rtl/>
        </w:rPr>
        <w:t>ה</w:t>
      </w:r>
      <w:r w:rsidRPr="0001664D">
        <w:rPr>
          <w:rStyle w:val="HebrewChar"/>
          <w:rFonts w:cs="FrankRuehl" w:hint="cs"/>
          <w:rtl/>
        </w:rPr>
        <w:t>אחד הוא בתחילת המח, והשני באמצע, והשלישי באחרית המח. והרב אבן עזרא פירש בכי תשא שאלו כחות נקראים חכמה ובינה ודעת. ולפי זה יהיה חכמה מתייחס לאברהם, מה שהיה אברהם משיג מדעתו ומחכמתו</w:t>
      </w:r>
      <w:r w:rsidR="0001664D" w:rsidRPr="0001664D">
        <w:rPr>
          <w:rStyle w:val="HebrewChar"/>
          <w:rFonts w:cs="FrankRuehl" w:hint="cs"/>
          <w:rtl/>
        </w:rPr>
        <w:t>...</w:t>
      </w:r>
      <w:r w:rsidRPr="0001664D">
        <w:rPr>
          <w:rStyle w:val="HebrewChar"/>
          <w:rFonts w:cs="FrankRuehl" w:hint="cs"/>
          <w:rtl/>
        </w:rPr>
        <w:t xml:space="preserve"> ואמרו שהיו שתי כליותיו נעשים לו כשני רבנים ומלמדים לו תורה ומצוות, בינה למלך המשיח</w:t>
      </w:r>
      <w:r w:rsidR="0001664D" w:rsidRPr="0001664D">
        <w:rPr>
          <w:rStyle w:val="HebrewChar"/>
          <w:rFonts w:cs="FrankRuehl" w:hint="cs"/>
          <w:rtl/>
        </w:rPr>
        <w:t>...</w:t>
      </w:r>
      <w:r w:rsidRPr="0001664D">
        <w:rPr>
          <w:rStyle w:val="HebrewChar"/>
          <w:rFonts w:cs="FrankRuehl" w:hint="cs"/>
          <w:rtl/>
        </w:rPr>
        <w:t xml:space="preserve"> והדעת למשה</w:t>
      </w:r>
      <w:r w:rsidR="0001664D" w:rsidRPr="0001664D">
        <w:rPr>
          <w:rStyle w:val="HebrewChar"/>
          <w:rFonts w:cs="FrankRuehl" w:hint="cs"/>
          <w:rtl/>
        </w:rPr>
        <w:t>...</w:t>
      </w:r>
      <w:r w:rsidRPr="0001664D">
        <w:rPr>
          <w:rStyle w:val="HebrewChar"/>
          <w:rFonts w:cs="FrankRuehl" w:hint="cs"/>
          <w:rtl/>
        </w:rPr>
        <w:t xml:space="preserve"> (שם פרק כט)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אפילו כולנו חכמים וכו', נקט ד' דברים כי הידיעה נקנית בד' דברים אלו עם מושכלות ראשונות, כמו שהכל גדול מן החלק, וזה נקרא </w:t>
      </w:r>
      <w:r w:rsidRPr="0001664D">
        <w:rPr>
          <w:rStyle w:val="HebrewChar"/>
          <w:rFonts w:cs="FrankRuehl" w:hint="cs"/>
          <w:rtl/>
        </w:rPr>
        <w:lastRenderedPageBreak/>
        <w:t>חכמה, השני הם מושכלות שניות, מה שידע האדם דבר ומוציא דבר מתוך דבר, וזה נקרא נבון, הידיעה הג' מ</w:t>
      </w:r>
      <w:r w:rsidRPr="0001664D">
        <w:rPr>
          <w:rStyle w:val="HebrewChar"/>
          <w:rFonts w:cs="FrankRuehl"/>
          <w:rtl/>
        </w:rPr>
        <w:t>ה</w:t>
      </w:r>
      <w:r w:rsidRPr="0001664D">
        <w:rPr>
          <w:rStyle w:val="HebrewChar"/>
          <w:rFonts w:cs="FrankRuehl" w:hint="cs"/>
          <w:rtl/>
        </w:rPr>
        <w:t xml:space="preserve"> שיקנה האדם על ידי נסיון שנסה פעמים הרבה, ודבר זה הוא בזקנים</w:t>
      </w:r>
      <w:r w:rsidR="0001664D" w:rsidRPr="0001664D">
        <w:rPr>
          <w:rStyle w:val="HebrewChar"/>
          <w:rFonts w:cs="FrankRuehl" w:hint="cs"/>
          <w:rtl/>
        </w:rPr>
        <w:t>...</w:t>
      </w:r>
      <w:r w:rsidRPr="0001664D">
        <w:rPr>
          <w:rStyle w:val="HebrewChar"/>
          <w:rFonts w:cs="FrankRuehl" w:hint="cs"/>
          <w:rtl/>
        </w:rPr>
        <w:t xml:space="preserve"> ויש ידיעה נקנית מצד המקובלות שמקובל אצלנו מפי איש נאמן וסומך עליו, זה קונה מצד התורה, כי מאמין הוא בדברי משה רבינו אשר נקרא נאמן של הקב"ה, ואף על פי שיש ידיעה עוד נקנית מן המוחשות, אבל אין זאת הידיעה יש בה מעלה, כי היא פחותה מכל, שאף בהמה רואה</w:t>
      </w:r>
      <w:r w:rsidR="0001664D" w:rsidRPr="0001664D">
        <w:rPr>
          <w:rStyle w:val="HebrewChar"/>
          <w:rFonts w:cs="FrankRuehl" w:hint="cs"/>
          <w:rtl/>
        </w:rPr>
        <w:t>...</w:t>
      </w:r>
      <w:r w:rsidRPr="0001664D">
        <w:rPr>
          <w:rStyle w:val="HebrewChar"/>
          <w:rFonts w:cs="FrankRuehl" w:hint="cs"/>
          <w:rtl/>
        </w:rPr>
        <w:t xml:space="preserve"> (שם פרק נב, וראה עוד אדם-ידיעה)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מאמר הזה מופלא, כי למה היו עקרבים סביב להר סיני, ומה הוא ענין הטעיא (רועה) שידע זה. אבל יש לך לדעת, כי החכמות הן שתים בעולם, האחת היא חכמת התורה, והם דרכי ה', שחכמה ז</w:t>
      </w:r>
      <w:r w:rsidRPr="0001664D">
        <w:rPr>
          <w:rStyle w:val="HebrewChar"/>
          <w:rFonts w:cs="FrankRuehl"/>
          <w:rtl/>
        </w:rPr>
        <w:t>ו</w:t>
      </w:r>
      <w:r w:rsidRPr="0001664D">
        <w:rPr>
          <w:rStyle w:val="HebrewChar"/>
          <w:rFonts w:cs="FrankRuehl" w:hint="cs"/>
          <w:rtl/>
        </w:rPr>
        <w:t xml:space="preserve"> לא הוריש לשום אדם, כי היא שכל האלוקי כמו שידוע, ולא נתן זה כי אם לישראל אשר ציוה להם חוקים ומשפטים. החכמה השניה היא חכמה האנושית, וזאת החכמה היא גם בעובדי גלולים, אמרו במדרש אם יאמר לך אדם יש תורה בעובדי גלולים אל תאמין וכו'. והאדם קונה החכמה שלו ממה שהוא רואה ומשיג, לא כמו התורה אשר נתנה לאדם מהשי"ת, אבל האדם צריך למושכלות שלו להשיג בנמצאים, ולפיכך קרא שכל האדם טייעא, אשר הוא סוחר ישמעאלי סובב כל הארץ, וכן שכל האנושי צריך לסבב ולעיין בנמצאים, ומהם יקנה החכמה, ואמר הרועה הזה לרבה בר בר חנה שהוא בעל התורה, השכל האלוקי, והוא מקבל גם כן מהשכל האנושי כאשר צריך לו</w:t>
      </w:r>
      <w:r w:rsidR="0001664D" w:rsidRPr="0001664D">
        <w:rPr>
          <w:rStyle w:val="HebrewChar"/>
          <w:rFonts w:cs="FrankRuehl" w:hint="cs"/>
          <w:rtl/>
        </w:rPr>
        <w:t>...</w:t>
      </w:r>
      <w:r w:rsidRPr="0001664D">
        <w:rPr>
          <w:rStyle w:val="HebrewChar"/>
          <w:rFonts w:cs="FrankRuehl" w:hint="cs"/>
          <w:rtl/>
        </w:rPr>
        <w:t xml:space="preserve"> (נצח ישראל פרק לא)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שדבריהם הם כפי הראוי לחכמים לדבר חכמתם במשל ומליצה, וכמו שאמר החכם "להבין משל ומליצה דברי חכמים וחידותם". </w:t>
      </w:r>
      <w:r w:rsidR="00977BA3">
        <w:rPr>
          <w:rStyle w:val="HebrewChar"/>
          <w:rtl/>
        </w:rPr>
        <w:t> </w:t>
      </w:r>
      <w:r w:rsidR="00977BA3" w:rsidRPr="0001664D">
        <w:rPr>
          <w:rStyle w:val="HebrewChar"/>
          <w:rFonts w:cs="FrankRuehl" w:hint="cs"/>
          <w:bCs/>
          <w:rtl/>
        </w:rPr>
        <w:t>כי טבע החכמה נותן לכך מעצמו שלא ידבר דברי חכמה כי אם בדרך משל ומל</w:t>
      </w:r>
      <w:r w:rsidR="00977BA3" w:rsidRPr="0001664D">
        <w:rPr>
          <w:rStyle w:val="HebrewChar"/>
          <w:rFonts w:cs="FrankRuehl"/>
          <w:bCs/>
          <w:rtl/>
        </w:rPr>
        <w:t>י</w:t>
      </w:r>
      <w:r w:rsidR="00977BA3" w:rsidRPr="0001664D">
        <w:rPr>
          <w:rStyle w:val="HebrewChar"/>
          <w:rFonts w:cs="FrankRuehl" w:hint="cs"/>
          <w:bCs/>
          <w:rtl/>
        </w:rPr>
        <w:t xml:space="preserve">צה ובדרך רחוק, שכל חכמה היא פנימית ואינה נגלית.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ודבר זה ראוי להיות, שלא לשום דברי חכמה מדרס לכל נבער מדעת אדם, כי זה היפך החכמה</w:t>
      </w:r>
      <w:r w:rsidRPr="0001664D">
        <w:rPr>
          <w:rStyle w:val="HebrewChar"/>
          <w:rFonts w:cs="FrankRuehl" w:hint="cs"/>
          <w:rtl/>
        </w:rPr>
        <w:t>...</w:t>
      </w:r>
      <w:r w:rsidR="00977BA3" w:rsidRPr="0001664D">
        <w:rPr>
          <w:rStyle w:val="HebrewChar"/>
          <w:rFonts w:cs="FrankRuehl" w:hint="cs"/>
          <w:rtl/>
        </w:rPr>
        <w:t xml:space="preserve"> (באר הגולה באר ה ד"ה תלונה החמישית)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ודבר זה (קדוש החודש) ראוי שיקרא חכמה, לפי שהוא משוער בלי פחות ויותר, שדבר זה </w:t>
      </w:r>
      <w:r w:rsidR="00977BA3" w:rsidRPr="0001664D">
        <w:rPr>
          <w:rStyle w:val="HebrewChar"/>
          <w:rFonts w:cs="FrankRuehl" w:hint="cs"/>
          <w:rtl/>
        </w:rPr>
        <w:lastRenderedPageBreak/>
        <w:t>ראוי לחכמה, אבל דברי חכמי התכונה אינם כך, רק השעור הוא לפי הראיה אשר לאדם, אשר ראיה זו שיערו כאשר האויר הוא זך, ואפשר שיהיה זך עוד יותר, וכן אפשר לאדם להכיר יותר משמכיר איש אחר, ודבר זה אין לו גדר ולא יכנס בחכמה כלל.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לא זה בלבד, רק כל חכמת התכונה אין ראוי שי</w:t>
      </w:r>
      <w:r w:rsidRPr="0001664D">
        <w:rPr>
          <w:rStyle w:val="HebrewChar"/>
          <w:rFonts w:cs="FrankRuehl"/>
          <w:rtl/>
        </w:rPr>
        <w:t>ה</w:t>
      </w:r>
      <w:r w:rsidRPr="0001664D">
        <w:rPr>
          <w:rStyle w:val="HebrewChar"/>
          <w:rFonts w:cs="FrankRuehl" w:hint="cs"/>
          <w:rtl/>
        </w:rPr>
        <w:t>יה נקרא שם חכמה עליו, כי אין נקרא חכמה רק שידע הדבר כמו שהוא, ודבר זה לא תמצא בחכמתם, כי לא אחד שעמד על אמיתותו, ומה לי אם ישקר מעט או הרבה, סוף סוף לא ידע אמיתת הדבר, כמו סוד העיבור שהם ידעו אמיתת הדבר כפי מה שמקובל מפי השי"ת</w:t>
      </w:r>
      <w:r w:rsidR="0001664D" w:rsidRPr="0001664D">
        <w:rPr>
          <w:rStyle w:val="HebrewChar"/>
          <w:rFonts w:cs="FrankRuehl" w:hint="cs"/>
          <w:rtl/>
        </w:rPr>
        <w:t>...</w:t>
      </w:r>
      <w:r w:rsidRPr="0001664D">
        <w:rPr>
          <w:rStyle w:val="HebrewChar"/>
          <w:rFonts w:cs="FrankRuehl" w:hint="cs"/>
          <w:rtl/>
        </w:rPr>
        <w:t xml:space="preserve"> (באר ו ד"ה פרק קמא דראש השנה)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ויש לך להבין כי בשביל זה נקראת התורה בשם הזה ולא נקראה בשם חכמה ותבונה ודעת, שהרי על התורה נאמר "כי היא חכמתכם ובינתכם", אבל אין החכמה שהיא בתורה חכמה מחקרית, אבל היא מלמדת ומורה לך דרך החיים, שהאדם יקנה בו ההצלחה האחרונה, היא הדביקות בו יתברך</w:t>
      </w:r>
      <w:r w:rsidRPr="0001664D">
        <w:rPr>
          <w:rStyle w:val="HebrewChar"/>
          <w:rFonts w:cs="FrankRuehl" w:hint="cs"/>
          <w:rtl/>
        </w:rPr>
        <w:t>...</w:t>
      </w:r>
      <w:r w:rsidR="00977BA3" w:rsidRPr="0001664D">
        <w:rPr>
          <w:rStyle w:val="HebrewChar"/>
          <w:rFonts w:cs="FrankRuehl" w:hint="cs"/>
          <w:rtl/>
        </w:rPr>
        <w:t xml:space="preserve"> </w:t>
      </w:r>
      <w:r w:rsidR="00977BA3">
        <w:rPr>
          <w:rStyle w:val="HebrewChar"/>
          <w:rtl/>
        </w:rPr>
        <w:t> </w:t>
      </w:r>
      <w:r w:rsidRPr="0001664D">
        <w:rPr>
          <w:rStyle w:val="HebrewChar"/>
          <w:rFonts w:cs="FrankRuehl" w:hint="cs"/>
          <w:bCs/>
          <w:rtl/>
        </w:rPr>
        <w:t xml:space="preserve"> </w:t>
      </w:r>
      <w:r w:rsidR="00977BA3" w:rsidRPr="0001664D">
        <w:rPr>
          <w:rStyle w:val="HebrewChar"/>
          <w:rFonts w:cs="FrankRuehl" w:hint="cs"/>
          <w:bCs/>
          <w:rtl/>
        </w:rPr>
        <w:t xml:space="preserve">וזהו ההפרש שיש בין התורה ובין שאר החכמות, כי שאר החכמות אינן מביאות את האדם אל הדביקות הזה,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אף כי בודאי על ידי החכמה האדם הוא שכלי, מכל מקום מה שקונה מן השכל אינו כדאי שיהיה דבק עם השי"ת, שהוא נבדל לגמרי מהכל</w:t>
      </w:r>
      <w:r w:rsidRPr="0001664D">
        <w:rPr>
          <w:rStyle w:val="HebrewChar"/>
          <w:rFonts w:cs="FrankRuehl" w:hint="cs"/>
          <w:rtl/>
        </w:rPr>
        <w:t>...</w:t>
      </w:r>
      <w:r w:rsidR="00977BA3" w:rsidRPr="0001664D">
        <w:rPr>
          <w:rStyle w:val="HebrewChar"/>
          <w:rFonts w:cs="FrankRuehl" w:hint="cs"/>
          <w:rtl/>
        </w:rPr>
        <w:t xml:space="preserve"> (תפארת ישראל פרק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אחר כך "חכמת" זה</w:t>
      </w:r>
      <w:r w:rsidRPr="0001664D">
        <w:rPr>
          <w:rStyle w:val="HebrewChar"/>
          <w:rFonts w:cs="FrankRuehl"/>
          <w:rtl/>
        </w:rPr>
        <w:t xml:space="preserve"> </w:t>
      </w:r>
      <w:r w:rsidRPr="0001664D">
        <w:rPr>
          <w:rStyle w:val="HebrewChar"/>
          <w:rFonts w:cs="FrankRuehl" w:hint="cs"/>
          <w:rtl/>
        </w:rPr>
        <w:t xml:space="preserve">סדר קדשים, כי הקדשים היא העבודה אל השי"ת, וקרא זה חכמת ולא קרא כן הראשונים, כי אין ראוי שיקרא חכם מי שידע בדברים הגשמיים, כמו שאין נקרא חכם מי שחכם במלאכת הרצענים, אף שהיא חכמה גם כן,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ולכך דוקא החכם המעיין בענין הקדושה, וזה נקרא חכמה</w:t>
      </w:r>
      <w:r w:rsidR="0001664D" w:rsidRPr="0001664D">
        <w:rPr>
          <w:rStyle w:val="HebrewChar"/>
          <w:rFonts w:cs="FrankRuehl" w:hint="cs"/>
          <w:bCs/>
          <w:rtl/>
        </w:rPr>
        <w:t>...</w:t>
      </w:r>
      <w:r w:rsidRPr="0001664D">
        <w:rPr>
          <w:rStyle w:val="HebrewChar"/>
          <w:rFonts w:cs="FrankRuehl" w:hint="cs"/>
          <w:bCs/>
          <w:rtl/>
        </w:rPr>
        <w:t xml:space="preserve"> וכן הדעת שהיא י</w:t>
      </w:r>
      <w:r w:rsidRPr="0001664D">
        <w:rPr>
          <w:rStyle w:val="HebrewChar"/>
          <w:rFonts w:cs="FrankRuehl"/>
          <w:bCs/>
          <w:rtl/>
        </w:rPr>
        <w:t>ו</w:t>
      </w:r>
      <w:r w:rsidRPr="0001664D">
        <w:rPr>
          <w:rStyle w:val="HebrewChar"/>
          <w:rFonts w:cs="FrankRuehl" w:hint="cs"/>
          <w:bCs/>
          <w:rtl/>
        </w:rPr>
        <w:t xml:space="preserve">תר עוד במדרגה שהדעת מופשטת לגמרי יותר מן החכמה,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ולכן אמרו במסכת ברכות גדולה דעה שניתנה בין שתי אותיות השם, שנאמר כי א-ל דעות ה', ורצו לומר בזה, כי מי שיש בו מדרגת הדעת הוא שיש לו דביקות לגמרי אל השי"ת, ודבר זה ידוע למי שיודע ההפרש שיש בין החכמה והדעת</w:t>
      </w:r>
      <w:r w:rsidR="0001664D" w:rsidRPr="0001664D">
        <w:rPr>
          <w:rStyle w:val="HebrewChar"/>
          <w:rFonts w:cs="FrankRuehl" w:hint="cs"/>
          <w:rtl/>
        </w:rPr>
        <w:t>...</w:t>
      </w:r>
      <w:r w:rsidRPr="0001664D">
        <w:rPr>
          <w:rStyle w:val="HebrewChar"/>
          <w:rFonts w:cs="FrankRuehl"/>
          <w:rtl/>
        </w:rPr>
        <w:t xml:space="preserve"> </w:t>
      </w:r>
      <w:r w:rsidRPr="0001664D">
        <w:rPr>
          <w:rStyle w:val="HebrewChar"/>
          <w:rFonts w:cs="FrankRuehl" w:hint="cs"/>
          <w:rtl/>
        </w:rPr>
        <w:t xml:space="preserve">ומי שיש בו חכמה ואין בו יראת שמים הוא יותר רע, שהחכמה היא סבה להפסד כאשר מכיר בוראו ואינו ירא מפניו. </w:t>
      </w:r>
      <w:r w:rsidRPr="0001664D">
        <w:rPr>
          <w:rStyle w:val="HebrewChar"/>
          <w:rFonts w:cs="FrankRuehl" w:hint="cs"/>
          <w:rtl/>
        </w:rPr>
        <w:lastRenderedPageBreak/>
        <w:t>והדעת נותן כי מי שיש בו חכמה ואין בו יראת שמים הרי יש לו הפרש והבדל מן השי"ת, כי אחר שראוי להיות לו דביקות בו, שהרי הדביקות הוא מכח החכמה, אבל אם אין בו חכמה והולך אחר יצרו, הנה הוא נפרד מן השי"ת</w:t>
      </w:r>
      <w:r w:rsidR="0001664D" w:rsidRPr="0001664D">
        <w:rPr>
          <w:rStyle w:val="HebrewChar"/>
          <w:rFonts w:cs="FrankRuehl" w:hint="cs"/>
          <w:rtl/>
        </w:rPr>
        <w:t>...</w:t>
      </w:r>
      <w:r w:rsidRPr="0001664D">
        <w:rPr>
          <w:rStyle w:val="HebrewChar"/>
          <w:rFonts w:cs="FrankRuehl" w:hint="cs"/>
          <w:rtl/>
        </w:rPr>
        <w:t xml:space="preserve"> (שם פרק 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השאלה למה לא יקנה האדם ההצלחה הנצחית על ידי ידיעת החכמה, שעומד על ענין הטבע ומהות הגלגלים והמלאכים שיקראו צורות הנפרדות, ויהיה קונה ההצלחה בידיעת משפט היזק ארבעה אבות נזיקין, ובחלוק תנור וכירים ו</w:t>
      </w:r>
      <w:r w:rsidR="00977BA3" w:rsidRPr="0001664D">
        <w:rPr>
          <w:rStyle w:val="HebrewChar"/>
          <w:rFonts w:cs="FrankRuehl"/>
          <w:rtl/>
        </w:rPr>
        <w:t>ש</w:t>
      </w:r>
      <w:r w:rsidR="00977BA3" w:rsidRPr="0001664D">
        <w:rPr>
          <w:rStyle w:val="HebrewChar"/>
          <w:rFonts w:cs="FrankRuehl" w:hint="cs"/>
          <w:rtl/>
        </w:rPr>
        <w:t>אר משפטי התורה, שזה היתה שאלה אם היה קונה ההצלחה על ידי חכמה, היה ראוי לומר שכל אשר הוא יותר חכמה, ראוי שתהיה על ידו ההצלחה הנצחית מה שעל ידי החכמה יקנה הדביקות בו יתברך.</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מעתה נבקש איזה מן הדברים יותר ראוים אל הדיבוק האלוקי, אם הידיעה בגלגלים וכו' או הי</w:t>
      </w:r>
      <w:r w:rsidRPr="0001664D">
        <w:rPr>
          <w:rStyle w:val="HebrewChar"/>
          <w:rFonts w:cs="FrankRuehl"/>
          <w:rtl/>
        </w:rPr>
        <w:t>ד</w:t>
      </w:r>
      <w:r w:rsidRPr="0001664D">
        <w:rPr>
          <w:rStyle w:val="HebrewChar"/>
          <w:rFonts w:cs="FrankRuehl" w:hint="cs"/>
          <w:rtl/>
        </w:rPr>
        <w:t>יעה במשפטי התורה. והרי הגלגלים בעצמם אין להם דביקות בו יתברך, ואם כן איך יקנה בזה ההצלחה האחרונה</w:t>
      </w:r>
      <w:r w:rsidR="0001664D" w:rsidRPr="0001664D">
        <w:rPr>
          <w:rStyle w:val="HebrewChar"/>
          <w:rFonts w:cs="FrankRuehl" w:hint="cs"/>
          <w:rtl/>
        </w:rPr>
        <w:t>...</w:t>
      </w:r>
      <w:r w:rsidRPr="0001664D">
        <w:rPr>
          <w:rStyle w:val="HebrewChar"/>
          <w:rFonts w:cs="FrankRuehl" w:hint="cs"/>
          <w:rtl/>
        </w:rPr>
        <w:t xml:space="preserve"> כי התורה היא היושר בעצמו, והיושר אין בו הריחוק, ולכן הוא קרוב אל השי"ת</w:t>
      </w:r>
      <w:r w:rsidR="0001664D" w:rsidRPr="0001664D">
        <w:rPr>
          <w:rStyle w:val="HebrewChar"/>
          <w:rFonts w:cs="FrankRuehl" w:hint="cs"/>
          <w:rtl/>
        </w:rPr>
        <w:t>...</w:t>
      </w:r>
      <w:r w:rsidRPr="0001664D">
        <w:rPr>
          <w:rStyle w:val="HebrewChar"/>
          <w:rFonts w:cs="FrankRuehl" w:hint="cs"/>
          <w:rtl/>
        </w:rPr>
        <w:t xml:space="preserve"> ואילו שאר החכמות אין בהן היושר, שאף שמים לא זכו בעיניו, ולפיכך ההשגה בדברים אלו אין בהשגה הזאת היושר, באשר היא השגה בנמצאים מחוסרי היושר, ולכך אינם מביאים הקירוב אליו יתברך</w:t>
      </w:r>
      <w:r w:rsidR="0001664D" w:rsidRPr="0001664D">
        <w:rPr>
          <w:rStyle w:val="HebrewChar"/>
          <w:rFonts w:cs="FrankRuehl" w:hint="cs"/>
          <w:rtl/>
        </w:rPr>
        <w:t>...</w:t>
      </w:r>
      <w:r w:rsidRPr="0001664D">
        <w:rPr>
          <w:rStyle w:val="HebrewChar"/>
          <w:rFonts w:cs="FrankRuehl" w:hint="cs"/>
          <w:rtl/>
        </w:rPr>
        <w:t xml:space="preserve"> (שם פרק 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ענין השני אשר יותר ראוי שתהיה ההצלחה על ידי התורה ממה שתהיה בזולת זה, כאשר נודע כי מעלת ההשגה לפי מעלת הנושא, שאם היה מרבה חכמה וכוונה במלאכת הרצענ</w:t>
      </w:r>
      <w:r w:rsidRPr="0001664D">
        <w:rPr>
          <w:rStyle w:val="HebrewChar"/>
          <w:rFonts w:cs="FrankRuehl"/>
          <w:rtl/>
        </w:rPr>
        <w:t>ו</w:t>
      </w:r>
      <w:r w:rsidRPr="0001664D">
        <w:rPr>
          <w:rStyle w:val="HebrewChar"/>
          <w:rFonts w:cs="FrankRuehl" w:hint="cs"/>
          <w:rtl/>
        </w:rPr>
        <w:t>ת, והיה מוסיף דברי חכמה מאד, אין זה נחשב לכלום, כי אין הנושא של כלום, וכן אם הוא למוד חכמה ובינה בענין היסודות והגלגלים אין הנושא מצד עצמו נחשב, כי כבר הנבראים בעולם אין בהם השלמות הגמורה</w:t>
      </w:r>
      <w:r w:rsidR="0001664D" w:rsidRPr="0001664D">
        <w:rPr>
          <w:rStyle w:val="HebrewChar"/>
          <w:rFonts w:cs="FrankRuehl" w:hint="cs"/>
          <w:rtl/>
        </w:rPr>
        <w:t>...</w:t>
      </w:r>
      <w:r w:rsidRPr="0001664D">
        <w:rPr>
          <w:rStyle w:val="HebrewChar"/>
          <w:rFonts w:cs="FrankRuehl" w:hint="cs"/>
          <w:rtl/>
        </w:rPr>
        <w:t xml:space="preserve"> אבל התורה שהיא דרכי השי"ת וגזירותיו אשר גזר השי"ת אל יחשוב כאשר קונה הידיעה בענין האדם והנהגתו בלבד</w:t>
      </w:r>
      <w:r w:rsidR="0001664D" w:rsidRPr="0001664D">
        <w:rPr>
          <w:rStyle w:val="HebrewChar"/>
          <w:rFonts w:cs="FrankRuehl" w:hint="cs"/>
          <w:rtl/>
        </w:rPr>
        <w:t>...</w:t>
      </w:r>
      <w:r w:rsidRPr="0001664D">
        <w:rPr>
          <w:rStyle w:val="HebrewChar"/>
          <w:rFonts w:cs="FrankRuehl" w:hint="cs"/>
          <w:rtl/>
        </w:rPr>
        <w:t xml:space="preserve"> אלא נחשב זה שקנה הידיעה בגזירת השי"ת אשר גזר על האדם הנהגתו</w:t>
      </w:r>
      <w:r w:rsidR="0001664D" w:rsidRPr="0001664D">
        <w:rPr>
          <w:rStyle w:val="HebrewChar"/>
          <w:rFonts w:cs="FrankRuehl" w:hint="cs"/>
          <w:rtl/>
        </w:rPr>
        <w:t>...</w:t>
      </w:r>
      <w:r w:rsidRPr="0001664D">
        <w:rPr>
          <w:rStyle w:val="HebrewChar"/>
          <w:rFonts w:cs="FrankRuehl" w:hint="cs"/>
          <w:rtl/>
        </w:rPr>
        <w:t xml:space="preserve"> ומה שהאדם חושב כי כאשר עומד על מהות היסודות והצמחים ובעלי החיים שקנה מדרגה גדולה, זה </w:t>
      </w:r>
      <w:r w:rsidRPr="0001664D">
        <w:rPr>
          <w:rStyle w:val="HebrewChar"/>
          <w:rFonts w:cs="FrankRuehl" w:hint="cs"/>
          <w:rtl/>
        </w:rPr>
        <w:lastRenderedPageBreak/>
        <w:t>הוא בשביל שהדבר הזה נעלם מבני אדם, וחושב כאשר השיג ההשגה שאינה קלה השיג לדבר גדול מאד להעלם ההשגה, ואין הדבר כך, שאם כן מי שהשיג השגה עמוקה בנגרות שלא היו יכולים לעשות שאר בני אדם, יאמר גם כן שהשיג לדבר גדול</w:t>
      </w:r>
      <w:r w:rsidR="0001664D" w:rsidRPr="0001664D">
        <w:rPr>
          <w:rStyle w:val="HebrewChar"/>
          <w:rFonts w:cs="FrankRuehl" w:hint="cs"/>
          <w:rtl/>
        </w:rPr>
        <w:t>...</w:t>
      </w:r>
      <w:r w:rsidRPr="0001664D">
        <w:rPr>
          <w:rStyle w:val="HebrewChar"/>
          <w:rFonts w:cs="FrankRuehl" w:hint="cs"/>
          <w:rtl/>
        </w:rPr>
        <w:t xml:space="preserve"> לכן במה שכל השגת החכמה הוא מצורף אל החומר אשר השיג בו, ואין זה מושכל גמור, שהרי הוא נסמך אל החומר, ואף כאשר הוא משיג במלאכים שהם נבדלים מן הגשמות אי אפשר שלא יהיה אף למלאכים שום צירוף אל החומר, כי מדרגה זאת של פשיטות מן החומר לגמרי אינה כי אם אל השי"ת</w:t>
      </w:r>
      <w:r w:rsidR="0001664D" w:rsidRPr="0001664D">
        <w:rPr>
          <w:rStyle w:val="HebrewChar"/>
          <w:rFonts w:cs="FrankRuehl" w:hint="cs"/>
          <w:rtl/>
        </w:rPr>
        <w:t>...</w:t>
      </w:r>
      <w:r w:rsidRPr="0001664D">
        <w:rPr>
          <w:rStyle w:val="HebrewChar"/>
          <w:rFonts w:cs="FrankRuehl" w:hint="cs"/>
          <w:rtl/>
        </w:rPr>
        <w:t xml:space="preserve"> אבל התורה במה שהיא גזירת השי"ת אינה נסמכת אל שום דבר, והיא חכמה בלבד, והיא תורה קדושה</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וכמו שביארנו כי א</w:t>
      </w:r>
      <w:r w:rsidR="00977BA3" w:rsidRPr="0001664D">
        <w:rPr>
          <w:rStyle w:val="HebrewChar"/>
          <w:rFonts w:cs="FrankRuehl"/>
          <w:rtl/>
        </w:rPr>
        <w:t>ל</w:t>
      </w:r>
      <w:r w:rsidR="00977BA3" w:rsidRPr="0001664D">
        <w:rPr>
          <w:rStyle w:val="HebrewChar"/>
          <w:rFonts w:cs="FrankRuehl" w:hint="cs"/>
          <w:rtl/>
        </w:rPr>
        <w:t>ה הג', שהם מקרא, משנה וגמרא הם נגד שלשה חלקי השכל שנקראים חכמה דעת ותבונה, שהתורה היא חכמה, והמשנה היא הדעת, שבמשנה יודע להבדיל להבחין בין דבר לדבר, והתבונה היא הלימוד שמוציא ומבין דבר מתוך דבר</w:t>
      </w:r>
      <w:r w:rsidRPr="0001664D">
        <w:rPr>
          <w:rStyle w:val="HebrewChar"/>
          <w:rFonts w:cs="FrankRuehl" w:hint="cs"/>
          <w:rtl/>
        </w:rPr>
        <w:t>...</w:t>
      </w:r>
      <w:r w:rsidR="00977BA3" w:rsidRPr="0001664D">
        <w:rPr>
          <w:rStyle w:val="HebrewChar"/>
          <w:rFonts w:cs="FrankRuehl" w:hint="cs"/>
          <w:rtl/>
        </w:rPr>
        <w:t xml:space="preserve"> ועל ידי שלשתן הוא אדם שלם</w:t>
      </w:r>
      <w:r w:rsidRPr="0001664D">
        <w:rPr>
          <w:rStyle w:val="HebrewChar"/>
          <w:rFonts w:cs="FrankRuehl" w:hint="cs"/>
          <w:rtl/>
        </w:rPr>
        <w:t>...</w:t>
      </w:r>
      <w:r w:rsidR="00977BA3" w:rsidRPr="0001664D">
        <w:rPr>
          <w:rStyle w:val="HebrewChar"/>
          <w:rFonts w:cs="FrankRuehl" w:hint="cs"/>
          <w:rtl/>
        </w:rPr>
        <w:t xml:space="preserve"> (שם פרק נו)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אבל יש לך לדע</w:t>
      </w:r>
      <w:r w:rsidR="00977BA3" w:rsidRPr="0001664D">
        <w:rPr>
          <w:rStyle w:val="HebrewChar"/>
          <w:rFonts w:cs="FrankRuehl"/>
          <w:rtl/>
        </w:rPr>
        <w:t>ת</w:t>
      </w:r>
      <w:r w:rsidR="00977BA3" w:rsidRPr="0001664D">
        <w:rPr>
          <w:rStyle w:val="HebrewChar"/>
          <w:rFonts w:cs="FrankRuehl" w:hint="cs"/>
          <w:rtl/>
        </w:rPr>
        <w:t xml:space="preserve"> כי הרמב"ם מנה בספרו הסבות המונעות מן החכמה והם חמשה, קוצר המשיג, עומק המושג, כובד הפרנסה המוטלת על האדם לפרנס אותו ואת ביתו, אורך הגלות וקושיו, שבסבתו ימנע מלעסוק בתורה, ורוב ההצעות והתחלות הצריכות לכך, שעד שיעמוד עליהם לא יגיע אל החכמה עצמה, זהו תורף דבריו. ובאמת הסבה החמישית שזכר לא תפול בחכמת התורה, שאמרו בה שלא ילמדנה האדם מעצמו כי אם בקבלה, עד שמתוך כך לא יצטרך אל ההצעות והקדמות, אלא שאותה זכר הרב ז"ל על חכמה זולתית שמשיג האדם מעצמו אותה צריכה לכל ההקדמות הראויות לה, אבל בתורה לא יפלו כי אם ד' סבות המעכבות</w:t>
      </w:r>
      <w:r w:rsidRPr="0001664D">
        <w:rPr>
          <w:rStyle w:val="HebrewChar"/>
          <w:rFonts w:cs="FrankRuehl" w:hint="cs"/>
          <w:rtl/>
        </w:rPr>
        <w:t>...</w:t>
      </w:r>
      <w:r w:rsidR="00977BA3" w:rsidRPr="0001664D">
        <w:rPr>
          <w:rStyle w:val="HebrewChar"/>
          <w:rFonts w:cs="FrankRuehl" w:hint="cs"/>
          <w:rtl/>
        </w:rPr>
        <w:t xml:space="preserve"> (דרשה על התורה)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 xml:space="preserve">ואמר אחר כך מרבה ישיבה, רוצה לומר כשהוא מרבה להשיג בישיבת חברים מרבה חכמה, כי אחר שזכר התורה זכר החכמה, כי התורה שזכר היינו שהוא ידע משפטיה ומצותיה על בוריה, אבל החכמה הבנת טעמי התורה והשגת המצוות דבר זה הוא חכמה, ובחכמה </w:t>
      </w:r>
      <w:r w:rsidR="00977BA3" w:rsidRPr="0001664D">
        <w:rPr>
          <w:rStyle w:val="HebrewChar"/>
          <w:rFonts w:cs="FrankRuehl" w:hint="cs"/>
          <w:rtl/>
        </w:rPr>
        <w:lastRenderedPageBreak/>
        <w:t>הוא ע</w:t>
      </w:r>
      <w:r w:rsidR="00977BA3" w:rsidRPr="0001664D">
        <w:rPr>
          <w:rStyle w:val="HebrewChar"/>
          <w:rFonts w:cs="FrankRuehl"/>
          <w:rtl/>
        </w:rPr>
        <w:t>נ</w:t>
      </w:r>
      <w:r w:rsidR="00977BA3" w:rsidRPr="0001664D">
        <w:rPr>
          <w:rStyle w:val="HebrewChar"/>
          <w:rFonts w:cs="FrankRuehl" w:hint="cs"/>
          <w:rtl/>
        </w:rPr>
        <w:t>ין אחר, והיא מעלה נוספת, ומעלה זו גם כן לנשמה, ואחר כך אמר מרבה עצה מרבה תבונה, פירוש שהוא מרבה להעמיק בתורה להיות מבין דברי תורה דבר מתוך דבר</w:t>
      </w:r>
      <w:r w:rsidRPr="0001664D">
        <w:rPr>
          <w:rStyle w:val="HebrewChar"/>
          <w:rFonts w:cs="FrankRuehl" w:hint="cs"/>
          <w:rtl/>
        </w:rPr>
        <w:t>...</w:t>
      </w:r>
      <w:r w:rsidR="00977BA3" w:rsidRPr="0001664D">
        <w:rPr>
          <w:rStyle w:val="HebrewChar"/>
          <w:rFonts w:cs="FrankRuehl" w:hint="cs"/>
          <w:rtl/>
        </w:rPr>
        <w:t xml:space="preserve"> (דרך חיים ב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ולפיכך נקראת התורה בת להקב"ה, כי החכמה תקרא תולדה, כמו שהאריך בזה הרמב"ם ז"ל, והביא ראיה מ</w:t>
      </w:r>
      <w:r w:rsidR="00977BA3" w:rsidRPr="0001664D">
        <w:rPr>
          <w:rStyle w:val="HebrewChar"/>
          <w:rFonts w:cs="FrankRuehl"/>
          <w:rtl/>
        </w:rPr>
        <w:t>ן</w:t>
      </w:r>
      <w:r w:rsidR="00977BA3" w:rsidRPr="0001664D">
        <w:rPr>
          <w:rStyle w:val="HebrewChar"/>
          <w:rFonts w:cs="FrankRuehl" w:hint="cs"/>
          <w:rtl/>
        </w:rPr>
        <w:t xml:space="preserve"> "בילדי נכרים יספיקו", ופירש הוא כי הכתוב רוצה לומר שמספיקין בדעות ובתולדות אשר יולידו נכרים, בין כך ובין כך המושכל נמשל לתולדה, וזהו הבת. ואמר שהיא יחידה, כי מאחר שהתורה מושכל שבה מחויב, כי כל מה שבתורה אי אפשר רק כך, ואי אפשר שיהיה בענין אחר ומפני כך דברי תורה מיוחדים, וזה הטעם שהתורה היא אחת</w:t>
      </w:r>
      <w:r w:rsidRPr="0001664D">
        <w:rPr>
          <w:rStyle w:val="HebrewChar"/>
          <w:rFonts w:cs="FrankRuehl" w:hint="cs"/>
          <w:rtl/>
        </w:rPr>
        <w:t>...</w:t>
      </w:r>
      <w:r w:rsidR="00977BA3" w:rsidRPr="0001664D">
        <w:rPr>
          <w:rStyle w:val="HebrewChar"/>
          <w:rFonts w:cs="FrankRuehl" w:hint="cs"/>
          <w:rtl/>
        </w:rPr>
        <w:t xml:space="preserve"> (שם 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ואפילו הכי אי יראת ה' היא אוצרו אין ואי לא לא</w:t>
      </w:r>
      <w:r w:rsidRPr="0001664D">
        <w:rPr>
          <w:rStyle w:val="HebrewChar"/>
          <w:rFonts w:cs="FrankRuehl" w:hint="cs"/>
          <w:rtl/>
        </w:rPr>
        <w:t>...</w:t>
      </w:r>
      <w:r w:rsidR="00977BA3" w:rsidRPr="0001664D">
        <w:rPr>
          <w:rStyle w:val="HebrewChar"/>
          <w:rFonts w:cs="FrankRuehl" w:hint="cs"/>
          <w:rtl/>
        </w:rPr>
        <w:t xml:space="preserve"> וביאר דבר זה, כי החכמה אין לה קיום אם לא מצד השי"ת שהוא העילה, כי לפי גודל מדרגת החכמה אין קיום אליה אצל האדם שהוא בעל גוף, רק מצד השי"ת שהוא העילה, כ</w:t>
      </w:r>
      <w:r w:rsidR="00977BA3" w:rsidRPr="0001664D">
        <w:rPr>
          <w:rStyle w:val="HebrewChar"/>
          <w:rFonts w:cs="FrankRuehl"/>
          <w:rtl/>
        </w:rPr>
        <w:t>י</w:t>
      </w:r>
      <w:r w:rsidR="00977BA3" w:rsidRPr="0001664D">
        <w:rPr>
          <w:rStyle w:val="HebrewChar"/>
          <w:rFonts w:cs="FrankRuehl" w:hint="cs"/>
          <w:rtl/>
        </w:rPr>
        <w:t xml:space="preserve"> כאשר האדם ירא שמים, הנה האדם עלול אל השי"ת לגמרי, וכאשר הוא עלול אל השי"ת שהוא העילה, הנה יש אל העלול קיום מצד עילתו, ואז חכמתו יש לה קיום מצד עילתו הוא השי"ת אשר מקיים הכל</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יותר מזה אי אפשר שיהיה קיום אל החכמה בפירוש רק מצד השי"ת, וזה כי דבר זה ביאר</w:t>
      </w:r>
      <w:r w:rsidRPr="0001664D">
        <w:rPr>
          <w:rStyle w:val="HebrewChar"/>
          <w:rFonts w:cs="FrankRuehl"/>
          <w:rtl/>
        </w:rPr>
        <w:t>נ</w:t>
      </w:r>
      <w:r w:rsidRPr="0001664D">
        <w:rPr>
          <w:rStyle w:val="HebrewChar"/>
          <w:rFonts w:cs="FrankRuehl" w:hint="cs"/>
          <w:rtl/>
        </w:rPr>
        <w:t>ו במקומות הרבה, כי על ידי החכמה יש דביקות אל האדם בו יתברך, והחכמה היא התורה בפרט היא כמו אמצעי בין השי"ת ובין האדם, עד כי דביקות האדם בו יתברך על ידי התורה</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ל שמעשיו מרובים מחכמתו וגו'</w:t>
      </w:r>
      <w:r w:rsidR="0001664D" w:rsidRPr="0001664D">
        <w:rPr>
          <w:rStyle w:val="HebrewChar"/>
          <w:rFonts w:cs="FrankRuehl" w:hint="cs"/>
          <w:rtl/>
        </w:rPr>
        <w:t>...</w:t>
      </w:r>
      <w:r w:rsidRPr="0001664D">
        <w:rPr>
          <w:rStyle w:val="HebrewChar"/>
          <w:rFonts w:cs="FrankRuehl" w:hint="cs"/>
          <w:rtl/>
        </w:rPr>
        <w:t xml:space="preserve"> בא לומר כאן כי צריך שיהיה יסוד קיום לחכמה, כי החכמה שקונה עד שיודע הדברים כפי מה שהם, דבר זה בודאי דומה לבנין, כי אין החכמה האדם עצמו, אבל הוא בנין בלבד, וכל שכן כי האדם הוא בעל גוף, שאין נחשב השכל האדם עצמו, ובנין גמור נחשב החכמה, וכמו שהבנין שייך בו נפילה, כך שייך בחכמה, שקנה המושכלות ויודע ציור הדברים בה שהם בעולם</w:t>
      </w:r>
      <w:r w:rsidRPr="0001664D">
        <w:rPr>
          <w:rStyle w:val="HebrewChar"/>
          <w:rFonts w:cs="FrankRuehl"/>
          <w:rtl/>
        </w:rPr>
        <w:t xml:space="preserve"> </w:t>
      </w:r>
      <w:r w:rsidRPr="0001664D">
        <w:rPr>
          <w:rStyle w:val="HebrewChar"/>
          <w:rFonts w:cs="FrankRuehl" w:hint="cs"/>
          <w:rtl/>
        </w:rPr>
        <w:t>בנין. ובזה התבאר כי החכמה נוספת על האדם כמו הבנין שהוא נוסף על הקרקע המקבל הבנין</w:t>
      </w:r>
      <w:r w:rsidR="0001664D" w:rsidRPr="0001664D">
        <w:rPr>
          <w:rStyle w:val="HebrewChar"/>
          <w:rFonts w:cs="FrankRuehl" w:hint="cs"/>
          <w:rtl/>
        </w:rPr>
        <w:t>...</w:t>
      </w:r>
      <w:r w:rsidRPr="0001664D">
        <w:rPr>
          <w:rStyle w:val="HebrewChar"/>
          <w:rFonts w:cs="FrankRuehl" w:hint="cs"/>
          <w:rtl/>
        </w:rPr>
        <w:t xml:space="preserve"> ועוד כי </w:t>
      </w:r>
      <w:r w:rsidRPr="0001664D">
        <w:rPr>
          <w:rStyle w:val="HebrewChar"/>
          <w:rFonts w:cs="FrankRuehl" w:hint="cs"/>
          <w:rtl/>
        </w:rPr>
        <w:lastRenderedPageBreak/>
        <w:t>השי"ת הוא יסוד החכמה, כי אצלו שבה החכמה ושם ביתה, שהיא האמצעית בין השי"ת ובין האדם, כי על ידי החכמה יש לאדם דביקות בו יתברך, ולפיכך החכמה נבנית על שנים, על השי"ת אשר החכמה הזאת עם השי"ת, ומצד הזה השי"ת עיקר ויסוד אל החכמה, והיסוד השני הוא הנפש, שהיא נושא ומקבל אל החכמה</w:t>
      </w:r>
      <w:r w:rsidR="0001664D" w:rsidRPr="0001664D">
        <w:rPr>
          <w:rStyle w:val="HebrewChar"/>
          <w:rFonts w:cs="FrankRuehl" w:hint="cs"/>
          <w:rtl/>
        </w:rPr>
        <w:t>...</w:t>
      </w:r>
      <w:r w:rsidRPr="0001664D">
        <w:rPr>
          <w:rStyle w:val="HebrewChar"/>
          <w:rFonts w:cs="FrankRuehl" w:hint="cs"/>
          <w:rtl/>
        </w:rPr>
        <w:t xml:space="preserve"> מצד המקבל</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אמר עתה כל שמעשיו מרובין מחכמתו, כי המעשים שייכים לנפש האדם, והמעשים שהם טהרת וזכות הנפש שבאדם, וכאשר יש לו זכות וטהרת הנפש מצד המע</w:t>
      </w:r>
      <w:r w:rsidRPr="0001664D">
        <w:rPr>
          <w:rStyle w:val="HebrewChar"/>
          <w:rFonts w:cs="FrankRuehl"/>
          <w:rtl/>
        </w:rPr>
        <w:t>ש</w:t>
      </w:r>
      <w:r w:rsidRPr="0001664D">
        <w:rPr>
          <w:rStyle w:val="HebrewChar"/>
          <w:rFonts w:cs="FrankRuehl" w:hint="cs"/>
          <w:rtl/>
        </w:rPr>
        <w:t>ים, אז האדם יסוד ראוי אל החכמה, אבל כאשר חכמתו מרובה ממעשיו הנה הוא בונה על היסוד שהוא הנפש יותר מן הראוי, ולפיכך אין חכמתו מתקיימת. מזה יש לך לדעת ולהבין, כי השכל שמקבל האדם הוא דומה לבנין שנבנה על דבר, ואם אין לבנין זה חיזוק ומעמיד מצד המקבל הוא נפש האדם, ומצד השי"ת אשר הוא קיום של הבנין עצמו, אין קיום לבנין זה</w:t>
      </w:r>
      <w:r w:rsidR="0001664D" w:rsidRPr="0001664D">
        <w:rPr>
          <w:rStyle w:val="HebrewChar"/>
          <w:rFonts w:cs="FrankRuehl" w:hint="cs"/>
          <w:rtl/>
        </w:rPr>
        <w:t>...</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ו</w:t>
      </w:r>
      <w:r w:rsidRPr="0001664D">
        <w:rPr>
          <w:rStyle w:val="HebrewChar"/>
          <w:rFonts w:cs="FrankRuehl" w:hint="cs"/>
          <w:rtl/>
        </w:rPr>
        <w:t>יש שואלין שמצאנו מן האומות הרבה מאד שחכמותיהם מרובה ממעשיהם, וחכמתם מתקיימת. ובודאי אין זה שאלה, כי אפשר שיהיה לו הבנה כל כך לחכמה, שחכמתו מתקיימת אף על גב שאין בהם מצוות ומעשים, וכן בסתם בני</w:t>
      </w:r>
      <w:r w:rsidRPr="0001664D">
        <w:rPr>
          <w:rStyle w:val="HebrewChar"/>
          <w:rFonts w:cs="FrankRuehl"/>
          <w:rtl/>
        </w:rPr>
        <w:t xml:space="preserve"> </w:t>
      </w:r>
      <w:r w:rsidRPr="0001664D">
        <w:rPr>
          <w:rStyle w:val="HebrewChar"/>
          <w:rFonts w:cs="FrankRuehl" w:hint="cs"/>
          <w:rtl/>
        </w:rPr>
        <w:t>אדם מדבר. ועוד מדבר כאן בחכמת התורה בפרט, דלא שייך באומות כלל</w:t>
      </w:r>
      <w:r w:rsidR="0001664D" w:rsidRPr="0001664D">
        <w:rPr>
          <w:rStyle w:val="HebrewChar"/>
          <w:rFonts w:cs="FrankRuehl" w:hint="cs"/>
          <w:rtl/>
        </w:rPr>
        <w:t>...</w:t>
      </w:r>
      <w:r w:rsidRPr="0001664D">
        <w:rPr>
          <w:rStyle w:val="HebrewChar"/>
          <w:rFonts w:cs="FrankRuehl" w:hint="cs"/>
          <w:rtl/>
        </w:rPr>
        <w:t xml:space="preserve"> אבל החכמה האנושית כמו חכמת האומות איך שייך כל זה, כי החכמה ראויה אל האדם בודאי, ומכל שכן כי אין שאר החכמות יש להם הגעה אל השי"ת שיהיה שם הבית שלהם ויסוד שלהם. (דרך חיים ג משנה 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bCs/>
          <w:rtl/>
        </w:rPr>
        <w:t>...</w:t>
      </w:r>
      <w:r w:rsidR="00977BA3" w:rsidRPr="0001664D">
        <w:rPr>
          <w:rStyle w:val="HebrewChar"/>
          <w:rFonts w:cs="FrankRuehl" w:hint="cs"/>
          <w:bCs/>
          <w:rtl/>
        </w:rPr>
        <w:t>והנה</w:t>
      </w:r>
      <w:r w:rsidR="00977BA3" w:rsidRPr="0001664D">
        <w:rPr>
          <w:rStyle w:val="HebrewChar"/>
          <w:rFonts w:cs="FrankRuehl"/>
          <w:bCs/>
          <w:rtl/>
        </w:rPr>
        <w:t xml:space="preserve"> </w:t>
      </w:r>
      <w:r w:rsidR="00977BA3" w:rsidRPr="0001664D">
        <w:rPr>
          <w:rStyle w:val="HebrewChar"/>
          <w:rFonts w:cs="FrankRuehl" w:hint="cs"/>
          <w:bCs/>
          <w:rtl/>
        </w:rPr>
        <w:t xml:space="preserve">יראת שמים השלמת החכמה, כי על ידי יראת שמים אז יושלם מה שראוי שיושלם, והחכמה היא מדרגה ליראת שמים, שעל ידי החכמה יבא לידי יראת שמים, </w:t>
      </w:r>
      <w:r w:rsidR="00977BA3">
        <w:rPr>
          <w:rStyle w:val="HebrewChar"/>
          <w:rtl/>
        </w:rPr>
        <w:t> </w:t>
      </w:r>
      <w:r w:rsidRPr="0001664D">
        <w:rPr>
          <w:rStyle w:val="HebrewChar"/>
          <w:rFonts w:cs="FrankRuehl" w:hint="cs"/>
          <w:rtl/>
        </w:rPr>
        <w:t xml:space="preserve"> </w:t>
      </w:r>
      <w:r w:rsidR="00977BA3" w:rsidRPr="0001664D">
        <w:rPr>
          <w:rStyle w:val="HebrewChar"/>
          <w:rFonts w:cs="FrankRuehl" w:hint="cs"/>
          <w:rtl/>
        </w:rPr>
        <w:t>כמו שאמר אצל אין בור ירא חטא, כי מורא מלכות הוא מצד הקירוב אל המלך, שכאשר האדם עם המלך, אז מקבל יראתו, אבל הרחוקים מן המ</w:t>
      </w:r>
      <w:r w:rsidR="00977BA3" w:rsidRPr="0001664D">
        <w:rPr>
          <w:rStyle w:val="HebrewChar"/>
          <w:rFonts w:cs="FrankRuehl"/>
          <w:rtl/>
        </w:rPr>
        <w:t>ל</w:t>
      </w:r>
      <w:r w:rsidR="00977BA3" w:rsidRPr="0001664D">
        <w:rPr>
          <w:rStyle w:val="HebrewChar"/>
          <w:rFonts w:cs="FrankRuehl" w:hint="cs"/>
          <w:rtl/>
        </w:rPr>
        <w:t xml:space="preserve">ך אין יראה להם מן המלך, וכך האדם שהוא בעל חכמה נחשב קרוב אל השי"ת, עד שהוא מקבל היראה מן השי"ת, אבל הבור, מצד שהוא רחוק מן השי"ת, שהוא בעל חומר בלבד, והוא רחוק מן </w:t>
      </w:r>
      <w:r w:rsidR="00977BA3" w:rsidRPr="0001664D">
        <w:rPr>
          <w:rStyle w:val="HebrewChar"/>
          <w:rFonts w:cs="FrankRuehl" w:hint="cs"/>
          <w:rtl/>
        </w:rPr>
        <w:lastRenderedPageBreak/>
        <w:t>המלך, אי אפשר שיהיה ירא חטא</w:t>
      </w:r>
      <w:r w:rsidRPr="0001664D">
        <w:rPr>
          <w:rStyle w:val="HebrewChar"/>
          <w:rFonts w:cs="FrankRuehl" w:hint="cs"/>
          <w:rtl/>
        </w:rPr>
        <w:t>...</w:t>
      </w:r>
      <w:r w:rsidR="00977BA3" w:rsidRPr="0001664D">
        <w:rPr>
          <w:rStyle w:val="HebrewChar"/>
          <w:rFonts w:cs="FrankRuehl" w:hint="cs"/>
          <w:rtl/>
        </w:rPr>
        <w:t xml:space="preserve"> (שם ג יז)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שכל אותן המעלות אינם נחשבים מעלה, כי אם כאשר הם</w:t>
      </w:r>
      <w:r w:rsidR="00977BA3" w:rsidRPr="0001664D">
        <w:rPr>
          <w:rStyle w:val="HebrewChar"/>
          <w:rFonts w:cs="FrankRuehl"/>
          <w:rtl/>
        </w:rPr>
        <w:t xml:space="preserve"> </w:t>
      </w:r>
      <w:r w:rsidR="00977BA3" w:rsidRPr="0001664D">
        <w:rPr>
          <w:rStyle w:val="HebrewChar"/>
          <w:rFonts w:cs="FrankRuehl" w:hint="cs"/>
          <w:rtl/>
        </w:rPr>
        <w:t>באדם עצמו, כי אלו ארבע דברים שייכים לאדם ונכנסים בגדר האדם, כי החכמה לשכל האדם שהוא אדם</w:t>
      </w:r>
      <w:r w:rsidRPr="0001664D">
        <w:rPr>
          <w:rStyle w:val="HebrewChar"/>
          <w:rFonts w:cs="FrankRuehl" w:hint="cs"/>
          <w:rtl/>
        </w:rPr>
        <w:t>...</w:t>
      </w:r>
      <w:r w:rsidR="00977BA3" w:rsidRPr="0001664D">
        <w:rPr>
          <w:rStyle w:val="HebrewChar"/>
          <w:rFonts w:cs="FrankRuehl" w:hint="cs"/>
          <w:rtl/>
        </w:rPr>
        <w:t xml:space="preserve"> וזה שאמר איזהו חכם הלמד מכל אדם, כי שם חכם בו יתואר האדם עצמו שנקרא חכם, כי שם חכם תואר לאדם, אין ראוי שיתואר בו האדם כי אם כאשר התואר מצד עצמו</w:t>
      </w:r>
      <w:r w:rsidRPr="0001664D">
        <w:rPr>
          <w:rStyle w:val="HebrewChar"/>
          <w:rFonts w:cs="FrankRuehl" w:hint="cs"/>
          <w:rtl/>
        </w:rPr>
        <w:t>...</w:t>
      </w:r>
      <w:r w:rsidR="00977BA3" w:rsidRPr="0001664D">
        <w:rPr>
          <w:rStyle w:val="HebrewChar"/>
          <w:rFonts w:cs="FrankRuehl" w:hint="cs"/>
          <w:rtl/>
        </w:rPr>
        <w:t xml:space="preserve"> מכל מקום אין זה תואר גמור לאדם כאשר אינו בא מצד עצמו, ולפיכך אין ראוי שיתואר האדם על ידי החכמה שהיא זולת האדם, ואין החכמה אליו מצד עצמו. וזה שאמר איזה חכם שראוי שיקרא חכם, זהו אשר הוא לומד מכל אדם, כלומר שמשתוקק אחר החכמה מצד עצמו, עד שהוא לומד מכל אדם. הנה ראוי אדם כזה שיקרא בשם חכם בודאי, שלא באה לו החכמה במקרה, רק כאשר היה משתוקק אל החכמה עד שלמד מכל אדם, ונחשבה החכמה מצד עצמו שהיה משתוקק לה, אבל אם לא למד מכל אדם רק מרב אחד, שהוא חכם גדול, הרי חכמתו גם כן נתלתה ברב שהוא מן החוץ, ולא מצד עצמו, שהרי בשביל חשיבות הרב קבל החכמה, ואין ראוי שיקרא בשם חכם שבא מצד עצמו.</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עוד יש לך לדעת,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החכמה היא נבדלת מן האדם שהוא נושא לחכמה,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ודבר זה בארנו כמה פעמים, כי החכמה באדם שהוא בעל גוף נבדלת ממנו, ושם חכם בא על האדם עצמו, ולפיכך אין ראוי שיקרא האדם חכם בשביל החכמה שבו, כי מה ע</w:t>
      </w:r>
      <w:r w:rsidRPr="0001664D">
        <w:rPr>
          <w:rStyle w:val="HebrewChar"/>
          <w:rFonts w:cs="FrankRuehl"/>
          <w:rtl/>
        </w:rPr>
        <w:t>נ</w:t>
      </w:r>
      <w:r w:rsidRPr="0001664D">
        <w:rPr>
          <w:rStyle w:val="HebrewChar"/>
          <w:rFonts w:cs="FrankRuehl" w:hint="cs"/>
          <w:rtl/>
        </w:rPr>
        <w:t>ין האדם שהוא בעל גוף אל החכמה, רק מפני שהיה משתוקק אל החכמה, בענין זה מתעצם הנושא שהוא האדם המקבל עם החכמה שמקבל, כמו שמתעצם החומר שהוא הנושא עם הצורה שמקבל, אבל אם לא היה משתוקק הנושא שהוא החומר אל קבלת הצורה הזאת כאילו אין כאן קבלת צורה לגמרי, וצריך שיהיה כאן השתוקקות לקבלת הצורה</w:t>
      </w:r>
      <w:r w:rsidR="0001664D" w:rsidRPr="0001664D">
        <w:rPr>
          <w:rStyle w:val="HebrewChar"/>
          <w:rFonts w:cs="FrankRuehl" w:hint="cs"/>
          <w:rtl/>
        </w:rPr>
        <w:t>...</w:t>
      </w:r>
      <w:r w:rsidRPr="0001664D">
        <w:rPr>
          <w:rStyle w:val="HebrewChar"/>
          <w:rFonts w:cs="FrankRuehl" w:hint="cs"/>
          <w:rtl/>
        </w:rPr>
        <w:t xml:space="preserve"> (שם פרק ד משנה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 xml:space="preserve">לומד מן הזקנים וכו', יש לשאול למה צריך לשני תוארים, שהוא דומה לאוכל ענבים קהות ושותה יין מגיתו. ויש לך לדעת כי החכמות הם שני דברים, האחת חכמה נגלית דומה לעינב, שהענב יש בו גסות, ואין העינב דבר דק כמו </w:t>
      </w:r>
      <w:r w:rsidRPr="0001664D">
        <w:rPr>
          <w:rStyle w:val="HebrewChar"/>
          <w:rFonts w:cs="FrankRuehl" w:hint="cs"/>
          <w:rtl/>
        </w:rPr>
        <w:lastRenderedPageBreak/>
        <w:t xml:space="preserve">היין </w:t>
      </w:r>
      <w:r w:rsidRPr="0001664D">
        <w:rPr>
          <w:rStyle w:val="HebrewChar"/>
          <w:rFonts w:cs="FrankRuehl"/>
          <w:rtl/>
        </w:rPr>
        <w:t>ש</w:t>
      </w:r>
      <w:r w:rsidRPr="0001664D">
        <w:rPr>
          <w:rStyle w:val="HebrewChar"/>
          <w:rFonts w:cs="FrankRuehl" w:hint="cs"/>
          <w:rtl/>
        </w:rPr>
        <w:t>הוא זך, ועוד שהיא גלויה בעצמה. והחכמה השניה דקה נסתרת דומה דבר זה אל היין שהוא דק, ועוד כי היין יוצא מהסתר העינב</w:t>
      </w:r>
      <w:r w:rsidR="0001664D" w:rsidRPr="0001664D">
        <w:rPr>
          <w:rStyle w:val="HebrewChar"/>
          <w:rFonts w:cs="FrankRuehl" w:hint="cs"/>
          <w:rtl/>
        </w:rPr>
        <w:t>...</w:t>
      </w:r>
      <w:r w:rsidRPr="0001664D">
        <w:rPr>
          <w:rStyle w:val="HebrewChar"/>
          <w:rFonts w:cs="FrankRuehl" w:hint="cs"/>
          <w:rtl/>
        </w:rPr>
        <w:t xml:space="preserve"> כי יין בגימטריא סוד.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ההפרש בין העינב המבושל ושאינו מבושל, כי העינב המבושל אין הכח מוטבע בחומר העינב, ושאינו מבושל עדיין מוטבע הכח בחומר ה</w:t>
      </w:r>
      <w:r w:rsidRPr="0001664D">
        <w:rPr>
          <w:rStyle w:val="HebrewChar"/>
          <w:rFonts w:cs="FrankRuehl"/>
          <w:rtl/>
        </w:rPr>
        <w:t>פ</w:t>
      </w:r>
      <w:r w:rsidRPr="0001664D">
        <w:rPr>
          <w:rStyle w:val="HebrewChar"/>
          <w:rFonts w:cs="FrankRuehl" w:hint="cs"/>
          <w:rtl/>
        </w:rPr>
        <w:t>רי, ולא יצא הטעם והכח שלו אל הפועל, ולפיכך העינב קהה, וכן היין שהוא בגת עדיין מעורב בשמרים, ואינו נבדל לגמרי שיהיה צלול מן העכירות, ולדבר זה דומה שכל הילדים, שהשכל שלהם מוטבע בחומר, ולא יצא לפועל להיות נבדל מן הגוף, ואין החכמה נבדלת מן הדמיון, אבל שכל הזקן הוא נבדל לגמרי, כי לעת זקנה כח הגוף תש, וכח השכל גובר ביותר</w:t>
      </w:r>
      <w:r w:rsidR="0001664D" w:rsidRPr="0001664D">
        <w:rPr>
          <w:rStyle w:val="HebrewChar"/>
          <w:rFonts w:cs="FrankRuehl" w:hint="cs"/>
          <w:rtl/>
        </w:rPr>
        <w:t>...</w:t>
      </w:r>
      <w:r w:rsidRPr="0001664D">
        <w:rPr>
          <w:rStyle w:val="HebrewChar"/>
          <w:rFonts w:cs="FrankRuehl" w:hint="cs"/>
          <w:rtl/>
        </w:rPr>
        <w:t xml:space="preserve"> וכמו היין הישן שנבדל מן השמרים והוא יין זך</w:t>
      </w:r>
      <w:r w:rsidR="0001664D"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יש לך לדעת עוד</w:t>
      </w:r>
      <w:r w:rsidR="0001664D" w:rsidRPr="0001664D">
        <w:rPr>
          <w:rStyle w:val="HebrewChar"/>
          <w:rFonts w:cs="FrankRuehl" w:hint="cs"/>
          <w:rtl/>
        </w:rPr>
        <w:t>...</w:t>
      </w:r>
      <w:r w:rsidRPr="0001664D">
        <w:rPr>
          <w:rStyle w:val="HebrewChar"/>
          <w:rFonts w:cs="FrankRuehl" w:hint="cs"/>
          <w:rtl/>
        </w:rPr>
        <w:t xml:space="preserve"> כי מחמת רתיחת חום הטבעי בעת נערותו שאינו שקט שכלו מעורב, וכנגד הראשון שאין שכלו נבדל מן הגוף אמר שדומה לאוכל ענבים קהות, וכנג</w:t>
      </w:r>
      <w:r w:rsidRPr="0001664D">
        <w:rPr>
          <w:rStyle w:val="HebrewChar"/>
          <w:rFonts w:cs="FrankRuehl"/>
          <w:rtl/>
        </w:rPr>
        <w:t>ד</w:t>
      </w:r>
      <w:r w:rsidRPr="0001664D">
        <w:rPr>
          <w:rStyle w:val="HebrewChar"/>
          <w:rFonts w:cs="FrankRuehl" w:hint="cs"/>
          <w:rtl/>
        </w:rPr>
        <w:t xml:space="preserve"> השני אמר שדומה ליין מגתו, שיש בו העירוב כאשר הוא תוסס. (שם שם משנה כ)</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ש</w:t>
      </w:r>
      <w:r w:rsidRPr="0001664D">
        <w:rPr>
          <w:rStyle w:val="HebrewChar"/>
          <w:rFonts w:cs="FrankRuehl" w:hint="cs"/>
          <w:rtl/>
        </w:rPr>
        <w:t>אין לך מדה טובה הימנה - פירוש התורה היא על הכל, שהיא הדבר המביא אל השי"ת להתדבק בו ביחוד יותר מכל, ולא כן שאר החכמות, ואילו ידעו בני אדם יושבי חושך להבין מה שרמז החכם בזה, לא היו מבל</w:t>
      </w:r>
      <w:r w:rsidRPr="0001664D">
        <w:rPr>
          <w:rStyle w:val="HebrewChar"/>
          <w:rFonts w:cs="FrankRuehl"/>
          <w:rtl/>
        </w:rPr>
        <w:t>י</w:t>
      </w:r>
      <w:r w:rsidRPr="0001664D">
        <w:rPr>
          <w:rStyle w:val="HebrewChar"/>
          <w:rFonts w:cs="FrankRuehl" w:hint="cs"/>
          <w:rtl/>
        </w:rPr>
        <w:t>ם ימיהם בדברי חכמי התוהו ועוזבין את התורה תורת אמת אשר בצלה אנו חיים. (שם פרק ה כב)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כן תושיה נאמר על השגת דברים העמוקים, שבהשגתם מתשת כחו של אדם. וכן הוא שכל חכמה עמוקה שכלית מתשת כח גופני של אדם, ולכך נקראת ההשגה העמוקה תושיה, ומפני זה אמר לשון לי, (לי</w:t>
      </w:r>
      <w:r w:rsidRPr="0001664D">
        <w:rPr>
          <w:rStyle w:val="HebrewChar"/>
          <w:rFonts w:cs="FrankRuehl"/>
          <w:rtl/>
        </w:rPr>
        <w:t xml:space="preserve"> </w:t>
      </w:r>
      <w:r w:rsidRPr="0001664D">
        <w:rPr>
          <w:rStyle w:val="HebrewChar"/>
          <w:rFonts w:cs="FrankRuehl" w:hint="cs"/>
          <w:rtl/>
        </w:rPr>
        <w:t>עצה) כי אין ההשגה הזאת עצם החכמה, ואינו דומה לבינה שהיא החכמה עצמה</w:t>
      </w:r>
      <w:r w:rsidR="0001664D" w:rsidRPr="0001664D">
        <w:rPr>
          <w:rStyle w:val="HebrewChar"/>
          <w:rFonts w:cs="FrankRuehl" w:hint="cs"/>
          <w:rtl/>
        </w:rPr>
        <w:t>...</w:t>
      </w:r>
      <w:r w:rsidRPr="0001664D">
        <w:rPr>
          <w:rStyle w:val="HebrewChar"/>
          <w:rFonts w:cs="FrankRuehl" w:hint="cs"/>
          <w:rtl/>
        </w:rPr>
        <w:t xml:space="preserve"> (שם פרק 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הוי כי ה' יתן חכמה מפיו דעת ותבונה, רוצה לומר כי כל דבר שישיג נקרא חכמה, ולפיכך לא כתיב רק ה' יתן חכמה, אבל אצל הדעת והבינה שהוא שכל עליון אלקי נבדל לגמרי נאמר מפיו דעת</w:t>
      </w:r>
      <w:r w:rsidR="00977BA3" w:rsidRPr="0001664D">
        <w:rPr>
          <w:rStyle w:val="HebrewChar"/>
          <w:rFonts w:cs="FrankRuehl"/>
          <w:rtl/>
        </w:rPr>
        <w:t xml:space="preserve"> </w:t>
      </w:r>
      <w:r w:rsidR="00977BA3" w:rsidRPr="0001664D">
        <w:rPr>
          <w:rStyle w:val="HebrewChar"/>
          <w:rFonts w:cs="FrankRuehl" w:hint="cs"/>
          <w:rtl/>
        </w:rPr>
        <w:t xml:space="preserve">ותבונה, כי מפני הדעת ותבונה הוא נבדל אלקי לגמרי, כי על ידי דעת ותבונה הוא הדיבוק </w:t>
      </w:r>
      <w:r w:rsidR="00977BA3" w:rsidRPr="0001664D">
        <w:rPr>
          <w:rStyle w:val="HebrewChar"/>
          <w:rFonts w:cs="FrankRuehl" w:hint="cs"/>
          <w:rtl/>
        </w:rPr>
        <w:lastRenderedPageBreak/>
        <w:t>בו יתברך לגמרי פה אל פה</w:t>
      </w:r>
      <w:r w:rsidRPr="0001664D">
        <w:rPr>
          <w:rStyle w:val="HebrewChar"/>
          <w:rFonts w:cs="FrankRuehl" w:hint="cs"/>
          <w:rtl/>
        </w:rPr>
        <w:t>...</w:t>
      </w:r>
      <w:r w:rsidR="00977BA3" w:rsidRPr="0001664D">
        <w:rPr>
          <w:rStyle w:val="HebrewChar"/>
          <w:rFonts w:cs="FrankRuehl" w:hint="cs"/>
          <w:rtl/>
        </w:rPr>
        <w:t xml:space="preserve"> לא כמו החכמה, כי אין זה שכל נבדל לגמרי, ובזה השכל אין חיבור פה אל פה אל השי"ת. וכן תיקנו חכמים בברכות אתה חונן לאדם דעת, כי במה שהוא אדם בעל גוף לכך הדעת, שהוא השכל הנבדל, הוא אליו דרך חנינה אף שאינו ראוי מצד עצמו</w:t>
      </w:r>
      <w:r w:rsidRPr="0001664D">
        <w:rPr>
          <w:rStyle w:val="HebrewChar"/>
          <w:rFonts w:cs="FrankRuehl" w:hint="cs"/>
          <w:rtl/>
        </w:rPr>
        <w:t>...</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גם בשביל כך הברכה פותחת בלשון "אתה חונן לאדם", ולא דרך תפלה כמו שאר ברכות, מפני כי ראוי שיושפע הדעת תמיד מן השי"ת, כי הדבר שהוא קרוב אל השי"ת הוא משפיע תמיד</w:t>
      </w:r>
      <w:r w:rsidR="0001664D" w:rsidRPr="0001664D">
        <w:rPr>
          <w:rStyle w:val="HebrewChar"/>
          <w:rFonts w:cs="FrankRuehl" w:hint="cs"/>
          <w:rtl/>
        </w:rPr>
        <w:t>...</w:t>
      </w:r>
      <w:r w:rsidRPr="0001664D">
        <w:rPr>
          <w:rStyle w:val="HebrewChar"/>
          <w:rFonts w:cs="FrankRuehl" w:hint="cs"/>
          <w:rtl/>
        </w:rPr>
        <w:t xml:space="preserve"> (נתיב התורה פרק יד)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דב</w:t>
      </w:r>
      <w:r w:rsidRPr="0001664D">
        <w:rPr>
          <w:rStyle w:val="HebrewChar"/>
          <w:rFonts w:cs="FrankRuehl"/>
          <w:rtl/>
        </w:rPr>
        <w:t>ר</w:t>
      </w:r>
      <w:r w:rsidRPr="0001664D">
        <w:rPr>
          <w:rStyle w:val="HebrewChar"/>
          <w:rFonts w:cs="FrankRuehl" w:hint="cs"/>
          <w:rtl/>
        </w:rPr>
        <w:t xml:space="preserve"> זה ביארו חכמים במסכת ברכות, הרואה חכמי אומות העולם אומר ברוך שנתן מחכמתו לבשר ודם, והרואה חכמי ישראל אומר ברוך שחלק מחכמתו ליריאיו. ההפרש שיש בין זה לזה, כי לשון נתינה משמע אינו מן עצם החכמה שהיא אל השי"ת, כי אמר לבשר ודם, כי במה שהם בשר ודם חמריים השפיע השי"ת להם חכמה, ואין זה מן אמיתת חכמת השי"ת שהיא נבדלת אלוקית. אבל לישראל השפיע החכמה העליונה האלוקית. ואל יקשה לך כי דבר זה אי אפשר שיהיה האדם משיג חכמת השי"ת, אין זה קשיא, כי התורה היא משפט השי"ת, ואף כי נראה כי הם דברים גשמיים, מכל מקום השכל שבתורה הוא השכל נבדל אשר נתן משפט שכלי לגמרי לישראל, כי אין הדבר תלוי בעומק החכמה, אף כי בודאי טעמי התורה הם עמוקים עד כי אין סוף לעומק הזה, מכל מקום אף דברים הנגלים שהם בתורה הם שכל אלוקי נבדל לגמרי.</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לכך אמר במדרש, אם יאמר לך אדם יש חכמה בגוים תאמין, אבל אם אמר ל</w:t>
      </w:r>
      <w:r w:rsidRPr="0001664D">
        <w:rPr>
          <w:rStyle w:val="HebrewChar"/>
          <w:rFonts w:cs="FrankRuehl"/>
          <w:rtl/>
        </w:rPr>
        <w:t>ך</w:t>
      </w:r>
      <w:r w:rsidRPr="0001664D">
        <w:rPr>
          <w:rStyle w:val="HebrewChar"/>
          <w:rFonts w:cs="FrankRuehl" w:hint="cs"/>
          <w:rtl/>
        </w:rPr>
        <w:t xml:space="preserve"> יש תורה בגוים אל תאמין</w:t>
      </w:r>
      <w:r w:rsidR="0001664D" w:rsidRPr="0001664D">
        <w:rPr>
          <w:rStyle w:val="HebrewChar"/>
          <w:rFonts w:cs="FrankRuehl" w:hint="cs"/>
          <w:rtl/>
        </w:rPr>
        <w:t>...</w:t>
      </w:r>
      <w:r w:rsidRPr="0001664D">
        <w:rPr>
          <w:rStyle w:val="HebrewChar"/>
          <w:rFonts w:cs="FrankRuehl" w:hint="cs"/>
          <w:rtl/>
        </w:rPr>
        <w:t xml:space="preserve"> כי אין ראויים אל שכל האלוקי הנבדל שהיא התורה, וכך הם דברי הרמב"ם בחיבורו, כי מה שאמרו חכמי האומות במה שהוא תחת גלגל הירח יש לשמוע להם, כי היו חכמים בעולם הטבעי, אבל מה שאחר הטבע אין לשמע להם. ומה שאמרו נקראת חכמה גמורה, שהרי אין חלוק בין חכמת ישראל ובין חכמת האומות, רק כי לישראל נתן חכמה מפיו</w:t>
      </w:r>
      <w:r w:rsidR="0001664D" w:rsidRPr="0001664D">
        <w:rPr>
          <w:rStyle w:val="HebrewChar"/>
          <w:rFonts w:cs="FrankRuehl" w:hint="cs"/>
          <w:rtl/>
        </w:rPr>
        <w:t>...</w:t>
      </w:r>
      <w:r w:rsidRPr="0001664D">
        <w:rPr>
          <w:rStyle w:val="HebrewChar"/>
          <w:rFonts w:cs="FrankRuehl" w:hint="cs"/>
          <w:rtl/>
        </w:rPr>
        <w:t xml:space="preserve"> אבל שם חכמה עליה, רק שאין חכמתן אלוקית נבדלת מן הגשמי לגמרי.</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lastRenderedPageBreak/>
        <w:t>ו</w:t>
      </w:r>
      <w:r w:rsidRPr="0001664D">
        <w:rPr>
          <w:rStyle w:val="HebrewChar"/>
          <w:rFonts w:cs="FrankRuehl" w:hint="cs"/>
          <w:rtl/>
        </w:rPr>
        <w:t>אם כן מזה נראה כי יש ללמוד חכמת האומות, כי למה לא ילמד החכמה שהיא מן השי"ת. ואין סברא לומר כי אף שהחכמה היא חכמה גמורה מכל מ</w:t>
      </w:r>
      <w:r w:rsidRPr="0001664D">
        <w:rPr>
          <w:rStyle w:val="HebrewChar"/>
          <w:rFonts w:cs="FrankRuehl"/>
          <w:rtl/>
        </w:rPr>
        <w:t>ק</w:t>
      </w:r>
      <w:r w:rsidRPr="0001664D">
        <w:rPr>
          <w:rStyle w:val="HebrewChar"/>
          <w:rFonts w:cs="FrankRuehl" w:hint="cs"/>
          <w:rtl/>
        </w:rPr>
        <w:t xml:space="preserve">ום אין לו לסור מן התורה, כדכתיב והגית בו יומם ולילה, וכן במסכת מנחות שאל בן דמא בן אחות של רבי ישמעאל כגון אני שלמדתי כל התורה כולה מהו שאלמד חכמת יונית, קרא עליו המקרא הזה, "לא ימוש ספר התורה הזה מפיך" וגו', ואם כן מוכח דחכמת יונית אסורה ללמוד, דהתם איירי חכמה שאין לה שייכות אל התורה כלל, כמו חכמה שהיא במליצה,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אבל החכמות לעמוד על המציאות וסדר העולם בודאי מותר ללמוד</w:t>
      </w:r>
      <w:r w:rsidR="0001664D" w:rsidRPr="0001664D">
        <w:rPr>
          <w:rStyle w:val="HebrewChar"/>
          <w:rFonts w:cs="FrankRuehl" w:hint="cs"/>
          <w:bCs/>
          <w:rtl/>
        </w:rPr>
        <w:t>...</w:t>
      </w:r>
      <w:r w:rsidRPr="0001664D">
        <w:rPr>
          <w:rStyle w:val="HebrewChar"/>
          <w:rFonts w:cs="FrankRuehl" w:hint="cs"/>
          <w:bCs/>
          <w:rtl/>
        </w:rPr>
        <w:t xml:space="preserve"> כי החכמה הזאת כמו סולם לעלות בה אל חכמת התורה.</w:t>
      </w:r>
      <w:r>
        <w:rPr>
          <w:rStyle w:val="HebrewChar"/>
          <w:rtl/>
        </w:rPr>
        <w:t> </w:t>
      </w:r>
    </w:p>
    <w:p w:rsidR="0001664D" w:rsidRPr="0001664D" w:rsidRDefault="00977BA3" w:rsidP="0001664D">
      <w:pPr>
        <w:pStyle w:val="NormalPar"/>
        <w:widowControl w:val="0"/>
        <w:spacing w:line="254" w:lineRule="exact"/>
        <w:jc w:val="both"/>
        <w:rPr>
          <w:rStyle w:val="HebrewChar"/>
          <w:rFonts w:cs="FrankRuehl"/>
          <w:rtl/>
        </w:rPr>
      </w:pPr>
      <w:r w:rsidRPr="0001664D">
        <w:rPr>
          <w:rStyle w:val="HebrewChar"/>
          <w:rFonts w:cs="FrankRuehl"/>
          <w:rtl/>
        </w:rPr>
        <w:t>א</w:t>
      </w:r>
      <w:r w:rsidRPr="0001664D">
        <w:rPr>
          <w:rStyle w:val="HebrewChar"/>
          <w:rFonts w:cs="FrankRuehl" w:hint="cs"/>
          <w:rtl/>
        </w:rPr>
        <w:t>בל קשה דאמר במדרש לא בשמים היא, אמר שמואל אין התורה מצוייה באצטרולוגין</w:t>
      </w:r>
      <w:r w:rsidR="0001664D" w:rsidRPr="0001664D">
        <w:rPr>
          <w:rStyle w:val="HebrewChar"/>
          <w:rFonts w:cs="FrankRuehl" w:hint="cs"/>
          <w:rtl/>
        </w:rPr>
        <w:t>...</w:t>
      </w:r>
      <w:r w:rsidRPr="0001664D">
        <w:rPr>
          <w:rStyle w:val="HebrewChar"/>
          <w:rFonts w:cs="FrankRuehl" w:hint="cs"/>
          <w:rtl/>
        </w:rPr>
        <w:t xml:space="preserve"> אמר להו לא</w:t>
      </w:r>
      <w:r w:rsidRPr="0001664D">
        <w:rPr>
          <w:rStyle w:val="HebrewChar"/>
          <w:rFonts w:cs="FrankRuehl"/>
          <w:rtl/>
        </w:rPr>
        <w:t xml:space="preserve"> </w:t>
      </w:r>
      <w:r w:rsidRPr="0001664D">
        <w:rPr>
          <w:rStyle w:val="HebrewChar"/>
          <w:rFonts w:cs="FrankRuehl" w:hint="cs"/>
          <w:rtl/>
        </w:rPr>
        <w:t>הייתי מביט באצטרולוגיה אלא בשעה שהייתי פנוי מן התורה, בשעה שהייתי נכנס לבית המים. ואם כן לא התירו ללמוד החכמות אלא בשעה שפנוי מן התורה, ואין אפשר לו לעסוק בתורה כלל. והטעם כי כבר אמרנו ההפרש שיש בין התורה ובין שאר החכמות, כי התורה היא חכמה אלוקית לגמרי</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וכל אשר בני אדם עוסקים בהם אין החכמה הזאת חכמה אלוקית נבדלת</w:t>
      </w:r>
      <w:r w:rsidR="0001664D" w:rsidRPr="0001664D">
        <w:rPr>
          <w:rStyle w:val="HebrewChar"/>
          <w:rFonts w:cs="FrankRuehl" w:hint="cs"/>
          <w:bCs/>
          <w:rtl/>
        </w:rPr>
        <w:t>...</w:t>
      </w:r>
      <w:r>
        <w:rPr>
          <w:rStyle w:val="HebrewChar"/>
          <w:rtl/>
        </w:rPr>
        <w:t> </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בל בפרק הישן אמרו על רבי יוחנן בן זכאי שלא הניח</w:t>
      </w:r>
      <w:r w:rsidR="0001664D" w:rsidRPr="0001664D">
        <w:rPr>
          <w:rStyle w:val="HebrewChar"/>
          <w:rFonts w:cs="FrankRuehl" w:hint="cs"/>
          <w:rtl/>
        </w:rPr>
        <w:t>...</w:t>
      </w:r>
      <w:r w:rsidRPr="0001664D">
        <w:rPr>
          <w:rStyle w:val="HebrewChar"/>
          <w:rFonts w:cs="FrankRuehl" w:hint="cs"/>
          <w:rtl/>
        </w:rPr>
        <w:t xml:space="preserve"> עד תקופות גמטריאות וכו', ואם כן כל אלו מותר ללמוד ומצוה</w:t>
      </w:r>
      <w:r w:rsidR="0001664D" w:rsidRPr="0001664D">
        <w:rPr>
          <w:rStyle w:val="HebrewChar"/>
          <w:rFonts w:cs="FrankRuehl" w:hint="cs"/>
          <w:rtl/>
        </w:rPr>
        <w:t>...</w:t>
      </w:r>
      <w:r w:rsidRPr="0001664D">
        <w:rPr>
          <w:rStyle w:val="HebrewChar"/>
          <w:rFonts w:cs="FrankRuehl" w:hint="cs"/>
          <w:rtl/>
        </w:rPr>
        <w:t xml:space="preserve"> ויש לפרש כי חכמה זאת דשמואל זאת חכמת חוזה בכוכבים, אשר בה אין לעמוד על מצי</w:t>
      </w:r>
      <w:r w:rsidRPr="0001664D">
        <w:rPr>
          <w:rStyle w:val="HebrewChar"/>
          <w:rFonts w:cs="FrankRuehl"/>
          <w:rtl/>
        </w:rPr>
        <w:t>א</w:t>
      </w:r>
      <w:r w:rsidRPr="0001664D">
        <w:rPr>
          <w:rStyle w:val="HebrewChar"/>
          <w:rFonts w:cs="FrankRuehl" w:hint="cs"/>
          <w:rtl/>
        </w:rPr>
        <w:t>ות עולם וסדר שלו, אבל חכמת מהלך הכוכבים והמזלות בודאי מחוייב ללמוד</w:t>
      </w:r>
      <w:r w:rsidR="0001664D" w:rsidRPr="0001664D">
        <w:rPr>
          <w:rStyle w:val="HebrewChar"/>
          <w:rFonts w:cs="FrankRuehl" w:hint="cs"/>
          <w:rtl/>
        </w:rPr>
        <w:t>...</w:t>
      </w:r>
      <w:r w:rsidRPr="0001664D">
        <w:rPr>
          <w:rStyle w:val="HebrewChar"/>
          <w:rFonts w:cs="FrankRuehl" w:hint="cs"/>
          <w:rtl/>
        </w:rPr>
        <w:t xml:space="preserve"> כי הכל מעשה השם הוא ויש לעמוד עליהם.</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מנם עדיין צריך עיון, שהרי אסור ללמוד מרב שאינו הגון</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וללמוד בחיבורים שלהם שהם דברים נגד תורת משה רבינו ע"ה בחדוש העולם וכו', ויש לחוש אולי יה</w:t>
      </w:r>
      <w:r w:rsidRPr="0001664D">
        <w:rPr>
          <w:rStyle w:val="HebrewChar"/>
          <w:rFonts w:cs="FrankRuehl"/>
          <w:bCs/>
          <w:rtl/>
        </w:rPr>
        <w:t>י</w:t>
      </w:r>
      <w:r w:rsidRPr="0001664D">
        <w:rPr>
          <w:rStyle w:val="HebrewChar"/>
          <w:rFonts w:cs="FrankRuehl" w:hint="cs"/>
          <w:bCs/>
          <w:rtl/>
        </w:rPr>
        <w:t>ה המעיין נמשך אחרי דבריהם וראייתם כמו שמצינו</w:t>
      </w:r>
      <w:r w:rsidR="0001664D" w:rsidRPr="0001664D">
        <w:rPr>
          <w:rStyle w:val="HebrewChar"/>
          <w:rFonts w:cs="FrankRuehl" w:hint="cs"/>
          <w:bCs/>
          <w:rtl/>
        </w:rPr>
        <w:t>...</w:t>
      </w:r>
      <w:r>
        <w:rPr>
          <w:rStyle w:val="HebrewChar"/>
          <w:rtl/>
        </w:rPr>
        <w:t> </w:t>
      </w:r>
      <w:r w:rsidRPr="0001664D">
        <w:rPr>
          <w:rStyle w:val="HebrewChar"/>
          <w:rFonts w:cs="FrankRuehl"/>
          <w:rtl/>
        </w:rPr>
        <w:t xml:space="preserve"> </w:t>
      </w:r>
      <w:r w:rsidRPr="0001664D">
        <w:rPr>
          <w:rStyle w:val="HebrewChar"/>
          <w:rFonts w:cs="FrankRuehl" w:hint="cs"/>
          <w:rtl/>
        </w:rPr>
        <w:t>אמנם אם דעתו כמו שאמרו ודע מה שתשיב לאפיקורוס, ואם לא ידע דבריהם איך ידע להשיב, ודבר זה בודאי מותר אם כוונתו ללמוד כדי שידע להשיב, כי דבר זה אזהרה רבה ויתירה, ולא נחוש שיהיה נמשך אחר דעתם אם תחלת כוונתו ל</w:t>
      </w:r>
      <w:r w:rsidRPr="0001664D">
        <w:rPr>
          <w:rStyle w:val="HebrewChar"/>
          <w:rFonts w:cs="FrankRuehl"/>
          <w:rtl/>
        </w:rPr>
        <w:t>ס</w:t>
      </w:r>
      <w:r w:rsidRPr="0001664D">
        <w:rPr>
          <w:rStyle w:val="HebrewChar"/>
          <w:rFonts w:cs="FrankRuehl" w:hint="cs"/>
          <w:rtl/>
        </w:rPr>
        <w:t xml:space="preserve">תור </w:t>
      </w:r>
      <w:r w:rsidRPr="0001664D">
        <w:rPr>
          <w:rStyle w:val="HebrewChar"/>
          <w:rFonts w:cs="FrankRuehl" w:hint="cs"/>
          <w:rtl/>
        </w:rPr>
        <w:lastRenderedPageBreak/>
        <w:t>דבריהם, אך לא לעשות זה להביא דבריהם לפרש בהם דברי תורה, ולהם אין חלק וזכרון בתורת משה, והרי שם רשעים ירקב. ולא מצינו דבר זה בתלמוד להזכיר את אחד להביא ממנו שום דבר חכמה, את אשר לא היה לו חלק בתורת משה</w:t>
      </w:r>
      <w:r w:rsidR="0001664D" w:rsidRPr="0001664D">
        <w:rPr>
          <w:rStyle w:val="HebrewChar"/>
          <w:rFonts w:cs="FrankRuehl" w:hint="cs"/>
          <w:rtl/>
        </w:rPr>
        <w:t>...</w:t>
      </w:r>
      <w:r w:rsidRPr="0001664D">
        <w:rPr>
          <w:rStyle w:val="HebrewChar"/>
          <w:rFonts w:cs="FrankRuehl" w:hint="cs"/>
          <w:rtl/>
        </w:rPr>
        <w:t xml:space="preserve"> (נתיב התורה פרק יד,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יש לך לדעת א</w:t>
      </w:r>
      <w:r w:rsidRPr="0001664D">
        <w:rPr>
          <w:rStyle w:val="HebrewChar"/>
          <w:rFonts w:cs="FrankRuehl"/>
          <w:rtl/>
        </w:rPr>
        <w:t>י</w:t>
      </w:r>
      <w:r w:rsidRPr="0001664D">
        <w:rPr>
          <w:rStyle w:val="HebrewChar"/>
          <w:rFonts w:cs="FrankRuehl" w:hint="cs"/>
          <w:rtl/>
        </w:rPr>
        <w:t>ך תחלת החכמה יראת השם, כי החכמה למדרגתה ולמעלתה על הכל היא ראשונה, וזה שתרגם ירושלמי בראשית ברא - בחוכמתא ברא, לכך נקראת החכמה ראשית, שהיא ראשונה אל הכל, והתורה היא הנברא והעלול הראשון מן השי"ת יותר מן הכל</w:t>
      </w:r>
      <w:r w:rsidR="0001664D" w:rsidRPr="0001664D">
        <w:rPr>
          <w:rStyle w:val="HebrewChar"/>
          <w:rFonts w:cs="FrankRuehl" w:hint="cs"/>
          <w:rtl/>
        </w:rPr>
        <w:t>...</w:t>
      </w:r>
      <w:r w:rsidRPr="0001664D">
        <w:rPr>
          <w:rStyle w:val="HebrewChar"/>
          <w:rFonts w:cs="FrankRuehl" w:hint="cs"/>
          <w:rtl/>
        </w:rPr>
        <w:t xml:space="preserve"> ולכך אלו שניהם הם כמו דבר אחד, כי במה שהחכמה עלול ראשון, והעלול יש עליו יראת העילה, הרי אלו שניהם כמו דבר אחד, ואם אין אחד לא נמצא השני, וזהו תחלת חכמה יראת השם. אבל דוד המלך רצה לומר שבח היראה, ולכך אמר "ראשית חכמה יראת ה'", כלומר שהחכמה תלויה ביראת השם, והיא ראשית אל החכמה, כי אם אין יראת השם אין חכמה. ועוד פירשו כי העיקר מן החכמה יראת השם, כי ראשית הדבר עיקר הדבר, ורוצה לומר כי עיקר החכמה מה שקונה האדם על ידי החכמה יראת השם</w:t>
      </w:r>
      <w:r w:rsidR="0001664D" w:rsidRPr="0001664D">
        <w:rPr>
          <w:rStyle w:val="HebrewChar"/>
          <w:rFonts w:cs="FrankRuehl" w:hint="cs"/>
          <w:rtl/>
        </w:rPr>
        <w:t>...</w:t>
      </w:r>
      <w:r w:rsidRPr="0001664D">
        <w:rPr>
          <w:rStyle w:val="HebrewChar"/>
          <w:rFonts w:cs="FrankRuehl" w:hint="cs"/>
          <w:rtl/>
        </w:rPr>
        <w:t xml:space="preserve"> ובלא זה אין החכמה נחשבת</w:t>
      </w:r>
      <w:r w:rsidR="0001664D" w:rsidRPr="0001664D">
        <w:rPr>
          <w:rStyle w:val="HebrewChar"/>
          <w:rFonts w:cs="FrankRuehl" w:hint="cs"/>
          <w:rtl/>
        </w:rPr>
        <w:t>...</w:t>
      </w:r>
      <w:r w:rsidRPr="0001664D">
        <w:rPr>
          <w:rStyle w:val="HebrewChar"/>
          <w:rFonts w:cs="FrankRuehl" w:hint="cs"/>
          <w:rtl/>
        </w:rPr>
        <w:t xml:space="preserve"> (נתיב יראת השם פרק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ואמר מבינתך חדל, כמו שהזהיר שלא ירדוף אחרי העושר, כך הזהיר שלא ירדוף לק</w:t>
      </w:r>
      <w:r w:rsidR="00977BA3" w:rsidRPr="0001664D">
        <w:rPr>
          <w:rStyle w:val="HebrewChar"/>
          <w:rFonts w:cs="FrankRuehl"/>
          <w:rtl/>
        </w:rPr>
        <w:t>נ</w:t>
      </w:r>
      <w:r w:rsidR="00977BA3" w:rsidRPr="0001664D">
        <w:rPr>
          <w:rStyle w:val="HebrewChar"/>
          <w:rFonts w:cs="FrankRuehl" w:hint="cs"/>
          <w:rtl/>
        </w:rPr>
        <w:t>ות חכמה ותבונה אשר אין ראוי אל האדם, וירצה להשיג מעצמו ומדעתו, רק יקבל מרבו, כי השגת הבינה אינה לפי מדריגת האדם, רק יעמוד במדרגה אשר ראוי לאדם, וכשם שהעושר זולת האדם, והוא קנינו, וכך החכמה היא זולת האדם, והוא קנה חכמה</w:t>
      </w:r>
      <w:r w:rsidRPr="0001664D">
        <w:rPr>
          <w:rStyle w:val="HebrewChar"/>
          <w:rFonts w:cs="FrankRuehl" w:hint="cs"/>
          <w:rtl/>
        </w:rPr>
        <w:t>...</w:t>
      </w:r>
      <w:r w:rsidR="00977BA3" w:rsidRPr="0001664D">
        <w:rPr>
          <w:rStyle w:val="HebrewChar"/>
          <w:rFonts w:cs="FrankRuehl" w:hint="cs"/>
          <w:rtl/>
        </w:rPr>
        <w:t xml:space="preserve"> (נתיב העושר פרק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ביאור זה כמו </w:t>
      </w:r>
      <w:r w:rsidRPr="0001664D">
        <w:rPr>
          <w:rStyle w:val="HebrewChar"/>
          <w:rFonts w:cs="FrankRuehl"/>
          <w:rtl/>
        </w:rPr>
        <w:t>ש</w:t>
      </w:r>
      <w:r w:rsidRPr="0001664D">
        <w:rPr>
          <w:rStyle w:val="HebrewChar"/>
          <w:rFonts w:cs="FrankRuehl" w:hint="cs"/>
          <w:rtl/>
        </w:rPr>
        <w:t>אמרנו, כי אין העושר כמו החכמה והגבורה שהם לעצם האדם, כי החכמה היא לאדם עצמו, וכן הגבורה, לכך אלו שתי מעלות אינם קרובים אל הסילוק וההסרה, אבל העושר קרוב אל הסילוק וההסרה</w:t>
      </w:r>
      <w:r w:rsidR="0001664D" w:rsidRPr="0001664D">
        <w:rPr>
          <w:rStyle w:val="HebrewChar"/>
          <w:rFonts w:cs="FrankRuehl" w:hint="cs"/>
          <w:rtl/>
        </w:rPr>
        <w:t>...</w:t>
      </w:r>
      <w:r w:rsidRPr="0001664D">
        <w:rPr>
          <w:rStyle w:val="HebrewChar"/>
          <w:rFonts w:cs="FrankRuehl" w:hint="cs"/>
          <w:rtl/>
        </w:rPr>
        <w:t xml:space="preserve"> (שם פרק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חד מינן כי סליק להתם, נראה מפני שהיה כחם לתורה יותר שהיו בעלי בשר יותר, ולפיכך כאשר עלו לארץ ישראל היו מעמיקים יותר בחכמה, כי אשר הם בארץ ישראל הם דקי </w:t>
      </w:r>
      <w:r w:rsidRPr="0001664D">
        <w:rPr>
          <w:rStyle w:val="HebrewChar"/>
          <w:rFonts w:cs="FrankRuehl" w:hint="cs"/>
          <w:rtl/>
        </w:rPr>
        <w:lastRenderedPageBreak/>
        <w:t>הטבע, ולא היו יכולים להעמיק כל כך בחכמה, שאין כחם על זה, ולכך אמר רבי יוחנן חילך לאורייתא, אבל בבבל אינם דקי הטבע, ולפיכך היו יכולים להעמיק. (חידושי אגדות כתובות עה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דע כי</w:t>
      </w:r>
      <w:r w:rsidRPr="0001664D">
        <w:rPr>
          <w:rStyle w:val="HebrewChar"/>
          <w:rFonts w:cs="FrankRuehl"/>
          <w:rtl/>
        </w:rPr>
        <w:t xml:space="preserve"> </w:t>
      </w:r>
      <w:r w:rsidRPr="0001664D">
        <w:rPr>
          <w:rStyle w:val="HebrewChar"/>
          <w:rFonts w:cs="FrankRuehl" w:hint="cs"/>
          <w:rtl/>
        </w:rPr>
        <w:t>החכמה, בפרט התורה, היא נבדלת לגמרי, מבלי שהיא מתערבת עם הנושא, וזה באמת פירוש דבר זה, ולפיכך צריך שיהיה מקבל פשוט עד שהוא ראוי לקבל חכמה עליונה, ואם אינו מקבל פשוט אינו מקבל התורה הנבדלת, כי צריך שיהיה נושא פשוט לגמרי, ורמז במה שכתיב (משלי ח') "אני חכמה שכנתי ערמה", החכמה שהיא שכונה בנושא, צריך שיהיה הנושא שלה ערום מהכל, ואז הוא מקבל פשוט ואז מקבל התורה. (שם סוטה כא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אל יהא בעיניך קלים דברי אגדה אלו, מה שדרש שמות מתאוואתא דארץ ישראל, כי דברים אלו שדרש הם דברי שכל בעצמם, מה שאמר כל מי שיש לו צעקת לגימא </w:t>
      </w:r>
      <w:r w:rsidRPr="0001664D">
        <w:rPr>
          <w:rStyle w:val="HebrewChar"/>
          <w:rFonts w:cs="FrankRuehl"/>
          <w:rtl/>
        </w:rPr>
        <w:t>ע</w:t>
      </w:r>
      <w:r w:rsidRPr="0001664D">
        <w:rPr>
          <w:rStyle w:val="HebrewChar"/>
          <w:rFonts w:cs="FrankRuehl" w:hint="cs"/>
          <w:rtl/>
        </w:rPr>
        <w:t>ל חבירו וכו', ונקבע על זה המקומות שהם בארץ ישראל, כי עשרה קבין של חכמה ירדו לעולם, תשעה נטלה ארץ ישראל (קדושין מ"ט), ומכיון שכל חכמה ודעת בארץ ישראל, נקבעו דברי חכמה בציור על ידי המקומות בשמות שלהם. (שם גיטין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כי יש לדעת, כי החכמה היא השכל הנבדל, ור</w:t>
      </w:r>
      <w:r w:rsidR="00977BA3" w:rsidRPr="0001664D">
        <w:rPr>
          <w:rStyle w:val="HebrewChar"/>
          <w:rFonts w:cs="FrankRuehl"/>
          <w:rtl/>
        </w:rPr>
        <w:t>א</w:t>
      </w:r>
      <w:r w:rsidR="00977BA3" w:rsidRPr="0001664D">
        <w:rPr>
          <w:rStyle w:val="HebrewChar"/>
          <w:rFonts w:cs="FrankRuehl" w:hint="cs"/>
          <w:rtl/>
        </w:rPr>
        <w:t>וי שיהיה בארץ ישראל אשר היא הארץ הקדושה, ולפיכך הארץ הקדושה היא מיוחדת בחכמה מכל שאר הארצות, וכן היופי הוא שייך דוקא לארץ אשר היא קדושה נבדלת, כי היופי הוא זיו האור, ואין האור גשמי</w:t>
      </w:r>
      <w:r w:rsidRPr="0001664D">
        <w:rPr>
          <w:rStyle w:val="HebrewChar"/>
          <w:rFonts w:cs="FrankRuehl" w:hint="cs"/>
          <w:rtl/>
        </w:rPr>
        <w:t>...</w:t>
      </w:r>
      <w:r w:rsidR="00977BA3" w:rsidRPr="0001664D">
        <w:rPr>
          <w:rStyle w:val="HebrewChar"/>
          <w:rFonts w:cs="FrankRuehl" w:hint="cs"/>
          <w:rtl/>
        </w:rPr>
        <w:t xml:space="preserve"> (שם קדושין מט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כי על הגשמי שייך גודל וגסות, והוא היפך החכמה, כי ה</w:t>
      </w:r>
      <w:r w:rsidR="00977BA3" w:rsidRPr="0001664D">
        <w:rPr>
          <w:rStyle w:val="HebrewChar"/>
          <w:rFonts w:cs="FrankRuehl"/>
          <w:rtl/>
        </w:rPr>
        <w:t>ח</w:t>
      </w:r>
      <w:r w:rsidR="00977BA3" w:rsidRPr="0001664D">
        <w:rPr>
          <w:rStyle w:val="HebrewChar"/>
          <w:rFonts w:cs="FrankRuehl" w:hint="cs"/>
          <w:rtl/>
        </w:rPr>
        <w:t>כמה יש בה דקות והיא שייכת למי שיש בו דקות החומר</w:t>
      </w:r>
      <w:r w:rsidRPr="0001664D">
        <w:rPr>
          <w:rStyle w:val="HebrewChar"/>
          <w:rFonts w:cs="FrankRuehl" w:hint="cs"/>
          <w:rtl/>
        </w:rPr>
        <w:t>...</w:t>
      </w:r>
      <w:r w:rsidR="00977BA3" w:rsidRPr="0001664D">
        <w:rPr>
          <w:rStyle w:val="HebrewChar"/>
          <w:rFonts w:cs="FrankRuehl" w:hint="cs"/>
          <w:rtl/>
        </w:rPr>
        <w:t xml:space="preserve">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מפני שההוא טעייא סוחר ישמעאל, שהוא מסבב בכל מקום למשא ומתן שלו לקנות הדברים אליו, וכן נקרא הכח המשיג לפי שהוא בעל משא ומתן בדברי חכמה, עד שיקנה הדברים שהם בחוץ אליו, כי החכמה היא קנין בכל מקום, כ</w:t>
      </w:r>
      <w:r w:rsidR="00977BA3" w:rsidRPr="0001664D">
        <w:rPr>
          <w:rStyle w:val="HebrewChar"/>
          <w:rFonts w:cs="FrankRuehl"/>
          <w:rtl/>
        </w:rPr>
        <w:t>ד</w:t>
      </w:r>
      <w:r w:rsidR="00977BA3" w:rsidRPr="0001664D">
        <w:rPr>
          <w:rStyle w:val="HebrewChar"/>
          <w:rFonts w:cs="FrankRuehl" w:hint="cs"/>
          <w:rtl/>
        </w:rPr>
        <w:t xml:space="preserve">כתיב, "כי לקח טוב נתתי לכם תורתי אל תעזובו", ואמרו חכמים בפרק קמא דקדושין ל"ב ב' "מפני שיבה תקום והדרת פני </w:t>
      </w:r>
      <w:r w:rsidR="00977BA3" w:rsidRPr="0001664D">
        <w:rPr>
          <w:rStyle w:val="HebrewChar"/>
          <w:rFonts w:cs="FrankRuehl" w:hint="cs"/>
          <w:rtl/>
        </w:rPr>
        <w:lastRenderedPageBreak/>
        <w:t>זקן", אין זקן אלא שקנה חכמה, ומפני זה נקרא כח המשיג והקונה החכמה בשם הסוחר המחזיר אחר ענין הדברים, להביא את הדברים אל עצם נפש המקבל, וכן קראו השכל שכל נקנה ואם כן כח המשיג נקרא קונה, וזהו הטעיא שהוא קונה</w:t>
      </w:r>
      <w:r w:rsidRPr="0001664D">
        <w:rPr>
          <w:rStyle w:val="HebrewChar"/>
          <w:rFonts w:cs="FrankRuehl" w:hint="cs"/>
          <w:rtl/>
        </w:rPr>
        <w:t>...</w:t>
      </w:r>
      <w:r w:rsidR="00977BA3" w:rsidRPr="0001664D">
        <w:rPr>
          <w:rStyle w:val="HebrewChar"/>
          <w:rFonts w:cs="FrankRuehl" w:hint="cs"/>
          <w:rtl/>
        </w:rPr>
        <w:t xml:space="preserve"> (שם בבא בתרא עג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בל פירוש הכתוב שאמר "אמור לחכמה אחותי", הוא שיהיה האדם מתחבר אל החכמה, כי אחותי מלשון אחוה, ורוצה לומר שתהיה החכמה מתחברת עם האדם לגמרי, ואין החכמה נע ונד אצלו, כלומר חכמה מסופקת יש לו פנים לכאן ולכאן כלל, וזה פירוש אמור לחכמה אחותי את</w:t>
      </w:r>
      <w:r w:rsidR="0001664D" w:rsidRPr="0001664D">
        <w:rPr>
          <w:rStyle w:val="HebrewChar"/>
          <w:rFonts w:cs="FrankRuehl" w:hint="cs"/>
          <w:rtl/>
        </w:rPr>
        <w:t>...</w:t>
      </w:r>
      <w:r w:rsidRPr="0001664D">
        <w:rPr>
          <w:rStyle w:val="HebrewChar"/>
          <w:rFonts w:cs="FrankRuehl" w:hint="cs"/>
          <w:rtl/>
        </w:rPr>
        <w:t xml:space="preserve"> (שם סנהדרין ז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 xml:space="preserve">אמר להם חכימא דיהודאי אנא, דע כי מה שאמר להם חכימא דיהודאי אנא, רצה בזה כי היהודים אליהם ראויה החכמה, וכמו שיתבאר דבר זה, כי בסדר העולם אין החכמה ראויה רק לישראל, ולפיכך אמר </w:t>
      </w:r>
      <w:r w:rsidRPr="0001664D">
        <w:rPr>
          <w:rStyle w:val="HebrewChar"/>
          <w:rFonts w:cs="FrankRuehl"/>
          <w:rtl/>
        </w:rPr>
        <w:t>ח</w:t>
      </w:r>
      <w:r w:rsidRPr="0001664D">
        <w:rPr>
          <w:rStyle w:val="HebrewChar"/>
          <w:rFonts w:cs="FrankRuehl" w:hint="cs"/>
          <w:rtl/>
        </w:rPr>
        <w:t>כימא דיהודאי אנא, ומה שאמר ואתינא למגמר חכמה מנייכו, כי אי אפשר בלא חכמה בהם. (שם בכורות ח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כי הפרש גדול יש בין חכמי ארץ ישראל ובין זקני הנגב, כי חכמי ארץ ישראל חכמתם מצד כי השי"ת נותן חכמה להם מפיו, כי הוא יתן חכמה לחכימין, כמו שנתן לשלמה ושאר חכמי</w:t>
      </w:r>
      <w:r w:rsidR="00977BA3" w:rsidRPr="0001664D">
        <w:rPr>
          <w:rStyle w:val="HebrewChar"/>
          <w:rFonts w:cs="FrankRuehl"/>
          <w:rtl/>
        </w:rPr>
        <w:t>ם</w:t>
      </w:r>
      <w:r w:rsidR="00977BA3" w:rsidRPr="0001664D">
        <w:rPr>
          <w:rStyle w:val="HebrewChar"/>
          <w:rFonts w:cs="FrankRuehl" w:hint="cs"/>
          <w:rtl/>
        </w:rPr>
        <w:t>, ולכך נקראו חכמים, אבל אלו זקני הנגב, חכמתם מפני חולשת החומר שהוא לשם, שאין החומר כל כך גס ועב, לכך יש שם חכמה יותר מפני חולשת החומר בלבד</w:t>
      </w:r>
      <w:r w:rsidRPr="0001664D">
        <w:rPr>
          <w:rStyle w:val="HebrewChar"/>
          <w:rFonts w:cs="FrankRuehl" w:hint="cs"/>
          <w:rtl/>
        </w:rPr>
        <w:t>...</w:t>
      </w:r>
      <w:r w:rsidR="00977BA3" w:rsidRPr="0001664D">
        <w:rPr>
          <w:rStyle w:val="HebrewChar"/>
          <w:rFonts w:cs="FrankRuehl" w:hint="cs"/>
          <w:rtl/>
        </w:rPr>
        <w:t xml:space="preserve"> ומפני זה חכמתם ביותר בענינים הטבעיים בלבד, כמו שמבואר, ושאר דברים אשר משיג האדם מדעתו, אבל חכמת התורה צריך שתהיה מן השי"ת אשר מאציל הכמה על החכמים. (שם תמיד לא 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כי החכמה רבה נמשכת באדם מכח ההתפשטות הזו של הגן עדן, וכבר נמצא זה לדור דעה במדבר, וגם בירושלים אחר כך, וסוד הוא הרוח של משיח</w:t>
      </w:r>
      <w:r w:rsidR="0001664D" w:rsidRPr="0001664D">
        <w:rPr>
          <w:rStyle w:val="HebrewChar"/>
          <w:rFonts w:cs="FrankRuehl" w:hint="cs"/>
          <w:rtl/>
        </w:rPr>
        <w:t>...</w:t>
      </w:r>
      <w:r w:rsidRPr="0001664D">
        <w:rPr>
          <w:rStyle w:val="HebrewChar"/>
          <w:rFonts w:cs="FrankRuehl" w:hint="cs"/>
          <w:rtl/>
        </w:rPr>
        <w:t xml:space="preserve"> והרוח הזה בא ממש מגן עדן, שהוא פנימיות העולם כידוע</w:t>
      </w:r>
      <w:r w:rsidR="0001664D" w:rsidRPr="0001664D">
        <w:rPr>
          <w:rStyle w:val="HebrewChar"/>
          <w:rFonts w:cs="FrankRuehl" w:hint="cs"/>
          <w:rtl/>
        </w:rPr>
        <w:t>...</w:t>
      </w:r>
      <w:r w:rsidRPr="0001664D">
        <w:rPr>
          <w:rStyle w:val="HebrewChar"/>
          <w:rFonts w:cs="FrankRuehl" w:hint="cs"/>
          <w:rtl/>
        </w:rPr>
        <w:t xml:space="preserve"> ובארץ</w:t>
      </w:r>
      <w:r w:rsidRPr="0001664D">
        <w:rPr>
          <w:rStyle w:val="HebrewChar"/>
          <w:rFonts w:cs="FrankRuehl"/>
          <w:rtl/>
        </w:rPr>
        <w:t xml:space="preserve"> </w:t>
      </w:r>
      <w:r w:rsidRPr="0001664D">
        <w:rPr>
          <w:rStyle w:val="HebrewChar"/>
          <w:rFonts w:cs="FrankRuehl" w:hint="cs"/>
          <w:rtl/>
        </w:rPr>
        <w:t>ישראל היתה ההתפשטות נפתחת מגן עדן אל ירושלים, ולעתיד לבא יותר, בסוד ומלאה הארץ דעה את ה'</w:t>
      </w:r>
      <w:r w:rsidR="0001664D" w:rsidRPr="0001664D">
        <w:rPr>
          <w:rStyle w:val="HebrewChar"/>
          <w:rFonts w:cs="FrankRuehl" w:hint="cs"/>
          <w:rtl/>
        </w:rPr>
        <w:t>...</w:t>
      </w:r>
      <w:r w:rsidRPr="0001664D">
        <w:rPr>
          <w:rStyle w:val="HebrewChar"/>
          <w:rFonts w:cs="FrankRuehl" w:hint="cs"/>
          <w:rtl/>
        </w:rPr>
        <w:t xml:space="preserve"> (אדיר במרום דף יג)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 xml:space="preserve">נה החכמה היא המביאה את האדם יותר לידי </w:t>
      </w:r>
      <w:r w:rsidRPr="0001664D">
        <w:rPr>
          <w:rStyle w:val="HebrewChar"/>
          <w:rFonts w:cs="FrankRuehl" w:hint="cs"/>
          <w:rtl/>
        </w:rPr>
        <w:lastRenderedPageBreak/>
        <w:t xml:space="preserve">התנשאות וגאוה, לפי שכבר היא מעלה שבאדם עצמו בחלק הנכבד שלו, דהיינו השכל. והנה אין לך חכם שלא יטעה, ושלא </w:t>
      </w:r>
      <w:r w:rsidRPr="0001664D">
        <w:rPr>
          <w:rStyle w:val="HebrewChar"/>
          <w:rFonts w:cs="FrankRuehl"/>
          <w:rtl/>
        </w:rPr>
        <w:t>י</w:t>
      </w:r>
      <w:r w:rsidRPr="0001664D">
        <w:rPr>
          <w:rStyle w:val="HebrewChar"/>
          <w:rFonts w:cs="FrankRuehl" w:hint="cs"/>
          <w:rtl/>
        </w:rPr>
        <w:t>צטרך ללמוד מדברי חבריו, ופעמים רבות אפילו מדברי תלמידיו, אם כן איפוא איך יתנשא בחכמתו</w:t>
      </w:r>
      <w:r w:rsidR="0001664D" w:rsidRPr="0001664D">
        <w:rPr>
          <w:rStyle w:val="HebrewChar"/>
          <w:rFonts w:cs="FrankRuehl" w:hint="cs"/>
          <w:szCs w:val="20"/>
          <w:rtl/>
        </w:rPr>
        <w:t>?</w:t>
      </w:r>
      <w:r w:rsidRPr="0001664D">
        <w:rPr>
          <w:rStyle w:val="HebrewChar"/>
          <w:rFonts w:cs="FrankRuehl" w:hint="cs"/>
          <w:rtl/>
        </w:rPr>
        <w:t xml:space="preserve"> ואמנם מי שהוא בעל שכל ישר אפילו אם זכה להיות חכם גדול ומופלג, באמת כשיסתכל יראה שאין מקום לגאוה ולהתנשאות, כי מי שהוא בעל שכל שידע יותר מהאחרים, אינו עושה אלא מה שבחוק טבעו לעשות</w:t>
      </w:r>
      <w:r w:rsidR="0001664D" w:rsidRPr="0001664D">
        <w:rPr>
          <w:rStyle w:val="HebrewChar"/>
          <w:rFonts w:cs="FrankRuehl" w:hint="cs"/>
          <w:rtl/>
        </w:rPr>
        <w:t>...</w:t>
      </w:r>
      <w:r w:rsidRPr="0001664D">
        <w:rPr>
          <w:rStyle w:val="HebrewChar"/>
          <w:rFonts w:cs="FrankRuehl" w:hint="cs"/>
          <w:rtl/>
        </w:rPr>
        <w:t xml:space="preserve"> אם כן אין כאן להתנשא ולהתגאות, אלא אם יש בו חכמה רבה הוא מחוייב ללמדה למי שצריך אליה</w:t>
      </w:r>
      <w:r w:rsidR="0001664D" w:rsidRPr="0001664D">
        <w:rPr>
          <w:rStyle w:val="HebrewChar"/>
          <w:rFonts w:cs="FrankRuehl" w:hint="cs"/>
          <w:rtl/>
        </w:rPr>
        <w:t>...</w:t>
      </w:r>
      <w:r w:rsidRPr="0001664D">
        <w:rPr>
          <w:rStyle w:val="HebrewChar"/>
          <w:rFonts w:cs="FrankRuehl" w:hint="cs"/>
          <w:rtl/>
        </w:rPr>
        <w:t xml:space="preserve"> (מסילת ישרים פרק כב)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rtl/>
        </w:rPr>
        <w:t>...</w:t>
      </w:r>
      <w:r w:rsidR="00977BA3" w:rsidRPr="0001664D">
        <w:rPr>
          <w:rStyle w:val="HebrewChar"/>
          <w:rFonts w:cs="FrankRuehl" w:hint="cs"/>
          <w:rtl/>
        </w:rPr>
        <w:t>וחכמה כשמה כן היא, ההשקפה הכללית, ובינה כשמה גם כן, ההשקפה הפרטית, והנה חכמה ובינה ישקיפו תמיד על העולם, ויקיימו המשפט קיום תמידי</w:t>
      </w:r>
      <w:r w:rsidRPr="0001664D">
        <w:rPr>
          <w:rStyle w:val="HebrewChar"/>
          <w:rFonts w:cs="FrankRuehl"/>
          <w:rtl/>
        </w:rPr>
        <w:t>...</w:t>
      </w:r>
      <w:r w:rsidR="00977BA3" w:rsidRPr="0001664D">
        <w:rPr>
          <w:rStyle w:val="HebrewChar"/>
          <w:rFonts w:cs="FrankRuehl"/>
          <w:rtl/>
        </w:rPr>
        <w:t xml:space="preserve"> (</w:t>
      </w:r>
      <w:r w:rsidR="00977BA3" w:rsidRPr="0001664D">
        <w:rPr>
          <w:rStyle w:val="HebrewChar"/>
          <w:rFonts w:cs="FrankRuehl" w:hint="cs"/>
          <w:rtl/>
        </w:rPr>
        <w:t>כללים ראשונים כד)</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ויגד יעקב - </w:t>
      </w:r>
      <w:r w:rsidR="0001664D" w:rsidRPr="0001664D">
        <w:rPr>
          <w:rStyle w:val="HebrewChar"/>
          <w:rFonts w:cs="FrankRuehl" w:hint="cs"/>
          <w:rtl/>
        </w:rPr>
        <w:t>...</w:t>
      </w:r>
      <w:r w:rsidRPr="0001664D">
        <w:rPr>
          <w:rStyle w:val="HebrewChar"/>
          <w:rFonts w:cs="FrankRuehl" w:hint="cs"/>
          <w:rtl/>
        </w:rPr>
        <w:t xml:space="preserve">וכפי זה חש יעקב כי תאמר אליו גנאי הוא הדבר שיתנהג צדיק עם רשע כרשעותו, לזה אמר וכי בן רבקה, פירוש שיתחכם עליו בדרך צדק ואמת להוציא בולעו מפיו ולנצחו במשפטיו, והוא סוד החכמה תחיה בעליה ולא ירמהו בדרך </w:t>
      </w:r>
      <w:r w:rsidRPr="0001664D">
        <w:rPr>
          <w:rStyle w:val="HebrewChar"/>
          <w:rFonts w:cs="FrankRuehl"/>
          <w:rtl/>
        </w:rPr>
        <w:t>ר</w:t>
      </w:r>
      <w:r w:rsidRPr="0001664D">
        <w:rPr>
          <w:rStyle w:val="HebrewChar"/>
          <w:rFonts w:cs="FrankRuehl" w:hint="cs"/>
          <w:rtl/>
        </w:rPr>
        <w:t>שע ומיאוס</w:t>
      </w:r>
      <w:r w:rsidR="0001664D" w:rsidRPr="0001664D">
        <w:rPr>
          <w:rStyle w:val="HebrewChar"/>
          <w:rFonts w:cs="FrankRuehl" w:hint="cs"/>
          <w:rtl/>
        </w:rPr>
        <w:t>...</w:t>
      </w:r>
      <w:r w:rsidRPr="0001664D">
        <w:rPr>
          <w:rStyle w:val="HebrewChar"/>
          <w:rFonts w:cs="FrankRuehl" w:hint="cs"/>
          <w:rtl/>
        </w:rPr>
        <w:t xml:space="preserve"> (בראשית כט יב)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מצודת דוד: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לחכמה אחותי - רוצה לומר הוי רגיל בחכמה כאדם באחותו. (משלי ז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ח</w:t>
      </w:r>
      <w:r w:rsidRPr="0001664D">
        <w:rPr>
          <w:rStyle w:val="HebrewChar"/>
          <w:rFonts w:cs="FrankRuehl" w:hint="cs"/>
          <w:rtl/>
        </w:rPr>
        <w:t>כמות בנתה ביתה - כל חכמה בנתה בית לעצמה. (שם ט 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ים עמוקים - חכמה שאינה חכמת התורה צריך לטרוח ולדלותה. נחל נובע - והתורה נחל נובע מעצמו, לפי</w:t>
      </w:r>
      <w:r w:rsidRPr="0001664D">
        <w:rPr>
          <w:rStyle w:val="HebrewChar"/>
          <w:rFonts w:cs="FrankRuehl"/>
          <w:rtl/>
        </w:rPr>
        <w:t xml:space="preserve"> </w:t>
      </w:r>
      <w:r w:rsidRPr="0001664D">
        <w:rPr>
          <w:rStyle w:val="HebrewChar"/>
          <w:rFonts w:cs="FrankRuehl" w:hint="cs"/>
          <w:rtl/>
        </w:rPr>
        <w:t>שהיא תשכיל כל העוסקים בה. (שם יח 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מ</w:t>
      </w:r>
      <w:r w:rsidRPr="0001664D">
        <w:rPr>
          <w:rStyle w:val="HebrewChar"/>
          <w:rFonts w:cs="FrankRuehl" w:hint="cs"/>
          <w:rtl/>
        </w:rPr>
        <w:t>ים עמוקים - דרך החכם להסתיר עצתו בעומק הלב, וקשה לזולתו להשיגה, כי אם לאיש תבונה שיחקור וישאב תחילה העליונים ואחר כך התחתונים. (שם כ ה)</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החכמה - אין לה מקום גופני שתבלה כאשר יכלה הגוף. (איוב כח יב)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 xml:space="preserve">ן יראת ה' - היא </w:t>
      </w:r>
      <w:r w:rsidRPr="0001664D">
        <w:rPr>
          <w:rStyle w:val="HebrewChar"/>
          <w:rFonts w:cs="FrankRuehl"/>
          <w:rtl/>
        </w:rPr>
        <w:t>מ</w:t>
      </w:r>
      <w:r w:rsidRPr="0001664D">
        <w:rPr>
          <w:rStyle w:val="HebrewChar"/>
          <w:rFonts w:cs="FrankRuehl" w:hint="cs"/>
          <w:rtl/>
        </w:rPr>
        <w:t xml:space="preserve">בוא לחכמה להשיג דברים </w:t>
      </w:r>
      <w:r w:rsidRPr="0001664D">
        <w:rPr>
          <w:rStyle w:val="HebrewChar"/>
          <w:rFonts w:cs="FrankRuehl" w:hint="cs"/>
          <w:rtl/>
        </w:rPr>
        <w:lastRenderedPageBreak/>
        <w:t>נעלמים שאין להשיגם על ידי הטבע, ואם כן מי יבחר ברשע ויאבד החכמה. (שם שם כח)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ל</w:t>
      </w:r>
      <w:r w:rsidRPr="0001664D">
        <w:rPr>
          <w:rStyle w:val="HebrewChar"/>
          <w:rFonts w:cs="FrankRuehl" w:hint="cs"/>
          <w:rtl/>
        </w:rPr>
        <w:t>א רבים יחכמו - בעולם אף שרבים שוקדים על החכמה והחקירה, כי רק מעט קנו רוח השכלי. (שם לב ט)</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ב</w:t>
      </w:r>
      <w:r w:rsidRPr="0001664D">
        <w:rPr>
          <w:rStyle w:val="HebrewChar"/>
          <w:rFonts w:cs="FrankRuehl" w:hint="cs"/>
          <w:rtl/>
        </w:rPr>
        <w:t>צל החכמה - יוכל לחיות כמו בצל הכסף, ויתרון לה שתחיה את בעליה, ו</w:t>
      </w:r>
      <w:r w:rsidRPr="0001664D">
        <w:rPr>
          <w:rStyle w:val="HebrewChar"/>
          <w:rFonts w:cs="FrankRuehl"/>
          <w:rtl/>
        </w:rPr>
        <w:t>ה</w:t>
      </w:r>
      <w:r w:rsidRPr="0001664D">
        <w:rPr>
          <w:rStyle w:val="HebrewChar"/>
          <w:rFonts w:cs="FrankRuehl" w:hint="cs"/>
          <w:rtl/>
        </w:rPr>
        <w:t>כסף לפעמים סבה למיתתו. (קהלת ז יב)</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הגר"א: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חכמה - לידע חכמה שלא יפול ברשת היצר הרע, אשר הוא פורש לרגליו ושלא יתפתה בפתויו. ומוסר - שאם יצרו מתגבר עליו ייסר את עצמו וישבור אותו</w:t>
      </w:r>
      <w:r w:rsidR="0001664D" w:rsidRPr="0001664D">
        <w:rPr>
          <w:rStyle w:val="HebrewChar"/>
          <w:rFonts w:cs="FrankRuehl" w:hint="cs"/>
          <w:rtl/>
        </w:rPr>
        <w:t>...</w:t>
      </w:r>
      <w:r w:rsidRPr="0001664D">
        <w:rPr>
          <w:rStyle w:val="HebrewChar"/>
          <w:rFonts w:cs="FrankRuehl" w:hint="cs"/>
          <w:rtl/>
        </w:rPr>
        <w:t xml:space="preserve"> להבין אמרי בינה - כי אף אם ישבר את יצרו ותאותו יראה לשבר בדרך התורה ו</w:t>
      </w:r>
      <w:r w:rsidRPr="0001664D">
        <w:rPr>
          <w:rStyle w:val="HebrewChar"/>
          <w:rFonts w:cs="FrankRuehl"/>
          <w:rtl/>
        </w:rPr>
        <w:t>ל</w:t>
      </w:r>
      <w:r w:rsidRPr="0001664D">
        <w:rPr>
          <w:rStyle w:val="HebrewChar"/>
          <w:rFonts w:cs="FrankRuehl" w:hint="cs"/>
          <w:rtl/>
        </w:rPr>
        <w:t>א יהיה צדיק הרבה, יותר ממה שכתוב בתורה</w:t>
      </w:r>
      <w:r w:rsidR="0001664D" w:rsidRPr="0001664D">
        <w:rPr>
          <w:rStyle w:val="HebrewChar"/>
          <w:rFonts w:cs="FrankRuehl" w:hint="cs"/>
          <w:rtl/>
        </w:rPr>
        <w:t>...</w:t>
      </w:r>
      <w:r w:rsidRPr="0001664D">
        <w:rPr>
          <w:rStyle w:val="HebrewChar"/>
          <w:rFonts w:cs="FrankRuehl" w:hint="cs"/>
          <w:rtl/>
        </w:rPr>
        <w:t xml:space="preserve"> ואלו השלשה הם נגד שלשה שכלים שבאדם, שכל העיוני, שכל המחשבה שכל המעשה. שכל העיוני הוא בדרכי שמים, בהילוך כוכבים ובמרכבה וכדומה. ושכל המחשבה הוא להנהיג את עצמו במידה, ושכל המעשה הוא במעשה</w:t>
      </w:r>
      <w:r w:rsidR="0001664D" w:rsidRPr="0001664D">
        <w:rPr>
          <w:rStyle w:val="HebrewChar"/>
          <w:rFonts w:cs="FrankRuehl" w:hint="cs"/>
          <w:rtl/>
        </w:rPr>
        <w:t>...</w:t>
      </w:r>
      <w:r w:rsidRPr="0001664D">
        <w:rPr>
          <w:rStyle w:val="HebrewChar"/>
          <w:rFonts w:cs="FrankRuehl" w:hint="cs"/>
          <w:rtl/>
        </w:rPr>
        <w:t xml:space="preserve"> (משלי א ב)</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ל</w:t>
      </w:r>
      <w:r w:rsidRPr="0001664D">
        <w:rPr>
          <w:rStyle w:val="HebrewChar"/>
          <w:rFonts w:cs="FrankRuehl" w:hint="cs"/>
          <w:rtl/>
        </w:rPr>
        <w:t>הקשיב לחכמה</w:t>
      </w:r>
      <w:r w:rsidRPr="0001664D">
        <w:rPr>
          <w:rStyle w:val="HebrewChar"/>
          <w:rFonts w:cs="FrankRuehl"/>
          <w:rtl/>
        </w:rPr>
        <w:t xml:space="preserve"> - </w:t>
      </w:r>
      <w:r w:rsidRPr="0001664D">
        <w:rPr>
          <w:rStyle w:val="HebrewChar"/>
          <w:rFonts w:cs="FrankRuehl" w:hint="cs"/>
          <w:rtl/>
        </w:rPr>
        <w:t>חכמה הוא מה שאדם מקבל מרבו</w:t>
      </w:r>
      <w:r w:rsidR="0001664D" w:rsidRPr="0001664D">
        <w:rPr>
          <w:rStyle w:val="HebrewChar"/>
          <w:rFonts w:cs="FrankRuehl" w:hint="cs"/>
          <w:rtl/>
        </w:rPr>
        <w:t>...</w:t>
      </w:r>
      <w:r w:rsidRPr="0001664D">
        <w:rPr>
          <w:rStyle w:val="HebrewChar"/>
          <w:rFonts w:cs="FrankRuehl" w:hint="cs"/>
          <w:rtl/>
        </w:rPr>
        <w:t xml:space="preserve"> תטה לבך לתבונה - תבונה היא בין בחכמה ובין בבינה, כאשר יבין הדבר על בוריו נקרא תבונה, ולהבין הדבר על בוריו צריך הטית לב</w:t>
      </w:r>
      <w:r w:rsidR="0001664D" w:rsidRPr="0001664D">
        <w:rPr>
          <w:rStyle w:val="HebrewChar"/>
          <w:rFonts w:cs="FrankRuehl" w:hint="cs"/>
          <w:rtl/>
        </w:rPr>
        <w:t>...</w:t>
      </w:r>
      <w:r w:rsidRPr="0001664D">
        <w:rPr>
          <w:rStyle w:val="HebrewChar"/>
          <w:rFonts w:cs="FrankRuehl" w:hint="cs"/>
          <w:rtl/>
        </w:rPr>
        <w:t xml:space="preserve"> (שם ב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ואמר אצל מצות "אביך" ואצל תורה "אמך", כי אב ואם הם חכמה ובינה והטיפה באבא הוא בנסתר ונעל</w:t>
      </w:r>
      <w:r w:rsidR="00977BA3" w:rsidRPr="0001664D">
        <w:rPr>
          <w:rStyle w:val="HebrewChar"/>
          <w:rFonts w:cs="FrankRuehl"/>
          <w:rtl/>
        </w:rPr>
        <w:t>ם</w:t>
      </w:r>
      <w:r w:rsidR="00977BA3" w:rsidRPr="0001664D">
        <w:rPr>
          <w:rStyle w:val="HebrewChar"/>
          <w:rFonts w:cs="FrankRuehl" w:hint="cs"/>
          <w:rtl/>
        </w:rPr>
        <w:t>, וכשבאה לאמו מצטיירת שם. כן החכמה נעלמת מעין כל חי, שהיא במחשבה ובבינה היא מצטיירת ושם היא בגלוי יותר. ושרש המצות הוא בחכמה, והתורה היא בבינה בסוד "ה' בחכמה יסד ארץ כונן שמים בתבונה"</w:t>
      </w:r>
      <w:r w:rsidRPr="0001664D">
        <w:rPr>
          <w:rStyle w:val="HebrewChar"/>
          <w:rFonts w:cs="FrankRuehl" w:hint="cs"/>
          <w:rtl/>
        </w:rPr>
        <w:t>...</w:t>
      </w:r>
      <w:r w:rsidR="00977BA3" w:rsidRPr="0001664D">
        <w:rPr>
          <w:rStyle w:val="HebrewChar"/>
          <w:rFonts w:cs="FrankRuehl" w:hint="cs"/>
          <w:rtl/>
        </w:rPr>
        <w:t xml:space="preserve"> (שם ו ד, ועיין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rtl/>
        </w:rPr>
        <w:t>...</w:t>
      </w:r>
      <w:r w:rsidR="00977BA3" w:rsidRPr="0001664D">
        <w:rPr>
          <w:rStyle w:val="HebrewChar"/>
          <w:rFonts w:cs="FrankRuehl" w:hint="cs"/>
          <w:rtl/>
        </w:rPr>
        <w:t>ואמר לו יצר הרע בפיתויו, שאל ישית עכשיו ל</w:t>
      </w:r>
      <w:r w:rsidR="00977BA3" w:rsidRPr="0001664D">
        <w:rPr>
          <w:rStyle w:val="HebrewChar"/>
          <w:rFonts w:cs="FrankRuehl"/>
          <w:rtl/>
        </w:rPr>
        <w:t>ב</w:t>
      </w:r>
      <w:r w:rsidR="00977BA3" w:rsidRPr="0001664D">
        <w:rPr>
          <w:rStyle w:val="HebrewChar"/>
          <w:rFonts w:cs="FrankRuehl" w:hint="cs"/>
          <w:rtl/>
        </w:rPr>
        <w:t>ו לארבעת הדברים, נגד חכמה אמר "כי אין האיש בביתו", שבית המקדש חרב והקב"ה אינו שוכן בציון שמשם באה החכמה</w:t>
      </w:r>
      <w:r w:rsidRPr="0001664D">
        <w:rPr>
          <w:rStyle w:val="HebrewChar"/>
          <w:rFonts w:cs="FrankRuehl" w:hint="cs"/>
          <w:rtl/>
        </w:rPr>
        <w:t>...</w:t>
      </w:r>
      <w:r w:rsidR="00977BA3" w:rsidRPr="0001664D">
        <w:rPr>
          <w:rStyle w:val="HebrewChar"/>
          <w:rFonts w:cs="FrankRuehl" w:hint="cs"/>
          <w:rtl/>
        </w:rPr>
        <w:t xml:space="preserve"> ונגד יראה אמר ש"הלך בדרך מרחוק"</w:t>
      </w:r>
      <w:r w:rsidRPr="0001664D">
        <w:rPr>
          <w:rStyle w:val="HebrewChar"/>
          <w:rFonts w:cs="FrankRuehl" w:hint="cs"/>
          <w:rtl/>
        </w:rPr>
        <w:t>...</w:t>
      </w:r>
      <w:r w:rsidR="00977BA3" w:rsidRPr="0001664D">
        <w:rPr>
          <w:rStyle w:val="HebrewChar"/>
          <w:rFonts w:cs="FrankRuehl" w:hint="cs"/>
          <w:rtl/>
        </w:rPr>
        <w:t xml:space="preserve"> ועכשיו אין בינה כמו שנאמר "ובינת נבוניו תסתתר"</w:t>
      </w:r>
      <w:r w:rsidRPr="0001664D">
        <w:rPr>
          <w:rStyle w:val="HebrewChar"/>
          <w:rFonts w:cs="FrankRuehl" w:hint="cs"/>
          <w:rtl/>
        </w:rPr>
        <w:t>...</w:t>
      </w:r>
      <w:r w:rsidR="00977BA3" w:rsidRPr="0001664D">
        <w:rPr>
          <w:rStyle w:val="HebrewChar"/>
          <w:rFonts w:cs="FrankRuehl" w:hint="cs"/>
          <w:rtl/>
        </w:rPr>
        <w:t xml:space="preserve"> צרור הכסף לקח בידו הוא נגד תורה, שנקראת "צור תעודה חתום תורה בלימודי", כלומר שהתורה </w:t>
      </w:r>
      <w:r w:rsidR="00977BA3" w:rsidRPr="0001664D">
        <w:rPr>
          <w:rStyle w:val="HebrewChar"/>
          <w:rFonts w:cs="FrankRuehl" w:hint="cs"/>
          <w:rtl/>
        </w:rPr>
        <w:lastRenderedPageBreak/>
        <w:t>חתומה עכשיו, ואף אם תיגע עצמך לא תדע</w:t>
      </w:r>
      <w:r w:rsidRPr="0001664D">
        <w:rPr>
          <w:rStyle w:val="HebrewChar"/>
          <w:rFonts w:cs="FrankRuehl" w:hint="cs"/>
          <w:rtl/>
        </w:rPr>
        <w:t>...</w:t>
      </w:r>
      <w:r w:rsidR="00977BA3" w:rsidRPr="0001664D">
        <w:rPr>
          <w:rStyle w:val="HebrewChar"/>
          <w:rFonts w:cs="FrankRuehl" w:hint="cs"/>
          <w:rtl/>
        </w:rPr>
        <w:t xml:space="preserve"> (שם ז יט)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ב</w:t>
      </w:r>
      <w:r w:rsidRPr="0001664D">
        <w:rPr>
          <w:rStyle w:val="HebrewChar"/>
          <w:rFonts w:cs="FrankRuehl" w:hint="cs"/>
          <w:rtl/>
        </w:rPr>
        <w:t>ראש מרומים - הם שלשה דרגין של החכמה, כמו שכתוב בריש ספר יצירה</w:t>
      </w:r>
      <w:r w:rsidR="0001664D" w:rsidRPr="0001664D">
        <w:rPr>
          <w:rStyle w:val="HebrewChar"/>
          <w:rFonts w:cs="FrankRuehl" w:hint="cs"/>
          <w:rtl/>
        </w:rPr>
        <w:t>...</w:t>
      </w:r>
      <w:r w:rsidRPr="0001664D">
        <w:rPr>
          <w:rStyle w:val="HebrewChar"/>
          <w:rFonts w:cs="FrankRuehl" w:hint="cs"/>
          <w:rtl/>
        </w:rPr>
        <w:t xml:space="preserve"> ושלשת החכמות הן, א', החכמה הידועה לכל, כמו יום שהכל יודעים צרכו. ב', היא לכמה נסתרת ואינה גלויה אלא לחכמים, כמו הלילה </w:t>
      </w:r>
      <w:r w:rsidRPr="0001664D">
        <w:rPr>
          <w:rStyle w:val="HebrewChar"/>
          <w:rFonts w:cs="FrankRuehl"/>
          <w:rtl/>
        </w:rPr>
        <w:t>ש</w:t>
      </w:r>
      <w:r w:rsidRPr="0001664D">
        <w:rPr>
          <w:rStyle w:val="HebrewChar"/>
          <w:rFonts w:cs="FrankRuehl" w:hint="cs"/>
          <w:rtl/>
        </w:rPr>
        <w:t>לפי הנראה אין בו צורך, אך מי שיש בו מוח בקדקדו הוא מבין צרכו. ג', החכמה הנעלמת מעין כל חי, כמו שאמר למשה כך עלה במחשבה לפני</w:t>
      </w:r>
      <w:r w:rsidR="0001664D" w:rsidRPr="0001664D">
        <w:rPr>
          <w:rStyle w:val="HebrewChar"/>
          <w:rFonts w:cs="FrankRuehl" w:hint="cs"/>
          <w:rtl/>
        </w:rPr>
        <w:t>...</w:t>
      </w:r>
      <w:r w:rsidRPr="0001664D">
        <w:rPr>
          <w:rStyle w:val="HebrewChar"/>
          <w:rFonts w:cs="FrankRuehl" w:hint="cs"/>
          <w:rtl/>
        </w:rPr>
        <w:t xml:space="preserve"> (שם ח ב, ועיין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ת</w:t>
      </w:r>
      <w:r w:rsidRPr="0001664D">
        <w:rPr>
          <w:rStyle w:val="HebrewChar"/>
          <w:rFonts w:cs="FrankRuehl" w:hint="cs"/>
          <w:rtl/>
        </w:rPr>
        <w:t>חלת חכמה יראת ה' - כלומר התחלת החכמה היא היראה, וכמו שאמרו אם אין יראה אין חכמה, ואם אין חכמה אין יראה,</w:t>
      </w:r>
      <w:r w:rsidRPr="0001664D">
        <w:rPr>
          <w:rStyle w:val="HebrewChar"/>
          <w:rFonts w:cs="FrankRuehl"/>
          <w:rtl/>
        </w:rPr>
        <w:t xml:space="preserve"> </w:t>
      </w:r>
      <w:r w:rsidRPr="0001664D">
        <w:rPr>
          <w:rStyle w:val="HebrewChar"/>
          <w:rFonts w:cs="FrankRuehl" w:hint="cs"/>
          <w:rtl/>
        </w:rPr>
        <w:t>והקשו איזה מהם קודם, והענין כי במחשבה התכלית תחלה, ואחר כך החכמה היאך לעשות, והיראה היא התכלית, ולכן במחשבה היראה תחלה, ואם אין יראה אין חכמה, ובמעשה חכמה תחילה, וזהו אם אין חכמה אין יראה</w:t>
      </w:r>
      <w:r w:rsidR="0001664D" w:rsidRPr="0001664D">
        <w:rPr>
          <w:rStyle w:val="HebrewChar"/>
          <w:rFonts w:cs="FrankRuehl" w:hint="cs"/>
          <w:rtl/>
        </w:rPr>
        <w:t>...</w:t>
      </w:r>
      <w:r w:rsidRPr="0001664D">
        <w:rPr>
          <w:rStyle w:val="HebrewChar"/>
          <w:rFonts w:cs="FrankRuehl" w:hint="cs"/>
          <w:rtl/>
        </w:rPr>
        <w:t xml:space="preserve"> (שם ט י, וראה שם עוד)</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י</w:t>
      </w:r>
      <w:r w:rsidRPr="0001664D">
        <w:rPr>
          <w:rStyle w:val="HebrewChar"/>
          <w:rFonts w:cs="FrankRuehl" w:hint="cs"/>
          <w:rtl/>
        </w:rPr>
        <w:t>ראת ה' מוסר חכמה - כלומר יראת ה' מביאה ל</w:t>
      </w:r>
      <w:r w:rsidRPr="0001664D">
        <w:rPr>
          <w:rStyle w:val="HebrewChar"/>
          <w:rFonts w:cs="FrankRuehl"/>
          <w:rtl/>
        </w:rPr>
        <w:t>י</w:t>
      </w:r>
      <w:r w:rsidRPr="0001664D">
        <w:rPr>
          <w:rStyle w:val="HebrewChar"/>
          <w:rFonts w:cs="FrankRuehl" w:hint="cs"/>
          <w:rtl/>
        </w:rPr>
        <w:t>די מוסר וחכמה, ועוד כמו שאמרו אם אין חכמה אין יראה אם אין יראה אין חכמה, יראת העונש מביאה לידי חכמה, וחכמה מביאה לידי יראת הרוממות</w:t>
      </w:r>
      <w:r w:rsidR="0001664D" w:rsidRPr="0001664D">
        <w:rPr>
          <w:rStyle w:val="HebrewChar"/>
          <w:rFonts w:cs="FrankRuehl" w:hint="cs"/>
          <w:rtl/>
        </w:rPr>
        <w:t>...</w:t>
      </w:r>
      <w:r w:rsidRPr="0001664D">
        <w:rPr>
          <w:rStyle w:val="HebrewChar"/>
          <w:rFonts w:cs="FrankRuehl" w:hint="cs"/>
          <w:rtl/>
        </w:rPr>
        <w:t xml:space="preserve"> (שם טו לג)</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ק</w:t>
      </w:r>
      <w:r w:rsidRPr="0001664D">
        <w:rPr>
          <w:rStyle w:val="HebrewChar"/>
          <w:rFonts w:cs="FrankRuehl" w:hint="cs"/>
          <w:rtl/>
        </w:rPr>
        <w:t>נה חכמה מה טוב מחרוץ - כי החכמה היא נעלמת מעין כל חי ומחמת הבינה יכול האדם להסבירה, והבינה נכללת בחכמה אך בה</w:t>
      </w:r>
      <w:r w:rsidRPr="0001664D">
        <w:rPr>
          <w:rStyle w:val="HebrewChar"/>
          <w:rFonts w:cs="FrankRuehl"/>
          <w:rtl/>
        </w:rPr>
        <w:t>ע</w:t>
      </w:r>
      <w:r w:rsidRPr="0001664D">
        <w:rPr>
          <w:rStyle w:val="HebrewChar"/>
          <w:rFonts w:cs="FrankRuehl" w:hint="cs"/>
          <w:rtl/>
        </w:rPr>
        <w:t>לם, וכן החילוק בין כסף לזהב, שבזהב נכללות מעלות הכסף אך בהעלם, והזהב אינו להוצאה רק גנוז באוצרותיו ואין מוציאים אותו על הוצאות קטנות</w:t>
      </w:r>
      <w:r w:rsidR="0001664D" w:rsidRPr="0001664D">
        <w:rPr>
          <w:rStyle w:val="HebrewChar"/>
          <w:rFonts w:cs="FrankRuehl" w:hint="cs"/>
          <w:rtl/>
        </w:rPr>
        <w:t>...</w:t>
      </w:r>
      <w:r w:rsidRPr="0001664D">
        <w:rPr>
          <w:rStyle w:val="HebrewChar"/>
          <w:rFonts w:cs="FrankRuehl" w:hint="cs"/>
          <w:rtl/>
        </w:rPr>
        <w:t xml:space="preserve"> (שם טז טז)</w:t>
      </w:r>
    </w:p>
    <w:p w:rsidR="0001664D" w:rsidRDefault="00977BA3"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תניא:</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rtl/>
        </w:rPr>
        <w:t>כי הנה השכל שבנפש המשכלת שהוא המשכיל כל דבר, נקרא בשם חכמה, כ"ח מ"ה, וכשמוציא כחו אל הפועל שמתבונן בשכלו להבין דבר לאשורו ולעמקו מתוך איזה דבר חכמה המושכל בשכלו נקרא בינה, והם הם אב ואם המולידות אהבת ה' ויראתו ופחדו</w:t>
      </w:r>
      <w:r w:rsidR="0001664D" w:rsidRPr="0001664D">
        <w:rPr>
          <w:rStyle w:val="HebrewChar"/>
          <w:rFonts w:cs="FrankRuehl" w:hint="cs"/>
          <w:rtl/>
        </w:rPr>
        <w:t>...</w:t>
      </w:r>
      <w:r w:rsidRPr="0001664D">
        <w:rPr>
          <w:rStyle w:val="HebrewChar"/>
          <w:rFonts w:cs="FrankRuehl" w:hint="cs"/>
          <w:rtl/>
        </w:rPr>
        <w:t xml:space="preserve"> והדעת מלשון "והאדם ידע את חוה", והוא לשון התקשרות והתחברות שמקשר דעתו בקשר אמיץ וחזק מאד, ויתקע מחשבתו בחוזק בגדולת </w:t>
      </w:r>
      <w:r w:rsidRPr="0001664D">
        <w:rPr>
          <w:rStyle w:val="HebrewChar"/>
          <w:rFonts w:cs="FrankRuehl" w:hint="cs"/>
          <w:rtl/>
        </w:rPr>
        <w:lastRenderedPageBreak/>
        <w:t>אין סוף ברוך הו</w:t>
      </w:r>
      <w:r w:rsidRPr="0001664D">
        <w:rPr>
          <w:rStyle w:val="HebrewChar"/>
          <w:rFonts w:cs="FrankRuehl"/>
          <w:rtl/>
        </w:rPr>
        <w:t>א</w:t>
      </w:r>
      <w:r w:rsidR="0001664D" w:rsidRPr="0001664D">
        <w:rPr>
          <w:rStyle w:val="HebrewChar"/>
          <w:rFonts w:cs="FrankRuehl" w:hint="cs"/>
          <w:rtl/>
        </w:rPr>
        <w:t>...</w:t>
      </w:r>
      <w:r w:rsidRPr="0001664D">
        <w:rPr>
          <w:rStyle w:val="HebrewChar"/>
          <w:rFonts w:cs="FrankRuehl" w:hint="cs"/>
          <w:rtl/>
        </w:rPr>
        <w:t xml:space="preserve"> (ליקוטי אמרים פרק ג)</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ה</w:t>
      </w:r>
      <w:r w:rsidRPr="0001664D">
        <w:rPr>
          <w:rStyle w:val="HebrewChar"/>
          <w:rFonts w:cs="FrankRuehl" w:hint="cs"/>
          <w:rtl/>
        </w:rPr>
        <w:t>נה החכמה היא מקור השכל וההבנה, והיא למעלה מהבינה שהיא הבנת השכל והשגתו, והחכמה היא למעלה מההבנה והשגה, והיא מקור להן. וזהו לשון חכמה, כ"ח מ"ה, שהוא מה שאינו מובן ומושג ואינו נתפס בהשגה עדיין, ולכן מתלבש בה אור אין סוף ב"ה דלית מ</w:t>
      </w:r>
      <w:r w:rsidRPr="0001664D">
        <w:rPr>
          <w:rStyle w:val="HebrewChar"/>
          <w:rFonts w:cs="FrankRuehl"/>
          <w:rtl/>
        </w:rPr>
        <w:t>ח</w:t>
      </w:r>
      <w:r w:rsidRPr="0001664D">
        <w:rPr>
          <w:rStyle w:val="HebrewChar"/>
          <w:rFonts w:cs="FrankRuehl" w:hint="cs"/>
          <w:rtl/>
        </w:rPr>
        <w:t>שבה תפיסא ביה כלל, ולכן כל ישראל אפילו הנשים ועמי הארץ הם מאמינים בה', שהאמונה היא למעלה מן הדעת וההשגה</w:t>
      </w:r>
      <w:r w:rsidR="0001664D" w:rsidRPr="0001664D">
        <w:rPr>
          <w:rStyle w:val="HebrewChar"/>
          <w:rFonts w:cs="FrankRuehl" w:hint="cs"/>
          <w:rtl/>
        </w:rPr>
        <w:t>...</w:t>
      </w:r>
      <w:r w:rsidRPr="0001664D">
        <w:rPr>
          <w:rStyle w:val="HebrewChar"/>
          <w:rFonts w:cs="FrankRuehl" w:hint="cs"/>
          <w:rtl/>
        </w:rPr>
        <w:t xml:space="preserve"> (שם פרק יח)</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rtl/>
        </w:rPr>
        <w:t>ו</w:t>
      </w:r>
      <w:r w:rsidRPr="0001664D">
        <w:rPr>
          <w:rStyle w:val="HebrewChar"/>
          <w:rFonts w:cs="FrankRuehl" w:hint="cs"/>
          <w:rtl/>
        </w:rPr>
        <w:t>זהו כלל בכל סטרא דקדושה שאינה אלא מה שנמשך מחכמה שנקרא קודש העליון הבטל במציאות באור אין סוף ב"ה המלובש בו, ואינו דבר בפני עצמו</w:t>
      </w:r>
      <w:r w:rsidR="0001664D" w:rsidRPr="0001664D">
        <w:rPr>
          <w:rStyle w:val="HebrewChar"/>
          <w:rFonts w:cs="FrankRuehl" w:hint="cs"/>
          <w:rtl/>
        </w:rPr>
        <w:t>...</w:t>
      </w:r>
      <w:r w:rsidRPr="0001664D">
        <w:rPr>
          <w:rStyle w:val="HebrewChar"/>
          <w:rFonts w:cs="FrankRuehl" w:hint="cs"/>
          <w:rtl/>
        </w:rPr>
        <w:t xml:space="preserve"> והו</w:t>
      </w:r>
      <w:r w:rsidRPr="0001664D">
        <w:rPr>
          <w:rStyle w:val="HebrewChar"/>
          <w:rFonts w:cs="FrankRuehl"/>
          <w:rtl/>
        </w:rPr>
        <w:t>א</w:t>
      </w:r>
      <w:r w:rsidRPr="0001664D">
        <w:rPr>
          <w:rStyle w:val="HebrewChar"/>
          <w:rFonts w:cs="FrankRuehl" w:hint="cs"/>
          <w:rtl/>
        </w:rPr>
        <w:t xml:space="preserve"> היפך ממש מבחינת הקליפה וסט"א, שממנה נפשות אומות העולם דעבדין לגרמייהו ואמרין הב הב, והלעיטני להיות יש ודבר בפני עצמו כנ"ל, היפך בחינת החכמה, ולכן נקראים מתים, כי החכמה תחיה, וכתיב ימותו ולא בחכמה. וכן הרשעים ופושעי ישראל קודם שבאו לידי נסיון לקדש את השם, כי בחינת החכמה שבנפש האלוקית עם ניצוץ אלוקות מאור אין סוף ב"ה המלובש בה, הם בבחינת גלות בנפשם הבהמית</w:t>
      </w:r>
      <w:r w:rsidR="0001664D" w:rsidRPr="0001664D">
        <w:rPr>
          <w:rStyle w:val="HebrewChar"/>
          <w:rFonts w:cs="FrankRuehl" w:hint="cs"/>
          <w:rtl/>
        </w:rPr>
        <w:t>...</w:t>
      </w:r>
      <w:r w:rsidRPr="0001664D">
        <w:rPr>
          <w:rStyle w:val="HebrewChar"/>
          <w:rFonts w:cs="FrankRuehl" w:hint="cs"/>
          <w:rtl/>
        </w:rPr>
        <w:t xml:space="preserve"> ולכן נקראת אהבה זו בנפש האלוקית שרצונה וחפצה לדבק בה' חי החיים ב"ה בשם אהבה מסותרת, כי היא מסותרת ומכוסה בלבוש שק דקליפה בפושעי ישראל</w:t>
      </w:r>
      <w:r w:rsidR="0001664D" w:rsidRPr="0001664D">
        <w:rPr>
          <w:rStyle w:val="HebrewChar"/>
          <w:rFonts w:cs="FrankRuehl" w:hint="cs"/>
          <w:rtl/>
        </w:rPr>
        <w:t>...</w:t>
      </w:r>
      <w:r w:rsidRPr="0001664D">
        <w:rPr>
          <w:rStyle w:val="HebrewChar"/>
          <w:rFonts w:cs="FrankRuehl" w:hint="cs"/>
          <w:rtl/>
        </w:rPr>
        <w:t xml:space="preserve"> אלא שגלות הזה לבחינת חכמה אינו אלא לבחינה המתפשטת ממנה בנפש כולה להחיותה, אבל שורש ועיקר של בחינת חכמה שבנפש האלוקית הוא במוחין ואינה מתלבשת בלבוש שק דקליפה שבלב בבחינת גלות ממש, רק שהיא בבחינת שינה ברשעים ואינה פועלת בהם כל זמן שעסוקים בדעתם ובינתם בתאות העולם</w:t>
      </w:r>
      <w:r w:rsidR="0001664D" w:rsidRPr="0001664D">
        <w:rPr>
          <w:rStyle w:val="HebrewChar"/>
          <w:rFonts w:cs="FrankRuehl" w:hint="cs"/>
          <w:rtl/>
        </w:rPr>
        <w:t>...</w:t>
      </w:r>
      <w:r w:rsidRPr="0001664D">
        <w:rPr>
          <w:rStyle w:val="HebrewChar"/>
          <w:rFonts w:cs="FrankRuehl" w:hint="cs"/>
          <w:rtl/>
        </w:rPr>
        <w:t xml:space="preserve"> (שם רק יט)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hint="cs"/>
          <w:bCs/>
          <w:rtl/>
        </w:rPr>
        <w:t>כי המעלה ומדרגה הראשונה אצל הנבראים היא החכמה, שלכן נקראת ראשית, כי באמת היא ראשית ומקור כל החיות בנבראים,</w:t>
      </w:r>
      <w:r>
        <w:rPr>
          <w:rStyle w:val="HebrewChar"/>
          <w:rtl/>
        </w:rPr>
        <w:t> </w:t>
      </w:r>
      <w:r w:rsidRPr="0001664D">
        <w:rPr>
          <w:rStyle w:val="HebrewChar"/>
          <w:rFonts w:cs="FrankRuehl"/>
          <w:rtl/>
        </w:rPr>
        <w:t xml:space="preserve"> </w:t>
      </w:r>
      <w:r w:rsidRPr="0001664D">
        <w:rPr>
          <w:rStyle w:val="HebrewChar"/>
          <w:rFonts w:cs="FrankRuehl" w:hint="cs"/>
          <w:rtl/>
        </w:rPr>
        <w:t>כי מהחכמה נמשכות בינה ודעת, ומהן נמשכות כל המדות שבנפש המשכלת כמו אהבה וחסד ורחמים</w:t>
      </w:r>
      <w:r w:rsidR="0001664D" w:rsidRPr="0001664D">
        <w:rPr>
          <w:rStyle w:val="HebrewChar"/>
          <w:rFonts w:cs="FrankRuehl" w:hint="cs"/>
          <w:rtl/>
        </w:rPr>
        <w:t>...</w:t>
      </w:r>
      <w:r w:rsidRPr="0001664D">
        <w:rPr>
          <w:rStyle w:val="HebrewChar"/>
          <w:rFonts w:cs="FrankRuehl" w:hint="cs"/>
          <w:rtl/>
        </w:rPr>
        <w:t xml:space="preserve"> (שער היחוד והאמונה פרק ח)</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א</w:t>
      </w:r>
      <w:r w:rsidRPr="0001664D">
        <w:rPr>
          <w:rStyle w:val="HebrewChar"/>
          <w:rFonts w:cs="FrankRuehl" w:hint="cs"/>
          <w:rtl/>
        </w:rPr>
        <w:t>בל לגבי הקב"ה מדרגת הח</w:t>
      </w:r>
      <w:r w:rsidRPr="0001664D">
        <w:rPr>
          <w:rStyle w:val="HebrewChar"/>
          <w:rFonts w:cs="FrankRuehl"/>
          <w:rtl/>
        </w:rPr>
        <w:t>כ</w:t>
      </w:r>
      <w:r w:rsidRPr="0001664D">
        <w:rPr>
          <w:rStyle w:val="HebrewChar"/>
          <w:rFonts w:cs="FrankRuehl" w:hint="cs"/>
          <w:rtl/>
        </w:rPr>
        <w:t xml:space="preserve">מה שהיא תחלת מחשבה וראשיתה, היא סוף מעשה אצלו, דהיינו שנחשבת כאילו היא בחינת ומדרגת עשיה לגבי </w:t>
      </w:r>
      <w:r w:rsidRPr="0001664D">
        <w:rPr>
          <w:rStyle w:val="HebrewChar"/>
          <w:rFonts w:cs="FrankRuehl" w:hint="cs"/>
          <w:rtl/>
        </w:rPr>
        <w:lastRenderedPageBreak/>
        <w:t>הקב"ה, כדכתיב "עולם בחכמה עשית"</w:t>
      </w:r>
      <w:r w:rsidR="0001664D" w:rsidRPr="0001664D">
        <w:rPr>
          <w:rStyle w:val="HebrewChar"/>
          <w:rFonts w:cs="FrankRuehl" w:hint="cs"/>
          <w:rtl/>
        </w:rPr>
        <w:t>...</w:t>
      </w:r>
      <w:r w:rsidRPr="0001664D">
        <w:rPr>
          <w:rStyle w:val="HebrewChar"/>
          <w:rFonts w:cs="FrankRuehl" w:hint="cs"/>
          <w:rtl/>
        </w:rPr>
        <w:t xml:space="preserve"> דהיינו לומר שהוא רם ונשא ונעלה עילוי רב מאד ממדרגת החכמה, ולא שייך כלל לייחס אצלו שום ענין המתייחס לחכמה אפילו בדרך מעלה ועילוי רב, כגון לומר עליו שאי אפשר לשום נברא עליונים ותחתונים להשיג חכמתו, כי ענין ההשגה מתייחס ונופל על דבר חכמה ושכל, לומר שאפשר להשיגו, ואי אפשר להשיגו מפני עומק המושג, אבל הקב"ה שהוא למעלה מן השכל והחכמה, לא שייך כלל לומר בו שאי אפשר להשיגו, כי אינו בבחינת השגה כלל, והוא כאומר על איזו חכמה שאי אפשר למששה בידים מפני עומק המושג</w:t>
      </w:r>
      <w:r w:rsidR="0001664D" w:rsidRPr="0001664D">
        <w:rPr>
          <w:rStyle w:val="HebrewChar"/>
          <w:rFonts w:cs="FrankRuehl" w:hint="cs"/>
          <w:rtl/>
        </w:rPr>
        <w:t>...</w:t>
      </w:r>
      <w:r w:rsidRPr="0001664D">
        <w:rPr>
          <w:rStyle w:val="HebrewChar"/>
          <w:rFonts w:cs="FrankRuehl" w:hint="cs"/>
          <w:rtl/>
        </w:rPr>
        <w:t xml:space="preserve"> (שם פרק ט)</w:t>
      </w:r>
    </w:p>
    <w:p w:rsidR="0001664D" w:rsidRPr="0001664D" w:rsidRDefault="00977BA3"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לכאורה יש להפליא, הרי נאמר "ולא קם נביא עוד בישראל כמשה", ואיך השיג האריז"ל יותר ממנו ודרש כמה דרושים בבחינות פנימיות אפילו בספירות ומדרגות רבות שלמעלה מהחכמה וכתר דאציל</w:t>
      </w:r>
      <w:r w:rsidRPr="0001664D">
        <w:rPr>
          <w:rStyle w:val="HebrewChar"/>
          <w:rFonts w:cs="FrankRuehl"/>
          <w:rtl/>
        </w:rPr>
        <w:t>ו</w:t>
      </w:r>
      <w:r w:rsidRPr="0001664D">
        <w:rPr>
          <w:rStyle w:val="HebrewChar"/>
          <w:rFonts w:cs="FrankRuehl" w:hint="cs"/>
          <w:rtl/>
        </w:rPr>
        <w:t>ת</w:t>
      </w:r>
      <w:r w:rsidR="0001664D" w:rsidRPr="0001664D">
        <w:rPr>
          <w:rStyle w:val="HebrewChar"/>
          <w:rFonts w:cs="FrankRuehl" w:hint="cs"/>
          <w:szCs w:val="20"/>
          <w:rtl/>
        </w:rPr>
        <w:t>?</w:t>
      </w:r>
      <w:r w:rsidRPr="0001664D">
        <w:rPr>
          <w:rStyle w:val="HebrewChar"/>
          <w:rFonts w:cs="FrankRuehl" w:hint="cs"/>
          <w:rtl/>
        </w:rPr>
        <w:t xml:space="preserve"> אך הענין הוא פשוט ומובן לכל שיש הפרש גדול בין השגת חכמי האמת כרבי שמעון בר יוחאי והאריז"ל, שהיא השגת חכמה ודעת, ובין השגת משה רבינו ע"ה ושאר הנביאים בנבואה, המכונה בכתוב בשם ראיה ממש, ואף שזהו דרך משל, ואינה ראיית עין בשר גשמי ממש, מכל מקום הנמשל צריך להיות דומה למשל, וכתרגום וירא אליו ה'- ואתגליא ליה, שהוא בחינת התגלות שנגלה אליו הנעלם ב"ה בבחינת התגלות, מה שאינו כן בהשגת חכמת האמת, שלא נגלה אליהם הוי"ה הנעלם ב"ה בבחינת התגלות, רק שהם משיגים תעלומות חכמה הנעלם ומופלא מהם. ולכן אמרו חכם עדיף מנביא, שיכול להשיג בחכמתו למעלה ממדרגות שיוכלו לירד למטה</w:t>
      </w:r>
    </w:p>
    <w:p w:rsidR="0001664D" w:rsidRDefault="00977BA3" w:rsidP="0001664D">
      <w:pPr>
        <w:pStyle w:val="NormalPar"/>
        <w:widowControl w:val="0"/>
        <w:spacing w:line="254" w:lineRule="exact"/>
        <w:jc w:val="both"/>
        <w:rPr>
          <w:rStyle w:val="HebrewChar"/>
          <w:rFonts w:hint="cs"/>
          <w:rtl/>
        </w:rPr>
      </w:pPr>
      <w:r w:rsidRPr="0001664D">
        <w:rPr>
          <w:rStyle w:val="HebrewChar"/>
          <w:rFonts w:cs="FrankRuehl" w:hint="cs"/>
          <w:rtl/>
        </w:rPr>
        <w:t>בבחינת התגלות לנביאים</w:t>
      </w:r>
      <w:r w:rsidR="0001664D" w:rsidRPr="0001664D">
        <w:rPr>
          <w:rStyle w:val="HebrewChar"/>
          <w:rFonts w:cs="FrankRuehl" w:hint="cs"/>
          <w:rtl/>
        </w:rPr>
        <w:t>...</w:t>
      </w:r>
      <w:r w:rsidRPr="0001664D">
        <w:rPr>
          <w:rStyle w:val="HebrewChar"/>
          <w:rFonts w:cs="FrankRuehl" w:hint="cs"/>
          <w:rtl/>
        </w:rPr>
        <w:t xml:space="preserve"> (אגרת הקדש יט)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נפש החיים: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ולפי ערך גודל אוצר היראה אשר הכין לו האדם, כן על זה הערך יוכל ליכנס ולהשתמר ולהתקיים בתוכו תבואות התורה כפי שיחזיק אוצרו</w:t>
      </w:r>
      <w:r w:rsidR="0001664D" w:rsidRPr="0001664D">
        <w:rPr>
          <w:rStyle w:val="HebrewChar"/>
          <w:rFonts w:cs="FrankRuehl" w:hint="cs"/>
          <w:rtl/>
        </w:rPr>
        <w:t>...</w:t>
      </w:r>
      <w:r w:rsidRPr="0001664D">
        <w:rPr>
          <w:rStyle w:val="HebrewChar"/>
          <w:rFonts w:cs="FrankRuehl" w:hint="cs"/>
          <w:rtl/>
        </w:rPr>
        <w:t xml:space="preserve"> שאם הכין לו האדם אוצר גדול של יראת ה' טהורה, כן ה' יתן לו חכמה ותבונה ברוב שפע כפי שיחזיק אוצרו. ובזה יבואר מאמרם ז"ל ריש פרק הרואה אין הקב"ה נותן חכמה אלא למי שיש בו חכמה, שנאמר ובלב כל חכם לב נתתי </w:t>
      </w:r>
      <w:r w:rsidRPr="0001664D">
        <w:rPr>
          <w:rStyle w:val="HebrewChar"/>
          <w:rFonts w:cs="FrankRuehl" w:hint="cs"/>
          <w:rtl/>
        </w:rPr>
        <w:lastRenderedPageBreak/>
        <w:t>חכמה, ולכאורה יפלא, דאם כן חכמה הראשונה מאין תמצא אצל האדם</w:t>
      </w:r>
      <w:r w:rsidR="0001664D" w:rsidRPr="0001664D">
        <w:rPr>
          <w:rStyle w:val="HebrewChar"/>
          <w:rFonts w:cs="FrankRuehl" w:hint="cs"/>
          <w:szCs w:val="20"/>
          <w:rtl/>
        </w:rPr>
        <w:t>?</w:t>
      </w:r>
      <w:r w:rsidRPr="0001664D">
        <w:rPr>
          <w:rStyle w:val="HebrewChar"/>
          <w:rFonts w:cs="FrankRuehl" w:hint="cs"/>
          <w:rtl/>
        </w:rPr>
        <w:t xml:space="preserve"> אמנם הענין כי כתוב מפורש שגם היראה נקראת חכמה, כמו שכתב (איוב כ"ח) "ויאמר לאדם הן יראת ה' היא חכמה"</w:t>
      </w:r>
      <w:r w:rsidR="0001664D" w:rsidRPr="0001664D">
        <w:rPr>
          <w:rStyle w:val="HebrewChar"/>
          <w:rFonts w:cs="FrankRuehl" w:hint="cs"/>
          <w:rtl/>
        </w:rPr>
        <w:t>...</w:t>
      </w:r>
      <w:r w:rsidRPr="0001664D">
        <w:rPr>
          <w:rStyle w:val="HebrewChar"/>
          <w:rFonts w:cs="FrankRuehl" w:hint="cs"/>
          <w:rtl/>
        </w:rPr>
        <w:t xml:space="preserve"> (שער ד פרק ה והגהה)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הנה היראה היא ראשית מעלת החכמה וקצה אחד ממנה. והנה כיוונו בזה כי היראה אשר גם היא נקראת חכמה בכתוב אפשר להשיגה מעצמו, וכמו שאמרו חז"ל (ברכות ל"ג) הכל בידי שמים חוץ מיראת שמים</w:t>
      </w:r>
      <w:r w:rsidRPr="0001664D">
        <w:rPr>
          <w:rStyle w:val="HebrewChar"/>
          <w:rFonts w:cs="FrankRuehl" w:hint="cs"/>
          <w:rtl/>
        </w:rPr>
        <w:t>...</w:t>
      </w:r>
      <w:r w:rsidR="00E5697B" w:rsidRPr="0001664D">
        <w:rPr>
          <w:rStyle w:val="HebrewChar"/>
          <w:rFonts w:cs="FrankRuehl" w:hint="cs"/>
          <w:rtl/>
        </w:rPr>
        <w:t xml:space="preserve"> ועל ידה הקב"ה עוזרו וחונן אותו דעה והשכל להשיג התורה והמצוה</w:t>
      </w:r>
      <w:r w:rsidRPr="0001664D">
        <w:rPr>
          <w:rStyle w:val="HebrewChar"/>
          <w:rFonts w:cs="FrankRuehl" w:hint="cs"/>
          <w:rtl/>
        </w:rPr>
        <w:t>...</w:t>
      </w:r>
      <w:r w:rsidR="00E5697B" w:rsidRPr="0001664D">
        <w:rPr>
          <w:rStyle w:val="HebrewChar"/>
          <w:rFonts w:cs="FrankRuehl" w:hint="cs"/>
          <w:rtl/>
        </w:rPr>
        <w:t xml:space="preserve"> (רוח חיים פרק ד משנה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ויבן - </w:t>
      </w:r>
      <w:r w:rsidR="0001664D" w:rsidRPr="0001664D">
        <w:rPr>
          <w:rStyle w:val="HebrewChar"/>
          <w:rFonts w:cs="FrankRuehl" w:hint="cs"/>
          <w:rtl/>
        </w:rPr>
        <w:t>...</w:t>
      </w:r>
      <w:r w:rsidRPr="0001664D">
        <w:rPr>
          <w:rStyle w:val="HebrewChar"/>
          <w:rFonts w:cs="FrankRuehl" w:hint="cs"/>
          <w:rtl/>
        </w:rPr>
        <w:t>ועל דרך המושכל אחר שרצה ה' שאדם ישתמש רק בשכל העיוני וחוה תשמש בשכל המעשי, וחלקו משכל המעשי ניתן לחוה, ועל כן אמרו חז"ל ויבן לשון בינה, שנתן בינה באשה יותר מבאיש, היינו בשכל המלאכותי, והיה צריך שירדם אדם אז, שאז אין השכל העיוני פועל, וכשנפרדה חוה מגופו לא קבלה חלק משכל העיוני שנרדם אז רק משכל המעשי</w:t>
      </w:r>
      <w:r w:rsidR="0001664D" w:rsidRPr="0001664D">
        <w:rPr>
          <w:rStyle w:val="HebrewChar"/>
          <w:rFonts w:cs="FrankRuehl" w:hint="cs"/>
          <w:rtl/>
        </w:rPr>
        <w:t>...</w:t>
      </w:r>
      <w:r w:rsidRPr="0001664D">
        <w:rPr>
          <w:rStyle w:val="HebrewChar"/>
          <w:rFonts w:cs="FrankRuehl" w:hint="cs"/>
          <w:rtl/>
        </w:rPr>
        <w:t xml:space="preserve"> (בראשית ב כב)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פקחים - </w:t>
      </w:r>
      <w:r w:rsidR="0001664D" w:rsidRPr="0001664D">
        <w:rPr>
          <w:rStyle w:val="HebrewChar"/>
          <w:rFonts w:cs="FrankRuehl" w:hint="cs"/>
          <w:rtl/>
        </w:rPr>
        <w:t>...</w:t>
      </w:r>
      <w:r w:rsidRPr="0001664D">
        <w:rPr>
          <w:rStyle w:val="HebrewChar"/>
          <w:rFonts w:cs="FrankRuehl" w:hint="cs"/>
          <w:rtl/>
        </w:rPr>
        <w:t>והתבאר אצלי בפירוש משלי שסתם חכמה הונח על דברים שאי אפשר לאדם להוציא מכח בינתו רק לקבלם מפי אחרים, כמו כל המנהגים שיש בהם טוב ורע שצריך לקבלם מפי ה' שצוה אותם בתורתו או מפי חכמים שקבלו תורה שבעל פה איש מפי איש. ועיקר שם חכם הונח על החכמה בחכמת התורה, שהיא לבדה תלמד אותנו הדרך אשר נלך בכל המעשים והמנהגים שיש בהם שתי דרכים טוב ורע. ובכל זאת מצאנו גם כן על צד ההרחבה שיבוא שם חכמה וחכמים על חכמים במלאכת מעשה ודברים מדיניים, ויש הבדל בין חכם ובין פקח, ששם פקח הונח בעצם שישקיף בעין שכלו על דברים נעלמים מיתר בני אדם, שעקר שם פקח הונח על הסתר המכסה מעל עינים הפנימיים</w:t>
      </w:r>
      <w:r w:rsidR="0001664D" w:rsidRPr="0001664D">
        <w:rPr>
          <w:rStyle w:val="HebrewChar"/>
          <w:rFonts w:cs="FrankRuehl" w:hint="cs"/>
          <w:rtl/>
        </w:rPr>
        <w:t>...</w:t>
      </w:r>
      <w:r w:rsidRPr="0001664D">
        <w:rPr>
          <w:rStyle w:val="HebrewChar"/>
          <w:rFonts w:cs="FrankRuehl" w:hint="cs"/>
          <w:rtl/>
        </w:rPr>
        <w:t xml:space="preserve"> והפקחים יכוונו אל תעלומות הדרכים וטיב המעשים מצד שכלם ותבונתם אף בלא קבלה מאחרים</w:t>
      </w:r>
      <w:r w:rsidR="0001664D" w:rsidRPr="0001664D">
        <w:rPr>
          <w:rStyle w:val="HebrewChar"/>
          <w:rFonts w:cs="FrankRuehl" w:hint="cs"/>
          <w:rtl/>
        </w:rPr>
        <w:t>...</w:t>
      </w:r>
      <w:r w:rsidRPr="0001664D">
        <w:rPr>
          <w:rStyle w:val="HebrewChar"/>
          <w:rFonts w:cs="FrankRuehl" w:hint="cs"/>
          <w:rtl/>
        </w:rPr>
        <w:t xml:space="preserve"> (שמות כג 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ועל פי זה נבוא אל הבאור ברמזי חלקי המשכן, הנה החוקרים יחסו הבינה אל המוח, </w:t>
      </w:r>
      <w:r w:rsidR="00E5697B" w:rsidRPr="0001664D">
        <w:rPr>
          <w:rStyle w:val="HebrewChar"/>
          <w:rFonts w:cs="FrankRuehl" w:hint="cs"/>
          <w:rtl/>
        </w:rPr>
        <w:lastRenderedPageBreak/>
        <w:t xml:space="preserve">אולם המקובלים יחסו החכמה אל המוח והבינה אל הלב, ואמר בתיקונים חכמה מוחא היא מחשבה מלגאו, בינה לבא ובה הלב מבין. שכבר התבאר אצלנו ההבדל בין חכמה ובינה, שהחכמה היא המקובלת ונופלת על דברים שיש בהם שני דרכים ואין האדם יכול לדעת מעצמו דרכי החכמה רק היא נתונה לו מה' על ידי התורה או הנבואה, ובינה הוא מה שהאדם מבין מדעתו על פי התבונה האנושית וכמ"ש בפירוש משלי, ויחסו הבינה האנושית אל הלב, כי מהלב ישולח אד דק אוירי אל המוח לטהר אותו עד שיבין מעצמו כל דבר בינה,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אבל החכמה שבאה מהשפעת אלקי למעלה משכל אנושי השפעה זו תחול על המוח וכח המחשבה והדמיוני והוא למעלה מן השכל האנושי.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ועל כן אמר בילקוט (ריש משלי) היכן החכמה מצויה, ר' אליעזר אומר בראש, ור' יהושע אומר בלב</w:t>
      </w:r>
      <w:r w:rsidRPr="0001664D">
        <w:rPr>
          <w:rStyle w:val="HebrewChar"/>
          <w:rFonts w:cs="FrankRuehl" w:hint="cs"/>
          <w:rtl/>
        </w:rPr>
        <w:t>...</w:t>
      </w:r>
      <w:r w:rsidR="00E5697B" w:rsidRPr="0001664D">
        <w:rPr>
          <w:rStyle w:val="HebrewChar"/>
          <w:rFonts w:cs="FrankRuehl" w:hint="cs"/>
          <w:rtl/>
        </w:rPr>
        <w:t xml:space="preserve"> וכל אחד מדבר בענין מיוחד, ר' אליעזר מדבר בחכמה הבאה על ידי הופעה אלקית ואין השכל אנושי יכול עליה, ומזה דבר דוד בספרו שיסד ברוח הקדש, ור' יהושע מדבר בבינה אנושית, וכן שלמה יסד ספרו "להבין אמרי בינה" על פי שכל אנושי</w:t>
      </w:r>
      <w:r w:rsidRPr="0001664D">
        <w:rPr>
          <w:rStyle w:val="HebrewChar"/>
          <w:rFonts w:cs="FrankRuehl" w:hint="cs"/>
          <w:rtl/>
        </w:rPr>
        <w:t>...</w:t>
      </w:r>
      <w:r w:rsidR="00E5697B" w:rsidRPr="0001664D">
        <w:rPr>
          <w:rStyle w:val="HebrewChar"/>
          <w:rFonts w:cs="FrankRuehl" w:hint="cs"/>
          <w:rtl/>
        </w:rPr>
        <w:t xml:space="preserve"> (שמות כה א רמזי המשכן)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אובד עצות - ההבדל בין עצה בינה חכמה, עצה הוא הדבר שיש בו להימין ולהשמאיל, ורק בכח הדעת יכריע לצד אחד, לכן עצה ודעת אחד הוא, ובינה הוא להבין דבר מתוך דבר, חכמה הוא מושכל ראשון, ויבא לבאר איך יוכלו האויבים לומר שידם רמה. (דברים לב כח)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והחכם רבי אברהם ברבי חייא פירש, כשיוסיף חכמה יקרא גבור, והמעדיף יקרא עשיר, המגיע לעומק חכמה יקרא משכיל, והכתר הוא דעת אלוקים. והרמב"ם ז"ל פירש שחכמה נופל על השגת האמיתויות שתכליתן השגתו ית"ש</w:t>
      </w:r>
      <w:r w:rsidRPr="0001664D">
        <w:rPr>
          <w:rStyle w:val="HebrewChar"/>
          <w:rFonts w:cs="FrankRuehl" w:hint="cs"/>
          <w:rtl/>
        </w:rPr>
        <w:t>...</w:t>
      </w:r>
      <w:r w:rsidR="00E5697B" w:rsidRPr="0001664D">
        <w:rPr>
          <w:rStyle w:val="HebrewChar"/>
          <w:rFonts w:cs="FrankRuehl" w:hint="cs"/>
          <w:rtl/>
        </w:rPr>
        <w:t xml:space="preserve"> (ירמיה ט כב)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בתבונה - בכל מקום מייחס התבונה לשמים שהם קיימים באיש, והתבונה תבחין בין אמת לשקר, ולארץ ייחס החכמה המבחינה בין טוב ורע, ובארץ מחדש תמיד. (תהלים קלו 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חכמה ומוסר - החכמה מודיעה איזו מדה טובה ואיזו רעה, אך הלב נוטה מטבעו לצד הרע, על כן ישתמש במוסר שהיא יראת ה' לחזק החכמה </w:t>
      </w:r>
      <w:r w:rsidRPr="0001664D">
        <w:rPr>
          <w:rStyle w:val="HebrewChar"/>
          <w:rFonts w:cs="FrankRuehl" w:hint="cs"/>
          <w:rtl/>
        </w:rPr>
        <w:lastRenderedPageBreak/>
        <w:t>בלבו. (משלי א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תבין יראת - על חוקי החכמה אין מופת והם מתנגדים ליצר הלב, לכן יחוקו בלב רק על ידי יראת ה'</w:t>
      </w:r>
      <w:r w:rsidR="0001664D" w:rsidRPr="0001664D">
        <w:rPr>
          <w:rStyle w:val="HebrewChar"/>
          <w:rFonts w:cs="FrankRuehl" w:hint="cs"/>
          <w:rtl/>
        </w:rPr>
        <w:t>...</w:t>
      </w:r>
      <w:r w:rsidRPr="0001664D">
        <w:rPr>
          <w:rStyle w:val="HebrewChar"/>
          <w:rFonts w:cs="FrankRuehl" w:hint="cs"/>
          <w:rtl/>
        </w:rPr>
        <w:t xml:space="preserve"> אמנם אם אין חכמה שתלמדהו ללכת בדרכי ה' ולהבין גדולתו אין יראה, ואם יוסיף בבקשת החכמה יבא למדרגה למצא דעת אלקים - כמעשה בראשית ומעשה מרכבה. ה' יתן חכמה - שאי אפשר שישיג מעצמו חוקי החכמה רק יקבלם על ידי התורה ולמוד מחכמים שקבלום מהנביאים, אמנם על ידי רוב הביקוש יזכה להשיגם ברוח הקודש כאברהם אבינו ע"ה. דעת - שישיג על ידי עיון בחושיו או במושכל ראשון. ותבונה - שישתמש בכח בינתו בדעת אשר השיג, בכל זאת חסרים הם מאד ואולי מוטעים, ויזכה להשיגם מפי ה' בידיעה פתאומית. (שם ב ה וו)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סלסלה - תחילה יצייר בלבו חשיבות החכמה, וכנגד זה תרוממהו החכמה, כי תחבקנה - אם תשגה באהבתה תמיד תוסיף להנחילך כבור הנפש הרוחני. (שם ד 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בראש - מצייר שהחכמה יורדת ממרום וקוראת לכל, והם פשטות דברי התורה וספוריה, ואחר כך בית נתיבות - שהולכים שם רק פרטים, והם דברי תורה שאינם נמסרים להמון, דרכי החסידות וטעמי המצוות, ואחר כך ליד שערים - בם ישבו הסנהדרין, ואחר כך במבוא פתחים - ליחידים בסתר, והם סודות התורה. (שם ח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יראת ה' ראשית דעת, כי רק על ידי המוסר ויראת ה' יקבע בלבו להאמין בחוקי החכמה, ובלעדה אי אפשר להגיע על ידי חכמה ומזימות לדעת, כי חוקי החכמה סותרים לטבע האדם, ועל ידי יראת ה' ימחו מלבו הציורים הרעים המתנגדים לחכמה, כגון קנאה ותאוה, אך היראה לבדה לא תועיל בלי החכמה, כי בנערותו ימשלו בלבו ציורים רעים ויחוקקו לו חוקים כציורי התאוה. (שם שם יג)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ראשית דרכו - החכמה צורת כל העולמות, בה נמדדו נתכנו ונשתכללו</w:t>
      </w:r>
      <w:r w:rsidR="0001664D" w:rsidRPr="0001664D">
        <w:rPr>
          <w:rStyle w:val="HebrewChar"/>
          <w:rFonts w:cs="FrankRuehl" w:hint="cs"/>
          <w:rtl/>
        </w:rPr>
        <w:t>...</w:t>
      </w:r>
      <w:r w:rsidRPr="0001664D">
        <w:rPr>
          <w:rStyle w:val="HebrewChar"/>
          <w:rFonts w:cs="FrankRuehl" w:hint="cs"/>
          <w:rtl/>
        </w:rPr>
        <w:t xml:space="preserve"> (שם שם כב)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חכם לב - שלבו מושל על פי ציורי החכמה, ולא כאויל החולק עליהם, והוא העני בדעת. צדיק - המשתמש בחכמה לעשות צדק בפועל. (שם יא כט)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את פני מבין - החכמה לפי טבע האדם כל זמן </w:t>
      </w:r>
      <w:r w:rsidRPr="0001664D">
        <w:rPr>
          <w:rStyle w:val="HebrewChar"/>
          <w:rFonts w:cs="FrankRuehl" w:hint="cs"/>
          <w:rtl/>
        </w:rPr>
        <w:lastRenderedPageBreak/>
        <w:t>שלא התגאלה נפשו בתאוות העולם הזה והיצר המתנגדים לחכמה, והחכמה עומדת על פניו וחקוקה בנפשו, מה שאינו כן בכסיל שנפשו התגאלה, ומחפש החכמה כאילו היא בקצה הארץ ורחוקה מטבעו. (שם יז כד)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 ידע אנוש ערכה - ולכן אין מחפשים אחריה, וגם לא תמצא בארץ החיים - כי אם בעולם השכלי. (איוב כח יד)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לאדם - בראו כך שלא יוכל להשיג מהות החכמה, רק יקבלנה בקבלה ויאמין ביראת ה'. (שם שם כח)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רוח היא - החכמה לא תקח התחלותיה מהחוש והנסיון, כי אם נמצאות אמיתיות טבועות ברוח האדם, ברוח אלקים מצד שורש נפשו. (שם לב 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חכמה - למעלה מהדעת, ומבחינה בהנהגה בין טוב לרע. דעת - משיגים על ידי החושים והבחנה, מדע - כלל המדע שהתקבץ לשטה כללית, כגון חכמת הרפואה. תבונה - יודעת להוציא פרטים מכלל המדע. (דניאל א 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שם חכמה יצוין בכח דבר וענין שיש בו שני דרכים נמצאים במציאות קיימת הפוכים זה מזה, הדרך האחד יתואר בשם חכמה, ודרך ההפוך יתואר בשם סכלות, וגדר החכמה שתלמד על כל המעשים ומנהגים שיפול עליהם שם "טוב ורע" בכל המדות והדרכים שיש בכל אחד מהם שני דרכים הפוכים זה מזה, </w:t>
      </w:r>
      <w:r>
        <w:rPr>
          <w:rStyle w:val="HebrewChar"/>
          <w:rtl/>
        </w:rPr>
        <w:t> </w:t>
      </w:r>
      <w:r w:rsidR="0001664D" w:rsidRPr="0001664D">
        <w:rPr>
          <w:rStyle w:val="HebrewChar"/>
          <w:rFonts w:cs="FrankRuehl" w:hint="cs"/>
          <w:rtl/>
        </w:rPr>
        <w:t xml:space="preserve"> </w:t>
      </w:r>
      <w:r w:rsidRPr="0001664D">
        <w:rPr>
          <w:rStyle w:val="HebrewChar"/>
          <w:rFonts w:cs="FrankRuehl" w:hint="cs"/>
          <w:rtl/>
        </w:rPr>
        <w:t>כמו ענוה הפוכו גאוה</w:t>
      </w:r>
      <w:r w:rsidR="0001664D" w:rsidRPr="0001664D">
        <w:rPr>
          <w:rStyle w:val="HebrewChar"/>
          <w:rFonts w:cs="FrankRuehl" w:hint="cs"/>
          <w:rtl/>
        </w:rPr>
        <w:t>...</w:t>
      </w:r>
      <w:r w:rsidRPr="0001664D">
        <w:rPr>
          <w:rStyle w:val="HebrewChar"/>
          <w:rFonts w:cs="FrankRuehl" w:hint="cs"/>
          <w:rtl/>
        </w:rPr>
        <w:t xml:space="preserve"> שההנהגה על פי דרך אחד היא חכמה והפוכו הוא סכלות</w:t>
      </w:r>
      <w:r w:rsidR="0001664D" w:rsidRPr="0001664D">
        <w:rPr>
          <w:rStyle w:val="HebrewChar"/>
          <w:rFonts w:cs="FrankRuehl" w:hint="cs"/>
          <w:rtl/>
        </w:rPr>
        <w:t>...</w:t>
      </w:r>
      <w:r w:rsidRPr="0001664D">
        <w:rPr>
          <w:rStyle w:val="HebrewChar"/>
          <w:rFonts w:cs="FrankRuehl" w:hint="cs"/>
          <w:rtl/>
        </w:rPr>
        <w:t xml:space="preserve"> והחכמה היא לקוחה מאחרים ונאספת אל הנפש מבחוץ, כי אין בכח האדם לחקוק לו חוקי חכמה מדעתו ושכלו, שאי אפשר לשום נברא לברר במופת איזה משני הדרכים הוא חכמה ואיזה הוא סכלות, כי לפעמים הגאוה היא חכמה והענוה היא סכלות, כמו נגד רשעים וזדים וכדומה, ואי אפשר לברר זה במופת כמו שיש לשאר הענינים התחלה ומושכל ראשון שעליה יבנו יסודותיה, כמו ההנדסה תבנה יסודותיה על החוש ומושכלות הראשונות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אבל כל ענין המכונה בכתבי הקודש בשם חכמה הוא ענין אלקי שחקק ויסד אדון הכל ית' וצוה לבני אדם שיתנהגו וילכו בדרך זה וישמרו רגלם מלכת בדרך ההפוך. וחוקי החכמה מקובלים מה' </w:t>
      </w:r>
      <w:r w:rsidRPr="0001664D">
        <w:rPr>
          <w:rStyle w:val="HebrewChar"/>
          <w:rFonts w:cs="FrankRuehl" w:hint="cs"/>
          <w:bCs/>
          <w:rtl/>
        </w:rPr>
        <w:lastRenderedPageBreak/>
        <w:t>לבדו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ואין קץ לפרטי החכמה ופרטי פרטיה המתפשטים בכל הדברים הדרכים והמעשים. ולכן דרכי החכמה אין נודעים באמת ברור במופתי השכל על ידי החושים והמושכלות רק על ידי הקבלה, או שילמדנה בספר תורת ה' או יקבלנה מפי חכמים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יסוד בנין העולם נברא יש מאין, שזה מיוחס אל החכמה, כתרגום "בראשית ברא", בחוכמתא, כי כל המתואר בשם חכמה צריך שיהיו בו שני דרכים הפוכים זה מזה נמצאים במציאות, וכן בעת הוציא השי"ת חומרי העולם יש מאין בכחו הא"ס ובב"ת היה במחשבת הבורא כביכול כמה אפשריות להמציא העולם, ובחר להמציא בדרך זה על פי חכמתו העליונה</w:t>
      </w:r>
      <w:r w:rsidR="0001664D" w:rsidRPr="0001664D">
        <w:rPr>
          <w:rStyle w:val="HebrewChar"/>
          <w:rFonts w:cs="FrankRuehl" w:hint="cs"/>
          <w:rtl/>
        </w:rPr>
        <w:t>...</w:t>
      </w:r>
      <w:r w:rsidRPr="0001664D">
        <w:rPr>
          <w:rStyle w:val="HebrewChar"/>
          <w:rFonts w:cs="FrankRuehl" w:hint="cs"/>
          <w:rtl/>
        </w:rPr>
        <w:t xml:space="preserve"> ועל זה אמר כונן שמים בתבונה, גמר הבנין יש מיש מיוחס אל התבונה שאין בה שני דרכים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חכמה ויראה: אם אין חכמה אין יראה, כי אי אפשר שיבין האדם רוממות ה' וגדולתו להתיירא מפניו באמת רק על ידי החכמה שהיא תלמדהו ללכת בדרך ה', ועל ידה יבין גדולתו של יוצר בראשית וחכמתו העליונה</w:t>
      </w:r>
      <w:r w:rsidR="0001664D" w:rsidRPr="0001664D">
        <w:rPr>
          <w:rStyle w:val="HebrewChar"/>
          <w:rFonts w:cs="FrankRuehl" w:hint="cs"/>
          <w:rtl/>
        </w:rPr>
        <w:t>...</w:t>
      </w:r>
      <w:r w:rsidRPr="0001664D">
        <w:rPr>
          <w:rStyle w:val="HebrewChar"/>
          <w:rFonts w:cs="FrankRuehl" w:hint="cs"/>
          <w:rtl/>
        </w:rPr>
        <w:t xml:space="preserve"> ואם אין יודע חוקי החכמה, אף שיש בלבו יראה לא תועיל לבדה מאומה, כי יחקוק לעצמו חוקים כפי ציורי התאוה המושלים בנפשו, והם בהפך מחוקי החכמה האמתייים</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חכמה בינה דעת: סדר ומדרגות הידיעה היא חכמה בינה דעת, הראשונה היא החכמה הנתונה מאלקים לבדו, שהוא הודיע חוקי החכמה בתורתו וילמדה לבני אדם, ואחריה היא הבינה, שאחר שקבל חוקי החכמה, אז בעל הבינה יבין דבר מתוך דבר ומושכל ממושכל, ואז אחרי הבינה יבא לכלל דעת, שגדר הדעת שידע הדבר בידיעה ברורה, כמו שיודע את המוחשים והמושכלות הראשונות, ובהגיעו למדרגה הזאת יופיע עליו אור אלקי על שכלו. (הכרמל,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ובלב כל חכם לב נתתי חכמה - בברכות ל"ה אמרו שאין הקב"ה נותן חכמה אלא למי שיש בו חכמה מהאי קרא</w:t>
      </w:r>
      <w:r w:rsidR="0001664D" w:rsidRPr="0001664D">
        <w:rPr>
          <w:rStyle w:val="HebrewChar"/>
          <w:rFonts w:cs="FrankRuehl" w:hint="cs"/>
          <w:rtl/>
        </w:rPr>
        <w:t>...</w:t>
      </w:r>
      <w:r w:rsidRPr="0001664D">
        <w:rPr>
          <w:rStyle w:val="HebrewChar"/>
          <w:rFonts w:cs="FrankRuehl" w:hint="cs"/>
          <w:rtl/>
        </w:rPr>
        <w:t xml:space="preserve"> והכונה בזה, דשורש חכמה מתפרש על שתי הוראות, א', שכל וחריצות, ב' לימודיות ומדעים מה שהעלו אחרים כבר</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והוא מאמר חז"ל ליגמר אינש והדר ליסבר, והוא הוא משמעות המקרא יהיב חכמתא, היינו מדעים וסייעתא דשמיא למיגמר, כדאיתא במגילה ד"ה דלאוקמי גירסא סייעתא דשמיא, ולמי הוא מסייע ויהיב מדעים, לחכימין, פירוש למי שהוא בר שכל וידע היאך לשמור את ידיעותיו שלא ילכו למקום שאינו ראוי</w:t>
      </w:r>
      <w:r w:rsidR="0001664D" w:rsidRPr="0001664D">
        <w:rPr>
          <w:rStyle w:val="HebrewChar"/>
          <w:rFonts w:cs="FrankRuehl" w:hint="cs"/>
          <w:rtl/>
        </w:rPr>
        <w:t>...</w:t>
      </w:r>
      <w:r w:rsidRPr="0001664D">
        <w:rPr>
          <w:rStyle w:val="HebrewChar"/>
          <w:rFonts w:cs="FrankRuehl" w:hint="cs"/>
          <w:rtl/>
        </w:rPr>
        <w:t xml:space="preserve"> אבל עדיין קשה לשון "כל חכם לב", והרי כח השכל אינו בלב אלא משכנו במוח, אלא חכם לב יש עוד שני משמעויות, חדא חכמת יראת ה' שהיא ראשית חכמה ומשכנה בלב, שנית בכח הבטחון שיחכם במלאכה זו אף על גב שלא למדה ולא אימן ידיו לה מעולם</w:t>
      </w:r>
      <w:r w:rsidR="0001664D" w:rsidRPr="0001664D">
        <w:rPr>
          <w:rStyle w:val="HebrewChar"/>
          <w:rFonts w:cs="FrankRuehl" w:hint="cs"/>
          <w:rtl/>
        </w:rPr>
        <w:t>...</w:t>
      </w:r>
      <w:r w:rsidRPr="0001664D">
        <w:rPr>
          <w:rStyle w:val="HebrewChar"/>
          <w:rFonts w:cs="FrankRuehl" w:hint="cs"/>
          <w:rtl/>
        </w:rPr>
        <w:t xml:space="preserve"> (שמות לא 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תורה תמימה: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אך באמת הביאור הפשוט, כי כשרונות דעת ובינה שונים הן, הדעת יונח על המושכלות הראשונות שתופס מוח כל איש תיכף לשמיעה, והבינה הוא הרעיון הבא לאחר התפיסה העיונית בישוב עמוק ובזמן מרובה</w:t>
      </w:r>
      <w:r w:rsidRPr="0001664D">
        <w:rPr>
          <w:rStyle w:val="HebrewChar"/>
          <w:rFonts w:cs="FrankRuehl" w:hint="cs"/>
          <w:rtl/>
        </w:rPr>
        <w:t>...</w:t>
      </w:r>
      <w:r w:rsidR="00E5697B" w:rsidRPr="0001664D">
        <w:rPr>
          <w:rStyle w:val="HebrewChar"/>
          <w:rFonts w:cs="FrankRuehl" w:hint="cs"/>
          <w:rtl/>
        </w:rPr>
        <w:t xml:space="preserve"> ולכן אף על פי שהנשים יש להן כח בבינה יתירה אבל דעתן בתפיסת דבר במושכל ראשון קלה היא בלא יסוד נאמן, ולזה הסכימו בעלי ההגיון</w:t>
      </w:r>
      <w:r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אמור מעתה דאחרי שנשים דעתן קלות, היינו שהמושכלות הראשונות שלהן אינן ביסוד נכון ונאמן, לכן אפשר להן על פי כח הבינה היתירה שלהן, היינו כח החריצות ושכל הדק, להרחיב דעות נפסדות וכוזבות, וממילא לעולם לא יכוונו דעתן</w:t>
      </w:r>
      <w:r w:rsidR="0001664D" w:rsidRPr="0001664D">
        <w:rPr>
          <w:rStyle w:val="HebrewChar"/>
          <w:rFonts w:cs="FrankRuehl" w:hint="cs"/>
          <w:rtl/>
        </w:rPr>
        <w:t>...</w:t>
      </w:r>
      <w:r w:rsidRPr="0001664D">
        <w:rPr>
          <w:rStyle w:val="HebrewChar"/>
          <w:rFonts w:cs="FrankRuehl" w:hint="cs"/>
          <w:rtl/>
        </w:rPr>
        <w:t xml:space="preserve"> ורק לענין זה מעלת הבינה מעלה להן, שכח בינתן מתפתח קודם בזמן לבינת הגברים</w:t>
      </w:r>
      <w:r w:rsidR="0001664D" w:rsidRPr="0001664D">
        <w:rPr>
          <w:rStyle w:val="HebrewChar"/>
          <w:rFonts w:cs="FrankRuehl" w:hint="cs"/>
          <w:rtl/>
        </w:rPr>
        <w:t>...</w:t>
      </w:r>
      <w:r w:rsidRPr="0001664D">
        <w:rPr>
          <w:rStyle w:val="HebrewChar"/>
          <w:rFonts w:cs="FrankRuehl" w:hint="cs"/>
          <w:rtl/>
        </w:rPr>
        <w:t xml:space="preserve"> (דברים יא יט)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דור המבול וההפלגה, ההפרש ביניהם שדור המבול היו נמשכים רק אחר הגשמיות והגוף ולכן נאבדו לגמרי, כמ"ש "ימותו ולא בחכמה", ודור הפלגה היו מתחכמין יותר מדאי, ולא החזיקו באמונה מחמת החכמה, והיה החטא בשכל ונפש, דכתיב "הן עם אחד" וכו' שהיה להם כח האחדות ולשון הקודש. ובאמת כל החכמה תלויה ביראת ה'</w:t>
      </w:r>
      <w:r w:rsidR="0001664D" w:rsidRPr="0001664D">
        <w:rPr>
          <w:rStyle w:val="HebrewChar"/>
          <w:rFonts w:cs="FrankRuehl" w:hint="cs"/>
          <w:rtl/>
        </w:rPr>
        <w:t>...</w:t>
      </w:r>
      <w:r w:rsidRPr="0001664D">
        <w:rPr>
          <w:rStyle w:val="HebrewChar"/>
          <w:rFonts w:cs="FrankRuehl" w:hint="cs"/>
          <w:rtl/>
        </w:rPr>
        <w:t xml:space="preserve"> ועל ב' אלו נשאר בבני ישראל ב' אותות, אות המילה שחתם בבשרנו, שלא להיות נמשך אחר הגוף לגמרי, </w:t>
      </w:r>
      <w:r w:rsidRPr="0001664D">
        <w:rPr>
          <w:rStyle w:val="HebrewChar"/>
          <w:rFonts w:cs="FrankRuehl" w:hint="cs"/>
          <w:rtl/>
        </w:rPr>
        <w:lastRenderedPageBreak/>
        <w:t>ואות תפילין ושבת קדש להתקשר ולבטל אליו ית' כל החכמה והשכל. (נח תרמ"ה)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w:t>
      </w:r>
      <w:r w:rsidR="0001664D" w:rsidRPr="0001664D">
        <w:rPr>
          <w:rStyle w:val="HebrewChar"/>
          <w:rFonts w:cs="FrankRuehl" w:hint="cs"/>
          <w:rtl/>
        </w:rPr>
        <w:t>...</w:t>
      </w:r>
      <w:r w:rsidRPr="0001664D">
        <w:rPr>
          <w:rStyle w:val="HebrewChar"/>
          <w:rFonts w:cs="FrankRuehl" w:hint="cs"/>
          <w:rtl/>
        </w:rPr>
        <w:t xml:space="preserve"> ולכן מסיים הפסוק רבות עשית וכו', הוא החכמה שבטבע, דכתיב "מה רבו מעשיך ה' נפלאותיך ומחשבותיך אלינו" הוא דרך התורה הפנימיות המיוחד לבני ישראל בלבד. והוא בכח תורה ומצות, דאיתא חכמה במלואה עולה תרי"ג, ועל זה אומרים אשר יצר את האדם בחכמה ברמ"ח ושס"ה, ואיתא בזוהר הקדש תולדות כמו שהאדם מתחלק לתרי"ג כן העולם, ולכן כתיב כולם בחכמה עשית</w:t>
      </w:r>
      <w:r w:rsidR="0001664D" w:rsidRPr="0001664D">
        <w:rPr>
          <w:rStyle w:val="HebrewChar"/>
          <w:rFonts w:cs="FrankRuehl" w:hint="cs"/>
          <w:rtl/>
        </w:rPr>
        <w:t>...</w:t>
      </w:r>
      <w:r w:rsidRPr="0001664D">
        <w:rPr>
          <w:rStyle w:val="HebrewChar"/>
          <w:rFonts w:cs="FrankRuehl" w:hint="cs"/>
          <w:rtl/>
        </w:rPr>
        <w:t xml:space="preserve"> (מקץ תרנ"ב)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כתב המהר"ל כי יון רצו להעביר בני ישראל על פי החכמה להמשיכן לחכמה חיצונית</w:t>
      </w:r>
      <w:r w:rsidR="0001664D" w:rsidRPr="0001664D">
        <w:rPr>
          <w:rStyle w:val="HebrewChar"/>
          <w:rFonts w:cs="FrankRuehl" w:hint="cs"/>
          <w:rtl/>
        </w:rPr>
        <w:t>...</w:t>
      </w:r>
      <w:r w:rsidRPr="0001664D">
        <w:rPr>
          <w:rStyle w:val="HebrewChar"/>
          <w:rFonts w:cs="FrankRuehl" w:hint="cs"/>
          <w:rtl/>
        </w:rPr>
        <w:t xml:space="preserve"> וזה היה הישועה בחנוכה, כי יונים רצו להטעות בני ישראל בחכמה, ועל זה נתברר הדעת שבשורש נפשות בני ישראל למשוך אחר האמת וזה יתרון הדעת על החכמה, והבן כל זה מאד</w:t>
      </w:r>
      <w:r w:rsidR="0001664D" w:rsidRPr="0001664D">
        <w:rPr>
          <w:rStyle w:val="HebrewChar"/>
          <w:rFonts w:cs="FrankRuehl" w:hint="cs"/>
          <w:rtl/>
        </w:rPr>
        <w:t>...</w:t>
      </w:r>
      <w:r w:rsidRPr="0001664D">
        <w:rPr>
          <w:rStyle w:val="HebrewChar"/>
          <w:rFonts w:cs="FrankRuehl" w:hint="cs"/>
          <w:rtl/>
        </w:rPr>
        <w:t xml:space="preserve"> (לחנוכה תרל"ה)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ופירוש למען תהיה תורת ה' בפיך, וכי יש תורה שאינו מה', אבל הענין הוא, דכל מה שברא הקב"ה בעולמו הכל בתורה, רק שנתלבש בדרך הטבע, ויש כמה מיני חכמות, וקיום כל דבר בחכמה, כמ"ש "בחכמה יסד ארץ", רק שמתלבש בחכמת הטבע, אבל בני ישראל כשיצאו ממצרים נעשו בני חורין מן הטבע, ושיזכו לתורת ה' ממש בלי התלבשות בטבע</w:t>
      </w:r>
      <w:r w:rsidR="0001664D" w:rsidRPr="0001664D">
        <w:rPr>
          <w:rStyle w:val="HebrewChar"/>
          <w:rFonts w:cs="FrankRuehl" w:hint="cs"/>
          <w:rtl/>
        </w:rPr>
        <w:t>...</w:t>
      </w:r>
      <w:r w:rsidRPr="0001664D">
        <w:rPr>
          <w:rStyle w:val="HebrewChar"/>
          <w:rFonts w:cs="FrankRuehl" w:hint="cs"/>
          <w:rtl/>
        </w:rPr>
        <w:t xml:space="preserve"> (בא תרנ"ד)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קביעות הימים למשתה, נראה כי בימים הללו יש תיקון לבחינת הגופים</w:t>
      </w:r>
      <w:r w:rsidR="0001664D" w:rsidRPr="0001664D">
        <w:rPr>
          <w:rStyle w:val="HebrewChar"/>
          <w:rFonts w:cs="FrankRuehl" w:hint="cs"/>
          <w:rtl/>
        </w:rPr>
        <w:t>...</w:t>
      </w:r>
      <w:r w:rsidRPr="0001664D">
        <w:rPr>
          <w:rStyle w:val="HebrewChar"/>
          <w:rFonts w:cs="FrankRuehl" w:hint="cs"/>
          <w:rtl/>
        </w:rPr>
        <w:t xml:space="preserve"> ונראה שהן ב' מיני חכמות, חכמה שבראש בחינת הנשמה, והוא בחינת הריח, כדאיתא איזהו דבר שהנשמה נהנית ולא הגוף, זה הריח, והוא בבחינת הקול והדיבור בתורה ובתפלה, שהוא המשכת כח הנשמה. ויש חכמה הבאה על ידי תיקון הגוף, והיין מפקח הגוף, כדאיתא בפסוק "ותירוש ינובב בתולות" והוא בכל השתיקה, כי תיקון הגוף על ידי הצמצום לעצור במילין, שלא להגביר כח הגוף על הנשמה, ואז זוכה לחכמה ונעשה כלי אל הנשמה</w:t>
      </w:r>
      <w:r w:rsidR="0001664D" w:rsidRPr="0001664D">
        <w:rPr>
          <w:rStyle w:val="HebrewChar"/>
          <w:rFonts w:cs="FrankRuehl" w:hint="cs"/>
          <w:rtl/>
        </w:rPr>
        <w:t>...</w:t>
      </w:r>
      <w:r w:rsidRPr="0001664D">
        <w:rPr>
          <w:rStyle w:val="HebrewChar"/>
          <w:rFonts w:cs="FrankRuehl" w:hint="cs"/>
          <w:rtl/>
        </w:rPr>
        <w:t xml:space="preserve"> (לפורים תרמ"ח)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עליונים שיכולין לעמוד בתפקידיו של הקב"ה וכו'</w:t>
      </w:r>
      <w:r w:rsidR="0001664D" w:rsidRPr="0001664D">
        <w:rPr>
          <w:rStyle w:val="HebrewChar"/>
          <w:rFonts w:cs="FrankRuehl" w:hint="cs"/>
          <w:rtl/>
        </w:rPr>
        <w:t>...</w:t>
      </w:r>
      <w:r w:rsidRPr="0001664D">
        <w:rPr>
          <w:rStyle w:val="HebrewChar"/>
          <w:rFonts w:cs="FrankRuehl" w:hint="cs"/>
          <w:rtl/>
        </w:rPr>
        <w:t xml:space="preserve"> דבעת קבלת התורה היו ראויין כל בני ישראל להיות נביאי ה', וכן אור התורה </w:t>
      </w:r>
      <w:r w:rsidRPr="0001664D">
        <w:rPr>
          <w:rStyle w:val="HebrewChar"/>
          <w:rFonts w:cs="FrankRuehl" w:hint="cs"/>
          <w:rtl/>
        </w:rPr>
        <w:lastRenderedPageBreak/>
        <w:t>מתגלה תמיד</w:t>
      </w:r>
      <w:r w:rsidR="0001664D" w:rsidRPr="0001664D">
        <w:rPr>
          <w:rStyle w:val="HebrewChar"/>
          <w:rFonts w:cs="FrankRuehl" w:hint="cs"/>
          <w:rtl/>
        </w:rPr>
        <w:t>...</w:t>
      </w:r>
      <w:r w:rsidRPr="0001664D">
        <w:rPr>
          <w:rStyle w:val="HebrewChar"/>
          <w:rFonts w:cs="FrankRuehl" w:hint="cs"/>
          <w:rtl/>
        </w:rPr>
        <w:t xml:space="preserve"> רק שאין יכולין לשמוע. ובמשכן ובית המקדש היה לישראל דעת והתקשרות לקבל הדברים, שעל ידי מקום הקודש נבדלו בני ישראל מתערובות הרשעים שנמצא בעולם</w:t>
      </w:r>
      <w:r w:rsidR="0001664D" w:rsidRPr="0001664D">
        <w:rPr>
          <w:rStyle w:val="HebrewChar"/>
          <w:rFonts w:cs="FrankRuehl" w:hint="cs"/>
          <w:rtl/>
        </w:rPr>
        <w:t>...</w:t>
      </w:r>
      <w:r w:rsidRPr="0001664D">
        <w:rPr>
          <w:rStyle w:val="HebrewChar"/>
          <w:rFonts w:cs="FrankRuehl" w:hint="cs"/>
          <w:rtl/>
        </w:rPr>
        <w:t xml:space="preserve"> וזה הדעת שכתיב "ונועדתי שמה" וגו', דאיתא אם אין דעת הבדלה מנין, כי חכמה היא בהתגלות, כמו שהיה מקודם החטא בפרהסיא, ודעת הוא החכמה הצפונה, ועל זה כתיב "מה רב טובך" וגו'. וזה שאמר "ויקרא" וכו' וז"ש במדרש תלמיד חכם שאין בו דעת וכו', כי בעולם הזה צריכין לשמור החכמה בדרך הסתר כנ"ל. (ויקרא תרמ"ו)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חכמות בנתה ביתה</w:t>
      </w:r>
      <w:r w:rsidR="0001664D" w:rsidRPr="0001664D">
        <w:rPr>
          <w:rStyle w:val="HebrewChar"/>
          <w:rFonts w:cs="FrankRuehl" w:hint="cs"/>
          <w:rtl/>
        </w:rPr>
        <w:t>...</w:t>
      </w:r>
      <w:r w:rsidRPr="0001664D">
        <w:rPr>
          <w:rStyle w:val="HebrewChar"/>
          <w:rFonts w:cs="FrankRuehl" w:hint="cs"/>
          <w:rtl/>
        </w:rPr>
        <w:t xml:space="preserve"> והבורא נתן חכמה לאדם להבין כח מלכותו ית', וצריך האדם להשתוקק לזה שרוצה לקבל חכמה כדי לידע האיך לבטל את עצמו לפניו ית', וז"ש "הן יראת ה' היא חכמה", ומי שתיקן כל קומתו ואחר כך כופף מלא קומתו לפניו ית' הוא עבד נאמן אשר בחר בו השי"ת, וזהו שערומין בדעת כאדם ומשימין עצמם כבהמה. אבל אם נתפעל מדי על ידי השגת איזה חכמה, אז נאמר עליו חסר לב אמרה לו, ודבר זה נהוג בכל פרט גם כן, כי תכלית המצות לזכות אחר כך לקבל איזה הארה</w:t>
      </w:r>
      <w:r w:rsidR="0001664D" w:rsidRPr="0001664D">
        <w:rPr>
          <w:rStyle w:val="HebrewChar"/>
          <w:rFonts w:cs="FrankRuehl" w:hint="cs"/>
          <w:rtl/>
        </w:rPr>
        <w:t>...</w:t>
      </w:r>
      <w:r w:rsidRPr="0001664D">
        <w:rPr>
          <w:rStyle w:val="HebrewChar"/>
          <w:rFonts w:cs="FrankRuehl" w:hint="cs"/>
          <w:rtl/>
        </w:rPr>
        <w:t xml:space="preserve"> (שמיני תר"מ)</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תשמרו ללכת בהם</w:t>
      </w:r>
      <w:r w:rsidR="0001664D" w:rsidRPr="0001664D">
        <w:rPr>
          <w:rStyle w:val="HebrewChar"/>
          <w:rFonts w:cs="FrankRuehl" w:hint="cs"/>
          <w:rtl/>
        </w:rPr>
        <w:t>...</w:t>
      </w:r>
      <w:r w:rsidRPr="0001664D">
        <w:rPr>
          <w:rStyle w:val="HebrewChar"/>
          <w:rFonts w:cs="FrankRuehl" w:hint="cs"/>
          <w:rtl/>
        </w:rPr>
        <w:t xml:space="preserve"> וכן מצינו במשנה שמעשיו מרובים מחכמתו, ותמהו איך יכולין לעשות יותר מהחכמה, אכן האמת ה' יתן חכמה, ויש בכל בריאה נקודה מחכמה, דכתיב כולם בחכמה עשית, ואותה הנקודה צריכין להמשיכה ולהרחיבה שתתפשט בהרבה מעשים להמשיך הכל אחר זאת הנקודה, ואז יש ברכה על זו החכמה וניתוסף לו חכמה בכל עת, נמצא על ידי שינוי מעשה ניתוסף החכמה, ואחר כך צריכין לתקן המעשים כפי חכמה זו, ואחר כך יש עוד חכמה, וזהו "ללכת בהם". (אחרי תרמ"ד)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מה כתיב למעלה אוב או ידעוני וכו'</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כל אלה הידיעות הטומאה ומכשפים הכל היה מפסולת שנעשה מעץ הדעת טוב ורע, </w:t>
      </w:r>
      <w:r>
        <w:rPr>
          <w:rStyle w:val="HebrewChar"/>
          <w:rtl/>
        </w:rPr>
        <w:t> </w:t>
      </w:r>
      <w:r w:rsidR="0001664D" w:rsidRPr="0001664D">
        <w:rPr>
          <w:rStyle w:val="HebrewChar"/>
          <w:rFonts w:cs="FrankRuehl" w:hint="cs"/>
          <w:rtl/>
        </w:rPr>
        <w:t xml:space="preserve"> </w:t>
      </w:r>
      <w:r w:rsidRPr="0001664D">
        <w:rPr>
          <w:rStyle w:val="HebrewChar"/>
          <w:rFonts w:cs="FrankRuehl" w:hint="cs"/>
          <w:rtl/>
        </w:rPr>
        <w:t>כדאיתא בזהר ותיקונים, ולכן ניטל מעולם הזה החכמה הקדומה שהיה בימי אדם ונח</w:t>
      </w:r>
      <w:r w:rsidR="0001664D" w:rsidRPr="0001664D">
        <w:rPr>
          <w:rStyle w:val="HebrewChar"/>
          <w:rFonts w:cs="FrankRuehl" w:hint="cs"/>
          <w:rtl/>
        </w:rPr>
        <w:t>...</w:t>
      </w:r>
      <w:r w:rsidRPr="0001664D">
        <w:rPr>
          <w:rStyle w:val="HebrewChar"/>
          <w:rFonts w:cs="FrankRuehl" w:hint="cs"/>
          <w:rtl/>
        </w:rPr>
        <w:t xml:space="preserve"> ולכן בני ישראל כפי מה שמתרחקין מאלה הידיעות זוכין שיתגלה להם החכמה הקדושה</w:t>
      </w:r>
      <w:r w:rsidR="0001664D" w:rsidRPr="0001664D">
        <w:rPr>
          <w:rStyle w:val="HebrewChar"/>
          <w:rFonts w:cs="FrankRuehl" w:hint="cs"/>
          <w:rtl/>
        </w:rPr>
        <w:t>...</w:t>
      </w:r>
      <w:r w:rsidRPr="0001664D">
        <w:rPr>
          <w:rStyle w:val="HebrewChar"/>
          <w:rFonts w:cs="FrankRuehl" w:hint="cs"/>
          <w:rtl/>
        </w:rPr>
        <w:t xml:space="preserve"> וכמו שהוא בפרט כל אדם כך הוא בכלל, שמנובלות חכמה </w:t>
      </w:r>
      <w:r w:rsidRPr="0001664D">
        <w:rPr>
          <w:rStyle w:val="HebrewChar"/>
          <w:rFonts w:cs="FrankRuehl" w:hint="cs"/>
          <w:rtl/>
        </w:rPr>
        <w:lastRenderedPageBreak/>
        <w:t>יש סיגים, והיא חכמת הטבע שמשם יש הכישוף וטומאות אוב וידעוני</w:t>
      </w:r>
      <w:r w:rsidR="0001664D" w:rsidRPr="0001664D">
        <w:rPr>
          <w:rStyle w:val="HebrewChar"/>
          <w:rFonts w:cs="FrankRuehl" w:hint="cs"/>
          <w:rtl/>
        </w:rPr>
        <w:t>...</w:t>
      </w:r>
      <w:r w:rsidRPr="0001664D">
        <w:rPr>
          <w:rStyle w:val="HebrewChar"/>
          <w:rFonts w:cs="FrankRuehl" w:hint="cs"/>
          <w:rtl/>
        </w:rPr>
        <w:t xml:space="preserve"> ולכן יש בהם גדר ערוה, שלא יתפשטו מהקדושה אל חכמות חיצוניות כנ"ל, ולכן זוכין אל הקדושה</w:t>
      </w:r>
      <w:r w:rsidR="0001664D" w:rsidRPr="0001664D">
        <w:rPr>
          <w:rStyle w:val="HebrewChar"/>
          <w:rFonts w:cs="FrankRuehl" w:hint="cs"/>
          <w:rtl/>
        </w:rPr>
        <w:t>...</w:t>
      </w:r>
      <w:r w:rsidRPr="0001664D">
        <w:rPr>
          <w:rStyle w:val="HebrewChar"/>
          <w:rFonts w:cs="FrankRuehl" w:hint="cs"/>
          <w:rtl/>
        </w:rPr>
        <w:t xml:space="preserve"> כי באמת כך היא המדה שמן חכמות הטבע וחיצוניות יכולין לבוא לפנימיות, כמו שהיה באברהם אע"ה ראשון לגרים, ועליו נאמר מי יתן טהור מטמא אברהם מתרח, וכמו כן לעומת זה יכולין לירד על ידי החכמה להתערב בחכמות חיצוניות ליפול חס ושלום לבאר שחת, והכל מבחינת תערובת עץ הדעת טוב ורע</w:t>
      </w:r>
      <w:r w:rsidR="0001664D" w:rsidRPr="0001664D">
        <w:rPr>
          <w:rStyle w:val="HebrewChar"/>
          <w:rFonts w:cs="FrankRuehl" w:hint="cs"/>
          <w:rtl/>
        </w:rPr>
        <w:t>...</w:t>
      </w:r>
      <w:r w:rsidRPr="0001664D">
        <w:rPr>
          <w:rStyle w:val="HebrewChar"/>
          <w:rFonts w:cs="FrankRuehl" w:hint="cs"/>
          <w:rtl/>
        </w:rPr>
        <w:t xml:space="preserve"> (אמור תרנ"א)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ארץ יראה ושקטה, איתא במדרש תחלה יראה ואחר כך שקטה</w:t>
      </w:r>
      <w:r w:rsidR="0001664D" w:rsidRPr="0001664D">
        <w:rPr>
          <w:rStyle w:val="HebrewChar"/>
          <w:rFonts w:cs="FrankRuehl" w:hint="cs"/>
          <w:rtl/>
        </w:rPr>
        <w:t>...</w:t>
      </w:r>
      <w:r w:rsidRPr="0001664D">
        <w:rPr>
          <w:rStyle w:val="HebrewChar"/>
          <w:rFonts w:cs="FrankRuehl" w:hint="cs"/>
          <w:rtl/>
        </w:rPr>
        <w:t xml:space="preserve"> והענין הוא על פי המשנה כל שיראת חטאו קודמת לחכמתו חכמתו מתקיימת, שצריך האדם להקדים היראה פן יבוא לחטא על ידי החכמה</w:t>
      </w:r>
      <w:r w:rsidR="0001664D" w:rsidRPr="0001664D">
        <w:rPr>
          <w:rStyle w:val="HebrewChar"/>
          <w:rFonts w:cs="FrankRuehl" w:hint="cs"/>
          <w:rtl/>
        </w:rPr>
        <w:t>...</w:t>
      </w:r>
      <w:r w:rsidRPr="0001664D">
        <w:rPr>
          <w:rStyle w:val="HebrewChar"/>
          <w:rFonts w:cs="FrankRuehl" w:hint="cs"/>
          <w:rtl/>
        </w:rPr>
        <w:t xml:space="preserve"> ולכן זה הוא הכנה קודם קבלת התורה משמים השמעת דין יראה הארץ שלא יבואו על ידי החכמה לחטא, ולכן שקטה ונתקיים החכמה</w:t>
      </w:r>
      <w:r w:rsidR="0001664D" w:rsidRPr="0001664D">
        <w:rPr>
          <w:rStyle w:val="HebrewChar"/>
          <w:rFonts w:cs="FrankRuehl" w:hint="cs"/>
          <w:rtl/>
        </w:rPr>
        <w:t>...</w:t>
      </w:r>
      <w:r w:rsidRPr="0001664D">
        <w:rPr>
          <w:rStyle w:val="HebrewChar"/>
          <w:rFonts w:cs="FrankRuehl" w:hint="cs"/>
          <w:rtl/>
        </w:rPr>
        <w:t xml:space="preserve"> אך הפירוש הוא דודאי תכלית האדם להיות ירא ה' והאלקים עשה שיראו מלפניו, אכן התורה מלמדת לאדם שערים הפנימיים שיש ביראת ה', וכל הלימוד וחכמה להתחכם ביראת ה', כי יש הרבה מדריגות ביראת ה', והמקדים יראת חטאו לחכמתו חכמתו מלמדתו להיות ירא ה', כי החכמה היא כוללת הכל, וכל אדם מתחכם במה שעוסק בו והירא מתחכם ביראתו, וזהו העיקר. (שבועות תרנ"ב)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איש כי יפליא וכו'</w:t>
      </w:r>
      <w:r w:rsidR="0001664D" w:rsidRPr="0001664D">
        <w:rPr>
          <w:rStyle w:val="HebrewChar"/>
          <w:rFonts w:cs="FrankRuehl" w:hint="cs"/>
          <w:rtl/>
        </w:rPr>
        <w:t>...</w:t>
      </w:r>
      <w:r w:rsidRPr="0001664D">
        <w:rPr>
          <w:rStyle w:val="HebrewChar"/>
          <w:rFonts w:cs="FrankRuehl" w:hint="cs"/>
          <w:rtl/>
        </w:rPr>
        <w:t xml:space="preserve"> אך מעשה עולם הזה מרחקים ומסתירין כח הפנימיות, ועל ידי החכמה שהוא הביטול אליו ית' על ידי שמבין בחכמתו שאין להשיג כח גבורתו ית' נופל ממילא פחד ויראה על כל מעשה האדם שכל חפצו ורצונו בטל בהשגה לה' ית' ולרצונו, ובינה הוא שממשיך החכמה להיות נדבק בגוף האדם שעל ידי זה סר מרע בטבע, שכל אבר נבדל ומרוחק מחטא על ידי שמכניס היראה בעומק חיותו ורצונו, ודעת הוא המשכת החכמה ובינה לכל מעשה ומדה בפרט, כמ"ש "כל דרכיך דעהו"</w:t>
      </w:r>
      <w:r w:rsidR="0001664D" w:rsidRPr="0001664D">
        <w:rPr>
          <w:rStyle w:val="HebrewChar"/>
          <w:rFonts w:cs="FrankRuehl" w:hint="cs"/>
          <w:rtl/>
        </w:rPr>
        <w:t>...</w:t>
      </w:r>
      <w:r w:rsidRPr="0001664D">
        <w:rPr>
          <w:rStyle w:val="HebrewChar"/>
          <w:rFonts w:cs="FrankRuehl" w:hint="cs"/>
          <w:rtl/>
        </w:rPr>
        <w:t xml:space="preserve"> (נשא תרל"א)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אח נפשע מקרית עוז וכו'</w:t>
      </w:r>
      <w:r w:rsidR="0001664D" w:rsidRPr="0001664D">
        <w:rPr>
          <w:rStyle w:val="HebrewChar"/>
          <w:rFonts w:cs="FrankRuehl" w:hint="cs"/>
          <w:rtl/>
        </w:rPr>
        <w:t>...</w:t>
      </w:r>
      <w:r w:rsidRPr="0001664D">
        <w:rPr>
          <w:rStyle w:val="HebrewChar"/>
          <w:rFonts w:cs="FrankRuehl" w:hint="cs"/>
          <w:rtl/>
        </w:rPr>
        <w:t xml:space="preserve">כי החכמה מצד עצמה אינה מעלת האדם, שהרי נגזר על הטפה אם יהיה חכם או טיפש, אבל צדיק ורשע </w:t>
      </w:r>
      <w:r w:rsidRPr="0001664D">
        <w:rPr>
          <w:rStyle w:val="HebrewChar"/>
          <w:rFonts w:cs="FrankRuehl" w:hint="cs"/>
          <w:rtl/>
        </w:rPr>
        <w:lastRenderedPageBreak/>
        <w:t>לא נגזר, ולכן עיקר שבח החכם כשהחכמה מביאתו לעסוק תמיד בתורת ה' להוסיף לעצמו ולאחרים, ועל זה אמרו כל שמעשיו מרובין מחכמתו, ואיך יתכן להיות מרובה, רק כשמוסיף בכל עת ולומד מאחרים היודעין יותר ממנו, וגם מלמד לאחרים, נמצא מעשיו מרובין ואז מרבין שלום</w:t>
      </w:r>
      <w:r w:rsidR="0001664D" w:rsidRPr="0001664D">
        <w:rPr>
          <w:rStyle w:val="HebrewChar"/>
          <w:rFonts w:cs="FrankRuehl" w:hint="cs"/>
          <w:rtl/>
        </w:rPr>
        <w:t>...</w:t>
      </w:r>
      <w:r w:rsidRPr="0001664D">
        <w:rPr>
          <w:rStyle w:val="HebrewChar"/>
          <w:rFonts w:cs="FrankRuehl" w:hint="cs"/>
          <w:rtl/>
        </w:rPr>
        <w:t xml:space="preserve"> (קרח תרס"ד)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אמרתי אחכמה וכו', שלא היה יכול לעמוד על פרשת פרה. דהנה עיקר תכלית החכמה לבוא ליראת ה', כמ"ש "הן יראת ה' היא חכמה", כי החכם באמת רואה ומבין השגחת הבורא ית' והנהגתו את העולם, וחלה עליו יראת ה'. כמ"ש במדרש "ויתן אלקים חכמה לשלמה וגו' כחול", כמו שהחול גדר לים כן החכמה גדורה לשלמה שמנעתו מן החטא. אם כן על ידי החכמה באין אל הביטול אליו ית"ש, וזה הביטול הוא שורש הטהרה, כמ"ש "מי יתן טהור מטמא לא אחד". ועם כל זה מכח חכמת הטבע והאנושי אי אפשר לבוא לאחדות האמת שהוא מוטבע בטבע, ולכן על ידי חכמת שלמה עדיין ביטול זה אינו בא לאחדות רק על ידי חכמת אלקים בכח התורה</w:t>
      </w:r>
      <w:r w:rsidR="0001664D" w:rsidRPr="0001664D">
        <w:rPr>
          <w:rStyle w:val="HebrewChar"/>
          <w:rFonts w:cs="FrankRuehl" w:hint="cs"/>
          <w:rtl/>
        </w:rPr>
        <w:t>...</w:t>
      </w:r>
      <w:r w:rsidRPr="0001664D">
        <w:rPr>
          <w:rStyle w:val="HebrewChar"/>
          <w:rFonts w:cs="FrankRuehl" w:hint="cs"/>
          <w:rtl/>
        </w:rPr>
        <w:t xml:space="preserve"> (חקת תרנ"ט)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צרור את המדינים וכו' גדול המחטיאו מן ההורגו וכו'. פירוש כי הרשעים הללו באין על בני ישראל בחכמה</w:t>
      </w:r>
      <w:r w:rsidR="0001664D" w:rsidRPr="0001664D">
        <w:rPr>
          <w:rStyle w:val="HebrewChar"/>
          <w:rFonts w:cs="FrankRuehl" w:hint="cs"/>
          <w:rtl/>
        </w:rPr>
        <w:t>...</w:t>
      </w:r>
      <w:r w:rsidRPr="0001664D">
        <w:rPr>
          <w:rStyle w:val="HebrewChar"/>
          <w:rFonts w:cs="FrankRuehl" w:hint="cs"/>
          <w:rtl/>
        </w:rPr>
        <w:t xml:space="preserve"> לכן נמצא במדין בחינת התנגדות נגד משה רבינו ע"ה שהוא הדעת וראש לכל בני ישראל, כזבי בת נשיא מדין אחותם, רמז על החכמה, כמ"ש אמור לחכמה אחותי את, אך היא חכמה להרע, וזהו כזבי הוא כזב י' חכמה בשקר, וכמו שהחכמה למעלה מהשגתינו ועל ידי התשוקה יכולין להתדבק בחכמה</w:t>
      </w:r>
      <w:r w:rsidR="0001664D" w:rsidRPr="0001664D">
        <w:rPr>
          <w:rStyle w:val="HebrewChar"/>
          <w:rFonts w:cs="FrankRuehl" w:hint="cs"/>
          <w:rtl/>
        </w:rPr>
        <w:t>...</w:t>
      </w:r>
      <w:r w:rsidRPr="0001664D">
        <w:rPr>
          <w:rStyle w:val="HebrewChar"/>
          <w:rFonts w:cs="FrankRuehl" w:hint="cs"/>
          <w:rtl/>
        </w:rPr>
        <w:t xml:space="preserve"> כן על ידי השנאה לחכמת השקר יכולין לדחותה, ולכן נתוסף לפינחס יו"ד שבקדושה על ידי שביטל חכמת השקר כנ"ל. (פנחס תרל"ט)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בפסוק ושמרתם ועשיתם כי היא חכמתכם וכו', פירוש עיקר כחן של ישראל בתורה ומצות, ומזה זוכין להחכמה האמיתית, "רק עם חכם", רק לשון מיעוט על ידי שאין סומכין על חכמתם, ויראת חטאם קודם לחכמתן, ומעשיהם מרובין מחכמתן, ומחמת זה זוכין לחכמה האמיתית, וזה עיקר החילוק שבין חכמי האומות, אפילו חסידי אומות העולם כפי החכמה שלהם עושין לפעמים דברים טובים, אבל בני ישראל אדרבא </w:t>
      </w:r>
      <w:r w:rsidRPr="0001664D">
        <w:rPr>
          <w:rStyle w:val="HebrewChar"/>
          <w:rFonts w:cs="FrankRuehl" w:hint="cs"/>
          <w:rtl/>
        </w:rPr>
        <w:lastRenderedPageBreak/>
        <w:t>המעשים והמצות הם נותנין להם החכמה והדעת</w:t>
      </w:r>
      <w:r w:rsidR="0001664D" w:rsidRPr="0001664D">
        <w:rPr>
          <w:rStyle w:val="HebrewChar"/>
          <w:rFonts w:cs="FrankRuehl" w:hint="cs"/>
          <w:rtl/>
        </w:rPr>
        <w:t>...</w:t>
      </w:r>
      <w:r w:rsidRPr="0001664D">
        <w:rPr>
          <w:rStyle w:val="HebrewChar"/>
          <w:rFonts w:cs="FrankRuehl" w:hint="cs"/>
          <w:rtl/>
        </w:rPr>
        <w:t xml:space="preserve"> (ואתחנן תרנ"ג)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אשרי העם יודעי תרועה, דאיתא תקיעת שופר חכמה, דכתיב "החכמה תחיה בעליה", תחיה הוא אפילו כשהאדם בשעת הסכנה, דכתיב ימותו ולא בחכמה, ועל ידי החכמה יכולין להחיות את עצמם, בעליה הוא השליט על החכמה, כמו דאיתא "איזהו חכם הלומד מכל אדם", שמכל נפש יכולין ללמוד חכמה, כמו כן בעולם שנה נפש, ובכל זמן ובכל מקום יש ללמוד חכמה, כי כולם בחכמה עשית כתיב, וכל מה שברא הקב"ה למילף מיניה חכמתא, ואפילו מדת הדין היא כדי שילמד האדם מזה ליישר אורחותיו, וכשלומד מזה הדבר המבוקש ממנו מיד נמתק הדין</w:t>
      </w:r>
      <w:r w:rsidR="0001664D" w:rsidRPr="0001664D">
        <w:rPr>
          <w:rStyle w:val="HebrewChar"/>
          <w:rFonts w:cs="FrankRuehl" w:hint="cs"/>
          <w:rtl/>
        </w:rPr>
        <w:t>...</w:t>
      </w:r>
      <w:r w:rsidRPr="0001664D">
        <w:rPr>
          <w:rStyle w:val="HebrewChar"/>
          <w:rFonts w:cs="FrankRuehl" w:hint="cs"/>
          <w:rtl/>
        </w:rPr>
        <w:t xml:space="preserve"> (ראש השנה תרנ"ח)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איתא תקיעת שופר חכמה ואינה מלאכה, עיקר החכמה הוא הביטול אל השורש, כח מה, ולכן קול שופר אינו בחיתוך דיבור רק הזכרת הקול, ועל זה כתיב פיה פתחה בחכמה</w:t>
      </w:r>
      <w:r w:rsidR="0001664D" w:rsidRPr="0001664D">
        <w:rPr>
          <w:rStyle w:val="HebrewChar"/>
          <w:rFonts w:cs="FrankRuehl" w:hint="cs"/>
          <w:rtl/>
        </w:rPr>
        <w:t>...</w:t>
      </w:r>
      <w:r w:rsidRPr="0001664D">
        <w:rPr>
          <w:rStyle w:val="HebrewChar"/>
          <w:rFonts w:cs="FrankRuehl" w:hint="cs"/>
          <w:rtl/>
        </w:rPr>
        <w:t xml:space="preserve"> כי חטא הראשון היה בעץ הדעת, ולכן החכם ירא מתערובות טוב ורע בדעת, ומבטל הדעת שלו ומשים עצמו כבהמה, וצועק רק בקול</w:t>
      </w:r>
      <w:r w:rsidR="0001664D" w:rsidRPr="0001664D">
        <w:rPr>
          <w:rStyle w:val="HebrewChar"/>
          <w:rFonts w:cs="FrankRuehl" w:hint="cs"/>
          <w:rtl/>
        </w:rPr>
        <w:t>...</w:t>
      </w:r>
      <w:r w:rsidRPr="0001664D">
        <w:rPr>
          <w:rStyle w:val="HebrewChar"/>
          <w:rFonts w:cs="FrankRuehl" w:hint="cs"/>
          <w:rtl/>
        </w:rPr>
        <w:t xml:space="preserve"> (שם תר"ס)</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ובחם כתיב וירא ויגד, שפגם בראיית עיניו והגדת פיו, ושם ויפת עשו להיפוך וקיימו (משלי י"ב) "וכוסה קלון ערום", ועל כן יפת שהיה מסייע בדבר זכה לחכמת יוון, שהחכמה מתייחסת לעינים, וכענין שחכמי העדה נקראים עיני העדה, וזכו נמי שלשונו של יפת יהיה נאמר באהלי שם. אך היונים השתמשו במתנה זו לרוע, והרעו לישראל</w:t>
      </w:r>
      <w:r w:rsidR="0001664D" w:rsidRPr="0001664D">
        <w:rPr>
          <w:rStyle w:val="HebrewChar"/>
          <w:rFonts w:cs="FrankRuehl" w:hint="cs"/>
          <w:rtl/>
        </w:rPr>
        <w:t>...</w:t>
      </w:r>
      <w:r w:rsidRPr="0001664D">
        <w:rPr>
          <w:rStyle w:val="HebrewChar"/>
          <w:rFonts w:cs="FrankRuehl" w:hint="cs"/>
          <w:rtl/>
        </w:rPr>
        <w:t xml:space="preserve"> (חנוכה תרע"ח ליל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והנה כבר אמרנו ההפרש בין הרואה בנבואה להרואה את הנולד בחכמתו, שהרואה בחכמתו רואה את סוף הדבר שנולד אחרית כל המעשים, ולא את כל פרטי הסיבות והגלגולים שבינתים, אבל הרואה בעין הנבואה הוא רואה את תהלוכות הסיבות והגלגולים עד הגיעה עינו לראות אחרית דבר, וכמו הצופה בעין גשמית למרחוק מיל, שהוא רואה עם הרוחק גם כל הדברים שנמצאים בינתיים</w:t>
      </w:r>
      <w:r w:rsidRPr="0001664D">
        <w:rPr>
          <w:rStyle w:val="HebrewChar"/>
          <w:rFonts w:cs="FrankRuehl" w:hint="cs"/>
          <w:rtl/>
        </w:rPr>
        <w:t>...</w:t>
      </w:r>
      <w:r w:rsidR="00E5697B" w:rsidRPr="0001664D">
        <w:rPr>
          <w:rStyle w:val="HebrewChar"/>
          <w:rFonts w:cs="FrankRuehl" w:hint="cs"/>
          <w:rtl/>
        </w:rPr>
        <w:t xml:space="preserve"> (מקץ תרע"ח)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ביאור הדברים, דהנה דשלש מתנות טובות אלו </w:t>
      </w:r>
      <w:r w:rsidRPr="0001664D">
        <w:rPr>
          <w:rStyle w:val="HebrewChar"/>
          <w:rFonts w:cs="FrankRuehl" w:hint="cs"/>
          <w:rtl/>
        </w:rPr>
        <w:lastRenderedPageBreak/>
        <w:t>בישראל הן ירושה מג' אבות, אברהם היה מופלג בחכמה, ובמדרש שהיו כליותיו כשני רבנים, והיו נובעות חכמה, והוא קו ימין</w:t>
      </w:r>
      <w:r w:rsidR="0001664D" w:rsidRPr="0001664D">
        <w:rPr>
          <w:rStyle w:val="HebrewChar"/>
          <w:rFonts w:cs="FrankRuehl" w:hint="cs"/>
          <w:rtl/>
        </w:rPr>
        <w:t>...</w:t>
      </w:r>
      <w:r w:rsidRPr="0001664D">
        <w:rPr>
          <w:rStyle w:val="HebrewChar"/>
          <w:rFonts w:cs="FrankRuehl" w:hint="cs"/>
          <w:rtl/>
        </w:rPr>
        <w:t xml:space="preserve"> ובאשר הורישו מדתם לישראל, על כן בכח ישראל לעמוד בכל אלו, ולא ימשכו אותם המתנות האלו לחיצוניות, והיינו כי חכמה מושכת לכבוד, כמו שכתוב (משלי ג') "כבוד חכמים ינחלו"</w:t>
      </w:r>
      <w:r w:rsidR="0001664D" w:rsidRPr="0001664D">
        <w:rPr>
          <w:rStyle w:val="HebrewChar"/>
          <w:rFonts w:cs="FrankRuehl" w:hint="cs"/>
          <w:rtl/>
        </w:rPr>
        <w:t>...</w:t>
      </w:r>
      <w:r w:rsidRPr="0001664D">
        <w:rPr>
          <w:rStyle w:val="HebrewChar"/>
          <w:rFonts w:cs="FrankRuehl" w:hint="cs"/>
          <w:rtl/>
        </w:rPr>
        <w:t xml:space="preserve"> אך האבות באשר היתה מדתם בטהרה, אברהם נטל קו ימין בטהרה וכו', על כן אינו נמשך מירושתם לחיצוניות, וזהו שאמר, אימתי בזמן שהן מתנות שמים ובאות מכח התורה, ואז יש לישראל אחיזה בשרשם שהוא האבות. (מטות תרע"ד)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וענין מלאכים ממש והשליחות</w:t>
      </w:r>
      <w:r w:rsidR="0001664D" w:rsidRPr="0001664D">
        <w:rPr>
          <w:rStyle w:val="HebrewChar"/>
          <w:rFonts w:cs="FrankRuehl" w:hint="cs"/>
          <w:rtl/>
        </w:rPr>
        <w:t>...</w:t>
      </w:r>
      <w:r w:rsidRPr="0001664D">
        <w:rPr>
          <w:rStyle w:val="HebrewChar"/>
          <w:rFonts w:cs="FrankRuehl" w:hint="cs"/>
          <w:rtl/>
        </w:rPr>
        <w:t xml:space="preserve"> ואיתא בתנחומא (תולדות ח') שצדו (עשו) בפיו, שא"ל שבא מבית התלמוד, לא כך הלכה מן כך וכך, לא כך איסורו לא כך היתרו, דמזה נראה שהיה בו חכמה יתירה, דהגם שהיה כל היום בשדה ושקוע בתאוותיו, ולא עסק כלל בתורה ידע לכוין ההלכה בטעמיה ובפרטיה כאלו עסק בה כל היום</w:t>
      </w:r>
      <w:r w:rsidR="0001664D" w:rsidRPr="0001664D">
        <w:rPr>
          <w:rStyle w:val="HebrewChar"/>
          <w:rFonts w:cs="FrankRuehl" w:hint="cs"/>
          <w:rtl/>
        </w:rPr>
        <w:t>...</w:t>
      </w:r>
      <w:r w:rsidRPr="0001664D">
        <w:rPr>
          <w:rStyle w:val="HebrewChar"/>
          <w:rFonts w:cs="FrankRuehl" w:hint="cs"/>
          <w:rtl/>
        </w:rPr>
        <w:t xml:space="preserve"> וזה חכמה יתירה בדברי תורה שלא מצינו ביעקב שהיה יושב אהלים, ואיתא בב"ר אהלו של שם ושל עבר, שהוצרך ללמוד ולקבל מהם ולא מעצמו כאברהם אבינו ע"ה</w:t>
      </w:r>
      <w:r w:rsidR="0001664D" w:rsidRPr="0001664D">
        <w:rPr>
          <w:rStyle w:val="HebrewChar"/>
          <w:rFonts w:cs="FrankRuehl" w:hint="cs"/>
          <w:rtl/>
        </w:rPr>
        <w:t>...</w:t>
      </w:r>
      <w:r w:rsidRPr="0001664D">
        <w:rPr>
          <w:rStyle w:val="HebrewChar"/>
          <w:rFonts w:cs="FrankRuehl" w:hint="cs"/>
          <w:rtl/>
        </w:rPr>
        <w:t xml:space="preserve"> אבל כ"ד מצינו באומות העולם חכמה, כמ"ש בהרואה (נ"ח) שמברכין על חכמי אומות העולם שנתן מחכמתו לבשר ודם, כמו על חכמי ישראל רק שחכמי ישראל אומר שחלק ליריאיו, לפי שהם יראיו ויראת ה' היא אוצרו של החכמה</w:t>
      </w:r>
      <w:r w:rsidR="0001664D" w:rsidRPr="0001664D">
        <w:rPr>
          <w:rStyle w:val="HebrewChar"/>
          <w:rFonts w:cs="FrankRuehl" w:hint="cs"/>
          <w:rtl/>
        </w:rPr>
        <w:t>...</w:t>
      </w:r>
      <w:r w:rsidRPr="0001664D">
        <w:rPr>
          <w:rStyle w:val="HebrewChar"/>
          <w:rFonts w:cs="FrankRuehl" w:hint="cs"/>
          <w:rtl/>
        </w:rPr>
        <w:t xml:space="preserve"> כי בלא יראת שמים אפשר שהחכמה תתעהו עוד עד שיהיה לו סם המות</w:t>
      </w:r>
      <w:r w:rsidR="0001664D" w:rsidRPr="0001664D">
        <w:rPr>
          <w:rStyle w:val="HebrewChar"/>
          <w:rFonts w:cs="FrankRuehl" w:hint="cs"/>
          <w:rtl/>
        </w:rPr>
        <w:t>...</w:t>
      </w:r>
      <w:r w:rsidRPr="0001664D">
        <w:rPr>
          <w:rStyle w:val="HebrewChar"/>
          <w:rFonts w:cs="FrankRuehl" w:hint="cs"/>
          <w:rtl/>
        </w:rPr>
        <w:t xml:space="preserve"> כי בחכמי ישראל היא תורה, דהיינו שהוא מורה לו הדרך ילך, ואז נקרא חלק מחכמתו ית', שהוא דברי אלקים חיים ומסטורין שלו, מה שאינו כן חכמת העכו"ם אינו תורה שאינו מורה ללבו כלום וכחכמתו של בלעם</w:t>
      </w:r>
      <w:r w:rsidR="0001664D" w:rsidRPr="0001664D">
        <w:rPr>
          <w:rStyle w:val="HebrewChar"/>
          <w:rFonts w:cs="FrankRuehl" w:hint="cs"/>
          <w:rtl/>
        </w:rPr>
        <w:t>...</w:t>
      </w:r>
      <w:r w:rsidRPr="0001664D">
        <w:rPr>
          <w:rStyle w:val="HebrewChar"/>
          <w:rFonts w:cs="FrankRuehl" w:hint="cs"/>
          <w:rtl/>
        </w:rPr>
        <w:t xml:space="preserve"> וחכמה דעשו היא מפסולת הגבורה דיצחק, דאורייתא מסטרא דגבורה קא אתייא, והתורה נובלות חכמה העליונה כמ"ש (בב"ר י"ז), וזהו הנבזבזא דיהבו חלקם (שרי אדום וישמעאל לישראל במתן תורה כבזהר בלק). ומשעיר היה זריחה גמורה דכשבא </w:t>
      </w:r>
      <w:r w:rsidRPr="0001664D">
        <w:rPr>
          <w:rStyle w:val="HebrewChar"/>
          <w:rFonts w:cs="FrankRuehl" w:hint="cs"/>
          <w:rtl/>
        </w:rPr>
        <w:lastRenderedPageBreak/>
        <w:t>החכמה לישראל נעשה תורה שהיא אור, ועל כן ר"מ יצא מנירון קיסר שהוא מעשו</w:t>
      </w:r>
      <w:r w:rsidR="0001664D" w:rsidRPr="0001664D">
        <w:rPr>
          <w:rStyle w:val="HebrewChar"/>
          <w:rFonts w:cs="FrankRuehl" w:hint="cs"/>
          <w:rtl/>
        </w:rPr>
        <w:t>...</w:t>
      </w:r>
      <w:r w:rsidRPr="0001664D">
        <w:rPr>
          <w:rStyle w:val="HebrewChar"/>
          <w:rFonts w:cs="FrankRuehl" w:hint="cs"/>
          <w:rtl/>
        </w:rPr>
        <w:t xml:space="preserve"> והוא יסוד תורה שבעל פה, דסתם משנה ר"מ, ומשניות הוא כולל התורה שבעל פה, והיא חכמת חכמי ישראל, כי אצלו נעשה החכמה תורה</w:t>
      </w:r>
      <w:r w:rsidR="0001664D" w:rsidRPr="0001664D">
        <w:rPr>
          <w:rStyle w:val="HebrewChar"/>
          <w:rFonts w:cs="FrankRuehl" w:hint="cs"/>
          <w:rtl/>
        </w:rPr>
        <w:t>...</w:t>
      </w:r>
      <w:r w:rsidRPr="0001664D">
        <w:rPr>
          <w:rStyle w:val="HebrewChar"/>
          <w:rFonts w:cs="FrankRuehl" w:hint="cs"/>
          <w:rtl/>
        </w:rPr>
        <w:t xml:space="preserve"> (וישלח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ובגמרא קודם לזה איתא</w:t>
      </w:r>
      <w:r w:rsidR="0001664D" w:rsidRPr="0001664D">
        <w:rPr>
          <w:rStyle w:val="HebrewChar"/>
          <w:rFonts w:cs="FrankRuehl" w:hint="cs"/>
          <w:rtl/>
        </w:rPr>
        <w:t>...</w:t>
      </w:r>
      <w:r w:rsidRPr="0001664D">
        <w:rPr>
          <w:rStyle w:val="HebrewChar"/>
          <w:rFonts w:cs="FrankRuehl" w:hint="cs"/>
          <w:rtl/>
        </w:rPr>
        <w:t xml:space="preserve"> ואז הזמן לזכות לכל ג' המתנות, חכמה גבורה ועושר מידו של הקב"ה ומכח התורה, והם כנגד ג' דברים חיי בני ומזוני דתליין במזלא שהוא עתיקא כמו שזכרנו, חיי היינו חכמה, וכמש"נ "החכמה תחיה בעליה"</w:t>
      </w:r>
      <w:r w:rsidR="0001664D" w:rsidRPr="0001664D">
        <w:rPr>
          <w:rStyle w:val="HebrewChar"/>
          <w:rFonts w:cs="FrankRuehl" w:hint="cs"/>
          <w:rtl/>
        </w:rPr>
        <w:t>...</w:t>
      </w:r>
      <w:r w:rsidRPr="0001664D">
        <w:rPr>
          <w:rStyle w:val="HebrewChar"/>
          <w:rFonts w:cs="FrankRuehl" w:hint="cs"/>
          <w:rtl/>
        </w:rPr>
        <w:t xml:space="preserve"> (וישלח 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לדעת חכמה ומוסר וגו', חכמה הוא במחשבה שבמוח, ובינה הוא הרצון וההרגשה שבלב, כידוע ממאמר פתח אליהו, וזהו מה שביד האדם, כש"נ "מה ה' אלקיך שואל מעמך כי אם ליראה" שהוא בלב</w:t>
      </w:r>
      <w:r w:rsidR="0001664D" w:rsidRPr="0001664D">
        <w:rPr>
          <w:rStyle w:val="HebrewChar"/>
          <w:rFonts w:cs="FrankRuehl" w:hint="cs"/>
          <w:rtl/>
        </w:rPr>
        <w:t>...</w:t>
      </w:r>
      <w:r w:rsidRPr="0001664D">
        <w:rPr>
          <w:rStyle w:val="HebrewChar"/>
          <w:rFonts w:cs="FrankRuehl" w:hint="cs"/>
          <w:rtl/>
        </w:rPr>
        <w:t xml:space="preserve"> ולכך נקרא בינה מה שהאדם מחדש, וחכמה מה שקיבל מאחרים, ודעת חבורם, ר"ל כשהחכמה שבמוח נובעת מן הלב והוא מדרגת משה רע"ה, וזהו רוח הקדש, וכאשר אין נובע מן הלב כלל אז הוא כקוף המתדמה לאדם, והוא דמיון המתדמה לחכמה האמיתית, וזהו בלעם</w:t>
      </w:r>
      <w:r w:rsidR="0001664D" w:rsidRPr="0001664D">
        <w:rPr>
          <w:rStyle w:val="HebrewChar"/>
          <w:rFonts w:cs="FrankRuehl" w:hint="cs"/>
          <w:rtl/>
        </w:rPr>
        <w:t>...</w:t>
      </w:r>
      <w:r w:rsidRPr="0001664D">
        <w:rPr>
          <w:rStyle w:val="HebrewChar"/>
          <w:rFonts w:cs="FrankRuehl" w:hint="cs"/>
          <w:rtl/>
        </w:rPr>
        <w:t xml:space="preserve"> שפרץ גדר עריות על ידי חכמתו, והוא שטות באמת כמשז"ל פ"ק דסוטה, אבל חכמה הוא כאשר דבוקה למוסר, ר"ל המייסרת לאדם ומגדרתו, ובכל מקום מוסר ר"ל הגדרה לאדם מפרצה בתאוות ושרירות לבו, זהו "לדעת חכמה ומוסר", שידע מהו חכמה ומוסר</w:t>
      </w:r>
      <w:r w:rsidR="0001664D" w:rsidRPr="0001664D">
        <w:rPr>
          <w:rStyle w:val="HebrewChar"/>
          <w:rFonts w:cs="FrankRuehl" w:hint="cs"/>
          <w:rtl/>
        </w:rPr>
        <w:t>...</w:t>
      </w:r>
      <w:r w:rsidRPr="0001664D">
        <w:rPr>
          <w:rStyle w:val="HebrewChar"/>
          <w:rFonts w:cs="FrankRuehl" w:hint="cs"/>
          <w:rtl/>
        </w:rPr>
        <w:t xml:space="preserve"> (שמות לקוטים)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אות י' שמרמז על חכמה היינו על חכמת תורה שבכתב, שמתחיל באות ב' בראשית כנ"ל, ומזה נסתעף יראה, כמו שנאמר מימינו אש דת למו, כי עצם החכמה שהוא חכמת תורה שבכתב כי נובלות חכמה של מעלה תורה, הוא בא מימינו של הקב"ה</w:t>
      </w:r>
      <w:r w:rsidR="0001664D" w:rsidRPr="0001664D">
        <w:rPr>
          <w:rStyle w:val="HebrewChar"/>
          <w:rFonts w:cs="FrankRuehl" w:hint="cs"/>
          <w:rtl/>
        </w:rPr>
        <w:t>...</w:t>
      </w:r>
      <w:r w:rsidRPr="0001664D">
        <w:rPr>
          <w:rStyle w:val="HebrewChar"/>
          <w:rFonts w:cs="FrankRuehl" w:hint="cs"/>
          <w:rtl/>
        </w:rPr>
        <w:t xml:space="preserve"> ובחינת אות ה' אהבה דמיניה עאל רחימא דקוב"ה הוא בינה המבין דבר מתוך דבר, הוא בחינת תורה שבעל פה, שהוא מה שהאדם מביא החכמה בלבו להמציא הבינה בלב מתוך החכמה, וזאת הוא עיקר תורה שבעל פה ששרשה מבינת הלב</w:t>
      </w:r>
      <w:r w:rsidR="0001664D" w:rsidRPr="0001664D">
        <w:rPr>
          <w:rStyle w:val="HebrewChar"/>
          <w:rFonts w:cs="FrankRuehl" w:hint="cs"/>
          <w:rtl/>
        </w:rPr>
        <w:t>...</w:t>
      </w:r>
      <w:r w:rsidRPr="0001664D">
        <w:rPr>
          <w:rStyle w:val="HebrewChar"/>
          <w:rFonts w:cs="FrankRuehl" w:hint="cs"/>
          <w:rtl/>
        </w:rPr>
        <w:t xml:space="preserve"> וכן בימי יוסי בן יועזר דבציר לבא (תמורה ט"ז), והיינו כי הדברי חכמה שממציא על ידי הלב זהו עיקר תורה, וכמו שאמר הרבי מאיזביצא זצ"ל על כל </w:t>
      </w:r>
      <w:r w:rsidRPr="0001664D">
        <w:rPr>
          <w:rStyle w:val="HebrewChar"/>
          <w:rFonts w:cs="FrankRuehl" w:hint="cs"/>
          <w:rtl/>
        </w:rPr>
        <w:lastRenderedPageBreak/>
        <w:t>מקום שנזכר בגמרא אליבא דפלוני, היינו לפי ערך הלב שלו, כי החכמה שאין יוצא מהלב אין נקרא חכמה</w:t>
      </w:r>
      <w:r w:rsidR="0001664D" w:rsidRPr="0001664D">
        <w:rPr>
          <w:rStyle w:val="HebrewChar"/>
          <w:rFonts w:cs="FrankRuehl" w:hint="cs"/>
          <w:rtl/>
        </w:rPr>
        <w:t>...</w:t>
      </w:r>
      <w:r w:rsidRPr="0001664D">
        <w:rPr>
          <w:rStyle w:val="HebrewChar"/>
          <w:rFonts w:cs="FrankRuehl" w:hint="cs"/>
          <w:rtl/>
        </w:rPr>
        <w:t xml:space="preserve"> (נשא ה,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בספר יצירה</w:t>
      </w:r>
      <w:r w:rsidR="0001664D" w:rsidRPr="0001664D">
        <w:rPr>
          <w:rStyle w:val="HebrewChar"/>
          <w:rFonts w:cs="FrankRuehl" w:hint="cs"/>
          <w:rtl/>
        </w:rPr>
        <w:t>...</w:t>
      </w:r>
      <w:r w:rsidRPr="0001664D">
        <w:rPr>
          <w:rStyle w:val="HebrewChar"/>
          <w:rFonts w:cs="FrankRuehl" w:hint="cs"/>
          <w:rtl/>
        </w:rPr>
        <w:t xml:space="preserve"> וכוליא שמאלית בנפש, דכליות יועצות והשמאלית יועצתו לרעה, כמ"ש (ברכות ס"א) והיינו בלא טעם ושכל, דחכמה מוחא היינו מה שמשיג על פי השכל, דכך צריך להיות, ובינה לבא הוא כשכבר יש לו הרגש בלב, ושכן צריך ויפה, וכליות יועצות הוא בלא שום טעם, וכן כתיב "הן אמת חפצת בטוחות ובסתום חכמה תודיעני", שבכליות הוא סתום למעלה משכל האדם</w:t>
      </w:r>
      <w:r w:rsidR="0001664D" w:rsidRPr="0001664D">
        <w:rPr>
          <w:rStyle w:val="HebrewChar"/>
          <w:rFonts w:cs="FrankRuehl" w:hint="cs"/>
          <w:rtl/>
        </w:rPr>
        <w:t>...</w:t>
      </w:r>
      <w:r w:rsidRPr="0001664D">
        <w:rPr>
          <w:rStyle w:val="HebrewChar"/>
          <w:rFonts w:cs="FrankRuehl" w:hint="cs"/>
          <w:rtl/>
        </w:rPr>
        <w:t xml:space="preserve"> ובחודש זה יש ביכולת לתקן אף כוליא שמאלית בנפש שיהיה מייעצתו לטובה גם כן למעלה מתפיסת בני אדם</w:t>
      </w:r>
      <w:r w:rsidR="0001664D" w:rsidRPr="0001664D">
        <w:rPr>
          <w:rStyle w:val="HebrewChar"/>
          <w:rFonts w:cs="FrankRuehl" w:hint="cs"/>
          <w:rtl/>
        </w:rPr>
        <w:t>...</w:t>
      </w:r>
      <w:r w:rsidRPr="0001664D">
        <w:rPr>
          <w:rStyle w:val="HebrewChar"/>
          <w:rFonts w:cs="FrankRuehl" w:hint="cs"/>
          <w:rtl/>
        </w:rPr>
        <w:t xml:space="preserve"> (ר"ח מנחם אב 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רוב העולם מוזרים המה מחכמה הלזו</w:t>
      </w:r>
      <w:r w:rsidR="0001664D" w:rsidRPr="0001664D">
        <w:rPr>
          <w:rStyle w:val="HebrewChar"/>
          <w:rFonts w:cs="FrankRuehl" w:hint="cs"/>
          <w:rtl/>
        </w:rPr>
        <w:t>...</w:t>
      </w:r>
      <w:r w:rsidRPr="0001664D">
        <w:rPr>
          <w:rStyle w:val="HebrewChar"/>
          <w:rFonts w:cs="FrankRuehl" w:hint="cs"/>
          <w:rtl/>
        </w:rPr>
        <w:t xml:space="preserve"> ידעתי כי חכמה בלי מוסר כמאכל טפל בלי מלח, ומצאתי תנא דמסייע לי, הגאון יעב"ץ ז"ל אמר החכם אין לך דבר שמחדד השכל כמוסר והחכמה, וכי המוסר שומר השכל מטעות המדומה וכו', ואמר עוד, דע בני כי לא תשלם לאדם החכמה אם אין לו מוסר וכו', ואף שלמה המלך סמך מוסר לחכמה, מפני שאין חכמה בלי מוסר</w:t>
      </w:r>
      <w:r w:rsidR="0001664D" w:rsidRPr="0001664D">
        <w:rPr>
          <w:rStyle w:val="HebrewChar"/>
          <w:rFonts w:cs="FrankRuehl" w:hint="cs"/>
          <w:rtl/>
        </w:rPr>
        <w:t>...</w:t>
      </w:r>
      <w:r w:rsidRPr="0001664D">
        <w:rPr>
          <w:rStyle w:val="HebrewChar"/>
          <w:rFonts w:cs="FrankRuehl" w:hint="cs"/>
          <w:rtl/>
        </w:rPr>
        <w:t xml:space="preserve"> ומי שהוא חכם בהכרח לומד מוסר, כי בלי מוסר אינו חכם</w:t>
      </w:r>
      <w:r w:rsidR="0001664D" w:rsidRPr="0001664D">
        <w:rPr>
          <w:rStyle w:val="HebrewChar"/>
          <w:rFonts w:cs="FrankRuehl" w:hint="cs"/>
          <w:rtl/>
        </w:rPr>
        <w:t>...</w:t>
      </w:r>
      <w:r w:rsidRPr="0001664D">
        <w:rPr>
          <w:rStyle w:val="HebrewChar"/>
          <w:rFonts w:cs="FrankRuehl" w:hint="cs"/>
          <w:rtl/>
        </w:rPr>
        <w:t xml:space="preserve"> (חלק א כז)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ודע אחי כי כמו שכתב הרמב"ם ז"ל שאין הרהור מצוי אלא בלב פנוי מן החכמה, ולכן ירחיב דעתו בחכמה וינצל מזה, כמו שנאמר "דדיה ירווך בכל עת" (סוף הלכות אסורי ביאה), פירוש כי מי שאינו עוסק בחכמה לא יצויר אצלו ערב, כי אם כמשגל וכדומה, מה שאינו כן העוסק בחכמה, כי נעימות החכמה למעלה ראש, כי הערב כמשגל, לאחר המעשה זה פונה עורף לכאן וזה לכאן, כי אינו ערב רק לשעתו, מה שאינו כן נעימות החכמה</w:t>
      </w:r>
      <w:r w:rsidR="0001664D" w:rsidRPr="0001664D">
        <w:rPr>
          <w:rStyle w:val="HebrewChar"/>
          <w:rFonts w:cs="FrankRuehl" w:hint="cs"/>
          <w:rtl/>
        </w:rPr>
        <w:t>...</w:t>
      </w:r>
      <w:r w:rsidRPr="0001664D">
        <w:rPr>
          <w:rStyle w:val="HebrewChar"/>
          <w:rFonts w:cs="FrankRuehl" w:hint="cs"/>
          <w:rtl/>
        </w:rPr>
        <w:t xml:space="preserve"> (שם סימן כט)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כמדת עולם הזה מדת החכמה, מדת עולם הזה כלי ריקם מחזיק כלי מלא אינו מחזיק, פירוש כי ההעדר כרוך בעקב המציאות, כי המציאות תבא אחר החסרון, ואחר המילוי תיכף כרוך החסרון, אחר השובע מוכן הרעבון</w:t>
      </w:r>
      <w:r w:rsidR="0001664D" w:rsidRPr="0001664D">
        <w:rPr>
          <w:rStyle w:val="HebrewChar"/>
          <w:rFonts w:cs="FrankRuehl" w:hint="cs"/>
          <w:rtl/>
        </w:rPr>
        <w:t>...</w:t>
      </w:r>
      <w:r w:rsidRPr="0001664D">
        <w:rPr>
          <w:rStyle w:val="HebrewChar"/>
          <w:rFonts w:cs="FrankRuehl" w:hint="cs"/>
          <w:rtl/>
        </w:rPr>
        <w:t xml:space="preserve"> מה </w:t>
      </w:r>
      <w:r w:rsidRPr="0001664D">
        <w:rPr>
          <w:rStyle w:val="HebrewChar"/>
          <w:rFonts w:cs="FrankRuehl" w:hint="cs"/>
          <w:rtl/>
        </w:rPr>
        <w:lastRenderedPageBreak/>
        <w:t>שאינו כן בחכמה, כלי מלא חכמה מחזיק ומשתוקק הרבה להשיג עוד חכמה, וכלי ריקן מחכמה אינו מחזיק כלל, כי אינו משתוקק לחכמה</w:t>
      </w:r>
      <w:r w:rsidR="0001664D" w:rsidRPr="0001664D">
        <w:rPr>
          <w:rStyle w:val="HebrewChar"/>
          <w:rFonts w:cs="FrankRuehl" w:hint="cs"/>
          <w:rtl/>
        </w:rPr>
        <w:t>...</w:t>
      </w:r>
      <w:r w:rsidRPr="0001664D">
        <w:rPr>
          <w:rStyle w:val="HebrewChar"/>
          <w:rFonts w:cs="FrankRuehl" w:hint="cs"/>
          <w:rtl/>
        </w:rPr>
        <w:t xml:space="preserve"> זה יסודו ההעדר, והחכמה יסודה מציאות.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אות על נצחיות החכמה, ומה שמשתוקק עוד חכמה, הוא מפני זה, כי החכמה אין לה סוף כמשפט הנצחי</w:t>
      </w:r>
      <w:r w:rsidR="0001664D" w:rsidRPr="0001664D">
        <w:rPr>
          <w:rStyle w:val="HebrewChar"/>
          <w:rFonts w:cs="FrankRuehl" w:hint="cs"/>
          <w:rtl/>
        </w:rPr>
        <w:t>...</w:t>
      </w:r>
      <w:r w:rsidRPr="0001664D">
        <w:rPr>
          <w:rStyle w:val="HebrewChar"/>
          <w:rFonts w:cs="FrankRuehl" w:hint="cs"/>
          <w:rtl/>
        </w:rPr>
        <w:t xml:space="preserve"> כי קנית החכמה באמת הוא רק כשציורי החכמה חרותים על לבו, וכשציורי החסרון, הוא עולם הזה חרותים על לבו, בלתי אפשר שיצוירו בו ציורי החכמה, כי הם שני הפכים, זה בנוי על מציאות וזה על חסרון. ולכן כשירצה האדם ללמוד חכמה, צריך מקודם למחוק ציורי העולם הזה, ואחר כך יהיה מקום ללמודי חכמה, ואז דוקא אפשר שיצטיירו בו ציורי חכמה, ועל זה אמרה המשנה, הלומד זקן וכו'</w:t>
      </w:r>
      <w:r w:rsidR="0001664D" w:rsidRPr="0001664D">
        <w:rPr>
          <w:rStyle w:val="HebrewChar"/>
          <w:rFonts w:cs="FrankRuehl" w:hint="cs"/>
          <w:rtl/>
        </w:rPr>
        <w:t>...</w:t>
      </w:r>
      <w:r w:rsidRPr="0001664D">
        <w:rPr>
          <w:rStyle w:val="HebrewChar"/>
          <w:rFonts w:cs="FrankRuehl" w:hint="cs"/>
          <w:rtl/>
        </w:rPr>
        <w:t xml:space="preserve"> דיו כתובה על ניר מחוק, רמזה לנו המשנה כי מקודם צריך למחוק ציורי עולם הזה, ואז אולי יצטיירו בו ציורי החכמה, ועם כל זה רק כדיו כתובה על ניר מחוק</w:t>
      </w:r>
      <w:r w:rsidR="0001664D" w:rsidRPr="0001664D">
        <w:rPr>
          <w:rStyle w:val="HebrewChar"/>
          <w:rFonts w:cs="FrankRuehl" w:hint="cs"/>
          <w:rtl/>
        </w:rPr>
        <w:t>...</w:t>
      </w:r>
      <w:r w:rsidRPr="0001664D">
        <w:rPr>
          <w:rStyle w:val="HebrewChar"/>
          <w:rFonts w:cs="FrankRuehl" w:hint="cs"/>
          <w:rtl/>
        </w:rPr>
        <w:t xml:space="preserve"> (שם א לא)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אמרנו לעיל כי לא הרופא יחיה את החולה המרגיש, ולא ימית את שאינו מרגיש, אבל חכמת הרפואה היא אשר גזרה לזה החיים וכו', מפני שיודעת את האמת במחלות כאשר היא</w:t>
      </w:r>
      <w:r w:rsidR="0001664D" w:rsidRPr="0001664D">
        <w:rPr>
          <w:rStyle w:val="HebrewChar"/>
          <w:rFonts w:cs="FrankRuehl" w:hint="cs"/>
          <w:rtl/>
        </w:rPr>
        <w:t>...</w:t>
      </w:r>
      <w:r w:rsidRPr="0001664D">
        <w:rPr>
          <w:rStyle w:val="HebrewChar"/>
          <w:rFonts w:cs="FrankRuehl" w:hint="cs"/>
          <w:rtl/>
        </w:rPr>
        <w:t xml:space="preserve"> וכן בנפש ממש, מי ששומר נפשו, אחרי שמיגע את שכלו לעסוק בחכמה להיטיב ולהשכיל ועומד על משמרתו תמיד לבל יעיף עיניו ממנה, תגזור החכמה כי הוא חי גמור.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שנאמר "והחכמה תחיה בעליה", רוצה לומר, כיון שלומד החכמה ועוסק בה, והיא שלו, ולכן נעשה בעל החכמה, אותו תחיה חיות גמור, וכן מבקשיה המשתדלים לחפש ולדרוש אותה ורצים אחריה</w:t>
      </w:r>
      <w:r w:rsidR="0001664D" w:rsidRPr="0001664D">
        <w:rPr>
          <w:rStyle w:val="HebrewChar"/>
          <w:rFonts w:cs="FrankRuehl" w:hint="cs"/>
          <w:rtl/>
        </w:rPr>
        <w:t>...</w:t>
      </w:r>
      <w:r w:rsidRPr="0001664D">
        <w:rPr>
          <w:rStyle w:val="HebrewChar"/>
          <w:rFonts w:cs="FrankRuehl" w:hint="cs"/>
          <w:rtl/>
        </w:rPr>
        <w:t xml:space="preserve"> אבל מי שאינו שומר את נפשו והולך אחר שרירות רצונו כסוס ואין לו תשוקה להתחכם, עליו תגזור החכמה כי מת הוא, ואם הוא לא ירגיש</w:t>
      </w:r>
      <w:r w:rsidR="0001664D" w:rsidRPr="0001664D">
        <w:rPr>
          <w:rStyle w:val="HebrewChar"/>
          <w:rFonts w:cs="FrankRuehl" w:hint="cs"/>
          <w:rtl/>
        </w:rPr>
        <w:t>...</w:t>
      </w:r>
      <w:r w:rsidRPr="0001664D">
        <w:rPr>
          <w:rStyle w:val="HebrewChar"/>
          <w:rFonts w:cs="FrankRuehl" w:hint="cs"/>
          <w:rtl/>
        </w:rPr>
        <w:t xml:space="preserve"> (שם א מ)</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אבל הענין כי החכמה לא תנוח בלב רע, ועל כן לא פעלה חכמתו הרבה על לבו הרע (של בלעם)</w:t>
      </w:r>
      <w:r w:rsidRPr="0001664D">
        <w:rPr>
          <w:rStyle w:val="HebrewChar"/>
          <w:rFonts w:cs="FrankRuehl" w:hint="cs"/>
          <w:rtl/>
        </w:rPr>
        <w:t>...</w:t>
      </w:r>
      <w:r w:rsidR="00E5697B" w:rsidRPr="0001664D">
        <w:rPr>
          <w:rStyle w:val="HebrewChar"/>
          <w:rFonts w:cs="FrankRuehl" w:hint="cs"/>
          <w:rtl/>
        </w:rPr>
        <w:t xml:space="preserve"> על כן חכמה נפלאה על האדם להתלמד להחליש רצונו, וחכם גדול יקרא בזה.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היוצא מזה כי לבא להצלחה עליונה צריך לג' דברים, א', להתלמד להשכיל על דבר ביגיעה, ב', הרגל המדות לטוב</w:t>
      </w:r>
      <w:r w:rsidR="0001664D" w:rsidRPr="0001664D">
        <w:rPr>
          <w:rStyle w:val="HebrewChar"/>
          <w:rFonts w:cs="FrankRuehl" w:hint="cs"/>
          <w:rtl/>
        </w:rPr>
        <w:t>...</w:t>
      </w:r>
      <w:r w:rsidRPr="0001664D">
        <w:rPr>
          <w:rStyle w:val="HebrewChar"/>
          <w:rFonts w:cs="FrankRuehl" w:hint="cs"/>
          <w:rtl/>
        </w:rPr>
        <w:t xml:space="preserve"> כי קנין מדות טובות </w:t>
      </w:r>
      <w:r w:rsidRPr="0001664D">
        <w:rPr>
          <w:rStyle w:val="HebrewChar"/>
          <w:rFonts w:cs="FrankRuehl" w:hint="cs"/>
          <w:rtl/>
        </w:rPr>
        <w:lastRenderedPageBreak/>
        <w:t>נצרך לקניית החכמה, כי דבר זה מפורסם בין הפילוסופים, אמנם חלק ג' היה חסר להם, ההשבה אל הלב, לעשות שותפות בין הלב והשכל</w:t>
      </w:r>
      <w:r w:rsidR="0001664D" w:rsidRPr="0001664D">
        <w:rPr>
          <w:rStyle w:val="HebrewChar"/>
          <w:rFonts w:cs="FrankRuehl" w:hint="cs"/>
          <w:rtl/>
        </w:rPr>
        <w:t>...</w:t>
      </w:r>
      <w:r w:rsidRPr="0001664D">
        <w:rPr>
          <w:rStyle w:val="HebrewChar"/>
          <w:rFonts w:cs="FrankRuehl" w:hint="cs"/>
          <w:rtl/>
        </w:rPr>
        <w:t xml:space="preserve"> (שם א קכח)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בלעם הרשע בגסות רוחו לא היה חושב בשפלות האדם, ונשאר בטבע כחי ועוצם ידי עשה לי את החיל הזה, ונמצא כי הגסות היא שלו, והחכמה שלו נשארה מעל ולא לו</w:t>
      </w:r>
      <w:r w:rsidRPr="0001664D">
        <w:rPr>
          <w:rStyle w:val="HebrewChar"/>
          <w:rFonts w:cs="FrankRuehl" w:hint="cs"/>
          <w:rtl/>
        </w:rPr>
        <w:t>...</w:t>
      </w:r>
      <w:r w:rsidR="00E5697B" w:rsidRPr="0001664D">
        <w:rPr>
          <w:rStyle w:val="HebrewChar"/>
          <w:rFonts w:cs="FrankRuehl" w:hint="cs"/>
          <w:rtl/>
        </w:rPr>
        <w:t xml:space="preserve"> מה שאינו כן </w:t>
      </w:r>
      <w:r w:rsidR="00E5697B">
        <w:rPr>
          <w:rStyle w:val="HebrewChar"/>
          <w:rtl/>
        </w:rPr>
        <w:t> </w:t>
      </w:r>
      <w:r w:rsidR="00E5697B" w:rsidRPr="0001664D">
        <w:rPr>
          <w:rStyle w:val="HebrewChar"/>
          <w:rFonts w:cs="FrankRuehl" w:hint="cs"/>
          <w:bCs/>
          <w:rtl/>
        </w:rPr>
        <w:t xml:space="preserve">מי שקנה ענוה, אז יכול לבא לחכמת היראה בקנין שלו, כי המדות המגונות לא ישללו ממנו ידיעתו ויראתו, וכל עוד שתגדל חכמתו תגדל יראתו, כי הוא מבין יותר כי היא השפעה מאתו יתברך,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נמצא כי תיכף כשנכנס בענוה קנה חכמה כי נעשית שלו</w:t>
      </w:r>
      <w:r w:rsidRPr="0001664D">
        <w:rPr>
          <w:rStyle w:val="HebrewChar"/>
          <w:rFonts w:cs="FrankRuehl" w:hint="cs"/>
          <w:rtl/>
        </w:rPr>
        <w:t>...</w:t>
      </w:r>
      <w:r w:rsidR="00E5697B" w:rsidRPr="0001664D">
        <w:rPr>
          <w:rStyle w:val="HebrewChar"/>
          <w:rFonts w:cs="FrankRuehl" w:hint="cs"/>
          <w:rtl/>
        </w:rPr>
        <w:t xml:space="preserve"> (שם א קסז)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אנחנו נחשוב תמיד כי יראה וחכמה שני דברים המה, ומי שהוא ירא ה' גדול הוא צדיק גדול, אך לא תואר חכם יהלמנו</w:t>
      </w:r>
      <w:r w:rsidR="0001664D" w:rsidRPr="0001664D">
        <w:rPr>
          <w:rStyle w:val="HebrewChar"/>
          <w:rFonts w:cs="FrankRuehl" w:hint="cs"/>
          <w:rtl/>
        </w:rPr>
        <w:t>...</w:t>
      </w:r>
      <w:r w:rsidRPr="0001664D">
        <w:rPr>
          <w:rStyle w:val="HebrewChar"/>
          <w:rFonts w:cs="FrankRuehl" w:hint="cs"/>
          <w:rtl/>
        </w:rPr>
        <w:t xml:space="preserve"> מאשר נשכח מאתנו כי יראה היא חכמה</w:t>
      </w:r>
      <w:r w:rsidR="0001664D" w:rsidRPr="0001664D">
        <w:rPr>
          <w:rStyle w:val="HebrewChar"/>
          <w:rFonts w:cs="FrankRuehl" w:hint="cs"/>
          <w:rtl/>
        </w:rPr>
        <w:t>...</w:t>
      </w:r>
      <w:r w:rsidRPr="0001664D">
        <w:rPr>
          <w:rStyle w:val="HebrewChar"/>
          <w:rFonts w:cs="FrankRuehl" w:hint="cs"/>
          <w:rtl/>
        </w:rPr>
        <w:t xml:space="preserve"> והנה מצינו שיוסף פתר חלום פרעה, ופרעה השתומם עליו ואמר "איש אשר רוח אלקים בו", איש אלוקי אשר תואר צדיק וכדומה יהלמנו ולא תואר חכם, ותיכף אמר לו "אין נבון וחכם כמוך"</w:t>
      </w:r>
      <w:r w:rsidR="0001664D" w:rsidRPr="0001664D">
        <w:rPr>
          <w:rStyle w:val="HebrewChar"/>
          <w:rFonts w:cs="FrankRuehl" w:hint="cs"/>
          <w:rtl/>
        </w:rPr>
        <w:t>...</w:t>
      </w:r>
      <w:r w:rsidRPr="0001664D">
        <w:rPr>
          <w:rStyle w:val="HebrewChar"/>
          <w:rFonts w:cs="FrankRuehl" w:hint="cs"/>
          <w:rtl/>
        </w:rPr>
        <w:t xml:space="preserve"> (חלק ב לט)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והנה אמר כי גולם הוא האיש אשר אמנם למד חכמות אבל לא גמר איך ליישב החכמות על אופניהם.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כי גדר החכמה חקירת האמת בין שני קצוות.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למשל ענין אשר יש בו פנים לכאן ולכאן, והחכמה תחלק צדדי הענין לכה ולכה, והשכל יכריע לאיזה צד נוטה האמת</w:t>
      </w:r>
      <w:r w:rsidRPr="0001664D">
        <w:rPr>
          <w:rStyle w:val="HebrewChar"/>
          <w:rFonts w:cs="FrankRuehl" w:hint="cs"/>
          <w:rtl/>
        </w:rPr>
        <w:t>...</w:t>
      </w:r>
      <w:r w:rsidR="00E5697B" w:rsidRPr="0001664D">
        <w:rPr>
          <w:rStyle w:val="HebrewChar"/>
          <w:rFonts w:cs="FrankRuehl" w:hint="cs"/>
          <w:rtl/>
        </w:rPr>
        <w:t xml:space="preserve"> (שם ב רעא)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והראינו עוד כי אהבת החכמה תעיד על השכלת האדם, מי שמשכיל יותר יאהב החכמה יותר, והבחינה לזה, מי שמרבה עמל יותר, מן הסתם יש לו השכל יותר, כמו שהעגלה המלאה משא יותר, צריכה יותר סוסים למשוך בה</w:t>
      </w:r>
      <w:r w:rsidR="0001664D" w:rsidRPr="0001664D">
        <w:rPr>
          <w:rStyle w:val="HebrewChar"/>
          <w:rFonts w:cs="FrankRuehl" w:hint="cs"/>
          <w:rtl/>
        </w:rPr>
        <w:t>...</w:t>
      </w:r>
      <w:r w:rsidRPr="0001664D">
        <w:rPr>
          <w:rStyle w:val="HebrewChar"/>
          <w:rFonts w:cs="FrankRuehl" w:hint="cs"/>
          <w:rtl/>
        </w:rPr>
        <w:t xml:space="preserve"> (שם ב רפא)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והנה מצינו עוד אמרו רז"ל (נדרים נ"ה), ממדבר מתנה - אם אדם משים עצמו הפקר כמדבר וכו' התורה ניתנת לו במתנה, הרי כדברינו, שהעיקר חביבות החכמה להפקיר עצמו עליה, ואז נותנין לו החכמה במתנה שכר עמלו ומסירות נפשו עליה</w:t>
      </w:r>
      <w:r w:rsidR="0001664D" w:rsidRPr="0001664D">
        <w:rPr>
          <w:rStyle w:val="HebrewChar"/>
          <w:rFonts w:cs="FrankRuehl" w:hint="cs"/>
          <w:rtl/>
        </w:rPr>
        <w:t>...</w:t>
      </w:r>
      <w:r w:rsidRPr="0001664D">
        <w:rPr>
          <w:rStyle w:val="HebrewChar"/>
          <w:rFonts w:cs="FrankRuehl" w:hint="cs"/>
          <w:rtl/>
        </w:rPr>
        <w:t xml:space="preserve"> (שם ב שי)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שעורי דעת:</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w:t>
      </w:r>
      <w:r w:rsidR="00E5697B" w:rsidRPr="0001664D">
        <w:rPr>
          <w:rStyle w:val="HebrewChar"/>
          <w:rFonts w:cs="FrankRuehl" w:hint="cs"/>
          <w:rtl/>
        </w:rPr>
        <w:t>והנה יש לדעת כי גם הענינים הרוחניים, כמו דבר שכל וחכמה יש להם גוף ונשמה, חומר וצורה, החומר של דבר חכמה הוא ידיעת החכמה המתבטאת במלים ואותיות של דבור, כתב ומחשבה, צורת החכמה ונשמתה היא פנימיות ידיעה זו המתפשטת בלב, מצטיירת בו ומורגשת בנפשו של אדם.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צורת החכמה היא עיקרה ותוכנה האמיתי, בידיעת החומר של החכמה בלבד לא יקרא האדם חכם,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רק האוזן קלטה אותה אבל לא נכנסה בלבו ולא חדרה לנשמתו</w:t>
      </w:r>
      <w:r w:rsidR="0001664D" w:rsidRPr="0001664D">
        <w:rPr>
          <w:rStyle w:val="HebrewChar"/>
          <w:rFonts w:cs="FrankRuehl" w:hint="cs"/>
          <w:rtl/>
        </w:rPr>
        <w:t>...</w:t>
      </w:r>
      <w:r w:rsidRPr="0001664D">
        <w:rPr>
          <w:rStyle w:val="HebrewChar"/>
          <w:rFonts w:cs="FrankRuehl" w:hint="cs"/>
          <w:rtl/>
        </w:rPr>
        <w:t xml:space="preserve"> ואפילו בידיעה פשוטה יש להבחין בין זה שיודע רק את חומר הידיעה לזה שמבחין צורתה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החומר של החכמה אין לו שינוי ותמורה ולעולם הוא נמצא אצל האדם באופן אחד</w:t>
      </w:r>
      <w:r w:rsidR="0001664D" w:rsidRPr="0001664D">
        <w:rPr>
          <w:rStyle w:val="HebrewChar"/>
          <w:rFonts w:cs="FrankRuehl" w:hint="cs"/>
          <w:rtl/>
        </w:rPr>
        <w:t>...</w:t>
      </w:r>
      <w:r w:rsidRPr="0001664D">
        <w:rPr>
          <w:rStyle w:val="HebrewChar"/>
          <w:rFonts w:cs="FrankRuehl" w:hint="cs"/>
          <w:rtl/>
        </w:rPr>
        <w:t xml:space="preserve"> אבל צורת החכמה משתנית מזמן לזמן</w:t>
      </w:r>
      <w:r w:rsidR="0001664D" w:rsidRPr="0001664D">
        <w:rPr>
          <w:rStyle w:val="HebrewChar"/>
          <w:rFonts w:cs="FrankRuehl" w:hint="cs"/>
          <w:rtl/>
        </w:rPr>
        <w:t>...</w:t>
      </w:r>
      <w:r w:rsidRPr="0001664D">
        <w:rPr>
          <w:rStyle w:val="HebrewChar"/>
          <w:rFonts w:cs="FrankRuehl" w:hint="cs"/>
          <w:rtl/>
        </w:rPr>
        <w:t xml:space="preserve"> הפרש רב הוא בין מה שהרגיש בידיעת חכמה זו עצמה כשהוא במצב רוחני נמוך, למה שמרגיש כשהוא במצב רוחני יותר נעלה, כי אם יגדל האדם ויתעלה מקבלות כל ידיעותיו צורה חדשה</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עוד למדים אנו מדברי חז"ל כמה גדלה ידיעתם בערך צורת החכמה מה היא, עד ששערו ומדדו את מדרגות החכמה של דורות הראשונים לעומת האחרונים על פי מדת כחם לקבל צורת החכמה. מצינו בעירובין נ"ג, אמר רבי יוחנן לבן של ראשונים כפתחו של אולם, ושל אחרונים כפתחו של היכל</w:t>
      </w:r>
      <w:r w:rsidR="0001664D" w:rsidRPr="0001664D">
        <w:rPr>
          <w:rStyle w:val="HebrewChar"/>
          <w:rFonts w:cs="FrankRuehl" w:hint="cs"/>
          <w:rtl/>
        </w:rPr>
        <w:t>...</w:t>
      </w:r>
      <w:r w:rsidRPr="0001664D">
        <w:rPr>
          <w:rStyle w:val="HebrewChar"/>
          <w:rFonts w:cs="FrankRuehl" w:hint="cs"/>
          <w:rtl/>
        </w:rPr>
        <w:t xml:space="preserve"> גם הבינו איך לצייר מושגים רוחניים על פי ציורי מושגים גשמיים, מפני שהם ידעו בחכמתם העמוקה כי לעומת המושגים הרוחניים ישנם מושגים גשמיים מקבילים</w:t>
      </w:r>
      <w:r w:rsidR="0001664D" w:rsidRPr="0001664D">
        <w:rPr>
          <w:rStyle w:val="HebrewChar"/>
          <w:rFonts w:cs="FrankRuehl" w:hint="cs"/>
          <w:rtl/>
        </w:rPr>
        <w:t>...</w:t>
      </w:r>
      <w:r w:rsidRPr="0001664D">
        <w:rPr>
          <w:rStyle w:val="HebrewChar"/>
          <w:rFonts w:cs="FrankRuehl" w:hint="cs"/>
          <w:rtl/>
        </w:rPr>
        <w:t xml:space="preserve"> (חלק א חומר וצורה, וראה עוד אדם-ידיעה)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ירוחם: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רואים אנו מזה כחה של חכמה, כי חכמה בשלמות מדתה היא לבדה גם בלי יראת שמים, כי פרעה גם רשע היה, אבל במדת חכמתו היה שלם, והיא אשר בקעה כל אשר נגדה. חכמה בשלמותה חותכת ושוברת מדות.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הרמח"ל ז"ל בספרו עץ חיים כותב, אם היתה הידיעה רחבה ועומדת על לב האדם וכו', לא יהיה היצר קרוב אליהם ושולט עליהם כמו שאינו שולט במלאכים. עד כדי כך הוא כחה של </w:t>
      </w:r>
      <w:r w:rsidRPr="0001664D">
        <w:rPr>
          <w:rStyle w:val="HebrewChar"/>
          <w:rFonts w:cs="FrankRuehl" w:hint="cs"/>
          <w:rtl/>
        </w:rPr>
        <w:lastRenderedPageBreak/>
        <w:t>חכמה, סוד גדול כזה נמצא בחכמה, כי על חודה אין כלל שליטת היצר. (דעת תורה ויחי עמוד רצא)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הנה פניו של רבי יהודה ממש רוו מתענוגי החכמה, כמה שובע שמחות את פני חכמה, הלא אין שמחה כהתרת הספקות, כמה חיות תמצא בחכמה, בחכמה האדם חי ומרגיש בתכלית כל רגש ואף דק מן הדק, וכל אלה הנה זה עוד בהתחלה, ומה גם להבא לגמרי של חכמה, הלא תכלית חכמה תשובה ומעשים טובים</w:t>
      </w:r>
      <w:r w:rsidRPr="0001664D">
        <w:rPr>
          <w:rStyle w:val="HebrewChar"/>
          <w:rFonts w:cs="FrankRuehl" w:hint="cs"/>
          <w:rtl/>
        </w:rPr>
        <w:t>...</w:t>
      </w:r>
      <w:r w:rsidR="00E5697B" w:rsidRPr="0001664D">
        <w:rPr>
          <w:rStyle w:val="HebrewChar"/>
          <w:rFonts w:cs="FrankRuehl" w:hint="cs"/>
          <w:rtl/>
        </w:rPr>
        <w:t xml:space="preserve"> (דעת תורה שמות עמוד שו)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והענין כי יש חכמה של פנים, ויש חכמה של חיצון. ואין כוונתנו כפי המורגל לאמור פנימיות וחיצוניות של איזה דבר, אלא כלומר חכמה שכולה היא מציאות של פנים ולא של חיצון</w:t>
      </w:r>
      <w:r w:rsidR="0001664D" w:rsidRPr="0001664D">
        <w:rPr>
          <w:rStyle w:val="HebrewChar"/>
          <w:rFonts w:cs="FrankRuehl" w:hint="cs"/>
          <w:rtl/>
        </w:rPr>
        <w:t>...</w:t>
      </w:r>
      <w:r w:rsidRPr="0001664D">
        <w:rPr>
          <w:rStyle w:val="HebrewChar"/>
          <w:rFonts w:cs="FrankRuehl" w:hint="cs"/>
          <w:rtl/>
        </w:rPr>
        <w:t xml:space="preserve"> אבל אם החכמה של חיצון, ותהא הכי גדולה, על כן לא מעולם הבא חלקו</w:t>
      </w:r>
      <w:r w:rsidR="0001664D" w:rsidRPr="0001664D">
        <w:rPr>
          <w:rStyle w:val="HebrewChar"/>
          <w:rFonts w:cs="FrankRuehl" w:hint="cs"/>
          <w:rtl/>
        </w:rPr>
        <w:t>...</w:t>
      </w:r>
      <w:r w:rsidRPr="0001664D">
        <w:rPr>
          <w:rStyle w:val="HebrewChar"/>
          <w:rFonts w:cs="FrankRuehl" w:hint="cs"/>
          <w:rtl/>
        </w:rPr>
        <w:t xml:space="preserve"> (שם עמוד שיד)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 תרשע הרבה</w:t>
      </w:r>
      <w:r w:rsidR="0001664D" w:rsidRPr="0001664D">
        <w:rPr>
          <w:rStyle w:val="HebrewChar"/>
          <w:rFonts w:cs="FrankRuehl" w:hint="cs"/>
          <w:rtl/>
        </w:rPr>
        <w:t>...</w:t>
      </w:r>
      <w:r w:rsidRPr="0001664D">
        <w:rPr>
          <w:rStyle w:val="HebrewChar"/>
          <w:rFonts w:cs="FrankRuehl" w:hint="cs"/>
          <w:rtl/>
        </w:rPr>
        <w:t xml:space="preserve"> עוד מצינו בחז"ל (במ"ר י"ט ג') כתיב "ויתן א' חכמה לשלמה וגו' כחול אשר על שפת הים" (מ"א ה' ט'), ומהו הדמיון של חכמה שהיא ענין רוחניות לחול שהוא דבר גשמי</w:t>
      </w:r>
      <w:r w:rsidR="0001664D" w:rsidRPr="0001664D">
        <w:rPr>
          <w:rStyle w:val="HebrewChar"/>
          <w:rFonts w:cs="FrankRuehl" w:hint="cs"/>
          <w:szCs w:val="20"/>
          <w:rtl/>
        </w:rPr>
        <w:t>?</w:t>
      </w:r>
      <w:r w:rsidRPr="0001664D">
        <w:rPr>
          <w:rStyle w:val="HebrewChar"/>
          <w:rFonts w:cs="FrankRuehl" w:hint="cs"/>
          <w:rtl/>
        </w:rPr>
        <w:t xml:space="preserve"> א"ר לוי מה חול גדר לים כך היתה חכמה גדורה לשלמה</w:t>
      </w:r>
      <w:r w:rsidR="0001664D" w:rsidRPr="0001664D">
        <w:rPr>
          <w:rStyle w:val="HebrewChar"/>
          <w:rFonts w:cs="FrankRuehl" w:hint="cs"/>
          <w:rtl/>
        </w:rPr>
        <w:t>...</w:t>
      </w:r>
      <w:r w:rsidRPr="0001664D">
        <w:rPr>
          <w:rStyle w:val="HebrewChar"/>
          <w:rFonts w:cs="FrankRuehl" w:hint="cs"/>
          <w:rtl/>
        </w:rPr>
        <w:t xml:space="preserve"> וביאור המאמר, הנה במדרש (ב"ר מ"ו ב) אמרו בביאור השם ש-די, אני הוא שאמרתי לעולמי ולשמים די, שאילולי שאמרתי להם די, עד עכשיו היו נמתחים והולכים. הנה כי לולי השם ש-די היתה הבריאה לאין סוף, והיו נבראים עולמות עד אין קץ, והרי "ה' בחכמה יסד ארץ" (משלי ג') נמצא שמטעם החכמה אין כל מעצור, במציאות החכמה אין מעצור לה, בחכמה הנה זה כח שאין עכוב לו, ובמדה של כח זה היתה הבריאה לאין קץ, למרות שמטעם החשבון לא טוב היות כן</w:t>
      </w:r>
      <w:r w:rsidR="0001664D" w:rsidRPr="0001664D">
        <w:rPr>
          <w:rStyle w:val="HebrewChar"/>
          <w:rFonts w:cs="FrankRuehl" w:hint="cs"/>
          <w:rtl/>
        </w:rPr>
        <w:t>...</w:t>
      </w:r>
      <w:r w:rsidRPr="0001664D">
        <w:rPr>
          <w:rStyle w:val="HebrewChar"/>
          <w:rFonts w:cs="FrankRuehl" w:hint="cs"/>
          <w:rtl/>
        </w:rPr>
        <w:t xml:space="preserve"> אלא שיש מדה אחרת, השם הקדוש ש-די שאמר לעולמו די, ופירושה של מדה זו היא, שהיא מבקשת ומפקחת ומנהלת חשבון מה למתוח ומה לעצור</w:t>
      </w:r>
      <w:r w:rsidR="0001664D" w:rsidRPr="0001664D">
        <w:rPr>
          <w:rStyle w:val="HebrewChar"/>
          <w:rFonts w:cs="FrankRuehl" w:hint="cs"/>
          <w:rtl/>
        </w:rPr>
        <w:t>...</w:t>
      </w:r>
      <w:r w:rsidRPr="0001664D">
        <w:rPr>
          <w:rStyle w:val="HebrewChar"/>
          <w:rFonts w:cs="FrankRuehl" w:hint="cs"/>
          <w:rtl/>
        </w:rPr>
        <w:t xml:space="preserve"> כמו כן צריך להיות אצל האדם מדה זו המעמדת את כל הענינים על מכונן, ובאופן זה ודאי לא יתרחש כבר שום "קלקול שורה"</w:t>
      </w:r>
      <w:r w:rsidR="0001664D" w:rsidRPr="0001664D">
        <w:rPr>
          <w:rStyle w:val="HebrewChar"/>
          <w:rFonts w:cs="FrankRuehl" w:hint="cs"/>
          <w:rtl/>
        </w:rPr>
        <w:t>...</w:t>
      </w:r>
      <w:r w:rsidRPr="0001664D">
        <w:rPr>
          <w:rStyle w:val="HebrewChar"/>
          <w:rFonts w:cs="FrankRuehl" w:hint="cs"/>
          <w:rtl/>
        </w:rPr>
        <w:t xml:space="preserve"> (שם ויקרא עמוד יב)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האומנם כי גם בני העולם כבר רואים וטוענים כי ה"השכלה" אבדה כל מהותה.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"ההשכלה" אינה מוציאה אדם שלם. ועל כולם מוכחת זאת </w:t>
      </w:r>
      <w:r w:rsidRPr="0001664D">
        <w:rPr>
          <w:rStyle w:val="HebrewChar"/>
          <w:rFonts w:cs="FrankRuehl" w:hint="cs"/>
          <w:bCs/>
          <w:rtl/>
        </w:rPr>
        <w:lastRenderedPageBreak/>
        <w:t>המלחמה העולמית עם כל מעשיה הנשחתות והנוראות, אשר כל אלה אמנם הם פועל יוצר מהדיפלומטים וראשי אנשים חכמים.</w:t>
      </w:r>
      <w:r>
        <w:rPr>
          <w:rStyle w:val="HebrewChar"/>
          <w:rtl/>
        </w:rPr>
        <w:t> </w:t>
      </w:r>
      <w:r w:rsidRPr="0001664D">
        <w:rPr>
          <w:rStyle w:val="HebrewChar"/>
          <w:rFonts w:cs="FrankRuehl" w:hint="cs"/>
          <w:rtl/>
        </w:rPr>
        <w:t xml:space="preserve"> הנה רואים אנו ברור חכמה מהי, העובדות מוכיחות די ברור כי חכמה אינה כלל השלמה, ולא די מה שרואים שחכמה אינה ממין ההשלמה, אלא שעוד יותר יכולים לראות, כי חכמה הנה גם "העדר מציאות", איתה נמשכות כל העדר וחיסרון, כי הרי כל המעשים שזכרנו הלא לא תמצאם אצל אנשים פשוטים</w:t>
      </w:r>
      <w:r w:rsidR="0001664D" w:rsidRPr="0001664D">
        <w:rPr>
          <w:rStyle w:val="HebrewChar"/>
          <w:rFonts w:cs="FrankRuehl" w:hint="cs"/>
          <w:rtl/>
        </w:rPr>
        <w:t>...</w:t>
      </w:r>
      <w:r w:rsidRPr="0001664D">
        <w:rPr>
          <w:rStyle w:val="HebrewChar"/>
          <w:rFonts w:cs="FrankRuehl" w:hint="cs"/>
          <w:rtl/>
        </w:rPr>
        <w:t xml:space="preserve"> איך משיגים היקף של השחתה "להשמיד ולהרוג את כל היהודים מנער ועד זקן"</w:t>
      </w:r>
      <w:r w:rsidR="0001664D" w:rsidRPr="0001664D">
        <w:rPr>
          <w:rStyle w:val="HebrewChar"/>
          <w:rFonts w:cs="FrankRuehl" w:hint="cs"/>
          <w:szCs w:val="20"/>
          <w:rtl/>
        </w:rPr>
        <w:t>?</w:t>
      </w:r>
      <w:r w:rsidRPr="0001664D">
        <w:rPr>
          <w:rStyle w:val="HebrewChar"/>
          <w:rFonts w:cs="FrankRuehl" w:hint="cs"/>
          <w:rtl/>
        </w:rPr>
        <w:t xml:space="preserve"> ובשביל מה</w:t>
      </w:r>
      <w:r w:rsidR="0001664D" w:rsidRPr="0001664D">
        <w:rPr>
          <w:rStyle w:val="HebrewChar"/>
          <w:rFonts w:cs="FrankRuehl" w:hint="cs"/>
          <w:szCs w:val="20"/>
          <w:rtl/>
        </w:rPr>
        <w:t>?</w:t>
      </w:r>
      <w:r w:rsidRPr="0001664D">
        <w:rPr>
          <w:rStyle w:val="HebrewChar"/>
          <w:rFonts w:cs="FrankRuehl" w:hint="cs"/>
          <w:rtl/>
        </w:rPr>
        <w:t xml:space="preserve"> בשביל שנאתו הפרטית למרדכי</w:t>
      </w:r>
      <w:r w:rsidR="0001664D" w:rsidRPr="0001664D">
        <w:rPr>
          <w:rStyle w:val="HebrewChar"/>
          <w:rFonts w:cs="FrankRuehl" w:hint="cs"/>
          <w:rtl/>
        </w:rPr>
        <w:t>...</w:t>
      </w:r>
      <w:r w:rsidRPr="0001664D">
        <w:rPr>
          <w:rStyle w:val="HebrewChar"/>
          <w:rFonts w:cs="FrankRuehl" w:hint="cs"/>
          <w:rtl/>
        </w:rPr>
        <w:t xml:space="preserve"> הנה בשביל מעט הכבוד הזה היה מוכן להשחתה ורצח כזה, אשר לאנשים פשוטים אין להם אף הבית קבול לשטף השחתה כזאת.</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רואים ברור, כי חכמה לא רק שאינה ממין ההשלמה, אלא החכמה היא גם מגדלת ההשחתה. </w:t>
      </w:r>
      <w:r>
        <w:rPr>
          <w:rStyle w:val="HebrewChar"/>
          <w:rtl/>
        </w:rPr>
        <w:t> </w:t>
      </w:r>
      <w:r w:rsidR="0001664D" w:rsidRPr="0001664D">
        <w:rPr>
          <w:rStyle w:val="HebrewChar"/>
          <w:rFonts w:cs="FrankRuehl" w:hint="cs"/>
          <w:rtl/>
        </w:rPr>
        <w:t xml:space="preserve"> </w:t>
      </w:r>
      <w:r w:rsidRPr="0001664D">
        <w:rPr>
          <w:rStyle w:val="HebrewChar"/>
          <w:rFonts w:cs="FrankRuehl" w:hint="cs"/>
          <w:rtl/>
        </w:rPr>
        <w:t>"כל הגדול מחברו יצרו גדול ממנו" (סוכה נ"ב). כל עצמת הרע גדול בו, המעשים הכי פחותים ומתועבים</w:t>
      </w:r>
      <w:r w:rsidR="0001664D" w:rsidRPr="0001664D">
        <w:rPr>
          <w:rStyle w:val="HebrewChar"/>
          <w:rFonts w:cs="FrankRuehl" w:hint="cs"/>
          <w:rtl/>
        </w:rPr>
        <w:t>...</w:t>
      </w:r>
      <w:r w:rsidRPr="0001664D">
        <w:rPr>
          <w:rStyle w:val="HebrewChar"/>
          <w:rFonts w:cs="FrankRuehl" w:hint="cs"/>
          <w:rtl/>
        </w:rPr>
        <w:t xml:space="preserve"> (שם עמוד לד)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ומה יתרון לאדם בחכמתו, אם אין ביכולת הטוב שבאדם לשלוט עליה, והיא פורצת כל הגדרים, מתחברת עם הרע, ועושה את ההיפך ממה שנועדה לו, וכעבור זמן מה, החכם בעצמו אינו מכיר את החכמה שלו. כי החכמה שהרע משתלט עליה נהפכת לקללה.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חכמה פירושה תועלת לו ולכל העולם, </w:t>
      </w:r>
      <w:r>
        <w:rPr>
          <w:rStyle w:val="HebrewChar"/>
          <w:rtl/>
        </w:rPr>
        <w:t> </w:t>
      </w:r>
      <w:r w:rsidR="0001664D" w:rsidRPr="0001664D">
        <w:rPr>
          <w:rStyle w:val="HebrewChar"/>
          <w:rFonts w:cs="FrankRuehl" w:hint="cs"/>
          <w:rtl/>
        </w:rPr>
        <w:t xml:space="preserve"> </w:t>
      </w:r>
      <w:r w:rsidRPr="0001664D">
        <w:rPr>
          <w:rStyle w:val="HebrewChar"/>
          <w:rFonts w:cs="FrankRuehl" w:hint="cs"/>
          <w:rtl/>
        </w:rPr>
        <w:t>התקדמות בהבנת הטוב ותכליתו, עליה נשמתית מדרגה לדרגה, עד הזוהר העליון של האין סוף, ועליה אמר קהלת (ז') "החכמה תחיה בעליה", אימתי, שעה שהאדם מקבל את החכמה כמתנה מאת ה', וידוע שהיא חלק מתכלית הבריאה, ומכוון דרכיו לפי החכמה האלוקית, אבל באותו רגע שהחכם נוטה מדרך זו, והוא משתלט על החכמה ונותנה ביד רצונו, משעבדה לתאוותו, הרי הוא מאבד את חכמתו לדעת, והיא נהפכת לרע, ומקלקלת את החיים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וכשנעמוד על סבת הדבר, לדעת למה מפריעה השאיפה לעולם הזה את הדרך לרכישת החכמה, העושר והגבורה, ואי אפשר להצליח בניצול </w:t>
      </w:r>
      <w:r w:rsidRPr="0001664D">
        <w:rPr>
          <w:rStyle w:val="HebrewChar"/>
          <w:rFonts w:cs="FrankRuehl" w:hint="cs"/>
          <w:rtl/>
        </w:rPr>
        <w:lastRenderedPageBreak/>
        <w:t>מתנות אלה כי אם בדרך הקדושה, נווכח כי זה תלוי במגמה שהציב לו הקב"ה בבריאת עולמו, והיא הקדושה והתפשטות האלוקות, ולכן צריך שהכל ישתלב במלחמת הרע בטוב, ואם זו התכלית, נמצא שכל דבר הסוטה ומפריע להגשמתה אין סופו להתקיים</w:t>
      </w:r>
      <w:r w:rsidR="0001664D" w:rsidRPr="0001664D">
        <w:rPr>
          <w:rStyle w:val="HebrewChar"/>
          <w:rFonts w:cs="FrankRuehl" w:hint="cs"/>
          <w:rtl/>
        </w:rPr>
        <w:t>...</w:t>
      </w:r>
      <w:r w:rsidRPr="0001664D">
        <w:rPr>
          <w:rStyle w:val="HebrewChar"/>
          <w:rFonts w:cs="FrankRuehl" w:hint="cs"/>
          <w:rtl/>
        </w:rPr>
        <w:t xml:space="preserve"> וברצות ה' ללמד את בני האדם שיווכחו בעצמם על דרכם המסולפת, הוא מוסר את העושר, החכמה והגבורה לידם לתכליתם ולתאוותם, הם מצליחים בראשונה, ובאים לידי כליון ואבדון, ושוב מתחדש האפשרות ללמוד ולעלות על דרך ה'</w:t>
      </w:r>
      <w:r w:rsidR="0001664D" w:rsidRPr="0001664D">
        <w:rPr>
          <w:rStyle w:val="HebrewChar"/>
          <w:rFonts w:cs="FrankRuehl" w:hint="cs"/>
          <w:rtl/>
        </w:rPr>
        <w:t>...</w:t>
      </w:r>
      <w:r w:rsidRPr="0001664D">
        <w:rPr>
          <w:rStyle w:val="HebrewChar"/>
          <w:rFonts w:cs="FrankRuehl" w:hint="cs"/>
          <w:rtl/>
        </w:rPr>
        <w:t xml:space="preserve"> (חלק א חכמה העולם עמוד סה)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הרבה חכמות יש בעולם, אבל מה היא החכמה היותר רחבה ועמוקה, שלרוב עמקותה מסובכת היא ביותר וקל מאד לטעות בה</w:t>
      </w:r>
      <w:r w:rsidR="0001664D" w:rsidRPr="0001664D">
        <w:rPr>
          <w:rStyle w:val="HebrewChar"/>
          <w:rFonts w:cs="FrankRuehl" w:hint="cs"/>
          <w:szCs w:val="20"/>
          <w:rtl/>
        </w:rPr>
        <w:t>?</w:t>
      </w:r>
      <w:r w:rsidRPr="0001664D">
        <w:rPr>
          <w:rStyle w:val="HebrewChar"/>
          <w:rFonts w:cs="FrankRuehl" w:hint="cs"/>
          <w:rtl/>
        </w:rPr>
        <w:t xml:space="preserve"> הן יראת ה' היא חכמה, לדאבוננו כאן נלמד לדעת מדת סכלותנו, הן לא נדע כלל כי חכמה היא</w:t>
      </w:r>
      <w:r w:rsidR="0001664D" w:rsidRPr="0001664D">
        <w:rPr>
          <w:rStyle w:val="HebrewChar"/>
          <w:rFonts w:cs="FrankRuehl" w:hint="cs"/>
          <w:rtl/>
        </w:rPr>
        <w:t>...</w:t>
      </w:r>
      <w:r w:rsidRPr="0001664D">
        <w:rPr>
          <w:rStyle w:val="HebrewChar"/>
          <w:rFonts w:cs="FrankRuehl" w:hint="cs"/>
          <w:rtl/>
        </w:rPr>
        <w:t xml:space="preserve"> השי"ת גילה לנו בתורתו כי כולנו מחוייבים בה, וכי היא הכל, "מה ה' אלקיך דורש ממך כי אם ליראה" וגו', הכל כלול בה, אמנם קשה היא מאד מאד מלאכת הבירור, כי הסבוכים בנפשנו הם</w:t>
      </w:r>
      <w:r w:rsidR="0001664D" w:rsidRPr="0001664D">
        <w:rPr>
          <w:rStyle w:val="HebrewChar"/>
          <w:rFonts w:cs="FrankRuehl" w:hint="cs"/>
          <w:rtl/>
        </w:rPr>
        <w:t>...</w:t>
      </w:r>
      <w:r w:rsidRPr="0001664D">
        <w:rPr>
          <w:rStyle w:val="HebrewChar"/>
          <w:rFonts w:cs="FrankRuehl" w:hint="cs"/>
          <w:rtl/>
        </w:rPr>
        <w:t xml:space="preserve"> הבירור הזה צריך להיות בלבנו דוקא ולא בשכלנו לבד, והכרת הלב הלא כבדה היא מאד. יודע אני וברור בשכלי, למשל, שעישון הסיגריות קשה לבריאותי, ואף על פי כן אני הולך ומעשן, יען שלבבי דבוק בהרגל העישון, וכל אשר יטה הלב אליו לא יתאמת אצלו ההיפך, אף אם ברור לשכל בתכלית הבירור</w:t>
      </w:r>
      <w:r w:rsidR="0001664D" w:rsidRPr="0001664D">
        <w:rPr>
          <w:rStyle w:val="HebrewChar"/>
          <w:rFonts w:cs="FrankRuehl" w:hint="cs"/>
          <w:rtl/>
        </w:rPr>
        <w:t>...</w:t>
      </w:r>
      <w:r w:rsidRPr="0001664D">
        <w:rPr>
          <w:rStyle w:val="HebrewChar"/>
          <w:rFonts w:cs="FrankRuehl" w:hint="cs"/>
          <w:rtl/>
        </w:rPr>
        <w:t xml:space="preserve"> (שם עמוד עח)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הרי ההשגה מתחלקת לשלש בחינות, חכמה, בינה ודעת.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חכמה היא בירור התוכן הכללי הנקבע לפי התכלית,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בינה היא התבוננות בפרטים הנצרכים לשם הוצאה לפועל, ודעת היא בחינת החיבור והדביקות, כלומר שההשגה קבועה אצל האדם בבירור ואימות גמור, ומחשבתו דבוקה בה בלי הפסק</w:t>
      </w:r>
      <w:r w:rsidRPr="0001664D">
        <w:rPr>
          <w:rStyle w:val="HebrewChar"/>
          <w:rFonts w:cs="FrankRuehl" w:hint="cs"/>
          <w:rtl/>
        </w:rPr>
        <w:t>...</w:t>
      </w:r>
      <w:r w:rsidR="00E5697B" w:rsidRPr="0001664D">
        <w:rPr>
          <w:rStyle w:val="HebrewChar"/>
          <w:rFonts w:cs="FrankRuehl" w:hint="cs"/>
          <w:rtl/>
        </w:rPr>
        <w:t xml:space="preserve"> (חלק ג עמוד רנד)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למדנו בגמרא (בבא בתרא כ"ה) הרוצה שיחכים ידרים, ושיעשיר יצפין</w:t>
      </w:r>
      <w:r w:rsidR="0001664D" w:rsidRPr="0001664D">
        <w:rPr>
          <w:rStyle w:val="HebrewChar"/>
          <w:rFonts w:cs="FrankRuehl" w:hint="cs"/>
          <w:rtl/>
        </w:rPr>
        <w:t>...</w:t>
      </w:r>
      <w:r w:rsidRPr="0001664D">
        <w:rPr>
          <w:rStyle w:val="HebrewChar"/>
          <w:rFonts w:cs="FrankRuehl" w:hint="cs"/>
          <w:rtl/>
        </w:rPr>
        <w:t xml:space="preserve"> וראיתי לרב נחמן מברסלב ז"ל שהקשה, שלכאורה משמע מכאן שאין אפשר לאדם להיות חכם בתורה וגם עשיר, כי הפונה לדרום אינו יכול לפנות גם לצפון</w:t>
      </w:r>
      <w:r w:rsidR="0001664D" w:rsidRPr="0001664D">
        <w:rPr>
          <w:rStyle w:val="HebrewChar"/>
          <w:rFonts w:cs="FrankRuehl" w:hint="cs"/>
          <w:rtl/>
        </w:rPr>
        <w:t>...</w:t>
      </w:r>
      <w:r w:rsidRPr="0001664D">
        <w:rPr>
          <w:rStyle w:val="HebrewChar"/>
          <w:rFonts w:cs="FrankRuehl" w:hint="cs"/>
          <w:rtl/>
        </w:rPr>
        <w:t xml:space="preserve"> אבל קשה, הרי מצאנו כמה גדולים שהיה להם </w:t>
      </w:r>
      <w:r w:rsidRPr="0001664D">
        <w:rPr>
          <w:rStyle w:val="HebrewChar"/>
          <w:rFonts w:cs="FrankRuehl" w:hint="cs"/>
          <w:rtl/>
        </w:rPr>
        <w:lastRenderedPageBreak/>
        <w:t>"תורה וגדולה במקום אחד". ותירץ שזה על ידי ענוה, שאז אין לו מקום.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ביאור דבריהם ז"ל, שאי אפשר שתהא לו חכמה, ושתהא לו עושר גם כן, כי כל זמן שמשיג שהחכמה או העושר שלו, הרי זה בחינת מקום, שהרי בזה עושה רשות לעצמו, ואז אי אפשר לתת לו שתיהן. ולמה, כי כל מה שנותנים לאדם בעולם הזה, בין חכמה בין עושר, הרי זה נסיון עבורו, לראות אם יתגאה בו ויטלנו לעצמו, או ישתמש בו לעבודת ה'. ולא הרי נסיון העושר כהרי נסיון החכמה, ואין נותנים לאדם עבודה כה קשה של שני נסיונות כאחד.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אבל מי שכבר התרומם למעלה מנסיונות אלו ועלה לדרגה של ענוה, שהכל אצלו רק עבדות ולא בעלות כנ"ל, ענו כזה אין לו בחינת "מקום", כי אינו עושה רשות ותחום לעצמו כלל - אצלו יתכן שיהיו לו תורה וגדולה ביחד</w:t>
      </w:r>
      <w:r w:rsidR="0001664D" w:rsidRPr="0001664D">
        <w:rPr>
          <w:rStyle w:val="HebrewChar"/>
          <w:rFonts w:cs="FrankRuehl" w:hint="cs"/>
          <w:rtl/>
        </w:rPr>
        <w:t>...</w:t>
      </w:r>
      <w:r w:rsidRPr="0001664D">
        <w:rPr>
          <w:rStyle w:val="HebrewChar"/>
          <w:rFonts w:cs="FrankRuehl" w:hint="cs"/>
          <w:rtl/>
        </w:rPr>
        <w:t xml:space="preserve"> (חלק ד עמוד כג)</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חכמינו ז"ל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(ראה גם: זקן, מחלוקת,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רבי, </w:t>
      </w:r>
      <w:r>
        <w:rPr>
          <w:rStyle w:val="HebrewChar"/>
          <w:rtl/>
        </w:rPr>
        <w:t> </w:t>
      </w:r>
      <w:r w:rsidR="0001664D" w:rsidRPr="0001664D">
        <w:rPr>
          <w:rStyle w:val="HebrewChar"/>
          <w:rFonts w:cs="FrankRuehl" w:hint="cs"/>
          <w:rtl/>
        </w:rPr>
        <w:t xml:space="preserve"> </w:t>
      </w:r>
      <w:r w:rsidRPr="0001664D">
        <w:rPr>
          <w:rStyle w:val="HebrewChar"/>
          <w:rFonts w:cs="FrankRuehl" w:hint="cs"/>
          <w:rtl/>
        </w:rPr>
        <w:t>תקנות, תלמיד חכם)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אף כך, ביום כלות משה שאנו דורשים בו כלה, ולא הוסיפו מעצמם, שהם אין להם רשות להוסיף או לגרוע אות ממנו, ולא להחליף אות זה באחר, אם כן הרי כתוב בתורה כלות מלא בוא"ו, מי נתן להם רשות לגרוע ממנו אות (ולדרוש כלת), שהרי אין כאן מלה להחליף, אלא שעל אלו מלות חסרות שדורשים כאילו היו מלאות, ומלאות כאילו היו חסרות, ועל כל מיני פירושים שיכולים לעשות, לקשט הכלה (התורה) בתכשיטין שלה, צוה לנו הקב"ה לעשות כמו שיאמרו ולהאמין אותם, זה שאמר על פי התורה אשר יורוך.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לאומן שחתך לעשות לבושי מלכות, ועשה מהם חתיכות רבות, אלו שיודעים המקומות שחסרים אותן החתיכות הנשארות, הם יכולים לעשות את הלבושים כי משימים החתיכות שנתווספו, במקום שהן חסרות. ואם תאמר אם כך הוא מה הוא שלפעמים טועה אחד מהם ואמר אני מתחרט</w:t>
      </w:r>
      <w:r w:rsidR="0001664D" w:rsidRPr="0001664D">
        <w:rPr>
          <w:rStyle w:val="HebrewChar"/>
          <w:rFonts w:cs="FrankRuehl" w:hint="cs"/>
          <w:szCs w:val="20"/>
          <w:rtl/>
        </w:rPr>
        <w:t>?</w:t>
      </w:r>
      <w:r w:rsidRPr="0001664D">
        <w:rPr>
          <w:rStyle w:val="HebrewChar"/>
          <w:rFonts w:cs="FrankRuehl" w:hint="cs"/>
          <w:rtl/>
        </w:rPr>
        <w:t xml:space="preserve"> אלא מטרם שפוסק הוראתו באותו דבר </w:t>
      </w:r>
      <w:r w:rsidRPr="0001664D">
        <w:rPr>
          <w:rStyle w:val="HebrewChar"/>
          <w:rFonts w:cs="FrankRuehl" w:hint="cs"/>
          <w:rtl/>
        </w:rPr>
        <w:lastRenderedPageBreak/>
        <w:t>שחלוקים בו, יכול אותו שמקשה עליו לומר אני מתחרט, כי לא כל המפרקים לעשות תכשיטי כלה יודעים לאן הולכות החתיכות, מטרם שהפסק הוא על מכונו. (פנחס תשצב)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וכל העובר על דברי חכמים חייב מיתה</w:t>
      </w:r>
      <w:r w:rsidR="0001664D" w:rsidRPr="0001664D">
        <w:rPr>
          <w:rStyle w:val="HebrewChar"/>
          <w:rFonts w:cs="FrankRuehl" w:hint="cs"/>
          <w:rtl/>
        </w:rPr>
        <w:t>...</w:t>
      </w:r>
      <w:r w:rsidRPr="0001664D">
        <w:rPr>
          <w:rStyle w:val="HebrewChar"/>
          <w:rFonts w:cs="FrankRuehl" w:hint="cs"/>
          <w:rtl/>
        </w:rPr>
        <w:t xml:space="preserve"> (ברכות ד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שבור מלכא לשמואל אמריתו דחכמיתו טובא, אימא לי מאי חזינא בחלמאי</w:t>
      </w:r>
      <w:r w:rsidR="0001664D" w:rsidRPr="0001664D">
        <w:rPr>
          <w:rStyle w:val="HebrewChar"/>
          <w:rFonts w:cs="FrankRuehl" w:hint="cs"/>
          <w:rtl/>
        </w:rPr>
        <w:t>...</w:t>
      </w:r>
      <w:r w:rsidRPr="0001664D">
        <w:rPr>
          <w:rStyle w:val="HebrewChar"/>
          <w:rFonts w:cs="FrankRuehl" w:hint="cs"/>
          <w:rtl/>
        </w:rPr>
        <w:t xml:space="preserve"> אמר מאי אעביד, גמירי דקללת חכם אפילו בחנם היא באה וכל שכן רבא דבדינא קא לייט</w:t>
      </w:r>
      <w:r w:rsidR="0001664D" w:rsidRPr="0001664D">
        <w:rPr>
          <w:rStyle w:val="HebrewChar"/>
          <w:rFonts w:cs="FrankRuehl" w:hint="cs"/>
          <w:rtl/>
        </w:rPr>
        <w:t>...</w:t>
      </w:r>
      <w:r w:rsidRPr="0001664D">
        <w:rPr>
          <w:rStyle w:val="HebrewChar"/>
          <w:rFonts w:cs="FrankRuehl" w:hint="cs"/>
          <w:rtl/>
        </w:rPr>
        <w:t xml:space="preserve"> (שם נו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הרואה חכמי ישראל אומר ברוך שחלק מחכמתו ליראיו</w:t>
      </w:r>
      <w:r w:rsidR="0001664D" w:rsidRPr="0001664D">
        <w:rPr>
          <w:rStyle w:val="HebrewChar"/>
          <w:rFonts w:cs="FrankRuehl" w:hint="cs"/>
          <w:rtl/>
        </w:rPr>
        <w:t>...</w:t>
      </w:r>
      <w:r w:rsidRPr="0001664D">
        <w:rPr>
          <w:rStyle w:val="HebrewChar"/>
          <w:rFonts w:cs="FrankRuehl" w:hint="cs"/>
          <w:rtl/>
        </w:rPr>
        <w:t xml:space="preserve"> (שם נח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יהודה אמר רב כל המתעצל בהספדו של חכם ראוי לקוברו</w:t>
      </w:r>
      <w:r w:rsidR="0001664D" w:rsidRPr="0001664D">
        <w:rPr>
          <w:rStyle w:val="HebrewChar"/>
          <w:rFonts w:cs="FrankRuehl" w:hint="cs"/>
          <w:rtl/>
        </w:rPr>
        <w:t>...</w:t>
      </w:r>
      <w:r w:rsidRPr="0001664D">
        <w:rPr>
          <w:rStyle w:val="HebrewChar"/>
          <w:rFonts w:cs="FrankRuehl" w:hint="cs"/>
          <w:rtl/>
        </w:rPr>
        <w:t xml:space="preserve"> אמר רבי חייא בר אבא אמר רבי יוחנן כל המתעצל בהספדו של חכם אינו מאריך ימים, מדה כנגד מדה</w:t>
      </w:r>
      <w:r w:rsidR="0001664D" w:rsidRPr="0001664D">
        <w:rPr>
          <w:rStyle w:val="HebrewChar"/>
          <w:rFonts w:cs="FrankRuehl" w:hint="cs"/>
          <w:rtl/>
        </w:rPr>
        <w:t>...</w:t>
      </w:r>
      <w:r w:rsidRPr="0001664D">
        <w:rPr>
          <w:rStyle w:val="HebrewChar"/>
          <w:rFonts w:cs="FrankRuehl" w:hint="cs"/>
          <w:rtl/>
        </w:rPr>
        <w:t xml:space="preserve"> (שבת קח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וחכמים עשו חיזוק לדבריהם יותר משל תורה</w:t>
      </w:r>
      <w:r w:rsidR="0001664D" w:rsidRPr="0001664D">
        <w:rPr>
          <w:rStyle w:val="HebrewChar"/>
          <w:rFonts w:cs="FrankRuehl" w:hint="cs"/>
          <w:rtl/>
        </w:rPr>
        <w:t>...</w:t>
      </w:r>
      <w:r w:rsidRPr="0001664D">
        <w:rPr>
          <w:rStyle w:val="HebrewChar"/>
          <w:rFonts w:cs="FrankRuehl" w:hint="cs"/>
          <w:rtl/>
        </w:rPr>
        <w:t xml:space="preserve"> (עירובין עז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דרב רבא מאי דכתיב ויותר מהמה בני הזהר עשות ספרים הרבה וגו', בני הזהר בדברי סופרים יותר מדברי תורה, שדברי תורה יש בהן עשה ולא תעשה, ודברי סופרים כל העובר על דברי סופרים חייב מיתה</w:t>
      </w:r>
      <w:r w:rsidR="0001664D" w:rsidRPr="0001664D">
        <w:rPr>
          <w:rStyle w:val="HebrewChar"/>
          <w:rFonts w:cs="FrankRuehl" w:hint="cs"/>
          <w:rtl/>
        </w:rPr>
        <w:t>...</w:t>
      </w:r>
      <w:r w:rsidRPr="0001664D">
        <w:rPr>
          <w:rStyle w:val="HebrewChar"/>
          <w:rFonts w:cs="FrankRuehl" w:hint="cs"/>
          <w:rtl/>
        </w:rPr>
        <w:t xml:space="preserve"> ולהג הרבה יגיעת בשר, אמר רב פפא בריה דרב אחא בר אדא משמיה דרב אחא בר עולא מלמד שכל המלעיג על דברי חכמים נידון בצואה רותחת. (עירובין כא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רמי בר רב יודא אמר רבי מיום שנגנז ספר יוחסין תשש כחן של חכמים וכהה מאור עיניהם. (פסחים סב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חכמי ישראל אומרים ביום חמה מהלכת למטה מן הרקיע ובלילה למעלה מן הרקיע, וחכמי אומות העולם אומרים ביום חמה מהלכת למטה מן הרקיע, ובלילה למטה מן הקרקע, אמר רבי נראין דבריהן מדברינו</w:t>
      </w:r>
      <w:r w:rsidR="0001664D" w:rsidRPr="0001664D">
        <w:rPr>
          <w:rStyle w:val="HebrewChar"/>
          <w:rFonts w:cs="FrankRuehl" w:hint="cs"/>
          <w:rtl/>
        </w:rPr>
        <w:t>...</w:t>
      </w:r>
      <w:r w:rsidRPr="0001664D">
        <w:rPr>
          <w:rStyle w:val="HebrewChar"/>
          <w:rFonts w:cs="FrankRuehl" w:hint="cs"/>
          <w:rtl/>
        </w:rPr>
        <w:t xml:space="preserve"> (שם צד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על חכם חולץ מימין, על אב בית דין משמאל, על נשיא מכאן ומכאן. תנו רבנן חכם שמת בית מדרשו בטל</w:t>
      </w:r>
      <w:r w:rsidR="0001664D" w:rsidRPr="0001664D">
        <w:rPr>
          <w:rStyle w:val="HebrewChar"/>
          <w:rFonts w:cs="FrankRuehl" w:hint="cs"/>
          <w:rtl/>
        </w:rPr>
        <w:t>...</w:t>
      </w:r>
      <w:r w:rsidRPr="0001664D">
        <w:rPr>
          <w:rStyle w:val="HebrewChar"/>
          <w:rFonts w:cs="FrankRuehl" w:hint="cs"/>
          <w:rtl/>
        </w:rPr>
        <w:t xml:space="preserve"> (מועד קטן כב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והתניא חכם שמת הכל קרוביו</w:t>
      </w:r>
      <w:r w:rsidR="0001664D" w:rsidRPr="0001664D">
        <w:rPr>
          <w:rStyle w:val="HebrewChar"/>
          <w:rFonts w:cs="FrankRuehl" w:hint="cs"/>
          <w:rtl/>
        </w:rPr>
        <w:t>...</w:t>
      </w:r>
      <w:r w:rsidRPr="0001664D">
        <w:rPr>
          <w:rStyle w:val="HebrewChar"/>
          <w:rFonts w:cs="FrankRuehl" w:hint="cs"/>
          <w:rtl/>
        </w:rPr>
        <w:t xml:space="preserve"> הכל קורעין עליו והכל חולצין עליו, והכל מברין עליו </w:t>
      </w:r>
      <w:r w:rsidRPr="0001664D">
        <w:rPr>
          <w:rStyle w:val="HebrewChar"/>
          <w:rFonts w:cs="FrankRuehl" w:hint="cs"/>
          <w:rtl/>
        </w:rPr>
        <w:lastRenderedPageBreak/>
        <w:t>ברחבה</w:t>
      </w:r>
      <w:r w:rsidR="0001664D" w:rsidRPr="0001664D">
        <w:rPr>
          <w:rStyle w:val="HebrewChar"/>
          <w:rFonts w:cs="FrankRuehl" w:hint="cs"/>
          <w:rtl/>
        </w:rPr>
        <w:t>...</w:t>
      </w:r>
      <w:r w:rsidRPr="0001664D">
        <w:rPr>
          <w:rStyle w:val="HebrewChar"/>
          <w:rFonts w:cs="FrankRuehl" w:hint="cs"/>
          <w:rtl/>
        </w:rPr>
        <w:t xml:space="preserve"> אמר להו אביי תניא חכם כל זמן שעוסקין בהספד חייבין לקרע, סבור למקרע לאלתר, אמר להו אביי תניא חכם כבודו בהספידו</w:t>
      </w:r>
      <w:r w:rsidR="0001664D" w:rsidRPr="0001664D">
        <w:rPr>
          <w:rStyle w:val="HebrewChar"/>
          <w:rFonts w:cs="FrankRuehl" w:hint="cs"/>
          <w:rtl/>
        </w:rPr>
        <w:t>...</w:t>
      </w:r>
      <w:r w:rsidRPr="0001664D">
        <w:rPr>
          <w:rStyle w:val="HebrewChar"/>
          <w:rFonts w:cs="FrankRuehl" w:hint="cs"/>
          <w:rtl/>
        </w:rPr>
        <w:t xml:space="preserve"> אמר להו רב חסדא הא גמירנא מיניה חכם כבודו דרך פתח</w:t>
      </w:r>
      <w:r w:rsidR="0001664D" w:rsidRPr="0001664D">
        <w:rPr>
          <w:rStyle w:val="HebrewChar"/>
          <w:rFonts w:cs="FrankRuehl" w:hint="cs"/>
          <w:rtl/>
        </w:rPr>
        <w:t>...</w:t>
      </w:r>
      <w:r w:rsidRPr="0001664D">
        <w:rPr>
          <w:rStyle w:val="HebrewChar"/>
          <w:rFonts w:cs="FrankRuehl" w:hint="cs"/>
          <w:rtl/>
        </w:rPr>
        <w:t xml:space="preserve"> חכם כבודו במטה ראשונה. (שם כה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ליה ולאו קמיה דרבי יוסי דמן יוקרת הוה שכיח מר, אמר ליה הין, אמר ליה ומאי טעמא שבקיה מר, אמר ליה גברא דעל בריה ועל ברתיה לא חס עלי דידי היכי חייס. בריה מאי היא, יומא חד הוו אגרי ליה אגירי בדברא (שכר פועלים בשדה), נגה להו ולא אייתי להו ריפתא</w:t>
      </w:r>
      <w:r w:rsidRPr="0001664D">
        <w:rPr>
          <w:rStyle w:val="HebrewChar"/>
          <w:rFonts w:cs="FrankRuehl" w:hint="cs"/>
          <w:rtl/>
        </w:rPr>
        <w:t>...</w:t>
      </w:r>
      <w:r w:rsidR="00E5697B" w:rsidRPr="0001664D">
        <w:rPr>
          <w:rStyle w:val="HebrewChar"/>
          <w:rFonts w:cs="FrankRuehl" w:hint="cs"/>
          <w:rtl/>
        </w:rPr>
        <w:t xml:space="preserve"> אמר לו בני אתה הטרחת את קונך להוציא תאנה פירותיה שלא בזמנה, יאסף שלא בזמנו. ברתיה מאי היא, הויא ליה ברתא בעלת יופי, יומא חד חזיא לההוא גברא כריא בהוצא (סותר הגדר) וקא חזי לה</w:t>
      </w:r>
      <w:r w:rsidRPr="0001664D">
        <w:rPr>
          <w:rStyle w:val="HebrewChar"/>
          <w:rFonts w:cs="FrankRuehl" w:hint="cs"/>
          <w:rtl/>
        </w:rPr>
        <w:t>...</w:t>
      </w:r>
      <w:r w:rsidR="00E5697B" w:rsidRPr="0001664D">
        <w:rPr>
          <w:rStyle w:val="HebrewChar"/>
          <w:rFonts w:cs="FrankRuehl" w:hint="cs"/>
          <w:rtl/>
        </w:rPr>
        <w:t xml:space="preserve"> אמר לה בתי קא מצערת להו לברייתא, שובי לעפרך ואל יכשלו ביך בני אדם</w:t>
      </w:r>
      <w:r w:rsidRPr="0001664D">
        <w:rPr>
          <w:rStyle w:val="HebrewChar"/>
          <w:rFonts w:cs="FrankRuehl" w:hint="cs"/>
          <w:rtl/>
        </w:rPr>
        <w:t>...</w:t>
      </w:r>
      <w:r w:rsidR="00E5697B" w:rsidRPr="0001664D">
        <w:rPr>
          <w:rStyle w:val="HebrewChar"/>
          <w:rFonts w:cs="FrankRuehl" w:hint="cs"/>
          <w:rtl/>
        </w:rPr>
        <w:t xml:space="preserve"> (תענית כד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מאן חכמים, רבנן, יודעי העתים, שיודעין לעבר שנים ולקבוע חדשים</w:t>
      </w:r>
      <w:r w:rsidRPr="0001664D">
        <w:rPr>
          <w:rStyle w:val="HebrewChar"/>
          <w:rFonts w:cs="FrankRuehl" w:hint="cs"/>
          <w:rtl/>
        </w:rPr>
        <w:t>...</w:t>
      </w:r>
      <w:r w:rsidR="00E5697B" w:rsidRPr="0001664D">
        <w:rPr>
          <w:rStyle w:val="HebrewChar"/>
          <w:rFonts w:cs="FrankRuehl" w:hint="cs"/>
          <w:rtl/>
        </w:rPr>
        <w:t xml:space="preserve"> אמרו לו מיום שחרב בית המקדש וגלינו מארצנו ניטלה ממנו עצה, ואין אנו יודעין לדון דיני נפשות</w:t>
      </w:r>
      <w:r w:rsidRPr="0001664D">
        <w:rPr>
          <w:rStyle w:val="HebrewChar"/>
          <w:rFonts w:cs="FrankRuehl" w:hint="cs"/>
          <w:rtl/>
        </w:rPr>
        <w:t>...</w:t>
      </w:r>
      <w:r w:rsidR="00E5697B" w:rsidRPr="0001664D">
        <w:rPr>
          <w:rStyle w:val="HebrewChar"/>
          <w:rFonts w:cs="FrankRuehl" w:hint="cs"/>
          <w:rtl/>
        </w:rPr>
        <w:t xml:space="preserve"> (מגילה יב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קא ניחא נפשיה דרבי יהושע בן חנניה אמרו ליה רבנן מאי תיהוי עלין מאפיקורסין, אמר להם אבדה עצה מבנים נסרחה חכמתם, כיון שאבדה עצה מבנים נסרחה חכמתן של אומות העולם</w:t>
      </w:r>
      <w:r w:rsidR="0001664D" w:rsidRPr="0001664D">
        <w:rPr>
          <w:rStyle w:val="HebrewChar"/>
          <w:rFonts w:cs="FrankRuehl" w:hint="cs"/>
          <w:rtl/>
        </w:rPr>
        <w:t>...</w:t>
      </w:r>
      <w:r w:rsidRPr="0001664D">
        <w:rPr>
          <w:rStyle w:val="HebrewChar"/>
          <w:rFonts w:cs="FrankRuehl" w:hint="cs"/>
          <w:rtl/>
        </w:rPr>
        <w:t xml:space="preserve"> רבי ורבי חייא הוו שקלי ואזלי באורחא, כי מטו לההוא מתא אמרי איכא צורבא מרבנן הכא ניזיל וניקביל אפיה, אמרי איכא צורבא מרבנן ומאור עינים הוא, אמר ליה רבי חייא לרבי תיב את לא תזלזל בנשיאותך, תקפיה ואזיל בהדיה, כי הוו מיפטרי מיניה אמר להו אתם הקבלתם פנים הנראים ואינן רואין, תזכו להקביל פנים הרואים ואינן נראין</w:t>
      </w:r>
      <w:r w:rsidR="0001664D" w:rsidRPr="0001664D">
        <w:rPr>
          <w:rStyle w:val="HebrewChar"/>
          <w:rFonts w:cs="FrankRuehl" w:hint="cs"/>
          <w:rtl/>
        </w:rPr>
        <w:t>...</w:t>
      </w:r>
      <w:r w:rsidRPr="0001664D">
        <w:rPr>
          <w:rStyle w:val="HebrewChar"/>
          <w:rFonts w:cs="FrankRuehl" w:hint="cs"/>
          <w:rtl/>
        </w:rPr>
        <w:t xml:space="preserve"> (חגיגה ה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הא לא מסרן הכתוב אלא לחכמים לומר לך אי זה יום אסור ואין זה יום מותר, אי זו מלאכה אסורה ואי זה מלאכה מותרת. (שם יח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רבי ישמעאל כמה גדולים דברי חכמים שהיו אומרים בלבו לשומרו טהור, אין בלבו לשומרו טמא</w:t>
      </w:r>
      <w:r w:rsidRPr="0001664D">
        <w:rPr>
          <w:rStyle w:val="HebrewChar"/>
          <w:rFonts w:cs="FrankRuehl" w:hint="cs"/>
          <w:rtl/>
        </w:rPr>
        <w:t>...</w:t>
      </w:r>
      <w:r w:rsidR="00E5697B" w:rsidRPr="0001664D">
        <w:rPr>
          <w:rStyle w:val="HebrewChar"/>
          <w:rFonts w:cs="FrankRuehl" w:hint="cs"/>
          <w:rtl/>
        </w:rPr>
        <w:t xml:space="preserve"> (שם כ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כל דמקדש אדעתא דרבנן מקדש, ואפקעינהו </w:t>
      </w:r>
      <w:r w:rsidRPr="0001664D">
        <w:rPr>
          <w:rStyle w:val="HebrewChar"/>
          <w:rFonts w:cs="FrankRuehl" w:hint="cs"/>
          <w:rtl/>
        </w:rPr>
        <w:lastRenderedPageBreak/>
        <w:t>רבנן לקידושי מיניה. אמר ליה רבינא לרב אשי תינח דקדיש בכספא, קדיש בביאה מאי איכא למימר, שויוה רבנן לבעילתו בעילת זנות. (כתובות ג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מילתא דשכיחא עבדו בה רבנן חיזוק, מילתא דלא שכיחא לא עבדו בה רבנן חיזוק. אמר אביי ודאי דבריהם עבדו רבנן חיזוק, ספק דבריהם לא עבדו רבנן חיזוק. (יבמות נו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הונא לשון חכמים ברכה, לשון חכמה עושר, לשון חכמים מרפא</w:t>
      </w:r>
      <w:r w:rsidR="0001664D" w:rsidRPr="0001664D">
        <w:rPr>
          <w:rStyle w:val="HebrewChar"/>
          <w:rFonts w:cs="FrankRuehl" w:hint="cs"/>
          <w:rtl/>
        </w:rPr>
        <w:t>...</w:t>
      </w:r>
      <w:r w:rsidRPr="0001664D">
        <w:rPr>
          <w:rStyle w:val="HebrewChar"/>
          <w:rFonts w:cs="FrankRuehl" w:hint="cs"/>
          <w:rtl/>
        </w:rPr>
        <w:t xml:space="preserve"> (שם קג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אלא כל המשיא בתו לתלמיד חכם, והעושה פרקמטיא לתלמידי חכמים, והמהנה תלמידי חכמים מנכסיו מעלה עליו הכתוב כאילו מדבק בשכינה</w:t>
      </w:r>
      <w:r w:rsidRPr="0001664D">
        <w:rPr>
          <w:rStyle w:val="HebrewChar"/>
          <w:rFonts w:cs="FrankRuehl" w:hint="cs"/>
          <w:rtl/>
        </w:rPr>
        <w:t>...</w:t>
      </w:r>
      <w:r w:rsidR="00E5697B" w:rsidRPr="0001664D">
        <w:rPr>
          <w:rStyle w:val="HebrewChar"/>
          <w:rFonts w:cs="FrankRuehl" w:hint="cs"/>
          <w:rtl/>
        </w:rPr>
        <w:t xml:space="preserve"> (כתובות קיא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על מנת שאני חכם</w:t>
      </w:r>
      <w:r w:rsidR="0001664D" w:rsidRPr="0001664D">
        <w:rPr>
          <w:rStyle w:val="HebrewChar"/>
          <w:rFonts w:cs="FrankRuehl" w:hint="cs"/>
          <w:rtl/>
        </w:rPr>
        <w:t>...</w:t>
      </w:r>
      <w:r w:rsidRPr="0001664D">
        <w:rPr>
          <w:rStyle w:val="HebrewChar"/>
          <w:rFonts w:cs="FrankRuehl" w:hint="cs"/>
          <w:rtl/>
        </w:rPr>
        <w:t xml:space="preserve"> כל ששואלים אותו דבר חכמה בכל מקום אומרה. (קדושין מט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ותניא כל מקום שנתנו חכמים עיניהם או מיתה או עוני</w:t>
      </w:r>
      <w:r w:rsidR="0001664D" w:rsidRPr="0001664D">
        <w:rPr>
          <w:rStyle w:val="HebrewChar"/>
          <w:rFonts w:cs="FrankRuehl" w:hint="cs"/>
          <w:rtl/>
        </w:rPr>
        <w:t>...</w:t>
      </w:r>
      <w:r w:rsidRPr="0001664D">
        <w:rPr>
          <w:rStyle w:val="HebrewChar"/>
          <w:rFonts w:cs="FrankRuehl" w:hint="cs"/>
          <w:rtl/>
        </w:rPr>
        <w:t xml:space="preserve"> (נדרים ז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משמת רבי מאיר בטלו מושלי משלים, משמת בן עזאי בטלו השקדנים, משמת בן זומא בטלו הדרשנים, משמת רבי עקיבא בטל כבוד התורה, משמת רבי חנינא בן דוסא בטלו אנשי מעשה, משמת רבי יוסי קטנותא פסקו חסידים</w:t>
      </w:r>
      <w:r w:rsidR="0001664D" w:rsidRPr="0001664D">
        <w:rPr>
          <w:rStyle w:val="HebrewChar"/>
          <w:rFonts w:cs="FrankRuehl" w:hint="cs"/>
          <w:rtl/>
        </w:rPr>
        <w:t>...</w:t>
      </w:r>
      <w:r w:rsidRPr="0001664D">
        <w:rPr>
          <w:rStyle w:val="HebrewChar"/>
          <w:rFonts w:cs="FrankRuehl" w:hint="cs"/>
          <w:rtl/>
        </w:rPr>
        <w:t xml:space="preserve"> משמת רבי יוחנן בן זכאי בטל זיו החכמה, משמת רבן גמליאל הזקן בטל כבוד התורה ומתה טהרה ופרישות, משמת רבי ישמעאל בן פאבי בטלה זיו הכהונה, משמת רבי בטלה ענוה ויראת חטא. תנו רבנן רבי פנחס בן יאיר אומר משחרב בית המקדש בושו חברים ובני חורין וחפו ראשם ונדלדלו אנשי מעשה</w:t>
      </w:r>
      <w:r w:rsidR="0001664D" w:rsidRPr="0001664D">
        <w:rPr>
          <w:rStyle w:val="HebrewChar"/>
          <w:rFonts w:cs="FrankRuehl" w:hint="cs"/>
          <w:rtl/>
        </w:rPr>
        <w:t>...</w:t>
      </w:r>
      <w:r w:rsidRPr="0001664D">
        <w:rPr>
          <w:rStyle w:val="HebrewChar"/>
          <w:rFonts w:cs="FrankRuehl" w:hint="cs"/>
          <w:rtl/>
        </w:rPr>
        <w:t xml:space="preserve"> רבי אליעזר הגדול אומר מיום שחרב בית המקדש שרו חכימיא למהוי כספריא, וספריא כחזניא, וחזניא כעמא דארעא</w:t>
      </w:r>
      <w:r w:rsidR="0001664D" w:rsidRPr="0001664D">
        <w:rPr>
          <w:rStyle w:val="HebrewChar"/>
          <w:rFonts w:cs="FrankRuehl" w:hint="cs"/>
          <w:rtl/>
        </w:rPr>
        <w:t>...</w:t>
      </w:r>
      <w:r w:rsidRPr="0001664D">
        <w:rPr>
          <w:rStyle w:val="HebrewChar"/>
          <w:rFonts w:cs="FrankRuehl" w:hint="cs"/>
          <w:rtl/>
        </w:rPr>
        <w:t xml:space="preserve"> וחכמות סופרים תסרח</w:t>
      </w:r>
      <w:r w:rsidR="0001664D" w:rsidRPr="0001664D">
        <w:rPr>
          <w:rStyle w:val="HebrewChar"/>
          <w:rFonts w:cs="FrankRuehl" w:hint="cs"/>
          <w:rtl/>
        </w:rPr>
        <w:t>...</w:t>
      </w:r>
      <w:r w:rsidRPr="0001664D">
        <w:rPr>
          <w:rStyle w:val="HebrewChar"/>
          <w:rFonts w:cs="FrankRuehl" w:hint="cs"/>
          <w:rtl/>
        </w:rPr>
        <w:t xml:space="preserve"> ועל מה יש לנו להשען, על אבינו שבשמים. (סוטה מט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דאמר רב המנונא משמיה דעולא אומר היה רבי מאיר כל המשנה ממטבע שטבעו חכמים בגיטין יוציא והולד ממזר</w:t>
      </w:r>
      <w:r w:rsidRPr="0001664D">
        <w:rPr>
          <w:rStyle w:val="HebrewChar"/>
          <w:rFonts w:cs="FrankRuehl" w:hint="cs"/>
          <w:rtl/>
        </w:rPr>
        <w:t>...</w:t>
      </w:r>
      <w:r w:rsidR="00E5697B" w:rsidRPr="0001664D">
        <w:rPr>
          <w:rStyle w:val="HebrewChar"/>
          <w:rFonts w:cs="FrankRuehl" w:hint="cs"/>
          <w:rtl/>
        </w:rPr>
        <w:t xml:space="preserve"> (גיטין ה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דאמר רבי יצחק מנין שהפקר בית דין הפקר, שנאמר וכל אשר לא יבא לשלשת הימים כעצת השרים והזקנים יחרם כל רכושו, והוא יבדל מקהל הגולה</w:t>
      </w:r>
      <w:r w:rsidR="0001664D" w:rsidRPr="0001664D">
        <w:rPr>
          <w:rStyle w:val="HebrewChar"/>
          <w:rFonts w:cs="FrankRuehl" w:hint="cs"/>
          <w:rtl/>
        </w:rPr>
        <w:t>...</w:t>
      </w:r>
      <w:r w:rsidRPr="0001664D">
        <w:rPr>
          <w:rStyle w:val="HebrewChar"/>
          <w:rFonts w:cs="FrankRuehl" w:hint="cs"/>
          <w:rtl/>
        </w:rPr>
        <w:t xml:space="preserve"> (שם לו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דרש רבי פנחס בר חמא כל שיש לו חולה בתוך </w:t>
      </w:r>
      <w:r w:rsidRPr="0001664D">
        <w:rPr>
          <w:rStyle w:val="HebrewChar"/>
          <w:rFonts w:cs="FrankRuehl" w:hint="cs"/>
          <w:rtl/>
        </w:rPr>
        <w:lastRenderedPageBreak/>
        <w:t>ביתו ילך אצל חכם ויבקש עליו רחמים, שנאמר חמת מלך מלאכי מות ואיש חכם יכפרנה. (בבא בתרא קטז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חכם קודם למלך, ישראל חכם שמת אין לנו כיוצא בו, מלך ישראל שמת כל ישראל ראויים למלכות. (הוריות יג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יוסי בן יועזר אומר יהי ביתך בית ועד לחכמים, והוי מתאבק בעפר רגליהם, והוי שותה בצמא את דבריהם. (אבות א 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והוי מתחמם כנגד אורן של חכמים, והוי זהיר בגחלתן שלא תכוה, שנשיכתן נשיכת שועל, ועקיצתן עקיצת עקרב, ולחישתן לחישת שרף, וכל דבריהם כגחלי אש. (שם ב 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והתניא בן עזאי אומר כל חכמי ישראל דומין עלי כקליפת השום חוץ מן הקרח הזה. (בכורות נח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איפרא הורמיז אמיה דשבור מלכא שדרא דמא לקמיה דרבא, הוה יתיב רב עובדיה קמיה, ארחיה, אמר לה האי דם חימוד הוא, אמרה ליה לבריה תא חזי כמה חכימי יהודאי</w:t>
      </w:r>
      <w:r w:rsidR="0001664D" w:rsidRPr="0001664D">
        <w:rPr>
          <w:rStyle w:val="HebrewChar"/>
          <w:rFonts w:cs="FrankRuehl" w:hint="cs"/>
          <w:rtl/>
        </w:rPr>
        <w:t>...</w:t>
      </w:r>
      <w:r w:rsidRPr="0001664D">
        <w:rPr>
          <w:rStyle w:val="HebrewChar"/>
          <w:rFonts w:cs="FrankRuehl" w:hint="cs"/>
          <w:rtl/>
        </w:rPr>
        <w:t xml:space="preserve"> (נדה כ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שמעון בו ווה בשם רבי יוחנן דודים דברי סופרים לדברי תורה, וחביבים יותר מדברי תורה, כי טובים דודיך מיין, רב בא בר כהן בשם רבי יודה בן פזי תדע לך שחביבים דברי סופרים מדברי תורה, שהרי רבי טרפון אילו לא קרא (קריאת שמע) לא היה עובר אלא בעשה, ועל ידי שעבר על דברי בית הלל נתחייב מיתה, על שם ופורץ גדר ישכנו נחש. תני רבי ישמעאל דברי תורה יש בהן איסור ויש בהן היתר, יש בהן קולין ויש בהן חומרים, אבל דברי סופרים כולן חמורין הן</w:t>
      </w:r>
      <w:r w:rsidR="0001664D" w:rsidRPr="0001664D">
        <w:rPr>
          <w:rStyle w:val="HebrewChar"/>
          <w:rFonts w:cs="FrankRuehl" w:hint="cs"/>
          <w:rtl/>
        </w:rPr>
        <w:t>...</w:t>
      </w:r>
      <w:r w:rsidRPr="0001664D">
        <w:rPr>
          <w:rStyle w:val="HebrewChar"/>
          <w:rFonts w:cs="FrankRuehl" w:hint="cs"/>
          <w:rtl/>
        </w:rPr>
        <w:t xml:space="preserve"> (ברכות ח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דבר אחר דברי חכמים כדרבנות, אמר רבי תנחומא ברבי אבא מה הדרבן הזה מכוון את הפרה לחרוש בתלם שלה,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כך דברי חכמים מכוונים את האדם הזה לדרכיו של הקב"ה,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 רבי תנחומא המשנה קראת אותו מרדע והמקרא קרא אותו דרבן ומלמד</w:t>
      </w:r>
      <w:r w:rsidR="0001664D" w:rsidRPr="0001664D">
        <w:rPr>
          <w:rStyle w:val="HebrewChar"/>
          <w:rFonts w:cs="FrankRuehl" w:hint="cs"/>
          <w:rtl/>
        </w:rPr>
        <w:t>...</w:t>
      </w:r>
      <w:r w:rsidRPr="0001664D">
        <w:rPr>
          <w:rStyle w:val="HebrewChar"/>
          <w:rFonts w:cs="FrankRuehl" w:hint="cs"/>
          <w:rtl/>
        </w:rPr>
        <w:t xml:space="preserve"> כך הם דברי חכמים דרים בינה באדם ומורים דעה בהם, ומלמדים אותם דרכיו של הקב"ה. וכמסמרות </w:t>
      </w:r>
      <w:r w:rsidRPr="0001664D">
        <w:rPr>
          <w:rStyle w:val="HebrewChar"/>
          <w:rFonts w:cs="FrankRuehl" w:hint="cs"/>
          <w:rtl/>
        </w:rPr>
        <w:lastRenderedPageBreak/>
        <w:t>נטועים, נטועים הם באדם כשהוא משמרם. ולמה נמשלו כנטיעה, כשם ששרשיו של אילן משתרשים לכל מקום, כך דברי חכמים נכנסים ומשתרשים בכל הגוף. בעלי אסופות, אימתי הם כמסמרות נטועים באדם, בזמן שבעל תורה נכנס לתלמוד והם נאספים לשמע</w:t>
      </w:r>
      <w:r w:rsidR="0001664D" w:rsidRPr="0001664D">
        <w:rPr>
          <w:rStyle w:val="HebrewChar"/>
          <w:rFonts w:cs="FrankRuehl" w:hint="cs"/>
          <w:rtl/>
        </w:rPr>
        <w:t>...</w:t>
      </w:r>
      <w:r w:rsidRPr="0001664D">
        <w:rPr>
          <w:rStyle w:val="HebrewChar"/>
          <w:rFonts w:cs="FrankRuehl" w:hint="cs"/>
          <w:rtl/>
        </w:rPr>
        <w:t xml:space="preserve"> ויותר מהמה בני הזהר, יותר מדברי תורה הוי זהיר בדברי סופרים, וכן הוא אומר כי טובים דודיך מיין (שיר א'), למה שאין אדם מורה כראוי מדברי תורה מפני שהיא סתומה וכולה סימנין</w:t>
      </w:r>
      <w:r w:rsidR="0001664D" w:rsidRPr="0001664D">
        <w:rPr>
          <w:rStyle w:val="HebrewChar"/>
          <w:rFonts w:cs="FrankRuehl" w:hint="cs"/>
          <w:rtl/>
        </w:rPr>
        <w:t>...</w:t>
      </w:r>
      <w:r w:rsidRPr="0001664D">
        <w:rPr>
          <w:rStyle w:val="HebrewChar"/>
          <w:rFonts w:cs="FrankRuehl" w:hint="cs"/>
          <w:rtl/>
        </w:rPr>
        <w:t xml:space="preserve"> אבל מתוך דברי חכמים אדם מורה כראוי מפני שהם פורשים את התורה. ולמה נמשלו דברי חכמים כדרבנות, מפני שהם מדיירים בינה באדם</w:t>
      </w:r>
      <w:r w:rsidR="0001664D" w:rsidRPr="0001664D">
        <w:rPr>
          <w:rStyle w:val="HebrewChar"/>
          <w:rFonts w:cs="FrankRuehl" w:hint="cs"/>
          <w:rtl/>
        </w:rPr>
        <w:t>...</w:t>
      </w:r>
      <w:r w:rsidRPr="0001664D">
        <w:rPr>
          <w:rStyle w:val="HebrewChar"/>
          <w:rFonts w:cs="FrankRuehl" w:hint="cs"/>
          <w:rtl/>
        </w:rPr>
        <w:t xml:space="preserve"> (במדבר פרשה יד יב,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כדרבנות, אמר רבי ברכיה הכהן כדור של בנות, כהדא ספירה של תינוקות שהן מלקטות וזורקות לכאן ולכאן, כך הם דברי חכמים, זה אומר טעמו וזה אומר טעמו</w:t>
      </w:r>
      <w:r w:rsidR="0001664D" w:rsidRPr="0001664D">
        <w:rPr>
          <w:rStyle w:val="HebrewChar"/>
          <w:rFonts w:cs="FrankRuehl" w:hint="cs"/>
          <w:rtl/>
        </w:rPr>
        <w:t>...</w:t>
      </w:r>
      <w:r w:rsidRPr="0001664D">
        <w:rPr>
          <w:rStyle w:val="HebrewChar"/>
          <w:rFonts w:cs="FrankRuehl" w:hint="cs"/>
          <w:rtl/>
        </w:rPr>
        <w:t xml:space="preserve"> שמא דבריהם פורחים הם, תלמוד לומר וכמסמרות נטועים</w:t>
      </w:r>
      <w:r w:rsidR="0001664D" w:rsidRPr="0001664D">
        <w:rPr>
          <w:rStyle w:val="HebrewChar"/>
          <w:rFonts w:cs="FrankRuehl" w:hint="cs"/>
          <w:rtl/>
        </w:rPr>
        <w:t>...</w:t>
      </w:r>
      <w:r w:rsidRPr="0001664D">
        <w:rPr>
          <w:rStyle w:val="HebrewChar"/>
          <w:rFonts w:cs="FrankRuehl" w:hint="cs"/>
          <w:rtl/>
        </w:rPr>
        <w:t xml:space="preserve"> המסמר יש לו שושנה נוח לשלוף, לכך אמר וכמסמרות נוטעים, שרשין של אילן הנטועים קשים ליעקר</w:t>
      </w:r>
      <w:r w:rsidR="0001664D" w:rsidRPr="0001664D">
        <w:rPr>
          <w:rStyle w:val="HebrewChar"/>
          <w:rFonts w:cs="FrankRuehl" w:hint="cs"/>
          <w:rtl/>
        </w:rPr>
        <w:t>...</w:t>
      </w:r>
      <w:r w:rsidRPr="0001664D">
        <w:rPr>
          <w:rStyle w:val="HebrewChar"/>
          <w:rFonts w:cs="FrankRuehl" w:hint="cs"/>
          <w:rtl/>
        </w:rPr>
        <w:t xml:space="preserve"> אבל אין בהם כח ככחו של ברזל, לכך נאמר וכמסמרות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וכמסמרות נטועים, המסמר הזה את קובעו, ואף על פי שתחזור ותטלנו מקומו ניכר, כך כל מי שפשטו בו חכמים יד אף על פי שחזרו וקבלוהו סופו ליטול שלו מתחת ידיהם</w:t>
      </w:r>
      <w:r w:rsidR="0001664D" w:rsidRPr="0001664D">
        <w:rPr>
          <w:rStyle w:val="HebrewChar"/>
          <w:rFonts w:cs="FrankRuehl" w:hint="cs"/>
          <w:rtl/>
        </w:rPr>
        <w:t>...</w:t>
      </w:r>
      <w:r w:rsidRPr="0001664D">
        <w:rPr>
          <w:rStyle w:val="HebrewChar"/>
          <w:rFonts w:cs="FrankRuehl" w:hint="cs"/>
          <w:rtl/>
        </w:rPr>
        <w:t xml:space="preserve"> (שם שם יג)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עיניך אלו זקנים המתמנים על הצבור</w:t>
      </w:r>
      <w:r w:rsidRPr="0001664D">
        <w:rPr>
          <w:rStyle w:val="HebrewChar"/>
          <w:rFonts w:cs="FrankRuehl" w:hint="cs"/>
          <w:rtl/>
        </w:rPr>
        <w:t>...</w:t>
      </w:r>
      <w:r w:rsidR="00E5697B" w:rsidRPr="0001664D">
        <w:rPr>
          <w:rStyle w:val="HebrewChar"/>
          <w:rFonts w:cs="FrankRuehl" w:hint="cs"/>
          <w:rtl/>
        </w:rPr>
        <w:t xml:space="preserve"> בריכות, מה בריכה זו אין אדם יודע מה שבתוכה, כך אין אדם עומד על דברי חכמים. בחשבון, שנגמרים בעצה ומחשבה, והיכן נגמרים, בבתי מדרשות על שער בת רבים</w:t>
      </w:r>
      <w:r w:rsidRPr="0001664D">
        <w:rPr>
          <w:rStyle w:val="HebrewChar"/>
          <w:rFonts w:cs="FrankRuehl" w:hint="cs"/>
          <w:rtl/>
        </w:rPr>
        <w:t>...</w:t>
      </w:r>
      <w:r w:rsidR="00E5697B" w:rsidRPr="0001664D">
        <w:rPr>
          <w:rStyle w:val="HebrewChar"/>
          <w:rFonts w:cs="FrankRuehl" w:hint="cs"/>
          <w:rtl/>
        </w:rPr>
        <w:t xml:space="preserve"> (שם שם יד)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בדברי סופרים כתיב על פי התורה אשר יורוך (דברים י"ז) אשר תורך התורה אין כתיב כאן, אלא אשר יורוך</w:t>
      </w:r>
      <w:r w:rsidRPr="0001664D">
        <w:rPr>
          <w:rStyle w:val="HebrewChar"/>
          <w:rFonts w:cs="FrankRuehl" w:hint="cs"/>
          <w:rtl/>
        </w:rPr>
        <w:t>...</w:t>
      </w:r>
      <w:r w:rsidR="00E5697B" w:rsidRPr="0001664D">
        <w:rPr>
          <w:rStyle w:val="HebrewChar"/>
          <w:rFonts w:cs="FrankRuehl" w:hint="cs"/>
          <w:rtl/>
        </w:rPr>
        <w:t xml:space="preserve"> לא תסור מן הדבר אשר יגידו לך ימין ושמאל, על הימין שהוא ימין ועל השמאל שהוא שמאל שמע להם, ואפילו שיאמרו לך על הימין שהוא שמאל ועל השמאל שהוא ימין. (שיר השירים פרשה א יח)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ג' דברים הזכיר הקב"ה שמו עליהם, ואף על פי שהם לרעה</w:t>
      </w:r>
      <w:r w:rsidR="0001664D" w:rsidRPr="0001664D">
        <w:rPr>
          <w:rStyle w:val="HebrewChar"/>
          <w:rFonts w:cs="FrankRuehl" w:hint="cs"/>
          <w:rtl/>
        </w:rPr>
        <w:t>...</w:t>
      </w:r>
      <w:r w:rsidRPr="0001664D">
        <w:rPr>
          <w:rStyle w:val="HebrewChar"/>
          <w:rFonts w:cs="FrankRuehl" w:hint="cs"/>
          <w:rtl/>
        </w:rPr>
        <w:t xml:space="preserve"> ועל העובר על דברי חכמים, שנאמר (ירמיה י"א) כה אמר ה' אלקי ישראל ארור האיש אשר לא ישמע את דברי הברית הזאת</w:t>
      </w:r>
      <w:r w:rsidR="0001664D" w:rsidRPr="0001664D">
        <w:rPr>
          <w:rStyle w:val="HebrewChar"/>
          <w:rFonts w:cs="FrankRuehl" w:hint="cs"/>
          <w:rtl/>
        </w:rPr>
        <w:t>...</w:t>
      </w:r>
      <w:r w:rsidRPr="0001664D">
        <w:rPr>
          <w:rStyle w:val="HebrewChar"/>
          <w:rFonts w:cs="FrankRuehl" w:hint="cs"/>
          <w:rtl/>
        </w:rPr>
        <w:t xml:space="preserve"> (תזריע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חובת הלבבות:</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כמו שזכרו רבותינו ז"ל על הרבה מהם שהיו טורחים בעניני עולמם עם הפרישות ממנו, כמו אבא חלקיה שהיה משתכר לחפור באדמה, ושמאי במלאכת הבנין, והלל שהיה חוטב ומתפרנס מן העצים. ואל תמנעך פרישותך בלבך מהתעסק בזה מפני שאתה מכוון בו לעבודת האלקים כאשר הקדמנו</w:t>
      </w:r>
      <w:r w:rsidRPr="0001664D">
        <w:rPr>
          <w:rStyle w:val="HebrewChar"/>
          <w:rFonts w:cs="FrankRuehl" w:hint="cs"/>
          <w:rtl/>
        </w:rPr>
        <w:t>...</w:t>
      </w:r>
      <w:r w:rsidR="00E5697B" w:rsidRPr="0001664D">
        <w:rPr>
          <w:rStyle w:val="HebrewChar"/>
          <w:rFonts w:cs="FrankRuehl" w:hint="cs"/>
          <w:rtl/>
        </w:rPr>
        <w:t xml:space="preserve"> (שער ט פרק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ומשכילי עם - חכמים, כגון בית רבי, יבינו לרבים - ידרשו לעם התורה ויאמצו ידיהם להחזיק בה, ונכשלו - בגלותם בחרב וכו'</w:t>
      </w:r>
      <w:r w:rsidR="0001664D" w:rsidRPr="0001664D">
        <w:rPr>
          <w:rStyle w:val="HebrewChar"/>
          <w:rFonts w:cs="FrankRuehl" w:hint="cs"/>
          <w:rtl/>
        </w:rPr>
        <w:t>...</w:t>
      </w:r>
      <w:r w:rsidRPr="0001664D">
        <w:rPr>
          <w:rStyle w:val="HebrewChar"/>
          <w:rFonts w:cs="FrankRuehl" w:hint="cs"/>
          <w:rtl/>
        </w:rPr>
        <w:t xml:space="preserve"> (דניאל יא לג)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ואנחנו לא נניח דברי רבותינו בעבור סברותינו. (שמות יב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ומה שאמרו חז"ל זכור ושמור בדבור אחד קשה מכל, חלילה שאומר שלא דברו נכונה, כי דעתנו קלה נגד דעתם, רק אנשי דורינו יחשבו שדבריהם כמשמעם, ואינו כן</w:t>
      </w:r>
      <w:r w:rsidR="0001664D" w:rsidRPr="0001664D">
        <w:rPr>
          <w:rStyle w:val="HebrewChar"/>
          <w:rFonts w:cs="FrankRuehl" w:hint="cs"/>
          <w:rtl/>
        </w:rPr>
        <w:t>...</w:t>
      </w:r>
      <w:r w:rsidRPr="0001664D">
        <w:rPr>
          <w:rStyle w:val="HebrewChar"/>
          <w:rFonts w:cs="FrankRuehl" w:hint="cs"/>
          <w:rtl/>
        </w:rPr>
        <w:t xml:space="preserve"> (שם כ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מכל הבהמה - רבי יהושע התבונן ממקרא זה שנחש מוליד לז' שנים, כי מדרשי הכתוב ורמזיהם מקובלים, ובהם סודות עמוקים בתולדות (הטבע). (בראשית ג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הכוזרי: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וכבר שיבח ירמיה עד מאד בנבואתו אנשי בית שני וחסידותם וחכמתם ויראתם, ואם לא נסמוך על אלה על מי נסמוך</w:t>
      </w:r>
      <w:r w:rsidRPr="0001664D">
        <w:rPr>
          <w:rStyle w:val="HebrewChar"/>
          <w:rFonts w:cs="FrankRuehl" w:hint="cs"/>
          <w:szCs w:val="20"/>
          <w:rtl/>
        </w:rPr>
        <w:t>?</w:t>
      </w:r>
      <w:r w:rsidR="00E5697B" w:rsidRPr="0001664D">
        <w:rPr>
          <w:rStyle w:val="HebrewChar"/>
          <w:rFonts w:cs="FrankRuehl" w:hint="cs"/>
          <w:rtl/>
        </w:rPr>
        <w:t xml:space="preserve"> וכבר אנו רואים מה שנקבע אחרי משה והיה מצוה, כמו שעשה שלמה שקידש תוך החצר</w:t>
      </w:r>
      <w:r w:rsidRPr="0001664D">
        <w:rPr>
          <w:rStyle w:val="HebrewChar"/>
          <w:rFonts w:cs="FrankRuehl" w:hint="cs"/>
          <w:rtl/>
        </w:rPr>
        <w:t>...</w:t>
      </w:r>
      <w:r w:rsidR="00E5697B" w:rsidRPr="0001664D">
        <w:rPr>
          <w:rStyle w:val="HebrewChar"/>
          <w:rFonts w:cs="FrankRuehl" w:hint="cs"/>
          <w:rtl/>
        </w:rPr>
        <w:t xml:space="preserve"> ומה שהעמיד עזרא בבית שני על קהלו לתת שלישית השקל</w:t>
      </w:r>
      <w:r w:rsidRPr="0001664D">
        <w:rPr>
          <w:rStyle w:val="HebrewChar"/>
          <w:rFonts w:cs="FrankRuehl" w:hint="cs"/>
          <w:rtl/>
        </w:rPr>
        <w:t>...</w:t>
      </w:r>
      <w:r w:rsidR="00E5697B" w:rsidRPr="0001664D">
        <w:rPr>
          <w:rStyle w:val="HebrewChar"/>
          <w:rFonts w:cs="FrankRuehl" w:hint="cs"/>
          <w:rtl/>
        </w:rPr>
        <w:t xml:space="preserve"> (מאמר ג לט)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כי כל מה שהתירו חכמים לא היה לסברתם </w:t>
      </w:r>
      <w:r w:rsidR="00E5697B" w:rsidRPr="0001664D">
        <w:rPr>
          <w:rStyle w:val="HebrewChar"/>
          <w:rFonts w:cs="FrankRuehl" w:hint="cs"/>
          <w:rtl/>
        </w:rPr>
        <w:lastRenderedPageBreak/>
        <w:t>ולא במה שנראה לדעתם, אך בתולדות החכמה הירושה והמקובלת אצלם, וכל מה שאסרו כן. ומי שנלאה מהשיג חכמתם ולקח דבריהם כטעמו וסברתו, יהיו נכרים בעיניו, כאשר הם דברי הטבעים והגלגלים נכרים בעיני עמי הארץ, והם כשמדקדקים בגבולי הדינים ויורו ההיתר והאיסור באמיתת הדין, מראים לך מה שאינו נאה מהגבולים ההם, כאשר הם מגנים אכילת בשר כס כס, והוצאת ממון בתחבולת הדינים, והתרת ההליכה בשבת בתחבולות מן העירוב</w:t>
      </w:r>
      <w:r w:rsidRPr="0001664D">
        <w:rPr>
          <w:rStyle w:val="HebrewChar"/>
          <w:rFonts w:cs="FrankRuehl" w:hint="cs"/>
          <w:rtl/>
        </w:rPr>
        <w:t>...</w:t>
      </w:r>
      <w:r w:rsidR="00E5697B" w:rsidRPr="0001664D">
        <w:rPr>
          <w:rStyle w:val="HebrewChar"/>
          <w:rFonts w:cs="FrankRuehl" w:hint="cs"/>
          <w:rtl/>
        </w:rPr>
        <w:t xml:space="preserve"> (שם מט)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הכוזרי, לא ראיתי אנשי בית שני אלא שכבר שכחו התורה ולא ידעו מצות הסוכה עד שמצאוה כתובה בתורה.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 אם כן אנחנו היום חכמים ויודעים יותר מהם</w:t>
      </w:r>
      <w:r w:rsidR="0001664D" w:rsidRPr="0001664D">
        <w:rPr>
          <w:rStyle w:val="HebrewChar"/>
          <w:rFonts w:cs="FrankRuehl" w:hint="cs"/>
          <w:rtl/>
        </w:rPr>
        <w:t>...</w:t>
      </w:r>
      <w:r w:rsidRPr="0001664D">
        <w:rPr>
          <w:rStyle w:val="HebrewChar"/>
          <w:rFonts w:cs="FrankRuehl" w:hint="cs"/>
          <w:rtl/>
        </w:rPr>
        <w:t xml:space="preserve"> אם היינו מצווים היום להקריב קרבנות היינו יודעים איך נשחטם ולאיזה צד</w:t>
      </w:r>
      <w:r w:rsidR="0001664D" w:rsidRPr="0001664D">
        <w:rPr>
          <w:rStyle w:val="HebrewChar"/>
          <w:rFonts w:cs="FrankRuehl" w:hint="cs"/>
          <w:szCs w:val="20"/>
          <w:rtl/>
        </w:rPr>
        <w:t>?</w:t>
      </w:r>
      <w:r w:rsidRPr="0001664D">
        <w:rPr>
          <w:rStyle w:val="HebrewChar"/>
          <w:rFonts w:cs="FrankRuehl" w:hint="cs"/>
          <w:rtl/>
        </w:rPr>
        <w:t xml:space="preserve"> </w:t>
      </w:r>
      <w:r w:rsidR="0001664D" w:rsidRPr="0001664D">
        <w:rPr>
          <w:rStyle w:val="HebrewChar"/>
          <w:rFonts w:cs="FrankRuehl" w:hint="cs"/>
          <w:rtl/>
        </w:rPr>
        <w:t>...</w:t>
      </w:r>
      <w:r w:rsidRPr="0001664D">
        <w:rPr>
          <w:rStyle w:val="HebrewChar"/>
          <w:rFonts w:cs="FrankRuehl" w:hint="cs"/>
          <w:rtl/>
        </w:rPr>
        <w:t>הלא ראית אנשי בית שני איך בנו המזבח עד שעזרם האלקים על בנין הבית, ואחר כך על בנין החומה, התחשוב שהיו מקריבים מבלי סדר כפי שיזדמן להם</w:t>
      </w:r>
      <w:r w:rsidR="0001664D" w:rsidRPr="0001664D">
        <w:rPr>
          <w:rStyle w:val="HebrewChar"/>
          <w:rFonts w:cs="FrankRuehl" w:hint="cs"/>
          <w:szCs w:val="20"/>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הכוזרי, אם כן מה נאמר ב"וימצאו כתוב בתורה"</w:t>
      </w:r>
      <w:r w:rsidR="0001664D" w:rsidRPr="0001664D">
        <w:rPr>
          <w:rStyle w:val="HebrewChar"/>
          <w:rFonts w:cs="FrankRuehl" w:hint="cs"/>
          <w:szCs w:val="20"/>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w:t>
      </w:r>
      <w:r w:rsidR="0001664D" w:rsidRPr="0001664D">
        <w:rPr>
          <w:rStyle w:val="HebrewChar"/>
          <w:rFonts w:cs="FrankRuehl" w:hint="cs"/>
          <w:rtl/>
        </w:rPr>
        <w:t>...</w:t>
      </w:r>
      <w:r w:rsidRPr="0001664D">
        <w:rPr>
          <w:rStyle w:val="HebrewChar"/>
          <w:rFonts w:cs="FrankRuehl" w:hint="cs"/>
          <w:rtl/>
        </w:rPr>
        <w:t xml:space="preserve"> רצה לומר ששמעו עם הארץ וההמון וחרדו לעשות הסוכות, אבל היחידים לא אבדה מהם מצוה קלה וכל שכן גדולה</w:t>
      </w:r>
      <w:r w:rsidR="0001664D" w:rsidRPr="0001664D">
        <w:rPr>
          <w:rStyle w:val="HebrewChar"/>
          <w:rFonts w:cs="FrankRuehl" w:hint="cs"/>
          <w:rtl/>
        </w:rPr>
        <w:t>...</w:t>
      </w:r>
      <w:r w:rsidRPr="0001664D">
        <w:rPr>
          <w:rStyle w:val="HebrewChar"/>
          <w:rFonts w:cs="FrankRuehl" w:hint="cs"/>
          <w:rtl/>
        </w:rPr>
        <w:t xml:space="preserve"> ונשאר לעם בשובם אל הבית חגי זכריה ועזרא וזולתם, ואחר הארבעים שנה היה המון החכמים הנקראים אנשי כנסת הגדולה ולא יספרו מרוב</w:t>
      </w:r>
      <w:r w:rsidR="0001664D" w:rsidRPr="0001664D">
        <w:rPr>
          <w:rStyle w:val="HebrewChar"/>
          <w:rFonts w:cs="FrankRuehl" w:hint="cs"/>
          <w:rtl/>
        </w:rPr>
        <w:t>...</w:t>
      </w:r>
      <w:r w:rsidRPr="0001664D">
        <w:rPr>
          <w:rStyle w:val="HebrewChar"/>
          <w:rFonts w:cs="FrankRuehl" w:hint="cs"/>
          <w:rtl/>
        </w:rPr>
        <w:t xml:space="preserve"> ובאלה הדורות זולתי אלו המפורסמים וזולת המון החכמים וזולת הכהנים והלוים שהיתה תורתם אומנותם, לא פסקו השבעים סנהדרין וחכמים על פיהם היו ממנים הממונה ומעבירים המועבר</w:t>
      </w:r>
      <w:r w:rsidR="0001664D" w:rsidRPr="0001664D">
        <w:rPr>
          <w:rStyle w:val="HebrewChar"/>
          <w:rFonts w:cs="FrankRuehl" w:hint="cs"/>
          <w:rtl/>
        </w:rPr>
        <w:t>...</w:t>
      </w:r>
      <w:r w:rsidRPr="0001664D">
        <w:rPr>
          <w:rStyle w:val="HebrewChar"/>
          <w:rFonts w:cs="FrankRuehl" w:hint="cs"/>
          <w:rtl/>
        </w:rPr>
        <w:t xml:space="preserve"> ונמשכים אחר השבעים מאות שלא היו כמותם, ונמשכים אחר המאות אלפים, אחר שלא יתכן להוציא שבעים שלמים אלא ממאות שלמטה מהם, וכן על ההדרגה</w:t>
      </w:r>
      <w:r w:rsidR="0001664D" w:rsidRPr="0001664D">
        <w:rPr>
          <w:rStyle w:val="HebrewChar"/>
          <w:rFonts w:cs="FrankRuehl" w:hint="cs"/>
          <w:rtl/>
        </w:rPr>
        <w:t>...</w:t>
      </w:r>
      <w:r w:rsidRPr="0001664D">
        <w:rPr>
          <w:rStyle w:val="HebrewChar"/>
          <w:rFonts w:cs="FrankRuehl" w:hint="cs"/>
          <w:rtl/>
        </w:rPr>
        <w:t xml:space="preserve"> ומדמיוני סמיכתם על הנבואה, מה שאמרו (פאה ב' ו') אמר נחום הלבלר מקובל אני מפי רבי מיאשה שקבל מאבא שקבל מהזוגות שקבלו מהנביאים הלכה למשה מסיני</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הכוזרי, כן אני רואה בחלקי הדברים מה שסותר מה שאתה מספר מכללותיהם, מהוצאתם </w:t>
      </w:r>
      <w:r w:rsidRPr="0001664D">
        <w:rPr>
          <w:rStyle w:val="HebrewChar"/>
          <w:rFonts w:cs="FrankRuehl" w:hint="cs"/>
          <w:rtl/>
        </w:rPr>
        <w:lastRenderedPageBreak/>
        <w:t>פסוקי התורה אל פנים שמרחקת אותם ההקשה (הסברא), ותעיד הנפש כי לא היתה הכונה בפסוק ההוא מה שזכרו, פעם בדינים פעם בדרשות, וכן מה שיש להם מהגדות ומעשים רבים ממה שמרחיק אותם השכל.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החבר, הראית מה שיש להם מהדייקות והדקדוק בפירוש המשנה והברייתא, ומה שמגיעים בה מן המחקר והבירור מבלי יתור וחסור במלה, וכל שכן בענין</w:t>
      </w:r>
      <w:r w:rsidR="0001664D" w:rsidRPr="0001664D">
        <w:rPr>
          <w:rStyle w:val="HebrewChar"/>
          <w:rFonts w:cs="FrankRuehl" w:hint="cs"/>
          <w:szCs w:val="20"/>
          <w:rtl/>
        </w:rPr>
        <w:t>?</w:t>
      </w:r>
      <w:r w:rsidRPr="0001664D">
        <w:rPr>
          <w:rStyle w:val="HebrewChar"/>
          <w:rFonts w:cs="FrankRuehl" w:hint="cs"/>
          <w:rtl/>
        </w:rPr>
        <w:t xml:space="preserve"> </w:t>
      </w:r>
      <w:r w:rsidR="0001664D" w:rsidRPr="0001664D">
        <w:rPr>
          <w:rStyle w:val="HebrewChar"/>
          <w:rFonts w:cs="FrankRuehl" w:hint="cs"/>
          <w:rtl/>
        </w:rPr>
        <w:t>...</w:t>
      </w:r>
      <w:r w:rsidRPr="0001664D">
        <w:rPr>
          <w:rStyle w:val="HebrewChar"/>
          <w:rFonts w:cs="FrankRuehl" w:hint="cs"/>
          <w:rtl/>
        </w:rPr>
        <w:t>הנחשוב על מי שידקדק הדקדוק ההוא שאינו יודע מהפסוק מה שנדעהו</w:t>
      </w:r>
      <w:r w:rsidR="0001664D" w:rsidRPr="0001664D">
        <w:rPr>
          <w:rStyle w:val="HebrewChar"/>
          <w:rFonts w:cs="FrankRuehl" w:hint="cs"/>
          <w:szCs w:val="20"/>
          <w:rtl/>
        </w:rPr>
        <w:t>?</w:t>
      </w:r>
      <w:r w:rsidRPr="0001664D">
        <w:rPr>
          <w:rStyle w:val="HebrewChar"/>
          <w:rFonts w:cs="FrankRuehl" w:hint="cs"/>
          <w:rtl/>
        </w:rPr>
        <w:t xml:space="preserve"> </w:t>
      </w:r>
      <w:r w:rsidR="0001664D" w:rsidRPr="0001664D">
        <w:rPr>
          <w:rStyle w:val="HebrewChar"/>
          <w:rFonts w:cs="FrankRuehl" w:hint="cs"/>
          <w:rtl/>
        </w:rPr>
        <w:t>...</w:t>
      </w:r>
      <w:r w:rsidRPr="0001664D">
        <w:rPr>
          <w:rStyle w:val="HebrewChar"/>
          <w:rFonts w:cs="FrankRuehl" w:hint="cs"/>
          <w:rtl/>
        </w:rPr>
        <w:t>אבל נאמר אחד משני דברים, יכול שהיו להם סודות נעלמים ממנו בדרך פירוש התורה, היו אצלם בקבלה בהנהגת שלש עשרה מדות, או שתהיה הבאתם לפסוקים על דרך אסמכתא, שהם שמים אותה לסימן לקבלתם</w:t>
      </w:r>
      <w:r w:rsidR="0001664D" w:rsidRPr="0001664D">
        <w:rPr>
          <w:rStyle w:val="HebrewChar"/>
          <w:rFonts w:cs="FrankRuehl" w:hint="cs"/>
          <w:rtl/>
        </w:rPr>
        <w:t>...</w:t>
      </w:r>
      <w:r w:rsidRPr="0001664D">
        <w:rPr>
          <w:rStyle w:val="HebrewChar"/>
          <w:rFonts w:cs="FrankRuehl" w:hint="cs"/>
          <w:rtl/>
        </w:rPr>
        <w:t xml:space="preserve"> ושמא שני הפנים יחדיו יש להם בפירוש הפסוקים, או שיש שם פנים אחרים נעלמו ממנו. ומן הדין שנסמוך עליהם, מאחר שנתבררה חכמתם וחסידותם והשתדלותם והמונם הגדול אשר לא תתכן בו שם שום הסכמה, ואין לחשוד הבנתם לדברים אבל נחשוד הבנתנו, כאשר נעשה בתורה ומה שנכלל בה, ממה שלא יתיישב בנפשותינו, ואין חשד אצלנו בדבר ממנו אבל נתלה הקיצור בנפשנו.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אך ההגדות יש מהן דרך הצעה והקדמה לענין שרוצים לנחצו ולאמצו</w:t>
      </w:r>
      <w:r w:rsidR="0001664D" w:rsidRPr="0001664D">
        <w:rPr>
          <w:rStyle w:val="HebrewChar"/>
          <w:rFonts w:cs="FrankRuehl" w:hint="cs"/>
          <w:rtl/>
        </w:rPr>
        <w:t>...</w:t>
      </w:r>
      <w:r w:rsidRPr="0001664D">
        <w:rPr>
          <w:rStyle w:val="HebrewChar"/>
          <w:rFonts w:cs="FrankRuehl" w:hint="cs"/>
          <w:rtl/>
        </w:rPr>
        <w:t xml:space="preserve"> ומהם ספורים ממראות רוחניים שראום, ואין זאת פליאה על החסידים ההם שיראו צורת מהן דמיוניות ובעבור גודל מחשבותם וזכות דעותם, ומהן צורות שיש להן ממש אמיתי מחוץ כאשר ראום הנביאים, וכן בת קול שלא פסקה מהם בבית שני</w:t>
      </w:r>
      <w:r w:rsidR="0001664D" w:rsidRPr="0001664D">
        <w:rPr>
          <w:rStyle w:val="HebrewChar"/>
          <w:rFonts w:cs="FrankRuehl" w:hint="cs"/>
          <w:rtl/>
        </w:rPr>
        <w:t>...</w:t>
      </w:r>
      <w:r w:rsidRPr="0001664D">
        <w:rPr>
          <w:rStyle w:val="HebrewChar"/>
          <w:rFonts w:cs="FrankRuehl" w:hint="cs"/>
          <w:rtl/>
        </w:rPr>
        <w:t xml:space="preserve"> ומהם מה שהם משלים מובאים על סודות החכמה נמנע לגלות, מפני שאין להמון תועלת מהם, והם מונחים לחקור ולחפש ליחידים כשיגיע אליהם מי שראוי להם אחד בדור או בדורות. ומהן מה שנראות כשקר ויתבאר ענינן עם מעט עיון</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ואני מודה לך מלך כוזר, שבגמרא דברים שאינני יכול להטעימך בהם טעמים מספיקים ולא להביאם בקשר ענין, והם שהכניסו אותם התלמידים בגמרא מהשתדלם, מפני שהיתה אצלם ששיחת החכמים צריכה תלמוד</w:t>
      </w:r>
      <w:r w:rsidR="0001664D" w:rsidRPr="0001664D">
        <w:rPr>
          <w:rStyle w:val="HebrewChar"/>
          <w:rFonts w:cs="FrankRuehl" w:hint="cs"/>
          <w:rtl/>
        </w:rPr>
        <w:t>...</w:t>
      </w:r>
      <w:r w:rsidRPr="0001664D">
        <w:rPr>
          <w:rStyle w:val="HebrewChar"/>
          <w:rFonts w:cs="FrankRuehl" w:hint="cs"/>
          <w:rtl/>
        </w:rPr>
        <w:t xml:space="preserve"> ואפשר שלא היו מבינים ענינו, ויאמרו כך וכך שמענו וקבלנו</w:t>
      </w:r>
      <w:r w:rsidR="0001664D" w:rsidRPr="0001664D">
        <w:rPr>
          <w:rStyle w:val="HebrewChar"/>
          <w:rFonts w:cs="FrankRuehl" w:hint="cs"/>
          <w:rtl/>
        </w:rPr>
        <w:t>...</w:t>
      </w:r>
      <w:r w:rsidRPr="0001664D">
        <w:rPr>
          <w:rStyle w:val="HebrewChar"/>
          <w:rFonts w:cs="FrankRuehl" w:hint="cs"/>
          <w:rtl/>
        </w:rPr>
        <w:t xml:space="preserve"> אך כל זה במה שאינו במותר ובאסור, </w:t>
      </w:r>
      <w:r w:rsidRPr="0001664D">
        <w:rPr>
          <w:rStyle w:val="HebrewChar"/>
          <w:rFonts w:cs="FrankRuehl" w:hint="cs"/>
          <w:rtl/>
        </w:rPr>
        <w:lastRenderedPageBreak/>
        <w:t>על כן לא נרגיש אליו</w:t>
      </w:r>
      <w:r w:rsidR="0001664D" w:rsidRPr="0001664D">
        <w:rPr>
          <w:rStyle w:val="HebrewChar"/>
          <w:rFonts w:cs="FrankRuehl" w:hint="cs"/>
          <w:rtl/>
        </w:rPr>
        <w:t>...</w:t>
      </w:r>
      <w:r w:rsidRPr="0001664D">
        <w:rPr>
          <w:rStyle w:val="HebrewChar"/>
          <w:rFonts w:cs="FrankRuehl" w:hint="cs"/>
          <w:rtl/>
        </w:rPr>
        <w:t xml:space="preserve"> (שם נד-עג)</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 החבר, והסנהדרין היו מצווים שלא תעלם מהם חכמה מהחכמות האמיתיות והדמיוניות וההסכמיות, עד שהכשפים והלשונות היו יודעים, ואיך ימצאו תדיר שבעים זקנים חכמים, אם לא תהיינה החכמות מתפשטות קיימות באומה, ובעת שימות זקן אחד, יעמוד אחר תחתיו כמוהו. וכולם צריכים אליהם בתורה, הטבעיות, מהן צריכים אליהם בעבודת האדמה לדעת הכלאים</w:t>
      </w:r>
      <w:r w:rsidR="0001664D" w:rsidRPr="0001664D">
        <w:rPr>
          <w:rStyle w:val="HebrewChar"/>
          <w:rFonts w:cs="FrankRuehl" w:hint="cs"/>
          <w:rtl/>
        </w:rPr>
        <w:t>...</w:t>
      </w:r>
      <w:r w:rsidRPr="0001664D">
        <w:rPr>
          <w:rStyle w:val="HebrewChar"/>
          <w:rFonts w:cs="FrankRuehl" w:hint="cs"/>
          <w:rtl/>
        </w:rPr>
        <w:t xml:space="preserve"> (מאמר ב סד)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פירוש המשניות לרמב"ם: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ועל כן היתה המשנה עיקר, ולא חדל דור אחר דור מהתבונן בה ולפרשה</w:t>
      </w:r>
      <w:r w:rsidR="0001664D" w:rsidRPr="0001664D">
        <w:rPr>
          <w:rStyle w:val="HebrewChar"/>
          <w:rFonts w:cs="FrankRuehl" w:hint="cs"/>
          <w:rtl/>
        </w:rPr>
        <w:t>...</w:t>
      </w:r>
      <w:r w:rsidRPr="0001664D">
        <w:rPr>
          <w:rStyle w:val="HebrewChar"/>
          <w:rFonts w:cs="FrankRuehl" w:hint="cs"/>
          <w:rtl/>
        </w:rPr>
        <w:t xml:space="preserve"> ולא גילו כל הדברים כי ראו שאין כל אחד ראוי, וקצת רמזו, וכשיגלה הקב"ה מסוה הסכלות יבינו הרמזים</w:t>
      </w:r>
      <w:r w:rsidR="0001664D" w:rsidRPr="0001664D">
        <w:rPr>
          <w:rStyle w:val="HebrewChar"/>
          <w:rFonts w:cs="FrankRuehl" w:hint="cs"/>
          <w:rtl/>
        </w:rPr>
        <w:t>...</w:t>
      </w:r>
      <w:r w:rsidRPr="0001664D">
        <w:rPr>
          <w:rStyle w:val="HebrewChar"/>
          <w:rFonts w:cs="FrankRuehl" w:hint="cs"/>
          <w:rtl/>
        </w:rPr>
        <w:t xml:space="preserve"> ולכן סדרו חכמים דבריהם בדברי חידה שירחיקם הכסיל כפי מחשבתו, והחסרון ממנו ולא מהדרוש</w:t>
      </w:r>
      <w:r w:rsidR="0001664D" w:rsidRPr="0001664D">
        <w:rPr>
          <w:rStyle w:val="HebrewChar"/>
          <w:rFonts w:cs="FrankRuehl" w:hint="cs"/>
          <w:rtl/>
        </w:rPr>
        <w:t>...</w:t>
      </w:r>
      <w:r w:rsidRPr="0001664D">
        <w:rPr>
          <w:rStyle w:val="HebrewChar"/>
          <w:rFonts w:cs="FrankRuehl" w:hint="cs"/>
          <w:rtl/>
        </w:rPr>
        <w:t xml:space="preserve"> (פירוש המשניות הקדמת זרעים)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ודע כי כשירצה אחד השלמים כפי מדריגת שלמותו לזכור דבר ממה שהבין מאלה הסודות אם בפיו או בקולמוסו, לא יכול לבאר אפילו מעט השיעור אשר השיגוהו באור שלם כסדר, כמו שיעשה בשאר החכמות שלימודם מפורסם אבל ישיגהו בלמדו לזולתו מה שמצאהו בלימודו לעצמו, רוצה לומר מהיות הענין מתראה, מציץ ואחר יתעלם</w:t>
      </w:r>
      <w:r w:rsidR="0001664D" w:rsidRPr="0001664D">
        <w:rPr>
          <w:rStyle w:val="HebrewChar"/>
          <w:rFonts w:cs="FrankRuehl" w:hint="cs"/>
          <w:rtl/>
        </w:rPr>
        <w:t>...</w:t>
      </w:r>
      <w:r w:rsidRPr="0001664D">
        <w:rPr>
          <w:rStyle w:val="HebrewChar"/>
          <w:rFonts w:cs="FrankRuehl" w:hint="cs"/>
          <w:rtl/>
        </w:rPr>
        <w:t xml:space="preserve"> ובעבור זה כשכיון כל חכם גדול אלקי רבני בעל אמת ללמד דבר מזה הענין לא ידבר בו כי אם במשלים וחידות, והרבו המשלים ושמום מתחלפים במין ואף בסוד, ושמו ברובם הענין המכוון להבינו בראש המשל באמצעיתו או בסופו</w:t>
      </w:r>
      <w:r w:rsidR="0001664D" w:rsidRPr="0001664D">
        <w:rPr>
          <w:rStyle w:val="HebrewChar"/>
          <w:rFonts w:cs="FrankRuehl" w:hint="cs"/>
          <w:rtl/>
        </w:rPr>
        <w:t>...</w:t>
      </w:r>
      <w:r w:rsidRPr="0001664D">
        <w:rPr>
          <w:rStyle w:val="HebrewChar"/>
          <w:rFonts w:cs="FrankRuehl" w:hint="cs"/>
          <w:rtl/>
        </w:rPr>
        <w:t xml:space="preserve"> ואם הוא ענין אחר בעצמו מפוזר במשלים מרוחקים, ויותר עמוק מזה היות המשל האחד בעצמו משל לענינים רבים</w:t>
      </w:r>
      <w:r w:rsidR="0001664D" w:rsidRPr="0001664D">
        <w:rPr>
          <w:rStyle w:val="HebrewChar"/>
          <w:rFonts w:cs="FrankRuehl" w:hint="cs"/>
          <w:rtl/>
        </w:rPr>
        <w:t>...</w:t>
      </w:r>
      <w:r w:rsidRPr="0001664D">
        <w:rPr>
          <w:rStyle w:val="HebrewChar"/>
          <w:rFonts w:cs="FrankRuehl" w:hint="cs"/>
          <w:rtl/>
        </w:rPr>
        <w:t xml:space="preserve"> (פתיחה)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וגם כן הייתי שומע תמיד מכל מי שידע דבר מחכמת התכונה, שהוא חושב לגוזמא מה שזכרוהו חכמים ז"ל מן הרחקים, שהם אמרו שעובי כל גלגל ת"ק שנה, ובין כל גלגל וגלגל ת"ק שנה</w:t>
      </w:r>
      <w:r w:rsidR="0001664D" w:rsidRPr="0001664D">
        <w:rPr>
          <w:rStyle w:val="HebrewChar"/>
          <w:rFonts w:cs="FrankRuehl" w:hint="cs"/>
          <w:rtl/>
        </w:rPr>
        <w:t>...</w:t>
      </w:r>
      <w:r w:rsidRPr="0001664D">
        <w:rPr>
          <w:rStyle w:val="HebrewChar"/>
          <w:rFonts w:cs="FrankRuehl" w:hint="cs"/>
          <w:rtl/>
        </w:rPr>
        <w:t xml:space="preserve"> ולא תבקש ממני שיסכים כל מה שזכרוהו מענין התכונה למה שהענין נמצא, כי </w:t>
      </w:r>
      <w:r w:rsidRPr="0001664D">
        <w:rPr>
          <w:rStyle w:val="HebrewChar"/>
          <w:rFonts w:cs="FrankRuehl" w:hint="cs"/>
          <w:rtl/>
        </w:rPr>
        <w:lastRenderedPageBreak/>
        <w:t>החכמות הלימודיות היו בזמנים ההם חסרות, ולא דברו בהם על דרך קבלה מן הנביאים, אבל מאשר הם חכמי הדורות בענינים ההם, או מאשר שמעוהו מחכמי הדורות ההם</w:t>
      </w:r>
      <w:r w:rsidR="0001664D" w:rsidRPr="0001664D">
        <w:rPr>
          <w:rStyle w:val="HebrewChar"/>
          <w:rFonts w:cs="FrankRuehl" w:hint="cs"/>
          <w:rtl/>
        </w:rPr>
        <w:t>...</w:t>
      </w:r>
      <w:r w:rsidRPr="0001664D">
        <w:rPr>
          <w:rStyle w:val="HebrewChar"/>
          <w:rFonts w:cs="FrankRuehl" w:hint="cs"/>
          <w:rtl/>
        </w:rPr>
        <w:t xml:space="preserve"> (חלק ג פרק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לשמע בקול בית דין הגדול ולעשות כל מה שיצוו אותנו בדרכי התורה</w:t>
      </w:r>
      <w:r w:rsidR="0001664D" w:rsidRPr="0001664D">
        <w:rPr>
          <w:rStyle w:val="HebrewChar"/>
          <w:rFonts w:cs="FrankRuehl" w:hint="cs"/>
          <w:rtl/>
        </w:rPr>
        <w:t>...</w:t>
      </w:r>
      <w:r w:rsidRPr="0001664D">
        <w:rPr>
          <w:rStyle w:val="HebrewChar"/>
          <w:rFonts w:cs="FrankRuehl" w:hint="cs"/>
          <w:rtl/>
        </w:rPr>
        <w:t xml:space="preserve"> ובכל דבר שיראה להם שום חזוק ותקון בדתנו, ועל זה נאמר "ועשית על פי הדבר אשר יגידו לך"</w:t>
      </w:r>
      <w:r w:rsidR="0001664D" w:rsidRPr="0001664D">
        <w:rPr>
          <w:rStyle w:val="HebrewChar"/>
          <w:rFonts w:cs="FrankRuehl" w:hint="cs"/>
          <w:rtl/>
        </w:rPr>
        <w:t>...</w:t>
      </w:r>
      <w:r w:rsidRPr="0001664D">
        <w:rPr>
          <w:rStyle w:val="HebrewChar"/>
          <w:rFonts w:cs="FrankRuehl" w:hint="cs"/>
          <w:rtl/>
        </w:rPr>
        <w:t xml:space="preserve"> ואין הפרש בזה בין הדבר שיראוהו הם מדעתם, או הדבר שיוציאוהו בהיקש או בהיקשים שהתורה נדרשת בהם, או הדבר שיסכימו עליו שהוא סוד התורה, או בכל ענין אחר שיראה להם שהדבר כן</w:t>
      </w:r>
      <w:r w:rsidR="0001664D" w:rsidRPr="0001664D">
        <w:rPr>
          <w:rStyle w:val="HebrewChar"/>
          <w:rFonts w:cs="FrankRuehl" w:hint="cs"/>
          <w:rtl/>
        </w:rPr>
        <w:t>...</w:t>
      </w:r>
      <w:r w:rsidRPr="0001664D">
        <w:rPr>
          <w:rStyle w:val="HebrewChar"/>
          <w:rFonts w:cs="FrankRuehl" w:hint="cs"/>
          <w:rtl/>
        </w:rPr>
        <w:t xml:space="preserve"> (שופטים מצוה תצה)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שנמנענו מלחלוק על בעלי הקבלה עליהם השלום ומלשנות את דבריהם ולצאת ממצותם בכל עניני התורה, ועל זה נאמר "לא תסור מן הדבר אשר יגידו לך ימין ושמאל"</w:t>
      </w:r>
      <w:r w:rsidR="0001664D" w:rsidRPr="0001664D">
        <w:rPr>
          <w:rStyle w:val="HebrewChar"/>
          <w:rFonts w:cs="FrankRuehl" w:hint="cs"/>
          <w:rtl/>
        </w:rPr>
        <w:t>...</w:t>
      </w:r>
      <w:r w:rsidRPr="0001664D">
        <w:rPr>
          <w:rStyle w:val="HebrewChar"/>
          <w:rFonts w:cs="FrankRuehl" w:hint="cs"/>
          <w:rtl/>
        </w:rPr>
        <w:t xml:space="preserve"> השלים תורתנו תורת אמת עם המצוה הזאת, שציונו להתנהג בה על פי הפירוש האמיתי המקובל לחכמינו הקדמונים עליהם השלום</w:t>
      </w:r>
      <w:r w:rsidR="0001664D" w:rsidRPr="0001664D">
        <w:rPr>
          <w:rStyle w:val="HebrewChar"/>
          <w:rFonts w:cs="FrankRuehl" w:hint="cs"/>
          <w:rtl/>
        </w:rPr>
        <w:t>...</w:t>
      </w:r>
      <w:r w:rsidRPr="0001664D">
        <w:rPr>
          <w:rStyle w:val="HebrewChar"/>
          <w:rFonts w:cs="FrankRuehl" w:hint="cs"/>
          <w:rtl/>
        </w:rPr>
        <w:t xml:space="preserve"> שקבלו דבריהם ושתו מים מספריהם, ויגעו כמה יגיעות בימים ובלילות להבין עומק מליהם ופליאות דעותיהם</w:t>
      </w:r>
      <w:r w:rsidR="0001664D" w:rsidRPr="0001664D">
        <w:rPr>
          <w:rStyle w:val="HebrewChar"/>
          <w:rFonts w:cs="FrankRuehl" w:hint="cs"/>
          <w:rtl/>
        </w:rPr>
        <w:t>...</w:t>
      </w:r>
      <w:r w:rsidRPr="0001664D">
        <w:rPr>
          <w:rStyle w:val="HebrewChar"/>
          <w:rFonts w:cs="FrankRuehl" w:hint="cs"/>
          <w:rtl/>
        </w:rPr>
        <w:t xml:space="preserve"> שאפילו יהיו טועים בדבר אחד מן הדברים, אין ראוי לנו לחלוק עליהם אבל נעשה כטעותם, וטוב לסבול טעות אחת ויהיו הכל מסורים תחת דעתם הטובה תמיד, ולא שיעשה כל אחד ואחד כפי דעתו, שבזה יהיה חורבן הדת וחילוק לב העם</w:t>
      </w:r>
      <w:r w:rsidR="0001664D" w:rsidRPr="0001664D">
        <w:rPr>
          <w:rStyle w:val="HebrewChar"/>
          <w:rFonts w:cs="FrankRuehl" w:hint="cs"/>
          <w:rtl/>
        </w:rPr>
        <w:t>...</w:t>
      </w:r>
      <w:r w:rsidRPr="0001664D">
        <w:rPr>
          <w:rStyle w:val="HebrewChar"/>
          <w:rFonts w:cs="FrankRuehl" w:hint="cs"/>
          <w:rtl/>
        </w:rPr>
        <w:t xml:space="preserve"> (שם מצוה תצו)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דרשות הר"ן: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על דרך רז"ל ירמוז כי מצוה זו מסורה לבית דין, וכי המועדים כולם תלויים בקדוש בית דין, ושהמערער עליהם בדבר מן הדברים שהסכימו, גם כי יטעו בהסכמתם, חולק על התורה</w:t>
      </w:r>
      <w:r w:rsidR="0001664D" w:rsidRPr="0001664D">
        <w:rPr>
          <w:rStyle w:val="HebrewChar"/>
          <w:rFonts w:cs="FrankRuehl" w:hint="cs"/>
          <w:rtl/>
        </w:rPr>
        <w:t>...</w:t>
      </w:r>
      <w:r w:rsidRPr="0001664D">
        <w:rPr>
          <w:rStyle w:val="HebrewChar"/>
          <w:rFonts w:cs="FrankRuehl" w:hint="cs"/>
          <w:rtl/>
        </w:rPr>
        <w:t xml:space="preserve"> וזה הענין צריך עיון, איך נאמר ששתי כתות המחלוקת נאמרו למשה מפי הגבורה, הנה שמאי והלל חלקו, שמאי אומר מקב לחלה והלל אומר מקביים, באמת שאחד הדעות הוא אמיתי והשני הפכו, ואין לדרוש שיצא מפי הגבורה דבר בלתי אמיתי. אבל הענין כך, שכל התורה נמסרה </w:t>
      </w:r>
      <w:r w:rsidRPr="0001664D">
        <w:rPr>
          <w:rStyle w:val="HebrewChar"/>
          <w:rFonts w:cs="FrankRuehl" w:hint="cs"/>
          <w:rtl/>
        </w:rPr>
        <w:lastRenderedPageBreak/>
        <w:t>למשה בסיני</w:t>
      </w:r>
      <w:r w:rsidR="0001664D" w:rsidRPr="0001664D">
        <w:rPr>
          <w:rStyle w:val="HebrewChar"/>
          <w:rFonts w:cs="FrankRuehl" w:hint="cs"/>
          <w:rtl/>
        </w:rPr>
        <w:t>...</w:t>
      </w:r>
      <w:r w:rsidRPr="0001664D">
        <w:rPr>
          <w:rStyle w:val="HebrewChar"/>
          <w:rFonts w:cs="FrankRuehl" w:hint="cs"/>
          <w:rtl/>
        </w:rPr>
        <w:t xml:space="preserve"> דקדוקי סופרים הם המחלקות וחלוקי הסברות שבין חכמי ישראל, וכולן למדן משה רבינו מפי הגבורה, ושתהיה ההכרעה כפי הסכמת חכמי הדור</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ולפי שמצוה זו התחלת התורה, נרמז זה השורש בפרשה זו</w:t>
      </w:r>
      <w:r w:rsidR="0001664D" w:rsidRPr="0001664D">
        <w:rPr>
          <w:rStyle w:val="HebrewChar"/>
          <w:rFonts w:cs="FrankRuehl" w:hint="cs"/>
          <w:rtl/>
        </w:rPr>
        <w:t>...</w:t>
      </w:r>
      <w:r w:rsidRPr="0001664D">
        <w:rPr>
          <w:rStyle w:val="HebrewChar"/>
          <w:rFonts w:cs="FrankRuehl" w:hint="cs"/>
          <w:rtl/>
        </w:rPr>
        <w:t xml:space="preserve"> (דרוש ג וראה עוד ערך מחלוקת)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וכמו שנצטוינו לילך אחר הסכמתם במשפטי התורה, כן נצטוינו לכל מה שאמרו לנו על צד הקבלה מהדעות ומדרשי הפסוקים, יהיה מאמר ההוא מצוה או לא, ישראל הנוטה מדבריהם אפילו במה שאינו מציורי המצוות הוא אפיקורוס ואין לו חלק לעולם הבא, כמפורש בסנהדרין פרק חלק דף ק'</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ישראל החולק על דברי רז"ל כחולק בעיקר התורה, שכבר העלו בפרק הנזקין (ס') שהתורה רובה ועיקרה וגודל שכרה הוא ממה שיגזרו החכמים ויבארו במה שאין לו סמך בתורה. אמרו שם, אמר רבי אלעזר התורה רובה בכתב ומיעוטה על פה, שנאמר "אכתוב לו רובי תורתי". ורבי יוחנן אמר רובה על פה, שנאמר "על פי הדברים האלה כרתי אתך ברית"</w:t>
      </w:r>
      <w:r w:rsidR="0001664D" w:rsidRPr="0001664D">
        <w:rPr>
          <w:rStyle w:val="HebrewChar"/>
          <w:rFonts w:cs="FrankRuehl" w:hint="cs"/>
          <w:rtl/>
        </w:rPr>
        <w:t>...</w:t>
      </w:r>
      <w:r w:rsidRPr="0001664D">
        <w:rPr>
          <w:rStyle w:val="HebrewChar"/>
          <w:rFonts w:cs="FrankRuehl" w:hint="cs"/>
          <w:rtl/>
        </w:rPr>
        <w:t xml:space="preserve"> ובאמת שאפילו לרבי אלעזר רוב התורה, רוצה לומר שבמדות שהתורה נדרשת בהן הוא רוב התורה אצלנו</w:t>
      </w:r>
      <w:r w:rsidR="0001664D" w:rsidRPr="0001664D">
        <w:rPr>
          <w:rStyle w:val="HebrewChar"/>
          <w:rFonts w:cs="FrankRuehl" w:hint="cs"/>
          <w:rtl/>
        </w:rPr>
        <w:t>...</w:t>
      </w:r>
      <w:r w:rsidRPr="0001664D">
        <w:rPr>
          <w:rStyle w:val="HebrewChar"/>
          <w:rFonts w:cs="FrankRuehl" w:hint="cs"/>
          <w:rtl/>
        </w:rPr>
        <w:t xml:space="preserve"> (דרוש ה, וראה עוד ערך תקנות)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שכך ציוהו השי"ת באמרו לא תסור, האחד שנצטוינו ללכת אחר הסכמתם במה שיסכימו ויכריעו במשפטי התורה, כגון טהור וטמא וחייב ופטור, והב', שלא לסור מהסייגים והתקנות שיתקנו עלינו לעשות סייג לתורה</w:t>
      </w:r>
      <w:r w:rsidRPr="0001664D">
        <w:rPr>
          <w:rStyle w:val="HebrewChar"/>
          <w:rFonts w:cs="FrankRuehl" w:hint="cs"/>
          <w:rtl/>
        </w:rPr>
        <w:t>...</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וזה שאמר כל העובר על דברי חכמים חייב מיתה, אחר שדברי חכמים יסוד למדרגת היראה, העובר על דבריהם מורה בעצמו שפורק יראת שמים, שכבר ידוע שכונת כל התורה להשיג יראת שמים, ואין התכלית היותנו משיגי החכמה</w:t>
      </w:r>
      <w:r w:rsidRPr="0001664D">
        <w:rPr>
          <w:rStyle w:val="HebrewChar"/>
          <w:rFonts w:cs="FrankRuehl" w:hint="cs"/>
          <w:rtl/>
        </w:rPr>
        <w:t>...</w:t>
      </w:r>
      <w:r w:rsidR="00E5697B" w:rsidRPr="0001664D">
        <w:rPr>
          <w:rStyle w:val="HebrewChar"/>
          <w:rFonts w:cs="FrankRuehl" w:hint="cs"/>
          <w:rtl/>
        </w:rPr>
        <w:t xml:space="preserve"> (דרוש 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ויש לומר בזה שהענין נוהג במצוה זאת כמו שינהגו הכחות הטבעיים בחק הטבע</w:t>
      </w:r>
      <w:r w:rsidR="0001664D" w:rsidRPr="0001664D">
        <w:rPr>
          <w:rStyle w:val="HebrewChar"/>
          <w:rFonts w:cs="FrankRuehl" w:hint="cs"/>
          <w:rtl/>
        </w:rPr>
        <w:t>...</w:t>
      </w:r>
      <w:r w:rsidRPr="0001664D">
        <w:rPr>
          <w:rStyle w:val="HebrewChar"/>
          <w:rFonts w:cs="FrankRuehl" w:hint="cs"/>
          <w:rtl/>
        </w:rPr>
        <w:t xml:space="preserve"> על הרוב ימשך מהם תיקון, ועם כל זה לפעמים ועל צד הזרות ימשך מהם בעצמם הפסד, הטבע אי אפשר שיהיה תיקונו ביותר מזה. כן בשוה בחוק המצוה הזאת (לשמע בקול חכמים)</w:t>
      </w:r>
      <w:r w:rsidR="0001664D" w:rsidRPr="0001664D">
        <w:rPr>
          <w:rStyle w:val="HebrewChar"/>
          <w:rFonts w:cs="FrankRuehl" w:hint="cs"/>
          <w:rtl/>
        </w:rPr>
        <w:t>...</w:t>
      </w:r>
      <w:r w:rsidRPr="0001664D">
        <w:rPr>
          <w:rStyle w:val="HebrewChar"/>
          <w:rFonts w:cs="FrankRuehl" w:hint="cs"/>
          <w:rtl/>
        </w:rPr>
        <w:t xml:space="preserve"> שהתורה השגיחה לתקן ההפסד שהיה אפשר שיפול תמיד, והוא פירוד הדעות והמחלוקת, ושתעשה </w:t>
      </w:r>
      <w:r w:rsidRPr="0001664D">
        <w:rPr>
          <w:rStyle w:val="HebrewChar"/>
          <w:rFonts w:cs="FrankRuehl" w:hint="cs"/>
          <w:rtl/>
        </w:rPr>
        <w:lastRenderedPageBreak/>
        <w:t>תורה כב' תורות, ותקנה ההפסד כשמסרה הכרעת הספקות לחכמי הדור, שעל הרוב ימשך מזה תיקון ויהיה משפטם צודק, כי שגיאות החכמים הגדולים מועטות, ממי שהוא למטה מהם בחכמה. וכל שכן כת הסנהדרין העומדים לפני ה' במקדשו ששכינה עמהם, ועם היות שלפעמים אפשר שעל צד הפלא והזרות ישגו בדבר מה, לא חששה תורה להפסד ההוא הנופל מעט, כי ראוי לסבול אותו מצד רוב התיקון הנמשך תמיד, ואי אפשר לתקן יותר מזה</w:t>
      </w:r>
      <w:r w:rsidR="0001664D" w:rsidRPr="0001664D">
        <w:rPr>
          <w:rStyle w:val="HebrewChar"/>
          <w:rFonts w:cs="FrankRuehl" w:hint="cs"/>
          <w:rtl/>
        </w:rPr>
        <w:t>...</w:t>
      </w:r>
      <w:r w:rsidRPr="0001664D">
        <w:rPr>
          <w:rStyle w:val="HebrewChar"/>
          <w:rFonts w:cs="FrankRuehl" w:hint="cs"/>
          <w:rtl/>
        </w:rPr>
        <w:t xml:space="preserve"> (דרוש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ולפי שאי אפשר לדת האלוקית להתקיים זולת הקבלה, צוה עליהם הכתוב ואמר, "שאל אביך ויגדך זקניך ויאמרו לך" (דברים ל"ב), וחייבה העובר על דברי קבלת חכמים מיתה</w:t>
      </w:r>
      <w:r w:rsidRPr="0001664D">
        <w:rPr>
          <w:rStyle w:val="HebrewChar"/>
          <w:rFonts w:cs="FrankRuehl" w:hint="cs"/>
          <w:rtl/>
        </w:rPr>
        <w:t>...</w:t>
      </w:r>
      <w:r w:rsidR="00E5697B" w:rsidRPr="0001664D">
        <w:rPr>
          <w:rStyle w:val="HebrewChar"/>
          <w:rFonts w:cs="FrankRuehl" w:hint="cs"/>
          <w:rtl/>
        </w:rPr>
        <w:t xml:space="preserve"> והזהירה על כבוד הורים</w:t>
      </w:r>
      <w:r w:rsidRPr="0001664D">
        <w:rPr>
          <w:rStyle w:val="HebrewChar"/>
          <w:rFonts w:cs="FrankRuehl" w:hint="cs"/>
          <w:rtl/>
        </w:rPr>
        <w:t>...</w:t>
      </w:r>
      <w:r w:rsidR="00E5697B" w:rsidRPr="0001664D">
        <w:rPr>
          <w:rStyle w:val="HebrewChar"/>
          <w:rFonts w:cs="FrankRuehl" w:hint="cs"/>
          <w:rtl/>
        </w:rPr>
        <w:t xml:space="preserve"> (מאמר א פרק יט)</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ולפי שאפשר שתפול מחלוקת בין חכמי ישראל בדבר שלא באה הקבלה בו, אלא שיוצא באחת מהי"ג מדות או באחת משאר דרכי ההבנה, הסכימה התורה האלוקית כדי שתהיה תורת ה' תמימה לסלק המחלוקת במה שאפשר, וזה בשנתנה ההכרעה בכל דור ודור לרוב החכמים, ואמרה אחרי רבים להטות, (שמות כ"ג), ובארו גם "לא תסור מן הדבר אשר יגידו לך ימין ושמאל" (דברים י"ז), ובארו רז"ל אפילו יאמרו לך על ימין שהוא שמאל, וכוונתן בזה לומר, כי לפי שכל אדם מדרכו לחשוב מחשבות ולייחס לעצמו התבוננות וסברא והשכל יותר מכל מה שזולתו, עד שתמצא כמה פתאים מדברים תועה על החכמים, אמר הכתוב, כי אף אם יראה לחולק שהחכמים אומרים על ימין שהוא שמאל לא יזח מדבריהם לעולם, אבל תהיה ההכרעה מסורה תמיד אל רוב החכמים, ואף אם אפשר שיהיה החכם היחיד יותר חכם מכל אחד מהם, ויהיה יותר מסכים אל האמת, תהיה ההכרע ההלכה כהכרע הרוב</w:t>
      </w:r>
      <w:r w:rsidRPr="0001664D">
        <w:rPr>
          <w:rStyle w:val="HebrewChar"/>
          <w:rFonts w:cs="FrankRuehl" w:hint="cs"/>
          <w:rtl/>
        </w:rPr>
        <w:t>...</w:t>
      </w:r>
      <w:r w:rsidR="00E5697B" w:rsidRPr="0001664D">
        <w:rPr>
          <w:rStyle w:val="HebrewChar"/>
          <w:rFonts w:cs="FrankRuehl" w:hint="cs"/>
          <w:rtl/>
        </w:rPr>
        <w:t xml:space="preserve"> ובלבד שיהיה הרוב דעת חכמים ולא רוב דעות עמי הארצות, לפי שההמון ועמי הארץ נפתים לדבר שאינו, עד שיבואו להעיד עליו ולומר שכן הוא</w:t>
      </w:r>
      <w:r w:rsidRPr="0001664D">
        <w:rPr>
          <w:rStyle w:val="HebrewChar"/>
          <w:rFonts w:cs="FrankRuehl" w:hint="cs"/>
          <w:rtl/>
        </w:rPr>
        <w:t>...</w:t>
      </w:r>
      <w:r w:rsidR="00E5697B" w:rsidRPr="0001664D">
        <w:rPr>
          <w:rStyle w:val="HebrewChar"/>
          <w:rFonts w:cs="FrankRuehl" w:hint="cs"/>
          <w:rtl/>
        </w:rPr>
        <w:t xml:space="preserve"> שהרי ההמון "לא יבזו לגנב כי יגנוב למלא נפשו כי ירעב" (משלי ו'), ואינו כן לפי </w:t>
      </w:r>
      <w:r w:rsidR="00E5697B" w:rsidRPr="0001664D">
        <w:rPr>
          <w:rStyle w:val="HebrewChar"/>
          <w:rFonts w:cs="FrankRuehl" w:hint="cs"/>
          <w:rtl/>
        </w:rPr>
        <w:lastRenderedPageBreak/>
        <w:t>האמת, אלא ישלם שבעתים לפי משפטי התורה, "אם אין לו ונמכר בגנבתו" (שמות כ"ב)</w:t>
      </w:r>
      <w:r w:rsidRPr="0001664D">
        <w:rPr>
          <w:rStyle w:val="HebrewChar"/>
          <w:rFonts w:cs="FrankRuehl" w:hint="cs"/>
          <w:rtl/>
        </w:rPr>
        <w:t>...</w:t>
      </w:r>
      <w:r w:rsidR="00E5697B" w:rsidRPr="0001664D">
        <w:rPr>
          <w:rStyle w:val="HebrewChar"/>
          <w:rFonts w:cs="FrankRuehl" w:hint="cs"/>
          <w:rtl/>
        </w:rPr>
        <w:t xml:space="preserve"> והרי בימי אחאב ומנשה ודומיהם היו מסכימים כולם לעבוד ע"ז זולת הנביאים ותלמידיהם, ועל כן ראוי שתהיה ההכרעה מסורה ללב החכמים בלבד, כי החכמה מתת אלקים</w:t>
      </w:r>
      <w:r w:rsidRPr="0001664D">
        <w:rPr>
          <w:rStyle w:val="HebrewChar"/>
          <w:rFonts w:cs="FrankRuehl" w:hint="cs"/>
          <w:rtl/>
        </w:rPr>
        <w:t>...</w:t>
      </w:r>
      <w:r w:rsidR="00E5697B" w:rsidRPr="0001664D">
        <w:rPr>
          <w:rStyle w:val="HebrewChar"/>
          <w:rFonts w:cs="FrankRuehl" w:hint="cs"/>
          <w:rtl/>
        </w:rPr>
        <w:t xml:space="preserve"> (מאמר ג פרק כג)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וכמו שאמרו בפסחים צ"ד חכמי ישראל אומרים מזלות חוזרים וגלגל קבוע, וחכמי אומות העולם אומרים להיפך, נצחו חכמי אומות העולם והודו להם חכמים, ומזה נתבאר מיעוט יכולת הכוכבים, וזה נודע לאומות העולם שהשתדלו בהם מאד כי כיוונו לעבודתם, וחכמי ישראל התעסקו רק לדעת חשבון העבור והתקופות, והנותר היה איבוד זמן בענינים חיצוניים שלא הותר להם להתעסק בהם</w:t>
      </w:r>
      <w:r w:rsidRPr="0001664D">
        <w:rPr>
          <w:rStyle w:val="HebrewChar"/>
          <w:rFonts w:cs="FrankRuehl" w:hint="cs"/>
          <w:rtl/>
        </w:rPr>
        <w:t>...</w:t>
      </w:r>
      <w:r w:rsidR="00E5697B" w:rsidRPr="0001664D">
        <w:rPr>
          <w:rStyle w:val="HebrewChar"/>
          <w:rFonts w:cs="FrankRuehl" w:hint="cs"/>
          <w:rtl/>
        </w:rPr>
        <w:t xml:space="preserve"> (שמות יב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ואין להתפלא שחז"ל מדברים בזה במשלים וחידות, כי זה היה מנהג הקדומים גם מחכמי האומות</w:t>
      </w:r>
      <w:r w:rsidR="0001664D" w:rsidRPr="0001664D">
        <w:rPr>
          <w:rStyle w:val="HebrewChar"/>
          <w:rFonts w:cs="FrankRuehl" w:hint="cs"/>
          <w:rtl/>
        </w:rPr>
        <w:t>...</w:t>
      </w:r>
      <w:r w:rsidRPr="0001664D">
        <w:rPr>
          <w:rStyle w:val="HebrewChar"/>
          <w:rFonts w:cs="FrankRuehl" w:hint="cs"/>
          <w:rtl/>
        </w:rPr>
        <w:t xml:space="preserve"> (בראשית א 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ונועדתי לך - שבזה שרתה שכינה, ותשרה בכל מקום שבו חכמי הדור</w:t>
      </w:r>
      <w:r w:rsidR="0001664D" w:rsidRPr="0001664D">
        <w:rPr>
          <w:rStyle w:val="HebrewChar"/>
          <w:rFonts w:cs="FrankRuehl" w:hint="cs"/>
          <w:rtl/>
        </w:rPr>
        <w:t>...</w:t>
      </w:r>
      <w:r w:rsidRPr="0001664D">
        <w:rPr>
          <w:rStyle w:val="HebrewChar"/>
          <w:rFonts w:cs="FrankRuehl" w:hint="cs"/>
          <w:rtl/>
        </w:rPr>
        <w:t xml:space="preserve"> (שמות כה כב)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ודבר זה </w:t>
      </w:r>
      <w:r w:rsidR="00E5697B">
        <w:rPr>
          <w:rStyle w:val="HebrewChar"/>
          <w:rtl/>
        </w:rPr>
        <w:t> </w:t>
      </w:r>
      <w:r w:rsidR="00E5697B" w:rsidRPr="0001664D">
        <w:rPr>
          <w:rStyle w:val="HebrewChar"/>
          <w:rFonts w:cs="FrankRuehl" w:hint="cs"/>
          <w:bCs/>
          <w:rtl/>
        </w:rPr>
        <w:t xml:space="preserve">כלל גדול בדברי חכמים, שהם הלכו אחר המהות המיוחד,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ורמזו דבר זה במסכת נדרים, הנודר מן הערלים מותר בערלי ישראל ואסור במולי ישמעאלים, ואין זה מפני שאנו הולכים אחר לשון בני אדם, כדמוכח שם בהדיא דמייתי מקרא על זה, אבל כי ישראל במה שהם ישראל נחשבים נמולים, ואם לא נעשה דבר זה בשביל סבה מה, לא נתבטל ענינם המיוחד אשר להם</w:t>
      </w:r>
      <w:r w:rsidRPr="0001664D">
        <w:rPr>
          <w:rStyle w:val="HebrewChar"/>
          <w:rFonts w:cs="FrankRuehl" w:hint="cs"/>
          <w:rtl/>
        </w:rPr>
        <w:t>...</w:t>
      </w:r>
      <w:r w:rsidR="00E5697B" w:rsidRPr="0001664D">
        <w:rPr>
          <w:rStyle w:val="HebrewChar"/>
          <w:rFonts w:cs="FrankRuehl" w:hint="cs"/>
          <w:rtl/>
        </w:rPr>
        <w:t xml:space="preserve"> (נצח ישראל פרק 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כאמרם במסכת עירובין, אמר רבי יוחנן לבן של אחרונים כפתחו של אולם, ושל אחרונים כפתחו של היכל וכו'</w:t>
      </w:r>
      <w:r w:rsidR="0001664D" w:rsidRPr="0001664D">
        <w:rPr>
          <w:rStyle w:val="HebrewChar"/>
          <w:rFonts w:cs="FrankRuehl" w:hint="cs"/>
          <w:rtl/>
        </w:rPr>
        <w:t>...</w:t>
      </w:r>
      <w:r w:rsidRPr="0001664D">
        <w:rPr>
          <w:rStyle w:val="HebrewChar"/>
          <w:rFonts w:cs="FrankRuehl" w:hint="cs"/>
          <w:rtl/>
        </w:rPr>
        <w:t xml:space="preserve"> ולא הניח לנו רבי יוחנן לעשות בדורות אלו יחוס וערך מה, ודבר זה שהוא </w:t>
      </w:r>
      <w:r w:rsidRPr="0001664D">
        <w:rPr>
          <w:rStyle w:val="HebrewChar"/>
          <w:rFonts w:cs="FrankRuehl" w:hint="cs"/>
          <w:rtl/>
        </w:rPr>
        <w:lastRenderedPageBreak/>
        <w:t>מיעוט שכלנו הסבה הוא שדברי הראשונים לנו כספר החתום, ויותר מזה במקום שדברו בחכמות שנעלם ממנו עומק חכמתם והשגתם, ואף אם נבין מדבריהם מה, אל יחשוב האדם כי באנו עד הקצה או עד האמצע, כי כבר הודה אביי, ואנן כסיכתא בגודא לגמרא, ולא השאיר לנו אביי הוראה על עצמינו. ולכן כאשר ימצא מי בדברי הראשונים דברים רחוקים מן הדעת ומן השכל אשר נטוע בנו, ויחשוב בדעתו מחשבת זר על הראשונים, אין זה רק לסכלות החושב, אשר הוא סכל בשתים יסכל במה שאינו יודע להבין דברי חכמת הראשונים, ויסכל בעצמו יחשוב עצמו חכם ובעל מדע, שאם לא כן היה אומר, כי לאשמת הדור האחרון הוא, כמו שהוא האמת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ואלה הדברים אשר חשבו מחשבת און על חכמי העולם. הראשון אומרים כי בא במשנה ובתלמוד דברים שהם הוספה על תורת משה, כמו שתיקנו נטילת ידים וכיוצא בזה, וגם גרעו מן התורה, כי המצוה ארבעים יכנו והם אומרים ל"ט. ב' אומרים שעבור חוק ומשפט בדברים הרבה, שאינם לפי השכל, וקרבו לעשות מה שלא יעשה וכו'. ג', כי הוציאו מן התורה דברים אשר לא יסבלם השכל והדעת לפרש כך, ובכלל זה שרחקו מן דקדוק הלשון והמבטא. ד', שנמצאו בתלמוד בהגדה שאמרו על אדון הכל דופי חס ושלום. ה', כי באו בהגדה בתלמוד דברי הבאי ואין בהם ממש. ו', אמרו שהיו רחוקים מן החכמות כמו חכמת מרוצת השמים והטבע. ז', אמרו שהעבירו משפט ודין אשר אינם חכמים לנקמה בהם לביישם, וכן העבירו משפט אשר לא מבני ישראל המה</w:t>
      </w:r>
      <w:r w:rsidR="0001664D" w:rsidRPr="0001664D">
        <w:rPr>
          <w:rStyle w:val="HebrewChar"/>
          <w:rFonts w:cs="FrankRuehl" w:hint="cs"/>
          <w:rtl/>
        </w:rPr>
        <w:t>...</w:t>
      </w:r>
      <w:r w:rsidRPr="0001664D">
        <w:rPr>
          <w:rStyle w:val="HebrewChar"/>
          <w:rFonts w:cs="FrankRuehl" w:hint="cs"/>
          <w:rtl/>
        </w:rPr>
        <w:t xml:space="preserve"> (באר הגולה הקדמה)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התלונה הראשונה שאומרים שהוסיפו על התורה הגזירות עד שגדשו הסאה, וכתיב לא תוסיפו וגו'</w:t>
      </w:r>
      <w:r w:rsidR="0001664D" w:rsidRPr="0001664D">
        <w:rPr>
          <w:rStyle w:val="HebrewChar"/>
          <w:rFonts w:cs="FrankRuehl" w:hint="cs"/>
          <w:rtl/>
        </w:rPr>
        <w:t>...</w:t>
      </w:r>
      <w:r w:rsidRPr="0001664D">
        <w:rPr>
          <w:rStyle w:val="HebrewChar"/>
          <w:rFonts w:cs="FrankRuehl" w:hint="cs"/>
          <w:rtl/>
        </w:rPr>
        <w:t xml:space="preserve"> אם כן מרדכי ואסתר שהוסיפו ימי פוריא הוסיפו על התורה ועברו על בל תוסיף</w:t>
      </w:r>
      <w:r w:rsidR="0001664D" w:rsidRPr="0001664D">
        <w:rPr>
          <w:rStyle w:val="HebrewChar"/>
          <w:rFonts w:cs="FrankRuehl" w:hint="cs"/>
          <w:szCs w:val="20"/>
          <w:rtl/>
        </w:rPr>
        <w:t>?</w:t>
      </w:r>
      <w:r w:rsidRPr="0001664D">
        <w:rPr>
          <w:rStyle w:val="HebrewChar"/>
          <w:rFonts w:cs="FrankRuehl" w:hint="cs"/>
          <w:rtl/>
        </w:rPr>
        <w:t xml:space="preserve"> </w:t>
      </w:r>
      <w:r w:rsidR="0001664D" w:rsidRPr="0001664D">
        <w:rPr>
          <w:rStyle w:val="HebrewChar"/>
          <w:rFonts w:cs="FrankRuehl" w:hint="cs"/>
          <w:rtl/>
        </w:rPr>
        <w:t>...</w:t>
      </w:r>
      <w:r w:rsidRPr="0001664D">
        <w:rPr>
          <w:rStyle w:val="HebrewChar"/>
          <w:rFonts w:cs="FrankRuehl" w:hint="cs"/>
          <w:rtl/>
        </w:rPr>
        <w:t>אלא פירוש לא תגרע הוא שבמצוה עצמה לא יגרעו ממנה דבר, שאם לא כן הוא ביטול המצוה, וכן לא תוסיפו שלא יוסיף על המצוה עצמה דבר, דרך משל לא יוסיף יום על חג הסוכות לשם מצות חג הסוכות, אם אינו עושה לשם גדר וסייג</w:t>
      </w:r>
      <w:r w:rsidR="0001664D" w:rsidRPr="0001664D">
        <w:rPr>
          <w:rStyle w:val="HebrewChar"/>
          <w:rFonts w:cs="FrankRuehl" w:hint="cs"/>
          <w:rtl/>
        </w:rPr>
        <w:t>...</w:t>
      </w:r>
      <w:r w:rsidRPr="0001664D">
        <w:rPr>
          <w:rStyle w:val="HebrewChar"/>
          <w:rFonts w:cs="FrankRuehl" w:hint="cs"/>
          <w:rtl/>
        </w:rPr>
        <w:t xml:space="preserve"> (שם באר א וראה עוד ערך תקנות)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התלונה השנית מה שאמרו שבמקומות קרבו </w:t>
      </w:r>
      <w:r w:rsidRPr="0001664D">
        <w:rPr>
          <w:rStyle w:val="HebrewChar"/>
          <w:rFonts w:cs="FrankRuehl" w:hint="cs"/>
          <w:rtl/>
        </w:rPr>
        <w:lastRenderedPageBreak/>
        <w:t>מעשים אשר אין ראויים לקרב, ודבר זה גם כן לא היה ראוי לחשוב, כאשר אנו רואים שאר דברים מהם אשר נמצא בדבריהם, וכולם דברים צדיקים ומשפטי אמת</w:t>
      </w:r>
      <w:r w:rsidR="0001664D" w:rsidRPr="0001664D">
        <w:rPr>
          <w:rStyle w:val="HebrewChar"/>
          <w:rFonts w:cs="FrankRuehl" w:hint="cs"/>
          <w:rtl/>
        </w:rPr>
        <w:t>...</w:t>
      </w:r>
      <w:r w:rsidRPr="0001664D">
        <w:rPr>
          <w:rStyle w:val="HebrewChar"/>
          <w:rFonts w:cs="FrankRuehl" w:hint="cs"/>
          <w:rtl/>
        </w:rPr>
        <w:t xml:space="preserve"> והיה ראוי להתבונן בדבריהם, ואז היה נמצא להם האמת. כי אין ספק מה שנראה דברים חכמים רחוקים בשביל חילוף מדריגת החכמה, כי חכמים ז"ל היה בידם מקובל דברי חכמת אלוקות, ועל פי החכמה הזאת מיוסדים דרכיהם. ולפיכך האדם שאין בידו דרכים אלו, רק דברים טבעיים ושכל אנושי, רחוק מהם דבריהם</w:t>
      </w:r>
      <w:r w:rsidR="0001664D" w:rsidRPr="0001664D">
        <w:rPr>
          <w:rStyle w:val="HebrewChar"/>
          <w:rFonts w:cs="FrankRuehl" w:hint="cs"/>
          <w:rtl/>
        </w:rPr>
        <w:t>...</w:t>
      </w:r>
      <w:r w:rsidRPr="0001664D">
        <w:rPr>
          <w:rStyle w:val="HebrewChar"/>
          <w:rFonts w:cs="FrankRuehl" w:hint="cs"/>
          <w:rtl/>
        </w:rPr>
        <w:t xml:space="preserve"> ועל פי זה אמרו חכמים בפרק ב' דעירובין, אמר רב פפא בריה דרב אחא בר אדא משמיה דרבה בר עולא, כל הלועג על דברי חכמים נידון בצואה רותחת</w:t>
      </w:r>
      <w:r w:rsidR="0001664D" w:rsidRPr="0001664D">
        <w:rPr>
          <w:rStyle w:val="HebrewChar"/>
          <w:rFonts w:cs="FrankRuehl" w:hint="cs"/>
          <w:rtl/>
        </w:rPr>
        <w:t>...</w:t>
      </w:r>
      <w:r w:rsidRPr="0001664D">
        <w:rPr>
          <w:rStyle w:val="HebrewChar"/>
          <w:rFonts w:cs="FrankRuehl" w:hint="cs"/>
          <w:rtl/>
        </w:rPr>
        <w:t xml:space="preserve"> כי דברי חכמים בנויים על השכל האלוקי, שהוא נבדל לגמרי מן האדם הטבעי</w:t>
      </w:r>
      <w:r w:rsidR="0001664D" w:rsidRPr="0001664D">
        <w:rPr>
          <w:rStyle w:val="HebrewChar"/>
          <w:rFonts w:cs="FrankRuehl" w:hint="cs"/>
          <w:rtl/>
        </w:rPr>
        <w:t>...</w:t>
      </w:r>
      <w:r w:rsidRPr="0001664D">
        <w:rPr>
          <w:rStyle w:val="HebrewChar"/>
          <w:rFonts w:cs="FrankRuehl" w:hint="cs"/>
          <w:rtl/>
        </w:rPr>
        <w:t xml:space="preserve"> ומי שלועג על השכל הזה הנבדל מן האדם, אותו איש דבק בהיפך זה</w:t>
      </w:r>
      <w:r w:rsidR="0001664D" w:rsidRPr="0001664D">
        <w:rPr>
          <w:rStyle w:val="HebrewChar"/>
          <w:rFonts w:cs="FrankRuehl" w:hint="cs"/>
          <w:rtl/>
        </w:rPr>
        <w:t>...</w:t>
      </w:r>
      <w:r w:rsidRPr="0001664D">
        <w:rPr>
          <w:rStyle w:val="HebrewChar"/>
          <w:rFonts w:cs="FrankRuehl" w:hint="cs"/>
          <w:rtl/>
        </w:rPr>
        <w:t xml:space="preserve"> כמו הפסולת שהוא נדחה מן האדם</w:t>
      </w:r>
      <w:r w:rsidR="0001664D" w:rsidRPr="0001664D">
        <w:rPr>
          <w:rStyle w:val="HebrewChar"/>
          <w:rFonts w:cs="FrankRuehl" w:hint="cs"/>
          <w:rtl/>
        </w:rPr>
        <w:t>...</w:t>
      </w:r>
      <w:r w:rsidRPr="0001664D">
        <w:rPr>
          <w:rStyle w:val="HebrewChar"/>
          <w:rFonts w:cs="FrankRuehl" w:hint="cs"/>
          <w:rtl/>
        </w:rPr>
        <w:t xml:space="preserve"> (שם באר ב, וראה שם הסברים לענין קשים, ובערכים עדים זוממים, דין, השבת אבדה, זקן ממרא, כשוף, ועוד)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כלל הדבר כי חכמים היו בתורה, ועמדו על מצוות התורה, ולא הלכו בתורה כעיוור שאינו יודע להבדיל בין דבר לדבר, כי את אשר ראוי להרחיק הרחיקו בשתי ידים, וגם הוסיפו בגזירות ובחומרות מאד מאד, כי כך ראוי בדברי תורה ובמצוותיה</w:t>
      </w:r>
      <w:r w:rsidRPr="0001664D">
        <w:rPr>
          <w:rStyle w:val="HebrewChar"/>
          <w:rFonts w:cs="FrankRuehl" w:hint="cs"/>
          <w:rtl/>
        </w:rPr>
        <w:t>...</w:t>
      </w:r>
      <w:r w:rsidR="00E5697B" w:rsidRPr="0001664D">
        <w:rPr>
          <w:rStyle w:val="HebrewChar"/>
          <w:rFonts w:cs="FrankRuehl" w:hint="cs"/>
          <w:rtl/>
        </w:rPr>
        <w:t xml:space="preserve"> מה שהחכמה והשכל נותן. אבל דבר שאינו ראוי להרחיק מצד התורה, אף כי נותן דעת ההמוני שיש להרחיק</w:t>
      </w:r>
      <w:r w:rsidRPr="0001664D">
        <w:rPr>
          <w:rStyle w:val="HebrewChar"/>
          <w:rFonts w:cs="FrankRuehl" w:hint="cs"/>
          <w:rtl/>
        </w:rPr>
        <w:t>...</w:t>
      </w:r>
      <w:r w:rsidR="00E5697B" w:rsidRPr="0001664D">
        <w:rPr>
          <w:rStyle w:val="HebrewChar"/>
          <w:rFonts w:cs="FrankRuehl" w:hint="cs"/>
          <w:rtl/>
        </w:rPr>
        <w:t xml:space="preserve"> והסכל יחשוב כאשר מוסיף בכמו אלו דברים הוא חיזוק אל התורה, ודבר זה אינו חיזוק רק ביטול התורה, ולכך הזהירה התורה על זקן ממרא המחדש דבר מעצמו, רק כי התורה נתנה הכל ביד החכמים, ואם לא כן לא יהיה כאן תורה שכלית, רק כל אחד יאמר מה שנראה לו, ויהיה חס ושלום ביטול התורה</w:t>
      </w:r>
      <w:r w:rsidRPr="0001664D">
        <w:rPr>
          <w:rStyle w:val="HebrewChar"/>
          <w:rFonts w:cs="FrankRuehl" w:hint="cs"/>
          <w:rtl/>
        </w:rPr>
        <w:t>...</w:t>
      </w:r>
      <w:r w:rsidR="00E5697B" w:rsidRPr="0001664D">
        <w:rPr>
          <w:rStyle w:val="HebrewChar"/>
          <w:rFonts w:cs="FrankRuehl" w:hint="cs"/>
          <w:rtl/>
        </w:rPr>
        <w:t xml:space="preserve"> (שם ד"ה פרק חלק)</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התלונה השלישית מה שהם מליזים על מדרשי חכמים הנראים רחוקים מפשט הכתוב, ודבר זה עיקר התלמוד, וגם בזה נכלל מה שאומרים דברי חכמים יצאו מדקדוק הלשון בכמה מקומות, ובזה מטילים מום בקדושי עליון, כאילו לא ידעו דקדוק הלשון. ודבר זה נברר בראיות ברורות, כי כל דבריהם הם ברורים והם עיקר פשט הכתוב, </w:t>
      </w:r>
      <w:r w:rsidRPr="0001664D">
        <w:rPr>
          <w:rStyle w:val="HebrewChar"/>
          <w:rFonts w:cs="FrankRuehl" w:hint="cs"/>
          <w:rtl/>
        </w:rPr>
        <w:lastRenderedPageBreak/>
        <w:t>רק אשר לא יבינו דבריהם מפני שלא נתנו לב להבין, כי דבריהם צריכים ביאור וחכמה להתבונן בו מאד</w:t>
      </w:r>
      <w:r w:rsidR="0001664D" w:rsidRPr="0001664D">
        <w:rPr>
          <w:rStyle w:val="HebrewChar"/>
          <w:rFonts w:cs="FrankRuehl" w:hint="cs"/>
          <w:rtl/>
        </w:rPr>
        <w:t>...</w:t>
      </w:r>
      <w:r w:rsidRPr="0001664D">
        <w:rPr>
          <w:rStyle w:val="HebrewChar"/>
          <w:rFonts w:cs="FrankRuehl" w:hint="cs"/>
          <w:rtl/>
        </w:rPr>
        <w:t xml:space="preserve"> (באר ג, וראה שם עוד וערכים אלקים-וישראל, שמיעה, תורה-לשון הפסוק)</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בפרק קמא דברכות שדרשו שם למה אמר משה כחצות הלילה, ולא אמר בחצות, שמא יטעו אצטגניני פרעה וכו', ורש"י שם פירש כחצות כמו כעלות השחר, שהוא שם הפועל</w:t>
      </w:r>
      <w:r w:rsidR="0001664D" w:rsidRPr="0001664D">
        <w:rPr>
          <w:rStyle w:val="HebrewChar"/>
          <w:rFonts w:cs="FrankRuehl" w:hint="cs"/>
          <w:rtl/>
        </w:rPr>
        <w:t>...</w:t>
      </w:r>
      <w:r w:rsidRPr="0001664D">
        <w:rPr>
          <w:rStyle w:val="HebrewChar"/>
          <w:rFonts w:cs="FrankRuehl" w:hint="cs"/>
          <w:rtl/>
        </w:rPr>
        <w:t xml:space="preserve"> וכן הוא דעת כל המדקדקים</w:t>
      </w:r>
      <w:r w:rsidR="0001664D" w:rsidRPr="0001664D">
        <w:rPr>
          <w:rStyle w:val="HebrewChar"/>
          <w:rFonts w:cs="FrankRuehl" w:hint="cs"/>
          <w:rtl/>
        </w:rPr>
        <w:t>...</w:t>
      </w:r>
      <w:r w:rsidRPr="0001664D">
        <w:rPr>
          <w:rStyle w:val="HebrewChar"/>
          <w:rFonts w:cs="FrankRuehl" w:hint="cs"/>
          <w:rtl/>
        </w:rPr>
        <w:t xml:space="preserve"> אמנם זהו דרך המדקדקים כי לא יביטו רק אל תמונת המלה אל המשקל וצורתו ותבניתה, ומיד גוזרים כי המלה הזאת מגזרה זאת, מבלתי שישימו על לב פירוש המלה כלל, ואז ימשכו הענין אל המלה אף בדרך רחוקה. ואין זה דרך חכמים, רק הם הביטו אל פירוש המלה וענינה</w:t>
      </w:r>
      <w:r w:rsidR="0001664D" w:rsidRPr="0001664D">
        <w:rPr>
          <w:rStyle w:val="HebrewChar"/>
          <w:rFonts w:cs="FrankRuehl" w:hint="cs"/>
          <w:rtl/>
        </w:rPr>
        <w:t>...</w:t>
      </w:r>
      <w:r w:rsidRPr="0001664D">
        <w:rPr>
          <w:rStyle w:val="HebrewChar"/>
          <w:rFonts w:cs="FrankRuehl" w:hint="cs"/>
          <w:rtl/>
        </w:rPr>
        <w:t xml:space="preserve"> (באר ג,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יש לדעת ולהבין, כי כל מה שדרשו חכמים מן הכתוב לא היה עיקר שלמדו זה מהכתוב, רק כי בלא זה הדבר הוא כך לפי דעת ושכל חכמים, והדבר הוא אמת בעצמו, רק שאי אפשר שלא יהיה נרמז הדבר הזה בכתוב</w:t>
      </w:r>
      <w:r w:rsidR="0001664D" w:rsidRPr="0001664D">
        <w:rPr>
          <w:rStyle w:val="HebrewChar"/>
          <w:rFonts w:cs="FrankRuehl" w:hint="cs"/>
          <w:rtl/>
        </w:rPr>
        <w:t>...</w:t>
      </w:r>
      <w:r w:rsidRPr="0001664D">
        <w:rPr>
          <w:rStyle w:val="HebrewChar"/>
          <w:rFonts w:cs="FrankRuehl" w:hint="cs"/>
          <w:rtl/>
        </w:rPr>
        <w:t xml:space="preserve"> (שם בסופו)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והנה הרב הגדול שהיה מלא חכמה כים בכל החכמות, הרמב"ם ז"ל בהקדמת סדר זרעים האריך בדברים היקרים</w:t>
      </w:r>
      <w:r w:rsidRPr="0001664D">
        <w:rPr>
          <w:rStyle w:val="HebrewChar"/>
          <w:rFonts w:cs="FrankRuehl" w:hint="cs"/>
          <w:rtl/>
        </w:rPr>
        <w:t>...</w:t>
      </w:r>
      <w:r w:rsidR="00E5697B" w:rsidRPr="0001664D">
        <w:rPr>
          <w:rStyle w:val="HebrewChar"/>
          <w:rFonts w:cs="FrankRuehl" w:hint="cs"/>
          <w:rtl/>
        </w:rPr>
        <w:t xml:space="preserve"> להודיע כי דבריהם כולם מחמדים והם עיקרי החכמה, ודברו בהם כאשר ראוי לחכמים להסתיר הדברים הנעלמים</w:t>
      </w:r>
      <w:r w:rsidRPr="0001664D">
        <w:rPr>
          <w:rStyle w:val="HebrewChar"/>
          <w:rFonts w:cs="FrankRuehl" w:hint="cs"/>
          <w:rtl/>
        </w:rPr>
        <w:t>...</w:t>
      </w:r>
      <w:r w:rsidR="00E5697B" w:rsidRPr="0001664D">
        <w:rPr>
          <w:rStyle w:val="HebrewChar"/>
          <w:rFonts w:cs="FrankRuehl" w:hint="cs"/>
          <w:rtl/>
        </w:rPr>
        <w:t xml:space="preserve"> אך בפרט המאמרים לא פירש, א' לאריכות הענין, ב', כי ראוי להיות נזהר שלא לחלוק על דבריהם, שהם כיסו והעלימו מאד, איך יגלה הוא ויגיע מזה חטא</w:t>
      </w:r>
      <w:r w:rsidRPr="0001664D">
        <w:rPr>
          <w:rStyle w:val="HebrewChar"/>
          <w:rFonts w:cs="FrankRuehl" w:hint="cs"/>
          <w:rtl/>
        </w:rPr>
        <w:t>...</w:t>
      </w:r>
      <w:r w:rsidR="00E5697B" w:rsidRPr="0001664D">
        <w:rPr>
          <w:rStyle w:val="HebrewChar"/>
          <w:rFonts w:cs="FrankRuehl" w:hint="cs"/>
          <w:rtl/>
        </w:rPr>
        <w:t xml:space="preserve"> אמנם המפקפקים לא ישמעו לדבריהם אלה ועדיין קמים בחזקת יד שלהם לחלוק, ולכן ראוי להוסיף עוד ולברר</w:t>
      </w:r>
      <w:r w:rsidRPr="0001664D">
        <w:rPr>
          <w:rStyle w:val="HebrewChar"/>
          <w:rFonts w:cs="FrankRuehl" w:hint="cs"/>
          <w:rtl/>
        </w:rPr>
        <w:t>...</w:t>
      </w:r>
      <w:r w:rsidR="00E5697B" w:rsidRPr="0001664D">
        <w:rPr>
          <w:rStyle w:val="HebrewChar"/>
          <w:rFonts w:cs="FrankRuehl" w:hint="cs"/>
          <w:rtl/>
        </w:rPr>
        <w:t xml:space="preserve"> ודבר זה צריכים להעיד עליו הן חכמי ישראל הן חכמי האומות, שחז"ל היו לנו לעינים בתורת משה, וזולתם היינו כעיוורים מגששים באפלה, והיינו נלאים למצא פתח מצוה על בוריה</w:t>
      </w:r>
      <w:r w:rsidRPr="0001664D">
        <w:rPr>
          <w:rStyle w:val="HebrewChar"/>
          <w:rFonts w:cs="FrankRuehl" w:hint="cs"/>
          <w:rtl/>
        </w:rPr>
        <w:t>...</w:t>
      </w:r>
      <w:r w:rsidR="00E5697B" w:rsidRPr="0001664D">
        <w:rPr>
          <w:rStyle w:val="HebrewChar"/>
          <w:rFonts w:cs="FrankRuehl" w:hint="cs"/>
          <w:rtl/>
        </w:rPr>
        <w:t xml:space="preserve"> ואם כן איך נחשוב עליהם שדברו בקצת מאמרים שנראים רחוקים מן הדעת שלא היתה כוונתן רק לשקר לספר דברים אשר לא היו</w:t>
      </w:r>
      <w:r w:rsidRPr="0001664D">
        <w:rPr>
          <w:rStyle w:val="HebrewChar"/>
          <w:rFonts w:cs="FrankRuehl" w:hint="cs"/>
          <w:rtl/>
        </w:rPr>
        <w:t>...</w:t>
      </w:r>
      <w:r w:rsidR="00E5697B" w:rsidRPr="0001664D">
        <w:rPr>
          <w:rStyle w:val="HebrewChar"/>
          <w:rFonts w:cs="FrankRuehl" w:hint="cs"/>
          <w:rtl/>
        </w:rPr>
        <w:t xml:space="preserve"> הלא הם שהזהירו והחמירו על מי שמדבר שקר</w:t>
      </w:r>
      <w:r w:rsidRPr="0001664D">
        <w:rPr>
          <w:rStyle w:val="HebrewChar"/>
          <w:rFonts w:cs="FrankRuehl" w:hint="cs"/>
          <w:rtl/>
        </w:rPr>
        <w:t>...</w:t>
      </w:r>
      <w:r w:rsidR="00E5697B" w:rsidRPr="0001664D">
        <w:rPr>
          <w:rStyle w:val="HebrewChar"/>
          <w:rFonts w:cs="FrankRuehl" w:hint="cs"/>
          <w:rtl/>
        </w:rPr>
        <w:t xml:space="preserve"> (שם באר ד,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אמנם גם בזה צדקו חכמים ואין דבר יוצא </w:t>
      </w:r>
      <w:r w:rsidRPr="0001664D">
        <w:rPr>
          <w:rStyle w:val="HebrewChar"/>
          <w:rFonts w:cs="FrankRuehl" w:hint="cs"/>
          <w:rtl/>
        </w:rPr>
        <w:lastRenderedPageBreak/>
        <w:t>מההיקש השכלי כלל, אבל הדברים הללו יגזור הדעת והשכל, וזה כי לא דברו חכמים מהטבע, כי בודאי שיש טבע מחייב את ההרעשה, כי אף אם יש טבע פועלת מכל מקום מן השי"ת התחייב הטבע, ודבר זה הוא בכל הנבראים</w:t>
      </w:r>
      <w:r w:rsidR="0001664D" w:rsidRPr="0001664D">
        <w:rPr>
          <w:rStyle w:val="HebrewChar"/>
          <w:rFonts w:cs="FrankRuehl" w:hint="cs"/>
          <w:rtl/>
        </w:rPr>
        <w:t>...</w:t>
      </w:r>
      <w:r w:rsidRPr="0001664D">
        <w:rPr>
          <w:rStyle w:val="HebrewChar"/>
          <w:rFonts w:cs="FrankRuehl" w:hint="cs"/>
          <w:rtl/>
        </w:rPr>
        <w:t xml:space="preserve"> והנה אנשי חקרי לב כאשר חקרו על ענינים כאלו כמו רעידת אדמה ורעמים וכיוצא בהם היו תולים הכל בטבע, ולא הביטו אל יוצרם מרחוק, אבל חכמי ישראל, והם אנשי כנסת הגדולה ומהם כמה נביאים, והנביאים קבלו מפי משה שאין הדבר כך</w:t>
      </w:r>
      <w:r w:rsidR="0001664D" w:rsidRPr="0001664D">
        <w:rPr>
          <w:rStyle w:val="HebrewChar"/>
          <w:rFonts w:cs="FrankRuehl" w:hint="cs"/>
          <w:rtl/>
        </w:rPr>
        <w:t>...</w:t>
      </w:r>
      <w:r w:rsidRPr="0001664D">
        <w:rPr>
          <w:rStyle w:val="HebrewChar"/>
          <w:rFonts w:cs="FrankRuehl" w:hint="cs"/>
          <w:rtl/>
        </w:rPr>
        <w:t xml:space="preserve"> ולכך גזרו שהוא יתברך פעל דבר</w:t>
      </w:r>
      <w:r w:rsidR="0001664D" w:rsidRPr="0001664D">
        <w:rPr>
          <w:rStyle w:val="HebrewChar"/>
          <w:rFonts w:cs="FrankRuehl" w:hint="cs"/>
          <w:rtl/>
        </w:rPr>
        <w:t>...</w:t>
      </w:r>
      <w:r w:rsidRPr="0001664D">
        <w:rPr>
          <w:rStyle w:val="HebrewChar"/>
          <w:rFonts w:cs="FrankRuehl" w:hint="cs"/>
          <w:rtl/>
        </w:rPr>
        <w:t xml:space="preserve"> שתקנו על זה ברוך שכחו וגבורתו מלא עולם</w:t>
      </w:r>
      <w:r w:rsidR="0001664D" w:rsidRPr="0001664D">
        <w:rPr>
          <w:rStyle w:val="HebrewChar"/>
          <w:rFonts w:cs="FrankRuehl" w:hint="cs"/>
          <w:rtl/>
        </w:rPr>
        <w:t>...</w:t>
      </w:r>
      <w:r w:rsidRPr="0001664D">
        <w:rPr>
          <w:rStyle w:val="HebrewChar"/>
          <w:rFonts w:cs="FrankRuehl" w:hint="cs"/>
          <w:rtl/>
        </w:rPr>
        <w:t xml:space="preserve"> וכאשר ימצא שינוי וחסרון בעולם נמצא גם דבר זה שהוא הרעד בעולם, כמו שנתבאר כי עיקר בעולם הם ישראל, והם עלולים ראשונים מן השי"ת</w:t>
      </w:r>
      <w:r w:rsidR="0001664D" w:rsidRPr="0001664D">
        <w:rPr>
          <w:rStyle w:val="HebrewChar"/>
          <w:rFonts w:cs="FrankRuehl" w:hint="cs"/>
          <w:rtl/>
        </w:rPr>
        <w:t>...</w:t>
      </w:r>
      <w:r w:rsidRPr="0001664D">
        <w:rPr>
          <w:rStyle w:val="HebrewChar"/>
          <w:rFonts w:cs="FrankRuehl" w:hint="cs"/>
          <w:rtl/>
        </w:rPr>
        <w:t xml:space="preserve"> וכאשר האומה הזאת תחת האומות, כאילו המציאות היה בטל לגמרי, כי הדבר שהוא בפועל הוא לעצמו, ועל דבר שהוא ביטול המציאות יש בכיה והורדת דמעות, ולכך אמר שהקב"ה מוריד דמעות. וכבר אמרנו כי רבים חושבים דבר זה הטחת דברים כלפי מעלה, ואינו רק כבוד שמים ביותר.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ודע כי בכל מקום שתמצא בכתוב ובדברי חכמים לשון כזה, חס ושלום שיעלה על דעתם שיהיה דבר זה אצל הבורא, כי מי מספרים כבוד א-ל יותר מהם, רק הכל הוא מצד המקבל, שהוא יתברך נמצא אל המקבלים כמו שהם מוכנים לקבל</w:t>
      </w:r>
      <w:r w:rsidR="0001664D" w:rsidRPr="0001664D">
        <w:rPr>
          <w:rStyle w:val="HebrewChar"/>
          <w:rFonts w:cs="FrankRuehl" w:hint="cs"/>
          <w:rtl/>
        </w:rPr>
        <w:t>...</w:t>
      </w:r>
      <w:r w:rsidRPr="0001664D">
        <w:rPr>
          <w:rStyle w:val="HebrewChar"/>
          <w:rFonts w:cs="FrankRuehl" w:hint="cs"/>
          <w:rtl/>
        </w:rPr>
        <w:t xml:space="preserve"> (שם ד"ה בפרק הרואה,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לכך לא נמנעו חכמים מלכתוב דבר זה בספר הקדוש, כי גם דבר זה קדוש ומקודש, והם מסתרי תורה, מענין אדם וצלמו אשר החוקרים מדעתם ושכלם בזו אותו, וכאשר תבין זה אז תבין מעלת צלם האלוקי שבאדם. והפילוסופים לא ראו והביטו רק הטבע כמו הרופאים, ולכך לא עמדו על הבריאה הזאת הוא האדם</w:t>
      </w:r>
      <w:r w:rsidRPr="0001664D">
        <w:rPr>
          <w:rStyle w:val="HebrewChar"/>
          <w:rFonts w:cs="FrankRuehl" w:hint="cs"/>
          <w:rtl/>
        </w:rPr>
        <w:t>...</w:t>
      </w:r>
      <w:r w:rsidR="00E5697B" w:rsidRPr="0001664D">
        <w:rPr>
          <w:rStyle w:val="HebrewChar"/>
          <w:rFonts w:cs="FrankRuehl" w:hint="cs"/>
          <w:rtl/>
        </w:rPr>
        <w:t xml:space="preserve"> כי חכמתם שכל האנושי, אבל חכמינו חכמתם חכמה פנימית סתרי החכמה, המה שידעו בקבלה מרבם עד משה רבינו</w:t>
      </w:r>
      <w:r w:rsidRPr="0001664D">
        <w:rPr>
          <w:rStyle w:val="HebrewChar"/>
          <w:rFonts w:cs="FrankRuehl" w:hint="cs"/>
          <w:rtl/>
        </w:rPr>
        <w:t>...</w:t>
      </w:r>
      <w:r w:rsidR="00E5697B" w:rsidRPr="0001664D">
        <w:rPr>
          <w:rStyle w:val="HebrewChar"/>
          <w:rFonts w:cs="FrankRuehl" w:hint="cs"/>
          <w:rtl/>
        </w:rPr>
        <w:t xml:space="preserve"> (באר ה, ד"ה ובמדרש זוהר)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אבל מה שאמרו כי העולם הוא ששה אלפים, רוצה לומר כי מהות השיעור הזה הוא אל העולם מבלי הבטה אל שיעור הגשמי, ולא עיינו חכמים רק במהות ולא בגשמי, ודבר זה מיסודי החכמה, </w:t>
      </w:r>
      <w:r w:rsidR="00E5697B" w:rsidRPr="0001664D">
        <w:rPr>
          <w:rStyle w:val="HebrewChar"/>
          <w:rFonts w:cs="FrankRuehl" w:hint="cs"/>
          <w:rtl/>
        </w:rPr>
        <w:lastRenderedPageBreak/>
        <w:t>כי נתנו חכמים שעור קטן, ואין השיעור הזה מצד המוחש הנגלה, רק מצד מהותו</w:t>
      </w:r>
      <w:r w:rsidRPr="0001664D">
        <w:rPr>
          <w:rStyle w:val="HebrewChar"/>
          <w:rFonts w:cs="FrankRuehl" w:hint="cs"/>
          <w:rtl/>
        </w:rPr>
        <w:t>...</w:t>
      </w:r>
      <w:r w:rsidR="00E5697B" w:rsidRPr="0001664D">
        <w:rPr>
          <w:rStyle w:val="HebrewChar"/>
          <w:rFonts w:cs="FrankRuehl" w:hint="cs"/>
          <w:rtl/>
        </w:rPr>
        <w:t xml:space="preserve"> דודאי שייך שיעור אף במופשט מן הגשמות</w:t>
      </w:r>
      <w:r w:rsidRPr="0001664D">
        <w:rPr>
          <w:rStyle w:val="HebrewChar"/>
          <w:rFonts w:cs="FrankRuehl" w:hint="cs"/>
          <w:rtl/>
        </w:rPr>
        <w:t>...</w:t>
      </w:r>
      <w:r w:rsidR="00E5697B" w:rsidRPr="0001664D">
        <w:rPr>
          <w:rStyle w:val="HebrewChar"/>
          <w:rFonts w:cs="FrankRuehl" w:hint="cs"/>
          <w:rtl/>
        </w:rPr>
        <w:t xml:space="preserve"> (באר ו ד"ה אמר רבא שיתא אלפי פרסא)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כי אין דברי חכמים ספר דברי הימים שכותבים הסופרים המעשים שהיו, שאילו היו באים לדבר מי הוא שהרג בביתר ומה שאירע לטרינוס היה קשה, אבל לא באו חכמים לספר מזה, רק מה שהגיע לישראל ולארץ ישראל</w:t>
      </w:r>
      <w:r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חס ושלום שיאמר דבר כזה על האגדות, שכל סתרי תורה וחכמה צפונים שם למי שידע להבין</w:t>
      </w:r>
      <w:r w:rsidR="0001664D" w:rsidRPr="0001664D">
        <w:rPr>
          <w:rStyle w:val="HebrewChar"/>
          <w:rFonts w:cs="FrankRuehl" w:hint="cs"/>
          <w:rtl/>
        </w:rPr>
        <w:t>...</w:t>
      </w:r>
      <w:r w:rsidRPr="0001664D">
        <w:rPr>
          <w:rStyle w:val="HebrewChar"/>
          <w:rFonts w:cs="FrankRuehl" w:hint="cs"/>
          <w:rtl/>
        </w:rPr>
        <w:t xml:space="preserve"> (באר ו, וראה עוד ערך אגדה)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כמו שהביא רבי עקיבא ראיה כי פעולת האדם השכלי היא יותר גדולה מן הטבע, כך פעולת השכל יותר גדולה מן הנבואה, שכך אמרו ז"ל חכם עדיף מנביא,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ולכך החכמים הם תיקון והשלמה אל התורה,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ואף שניתנה בסיני על ידי משה שהיה נביא ה', מכל מקום מצד החכמה שהיא גדולה מן הנבואה השלמת התורה על ידי השכל שהוא מברר הכל</w:t>
      </w:r>
      <w:r w:rsidRPr="0001664D">
        <w:rPr>
          <w:rStyle w:val="HebrewChar"/>
          <w:rFonts w:cs="FrankRuehl" w:hint="cs"/>
          <w:rtl/>
        </w:rPr>
        <w:t>...</w:t>
      </w:r>
      <w:r w:rsidR="00E5697B" w:rsidRPr="0001664D">
        <w:rPr>
          <w:rStyle w:val="HebrewChar"/>
          <w:rFonts w:cs="FrankRuehl" w:hint="cs"/>
          <w:rtl/>
        </w:rPr>
        <w:t xml:space="preserve"> (תפארת ישראל פרק סט)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ואלו הם אבות העולם בודאי, כי נחשב משה אב לעולם בודאי, ונחשב יהושע מן אבות העולם שהוא קבל התורה ממשה, וכן הזקנים והנביאים כולם בשביל קבלתם התורה הם אבות העולם</w:t>
      </w:r>
      <w:r w:rsidRPr="0001664D">
        <w:rPr>
          <w:rStyle w:val="HebrewChar"/>
          <w:rFonts w:cs="FrankRuehl" w:hint="cs"/>
          <w:rtl/>
        </w:rPr>
        <w:t>...</w:t>
      </w:r>
      <w:r w:rsidR="00E5697B" w:rsidRPr="0001664D">
        <w:rPr>
          <w:rStyle w:val="HebrewChar"/>
          <w:rFonts w:cs="FrankRuehl" w:hint="cs"/>
          <w:rtl/>
        </w:rPr>
        <w:t xml:space="preserve"> ולפיכך יש לאדם לקבל מוסר שלהם</w:t>
      </w:r>
      <w:r w:rsidRPr="0001664D">
        <w:rPr>
          <w:rStyle w:val="HebrewChar"/>
          <w:rFonts w:cs="FrankRuehl" w:hint="cs"/>
          <w:rtl/>
        </w:rPr>
        <w:t>...</w:t>
      </w:r>
      <w:r w:rsidR="00E5697B" w:rsidRPr="0001664D">
        <w:rPr>
          <w:rStyle w:val="HebrewChar"/>
          <w:rFonts w:cs="FrankRuehl" w:hint="cs"/>
          <w:rtl/>
        </w:rPr>
        <w:t xml:space="preserve"> (דרך חיים פרק א משנה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כי מאן דבעי למהוי חסידא יעסוק במילי דאבות, ומת חסידות היא לאהוב את החכמים ולהזכירם לשבח, ולכך אמר ברוך שבחר בהם</w:t>
      </w:r>
      <w:r w:rsidRPr="0001664D">
        <w:rPr>
          <w:rStyle w:val="HebrewChar"/>
          <w:rFonts w:cs="FrankRuehl" w:hint="cs"/>
          <w:rtl/>
        </w:rPr>
        <w:t>...</w:t>
      </w:r>
      <w:r w:rsidR="00E5697B" w:rsidRPr="0001664D">
        <w:rPr>
          <w:rStyle w:val="HebrewChar"/>
          <w:rFonts w:cs="FrankRuehl" w:hint="cs"/>
          <w:rtl/>
        </w:rPr>
        <w:t xml:space="preserve"> (שם פרק ו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ומה שדנו חכמים בדברים רחוקים מאד שלא היו ולא נהיו, בפרק בהמה המקשה יצא מרחם זה ונכנס ברחם אחר וכיוצא בזה, אתה האדם אל תעשה כמו שעושין המהרהרין אחר דברי חכמים וכאלו לא היה כוונתם רק לדבר בדברים כאלו, לא כן דעת החכמים האמיתיים, כי מה שדברו וטרחו בזה הוא הטעם והכונה שיוצא מזה, כי הם רצו לעמוד על ענין הבכור שציוה בתורה, אם אינו דבר רק שהוא יוצא מבית הרחם</w:t>
      </w:r>
      <w:r w:rsidRPr="0001664D">
        <w:rPr>
          <w:rStyle w:val="HebrewChar"/>
          <w:rFonts w:cs="FrankRuehl" w:hint="cs"/>
          <w:rtl/>
        </w:rPr>
        <w:t>...</w:t>
      </w:r>
      <w:r w:rsidR="00E5697B" w:rsidRPr="0001664D">
        <w:rPr>
          <w:rStyle w:val="HebrewChar"/>
          <w:rFonts w:cs="FrankRuehl" w:hint="cs"/>
          <w:rtl/>
        </w:rPr>
        <w:t xml:space="preserve"> או שנאמר שאין כוונת התורה ברחם אלא על האם שהרתה אותו וילדו. ובזה יש עיון בחכמת התורה והוא גדול מאד בסוד הבכור</w:t>
      </w:r>
      <w:r w:rsidRPr="0001664D">
        <w:rPr>
          <w:rStyle w:val="HebrewChar"/>
          <w:rFonts w:cs="FrankRuehl" w:hint="cs"/>
          <w:rtl/>
        </w:rPr>
        <w:t>...</w:t>
      </w:r>
      <w:r w:rsidR="00E5697B" w:rsidRPr="0001664D">
        <w:rPr>
          <w:rStyle w:val="HebrewChar"/>
          <w:rFonts w:cs="FrankRuehl" w:hint="cs"/>
          <w:rtl/>
        </w:rPr>
        <w:t xml:space="preserve"> (גור אריה </w:t>
      </w:r>
      <w:r w:rsidR="00E5697B" w:rsidRPr="0001664D">
        <w:rPr>
          <w:rStyle w:val="HebrewChar"/>
          <w:rFonts w:cs="FrankRuehl" w:hint="cs"/>
          <w:rtl/>
        </w:rPr>
        <w:lastRenderedPageBreak/>
        <w:t>במדבר יט טו,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אין ידיעת האחרונים קרויה ידיעה, יען כי הדברים אינם לעיניהם בבירור כראשונים, כי רבי שמעון בן יוחאי זללה"ה היו תמיד כל הדברים ברורים לפניו כאיש הרואה בעיניו דבר ונצטייר בלבבו, ולא היה בידיעתו שום ערבוב ומחשך, אך קודם לו מאחר החורבן, "ולא אתנו יודע עד מה" (תהלים ע"ד), ועד מה הוא כמו בלי מה, והיינו לא כלום</w:t>
      </w:r>
      <w:r w:rsidR="0001664D" w:rsidRPr="0001664D">
        <w:rPr>
          <w:rStyle w:val="HebrewChar"/>
          <w:rFonts w:cs="FrankRuehl" w:hint="cs"/>
          <w:rtl/>
        </w:rPr>
        <w:t>...</w:t>
      </w:r>
      <w:r w:rsidRPr="0001664D">
        <w:rPr>
          <w:rStyle w:val="HebrewChar"/>
          <w:rFonts w:cs="FrankRuehl" w:hint="cs"/>
          <w:rtl/>
        </w:rPr>
        <w:t xml:space="preserve"> כי באמת אף על פי כן לא חסרו לגמרי איזה חכמים גדולים מישראל, אך הענין כמו מנח ועד אברהם, כי הנה היו אנשים צדיקים כגון שם ועבר ובית דינם, אך לא היו מתערבים עם שאר הדור ולא נמצא לדורם מהם תועלת גדולה, כי היו עומדים לעצמם ולא נשפע טובם לאחרים. כך משפסקה נבואה מישראל הנה על כל פנים נשארו הרבה חכמים, כי הלא בזמן התנאים היתה חכמה רבה בישראל, ועל כל פנים היו יודעים כל אחד מהם סודות, אך לא נתיישבו בלבותם היטב, כי אין כל אחד יודע מה שהשיג, והיו הדברים כדברי ספר החתום</w:t>
      </w:r>
      <w:r w:rsidR="0001664D" w:rsidRPr="0001664D">
        <w:rPr>
          <w:rStyle w:val="HebrewChar"/>
          <w:rFonts w:cs="FrankRuehl" w:hint="cs"/>
          <w:rtl/>
        </w:rPr>
        <w:t>...</w:t>
      </w:r>
      <w:r w:rsidRPr="0001664D">
        <w:rPr>
          <w:rStyle w:val="HebrewChar"/>
          <w:rFonts w:cs="FrankRuehl" w:hint="cs"/>
          <w:rtl/>
        </w:rPr>
        <w:t xml:space="preserve"> והנה כן תראה גם אחר עלות רבי שמעון בן יוחאי לבית מנוחתו, שהיו החכמים הבאים אחריו מגמגמים בלשונם ולא אמרו בפה מלא - ועם כל זאת הנה חכמים גדולים היו, ויודעים הקבלה על מתכונתה, אך לא קבעו ישיבה לעשות חבור גדול</w:t>
      </w:r>
      <w:r w:rsidR="0001664D" w:rsidRPr="0001664D">
        <w:rPr>
          <w:rStyle w:val="HebrewChar"/>
          <w:rFonts w:cs="FrankRuehl" w:hint="cs"/>
          <w:rtl/>
        </w:rPr>
        <w:t>...</w:t>
      </w:r>
      <w:r w:rsidRPr="0001664D">
        <w:rPr>
          <w:rStyle w:val="HebrewChar"/>
          <w:rFonts w:cs="FrankRuehl" w:hint="cs"/>
          <w:rtl/>
        </w:rPr>
        <w:t xml:space="preserve"> רק היו עומדים לעצמם ולא מתחברים לאחרים, וימצא העולם חסר ידיעה זאת</w:t>
      </w:r>
      <w:r w:rsidR="0001664D" w:rsidRPr="0001664D">
        <w:rPr>
          <w:rStyle w:val="HebrewChar"/>
          <w:rFonts w:cs="FrankRuehl" w:hint="cs"/>
          <w:rtl/>
        </w:rPr>
        <w:t>...</w:t>
      </w:r>
      <w:r w:rsidRPr="0001664D">
        <w:rPr>
          <w:rStyle w:val="HebrewChar"/>
          <w:rFonts w:cs="FrankRuehl" w:hint="cs"/>
          <w:rtl/>
        </w:rPr>
        <w:t xml:space="preserve"> (אדיר במרום דף ו, וראה עוד דורות הראשונים)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בכל שאר הפעמים היתה השכינה מתלבשת בתוך חכמי הדורות, ומשם מאיר לישראל, ואפילו משה כך היה, אלא שבכח גדול היה האור בוקע ויוצא, אבל במשיחים כתוב, (ישעיה ל' כ') "ולא יכנף עוד מוריך", כי השכינה מלבד שכנה בתוכם עוד תסובבם</w:t>
      </w:r>
      <w:r w:rsidR="0001664D" w:rsidRPr="0001664D">
        <w:rPr>
          <w:rStyle w:val="HebrewChar"/>
          <w:rFonts w:cs="FrankRuehl" w:hint="cs"/>
          <w:rtl/>
        </w:rPr>
        <w:t>...</w:t>
      </w:r>
      <w:r w:rsidRPr="0001664D">
        <w:rPr>
          <w:rStyle w:val="HebrewChar"/>
          <w:rFonts w:cs="FrankRuehl" w:hint="cs"/>
          <w:rtl/>
        </w:rPr>
        <w:t xml:space="preserve"> (מאמר הגאולה)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ומזה נמשך שתמצא לפעמים בחז"ל שיאמר אחד על חברו שהם דברי טעות, וזה כי לפי דעת החכם ההוא הנה השתבש שכנגדו בהוצאת הדרוש, לפי כללי ההגדה שכבר היו מפורסמים ביניהם, ואף שלא נתבאר לנו בדבריהם במה השתבש הדורש, הנה הם במלות קצרות ירמזו </w:t>
      </w:r>
      <w:r w:rsidR="00E5697B" w:rsidRPr="0001664D">
        <w:rPr>
          <w:rStyle w:val="HebrewChar"/>
          <w:rFonts w:cs="FrankRuehl" w:hint="cs"/>
          <w:rtl/>
        </w:rPr>
        <w:lastRenderedPageBreak/>
        <w:t>זה לזה מקום הטעות, או ישיבו על הקושיות הכל לפי הדרכים שהיו אצלם מפורסמים, מה שאין כן אצלנו, ועל כן יקשה לנו הבנת דבריהם בין בהנחותיהם, בין בקושיתם, בין בתירוציהם</w:t>
      </w:r>
      <w:r w:rsidRPr="0001664D">
        <w:rPr>
          <w:rStyle w:val="HebrewChar"/>
          <w:rFonts w:cs="FrankRuehl" w:hint="cs"/>
          <w:rtl/>
        </w:rPr>
        <w:t>...</w:t>
      </w:r>
      <w:r w:rsidR="00E5697B" w:rsidRPr="0001664D">
        <w:rPr>
          <w:rStyle w:val="HebrewChar"/>
          <w:rFonts w:cs="FrankRuehl" w:hint="cs"/>
          <w:rtl/>
        </w:rPr>
        <w:t xml:space="preserve"> (מאמר על ההגדות)</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נפש החיים: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וכבר אמרו ז"ל באבות שכל דבריהם כגחלי אש, כל שתנפחה יותר תתלהב ותוכל ליהנות ממנה, אבל רק כנגדה ולא לאוחזה, שכיון שנעשית לוחשת צריך זהירות שלא תכוה בה. כן בדמיון זה נמשלו כל דברי חכמים, שאף שנראים קצרים ופשוטים, אבל הם כפטיש יפוצצו, שכל שהאדם מהפך ומסלסל בהם יאורו עיניו משלהבת אורם הגדול</w:t>
      </w:r>
      <w:r w:rsidRPr="0001664D">
        <w:rPr>
          <w:rStyle w:val="HebrewChar"/>
          <w:rFonts w:cs="FrankRuehl" w:hint="cs"/>
          <w:rtl/>
        </w:rPr>
        <w:t>...</w:t>
      </w:r>
      <w:r w:rsidR="00E5697B" w:rsidRPr="0001664D">
        <w:rPr>
          <w:rStyle w:val="HebrewChar"/>
          <w:rFonts w:cs="FrankRuehl" w:hint="cs"/>
          <w:rtl/>
        </w:rPr>
        <w:t xml:space="preserve"> אבל צריך להזהר מאד מגחלתם שלא ליכנס להתבונן ולחקור בדברים שאין הרשות נתונה להתבונן בהם יותר מדאי</w:t>
      </w:r>
      <w:r w:rsidRPr="0001664D">
        <w:rPr>
          <w:rStyle w:val="HebrewChar"/>
          <w:rFonts w:cs="FrankRuehl" w:hint="cs"/>
          <w:rtl/>
        </w:rPr>
        <w:t>...</w:t>
      </w:r>
      <w:r w:rsidR="00E5697B" w:rsidRPr="0001664D">
        <w:rPr>
          <w:rStyle w:val="HebrewChar"/>
          <w:rFonts w:cs="FrankRuehl" w:hint="cs"/>
          <w:rtl/>
        </w:rPr>
        <w:t xml:space="preserve"> שלא יכוה</w:t>
      </w:r>
      <w:r w:rsidRPr="0001664D">
        <w:rPr>
          <w:rStyle w:val="HebrewChar"/>
          <w:rFonts w:cs="FrankRuehl" w:hint="cs"/>
          <w:rtl/>
        </w:rPr>
        <w:t>...</w:t>
      </w:r>
      <w:r w:rsidR="00E5697B" w:rsidRPr="0001664D">
        <w:rPr>
          <w:rStyle w:val="HebrewChar"/>
          <w:rFonts w:cs="FrankRuehl" w:hint="cs"/>
          <w:rtl/>
        </w:rPr>
        <w:t xml:space="preserve"> (שער ג פרק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 תוסיפו - נראה דכתב כאן בלשון רבים שהאזהרה לבית דין הגדול, שנאמר עליהם "על פי התורה אשר יורוך" וגו', עד שדבריהם כדברי התורה, היה עולה על הדעת לעשות דבריהם כדברי תורה ממש. ומזה נסתלקה התמיהה הגדולה של הרמב"ן על הרמב"ם בראשון לשרשי המצות שהיה צריך להשוות דברי חז"ל על פי הרמב"ם לכל לדאוריתא, ולמה ספיקא דרבנן לקולא</w:t>
      </w:r>
      <w:r w:rsidR="0001664D" w:rsidRPr="0001664D">
        <w:rPr>
          <w:rStyle w:val="HebrewChar"/>
          <w:rFonts w:cs="FrankRuehl" w:hint="cs"/>
          <w:rtl/>
        </w:rPr>
        <w:t>...</w:t>
      </w:r>
      <w:r w:rsidRPr="0001664D">
        <w:rPr>
          <w:rStyle w:val="HebrewChar"/>
          <w:rFonts w:cs="FrankRuehl" w:hint="cs"/>
          <w:rtl/>
        </w:rPr>
        <w:t xml:space="preserve"> (דברים ד ב, וראה שם בארוכה)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משך חכמה: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תסור - ראיתי לברר בזה דעת הרמב"ם בשרשיו דעל כל דבר מדברי חכמים הוא עובר בלא תסור, והרמב"ן האריך בעוצם פלפולו לדחות זה מראיות רבות עצמו מספור, וכללי השגתו, דאם כן היה ראוי להחמיר בספיקן ועוד</w:t>
      </w:r>
      <w:r w:rsidR="0001664D" w:rsidRPr="0001664D">
        <w:rPr>
          <w:rStyle w:val="HebrewChar"/>
          <w:rFonts w:cs="FrankRuehl" w:hint="cs"/>
          <w:rtl/>
        </w:rPr>
        <w:t>...</w:t>
      </w:r>
      <w:r w:rsidRPr="0001664D">
        <w:rPr>
          <w:rStyle w:val="HebrewChar"/>
          <w:rFonts w:cs="FrankRuehl" w:hint="cs"/>
          <w:rtl/>
        </w:rPr>
        <w:t xml:space="preserve"> ואנכי עפר ואפר תחת רגליו אומר כי התורה רצתה אשר מלבד ענינים הנצחיים והקיימים לעד יתחדש ענינים סייגים ואזהרות וחומרות אשר יהיו זמניים, היינו שיהיה ביד החכמים להוסיף על פי גדרים הנמסר להם, ואם יעמוד בית דין אחר גדול בחכמה ובמנין ובהסכם כלל ישראל כפי הגדרים שיש בזה, </w:t>
      </w:r>
      <w:r w:rsidRPr="0001664D">
        <w:rPr>
          <w:rStyle w:val="HebrewChar"/>
          <w:rFonts w:cs="FrankRuehl" w:hint="cs"/>
          <w:rtl/>
        </w:rPr>
        <w:lastRenderedPageBreak/>
        <w:t>הרשות בידם לבטל, ולמען שלא ימצא איש אחד לאמר אני הרואה ואינני כפוף לחכמי ישראל, נתנה התורה גדר לא תסור וגו', שאם לא כן יהיה תורה מסורה ביד כל אחד ויעשו אגודות אגודות</w:t>
      </w:r>
      <w:r w:rsidR="0001664D" w:rsidRPr="0001664D">
        <w:rPr>
          <w:rStyle w:val="HebrewChar"/>
          <w:rFonts w:cs="FrankRuehl" w:hint="cs"/>
          <w:rtl/>
        </w:rPr>
        <w:t>...</w:t>
      </w:r>
      <w:r w:rsidRPr="0001664D">
        <w:rPr>
          <w:rStyle w:val="HebrewChar"/>
          <w:rFonts w:cs="FrankRuehl" w:hint="cs"/>
          <w:rtl/>
        </w:rPr>
        <w:t xml:space="preserve"> אבל הענין בעצמו שאמרו וחדשו אפשר דאינו מתקבל אל רצון הבורא, ואם יעמוד בית דין אחר הגדול ויבררו טעותן או שהוא דבר שאין הצבור יוכל לעמוד, ויעשו היפך מזה, מותר</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ומעתה נבאר כל השגותיו. כי מספקא לן בדברי תורה, שמא הוא חזיר, אם כן אף אם לא צוה הבורא על ספק, בכל זאת שמא הוא חזיר, אם כן אכלנו חזיר דבר המתועב באמת. אבל בספק עירוב (דמדרבנן), אם כן כיון שהענין הזה אינו בפרט רצון הבורא, רק שצוה לשמוע אליהם, וכיון שעל זה לא דברו, אם כן לא נקרא מי שאינו עושה כן שאינו שומע בקולם, ומדוע לא יהיה מותר</w:t>
      </w:r>
      <w:r w:rsidR="0001664D" w:rsidRPr="0001664D">
        <w:rPr>
          <w:rStyle w:val="HebrewChar"/>
          <w:rFonts w:cs="FrankRuehl" w:hint="cs"/>
          <w:rtl/>
        </w:rPr>
        <w:t>...</w:t>
      </w:r>
      <w:r w:rsidRPr="0001664D">
        <w:rPr>
          <w:rStyle w:val="HebrewChar"/>
          <w:rFonts w:cs="FrankRuehl" w:hint="cs"/>
          <w:rtl/>
        </w:rPr>
        <w:t xml:space="preserve"> וכן נדחה (מדרבנן) מפני דאורייתא, כי אם המה אמרו אבל לא אמרו שזה הוה נצחי, רק אם יעמדו בית דין גדול בחכמה ויסכים דעתם הנאות יותר לפי הזמן לומר היפוכו הרשות בידם, אם כן איך תבטל מפני זה דבר דאורייתא</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והנה מצאנו כמה פעמים בש"ס "מדרבנן וקרא אסמכתא בעלמא". ונראה לבאר זה על פי מאמר תמוה מנחות כ"ט, בשעה שעלה משה וכו' ולא היה יודע מה הן אומרים וכו' כך עלה במחשבה לפני וכו'. והביאור דהבחירה חפשית, וידיעת השי"ת בשעה שאינה מתגלית לנבראים אינה מכרחת הבחירה, והשי"ת בידיעתו הבלתי תכליתית וצופה ומביט על זמן העתיד כעל ההוה בהשויה גמורה, על זה מורה שם הוי"ה, ששלשה זמנים האלו הם כאחד אצלו בלי קדימת אחד לחבירו, שדבר זה אין בכח נברא להשיג איך הוא, ראה כי לפי מצב ישראל יתבוללו בגלותם בעמים, וזה יהא סבה לשכחת התורה, ואז לפי העת ולקיום האומה יהא הכרח לאסור בשולי עו"ג, ועל זה רמזה התורה ב"אוכל בכסף תשברו", אבל לא שדבר זה מן התורה, רק השי"ת בידיעתו העתיד בהסכימו על מפעלות גדולי האומה העתידים רמז בחכמתו העליונה בתורה בתגין וכיוצא בזה, ושום נברא לא יכול להשיג טרם יהיה הדבר רמז הענין</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(דברים יז יא,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נשא, הותיר מנר חנוכה עושה מדורה, שהוקצה למצותו, לא יאמר אדם לא אקיים מצות זקנים, אמר הקב"ה אף עלי הן גוזרין ותגזר אומר וכו', על פי התורה אשר יורוך</w:t>
      </w:r>
      <w:r w:rsidR="0001664D" w:rsidRPr="0001664D">
        <w:rPr>
          <w:rStyle w:val="HebrewChar"/>
          <w:rFonts w:cs="FrankRuehl" w:hint="cs"/>
          <w:rtl/>
        </w:rPr>
        <w:t>...</w:t>
      </w:r>
      <w:r w:rsidRPr="0001664D">
        <w:rPr>
          <w:rStyle w:val="HebrewChar"/>
          <w:rFonts w:cs="FrankRuehl" w:hint="cs"/>
          <w:rtl/>
        </w:rPr>
        <w:t xml:space="preserve"> פירוש כשהחכמים תקנו המצוה חל עליה באמת הקדושה כאילו היה מפורש בתורה, כמ"ש ותגזר אומר וכו', ולכן אסור להשתמש לאורה</w:t>
      </w:r>
      <w:r w:rsidR="0001664D" w:rsidRPr="0001664D">
        <w:rPr>
          <w:rStyle w:val="HebrewChar"/>
          <w:rFonts w:cs="FrankRuehl" w:hint="cs"/>
          <w:rtl/>
        </w:rPr>
        <w:t>...</w:t>
      </w:r>
      <w:r w:rsidRPr="0001664D">
        <w:rPr>
          <w:rStyle w:val="HebrewChar"/>
          <w:rFonts w:cs="FrankRuehl" w:hint="cs"/>
          <w:rtl/>
        </w:rPr>
        <w:t xml:space="preserve"> כי ברזל היא התורה עצמה שנקראת עוז, ותורה שבעל פה הוא מה שנטעו חכמים אור התורה בלבות בני ישראל, כמ"ש כדרבנות שמכוונים הפרה לתלמיה, ועל זה מברכין וחיי עולם נטע בתוכנו, היא תורה שבעל פה שהיא נטועה, וגם נטיעה היא פרה ורבה ועושה תולדות, והוא מה שמקבלין בני ישראל דברי תורה בלבם ונפשם עושין בזה תולדות, ונטיעה השרשים לעולם מתפשטין יותר ויותר, וכן הוא כח התורה שבעל פה</w:t>
      </w:r>
      <w:r w:rsidR="0001664D" w:rsidRPr="0001664D">
        <w:rPr>
          <w:rStyle w:val="HebrewChar"/>
          <w:rFonts w:cs="FrankRuehl" w:hint="cs"/>
          <w:rtl/>
        </w:rPr>
        <w:t>...</w:t>
      </w:r>
      <w:r w:rsidRPr="0001664D">
        <w:rPr>
          <w:rStyle w:val="HebrewChar"/>
          <w:rFonts w:cs="FrankRuehl" w:hint="cs"/>
          <w:rtl/>
        </w:rPr>
        <w:t xml:space="preserve"> וכאן איתא קבעום ועשאום יום טוב, הוא ב' הדברים "מסמרות נטועים", פירוש שקבעום בשמים להיות ימים טובים, כמ"ש ותגזר אומר, שנעשה כמצות התורה ממש</w:t>
      </w:r>
      <w:r w:rsidR="0001664D" w:rsidRPr="0001664D">
        <w:rPr>
          <w:rStyle w:val="HebrewChar"/>
          <w:rFonts w:cs="FrankRuehl" w:hint="cs"/>
          <w:rtl/>
        </w:rPr>
        <w:t>...</w:t>
      </w:r>
      <w:r w:rsidRPr="0001664D">
        <w:rPr>
          <w:rStyle w:val="HebrewChar"/>
          <w:rFonts w:cs="FrankRuehl" w:hint="cs"/>
          <w:rtl/>
        </w:rPr>
        <w:t xml:space="preserve"> וכן הוא כל תורה שבעל פה ואסמכתות שסמכוהו אקרא שבכח הדרש שלהם נסמכו ונדבקו מצות חכמים בתורה ממש</w:t>
      </w:r>
      <w:r w:rsidR="0001664D" w:rsidRPr="0001664D">
        <w:rPr>
          <w:rStyle w:val="HebrewChar"/>
          <w:rFonts w:cs="FrankRuehl" w:hint="cs"/>
          <w:rtl/>
        </w:rPr>
        <w:t>...</w:t>
      </w:r>
      <w:r w:rsidRPr="0001664D">
        <w:rPr>
          <w:rStyle w:val="HebrewChar"/>
          <w:rFonts w:cs="FrankRuehl" w:hint="cs"/>
          <w:rtl/>
        </w:rPr>
        <w:t xml:space="preserve"> (לחנוכה תר"נ)</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באבות, משה קבל תורה מסיני וכו', הגם שהתורה ניתנה לכל ישראל, אמנם יש ב' ענינים בתורה, א' היגיעה שיכול כל איש ישראל למצא על ידי יגיעה בתורה כל אחד כפי השגתו, אך יש עוד סגולה בתורה לחכמים ראשי הדורות להשיג מה שאינו על פי שכל אנושי, והוא הירושה שניתן לנו</w:t>
      </w:r>
      <w:r w:rsidR="0001664D" w:rsidRPr="0001664D">
        <w:rPr>
          <w:rStyle w:val="HebrewChar"/>
          <w:rFonts w:cs="FrankRuehl" w:hint="cs"/>
          <w:rtl/>
        </w:rPr>
        <w:t>...</w:t>
      </w:r>
      <w:r w:rsidRPr="0001664D">
        <w:rPr>
          <w:rStyle w:val="HebrewChar"/>
          <w:rFonts w:cs="FrankRuehl" w:hint="cs"/>
          <w:rtl/>
        </w:rPr>
        <w:t xml:space="preserve"> ולכן אמונת חכמים הוא יסוד התורה, ולכן הקדימו חכמים זאת המשנה באבות לומר שאלה הדברים שהגידו אבות העולם לא יחשוב אדם להרהר בהם על פי אימוד דעתו, כי זה בירושה מסיני</w:t>
      </w:r>
      <w:r w:rsidR="0001664D" w:rsidRPr="0001664D">
        <w:rPr>
          <w:rStyle w:val="HebrewChar"/>
          <w:rFonts w:cs="FrankRuehl" w:hint="cs"/>
          <w:rtl/>
        </w:rPr>
        <w:t>...</w:t>
      </w:r>
      <w:r w:rsidRPr="0001664D">
        <w:rPr>
          <w:rStyle w:val="HebrewChar"/>
          <w:rFonts w:cs="FrankRuehl" w:hint="cs"/>
          <w:rtl/>
        </w:rPr>
        <w:t xml:space="preserve"> (נשא תרל"ז)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קושית המפרשים בשם הרמב"ם</w:t>
      </w:r>
      <w:r w:rsidR="0001664D" w:rsidRPr="0001664D">
        <w:rPr>
          <w:rStyle w:val="HebrewChar"/>
          <w:rFonts w:cs="FrankRuehl" w:hint="cs"/>
          <w:rtl/>
        </w:rPr>
        <w:t>...</w:t>
      </w:r>
      <w:r w:rsidRPr="0001664D">
        <w:rPr>
          <w:rStyle w:val="HebrewChar"/>
          <w:rFonts w:cs="FrankRuehl" w:hint="cs"/>
          <w:rtl/>
        </w:rPr>
        <w:t xml:space="preserve"> והכלל שכל מצות שבתורה הם כללים, והפרטים איך לבוא לקיום המצוה הוא בחינת תורה שבעל פה, לכן חביבים דברי סופרים וכו', שדברי חכמים הם הקדמות איך לבא לקיים מצוות המפורשים בתורה, כי דברי התורה נאמרים לאדם השלם </w:t>
      </w:r>
      <w:r w:rsidRPr="0001664D">
        <w:rPr>
          <w:rStyle w:val="HebrewChar"/>
          <w:rFonts w:cs="FrankRuehl" w:hint="cs"/>
          <w:rtl/>
        </w:rPr>
        <w:lastRenderedPageBreak/>
        <w:t>שיש בו השלימות שיכול להשיג מעצמו, והוא תורה שבעל פה כנ"ל</w:t>
      </w:r>
      <w:r w:rsidR="0001664D" w:rsidRPr="0001664D">
        <w:rPr>
          <w:rStyle w:val="HebrewChar"/>
          <w:rFonts w:cs="FrankRuehl" w:hint="cs"/>
          <w:rtl/>
        </w:rPr>
        <w:t>...</w:t>
      </w:r>
      <w:r w:rsidRPr="0001664D">
        <w:rPr>
          <w:rStyle w:val="HebrewChar"/>
          <w:rFonts w:cs="FrankRuehl" w:hint="cs"/>
          <w:rtl/>
        </w:rPr>
        <w:t xml:space="preserve"> (ואתחנן תרל"ד)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מצות ערבה בהושענא רבא</w:t>
      </w:r>
      <w:r w:rsidR="0001664D" w:rsidRPr="0001664D">
        <w:rPr>
          <w:rStyle w:val="HebrewChar"/>
          <w:rFonts w:cs="FrankRuehl" w:hint="cs"/>
          <w:rtl/>
        </w:rPr>
        <w:t>...</w:t>
      </w:r>
      <w:r w:rsidRPr="0001664D">
        <w:rPr>
          <w:rStyle w:val="HebrewChar"/>
          <w:rFonts w:cs="FrankRuehl" w:hint="cs"/>
          <w:rtl/>
        </w:rPr>
        <w:t xml:space="preserve"> כן התורה שנקראת מים ניתן לבני ישראל, כמ"ש חיי עולם נטע בתוכינו, בחינת תורה שבעל פה שהוא פלא גדול שחכמים יכולין להויסף על התורה, ודבריהם עושים רושם בשמים, כמ"ש לא-ל גומר עלי</w:t>
      </w:r>
      <w:r w:rsidR="0001664D" w:rsidRPr="0001664D">
        <w:rPr>
          <w:rStyle w:val="HebrewChar"/>
          <w:rFonts w:cs="FrankRuehl" w:hint="cs"/>
          <w:rtl/>
        </w:rPr>
        <w:t>...</w:t>
      </w:r>
      <w:r w:rsidRPr="0001664D">
        <w:rPr>
          <w:rStyle w:val="HebrewChar"/>
          <w:rFonts w:cs="FrankRuehl" w:hint="cs"/>
          <w:rtl/>
        </w:rPr>
        <w:t xml:space="preserve"> (לסוכות תרל"ד)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כמו כן בחכמה יש טעות הזה בטבע המגונה באדם, רק חכמי ישראל ברוב שרעפם בשפלות האדם, ובעזר השם באו למדרגת מלאך, וניצולו מטבע של כחי ועוצם ידי, בלעם הרשע בגסות רוחו לא היה חושב בשפלות האדם, ונשאר בטבע כחי עוצם ידי, ונמצא כי הגסות שלו והחכמה שלו נשארה מעל</w:t>
      </w:r>
      <w:r w:rsidRPr="0001664D">
        <w:rPr>
          <w:rStyle w:val="HebrewChar"/>
          <w:rFonts w:cs="FrankRuehl" w:hint="cs"/>
          <w:rtl/>
        </w:rPr>
        <w:t>...</w:t>
      </w:r>
      <w:r w:rsidR="00E5697B" w:rsidRPr="0001664D">
        <w:rPr>
          <w:rStyle w:val="HebrewChar"/>
          <w:rFonts w:cs="FrankRuehl" w:hint="cs"/>
          <w:rtl/>
        </w:rPr>
        <w:t xml:space="preserve"> (חלק א קסז)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הם היו תלמידי רבי יוחנן בן זכאי, ורבי יוחנן בן זכאי מתלמידיו הקטנים של הלל ע"ה</w:t>
      </w:r>
      <w:r w:rsidR="0001664D" w:rsidRPr="0001664D">
        <w:rPr>
          <w:rStyle w:val="HebrewChar"/>
          <w:rFonts w:cs="FrankRuehl" w:hint="cs"/>
          <w:rtl/>
        </w:rPr>
        <w:t>...</w:t>
      </w:r>
      <w:r w:rsidRPr="0001664D">
        <w:rPr>
          <w:rStyle w:val="HebrewChar"/>
          <w:rFonts w:cs="FrankRuehl" w:hint="cs"/>
          <w:rtl/>
        </w:rPr>
        <w:t xml:space="preserve"> ואמר על עצמו כי אם היה כל הרקיעים גויל והימים דיו והחורשים קולמסים, לא יספיקו לכתוב תורה שקבלתי מרבותי, ולא חסרתי מהם אף כזבוב הטובל בים הגדול וכו'. והנה הלל ע"ה כשהיו לו ג' שאלות הלך לארץ ישראל אצל רבותינו שמעיה ואבטליון, הרי החזיק את עצמו כאינו יודע להוציא דין מהתורה, ושמעיה ואבטליון לא היו מאנשי כנסת הגדולה, והנה מה היתה גבורת הנביאים ע"ה עד משה רבינו ע"ה, והנה גדולתם הכל מן התורה.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ומעתה נצייר נא, לולא העיז אחד לפגוע בכבוד כל חכמי הצרפתים בעלי התוספות ומה גם לפגע בכבודם בפניהם, האם יספיקו כל העונשים שבעולם לאיש הזה</w:t>
      </w:r>
      <w:r w:rsidR="0001664D" w:rsidRPr="0001664D">
        <w:rPr>
          <w:rStyle w:val="HebrewChar"/>
          <w:rFonts w:cs="FrankRuehl" w:hint="cs"/>
          <w:szCs w:val="20"/>
          <w:rtl/>
        </w:rPr>
        <w:t>?</w:t>
      </w:r>
      <w:r w:rsidRPr="0001664D">
        <w:rPr>
          <w:rStyle w:val="HebrewChar"/>
          <w:rFonts w:cs="FrankRuehl" w:hint="cs"/>
          <w:rtl/>
        </w:rPr>
        <w:t xml:space="preserve"> ונתבונן עוד לו פגע בכבוד כל התנאים והאמוראים</w:t>
      </w:r>
      <w:r w:rsidR="0001664D" w:rsidRPr="0001664D">
        <w:rPr>
          <w:rStyle w:val="HebrewChar"/>
          <w:rFonts w:cs="FrankRuehl" w:hint="cs"/>
          <w:rtl/>
        </w:rPr>
        <w:t>...</w:t>
      </w:r>
      <w:r w:rsidRPr="0001664D">
        <w:rPr>
          <w:rStyle w:val="HebrewChar"/>
          <w:rFonts w:cs="FrankRuehl" w:hint="cs"/>
          <w:rtl/>
        </w:rPr>
        <w:t xml:space="preserve"> הגע עצמך כל הנביאים וכל החכמים כולם כל חכמתם הכל מן התורה, ולגבי התורה כלא המה, ומעתה מה יהיה עם האיש הפוגע בכבוד התורה עצמה</w:t>
      </w:r>
      <w:r w:rsidR="0001664D" w:rsidRPr="0001664D">
        <w:rPr>
          <w:rStyle w:val="HebrewChar"/>
          <w:rFonts w:cs="FrankRuehl" w:hint="cs"/>
          <w:rtl/>
        </w:rPr>
        <w:t>...</w:t>
      </w:r>
      <w:r w:rsidRPr="0001664D">
        <w:rPr>
          <w:rStyle w:val="HebrewChar"/>
          <w:rFonts w:cs="FrankRuehl" w:hint="cs"/>
          <w:rtl/>
        </w:rPr>
        <w:t xml:space="preserve"> (שם קעב)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אבל כלל יש בידי מהרמב"ם שאמר לבנו רבי אברהם ז"ל, שאם תמצא מקרא או מאמר חכם סותר ליסודות האמונה אל תזוז מאמונתך, אבל תדע, כי לא דבר ריק הוא מכם (דברים ל"ב), ופירשו חז"ל לא ריק הוא, ואם ריק הוא, תדעו </w:t>
      </w:r>
      <w:r w:rsidR="00E5697B" w:rsidRPr="0001664D">
        <w:rPr>
          <w:rStyle w:val="HebrewChar"/>
          <w:rFonts w:cs="FrankRuehl" w:hint="cs"/>
          <w:rtl/>
        </w:rPr>
        <w:lastRenderedPageBreak/>
        <w:t>מכם הוא ריק. ועל כן אם אמצא בהיותר גדול גם מהראשונים דבר הסותר ליסודות הדת לכאורה, לא אביט על זה, ואחשוב כי לא אבין את כוונתו.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והנה בזה אסביר גם שאמרו חז"ל (יבמות ע"ז) כל תלמיד חכם שמורה הלכה ובא, אם קודם מעשה אמרה שומעין לו וכו', יהיה מי שיהיה, גם שמאי והלל, כן הלכה! היעלה על דעתינו שהם חשודים על שהם רוצים לקיים דבריהם</w:t>
      </w:r>
      <w:r w:rsidR="0001664D" w:rsidRPr="0001664D">
        <w:rPr>
          <w:rStyle w:val="HebrewChar"/>
          <w:rFonts w:cs="FrankRuehl" w:hint="cs"/>
          <w:szCs w:val="20"/>
          <w:rtl/>
        </w:rPr>
        <w:t>?</w:t>
      </w:r>
      <w:r w:rsidRPr="0001664D">
        <w:rPr>
          <w:rStyle w:val="HebrewChar"/>
          <w:rFonts w:cs="FrankRuehl" w:hint="cs"/>
          <w:rtl/>
        </w:rPr>
        <w:t xml:space="preserve"> אבל הלכה כן היא</w:t>
      </w:r>
      <w:r w:rsidR="0001664D" w:rsidRPr="0001664D">
        <w:rPr>
          <w:rStyle w:val="HebrewChar"/>
          <w:rFonts w:cs="FrankRuehl" w:hint="cs"/>
          <w:rtl/>
        </w:rPr>
        <w:t>...</w:t>
      </w:r>
      <w:r w:rsidRPr="0001664D">
        <w:rPr>
          <w:rStyle w:val="HebrewChar"/>
          <w:rFonts w:cs="FrankRuehl" w:hint="cs"/>
          <w:rtl/>
        </w:rPr>
        <w:t xml:space="preserve"> ומי שלא שמע מאדם גדול אין לו ידיעה איך ליקח דברי חז"ל, כי הם רמים מעולם הזה, ודבריהם הם רק למבינים חכמתם הנדברת רק בחידות</w:t>
      </w:r>
      <w:r w:rsidR="0001664D" w:rsidRPr="0001664D">
        <w:rPr>
          <w:rStyle w:val="HebrewChar"/>
          <w:rFonts w:cs="FrankRuehl" w:hint="cs"/>
          <w:rtl/>
        </w:rPr>
        <w:t>...</w:t>
      </w:r>
      <w:r w:rsidRPr="0001664D">
        <w:rPr>
          <w:rStyle w:val="HebrewChar"/>
          <w:rFonts w:cs="FrankRuehl" w:hint="cs"/>
          <w:rtl/>
        </w:rPr>
        <w:t xml:space="preserve"> (שם רנד)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ירוחם: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ובשמעון העמסוני אחז"ל שבשביל איזה קושיא שר' עקיבא באמת ישבה, ורק שבעיניו לא נראית דרשה זו, פירש מכל האתין שדרש כל ימי חייו. ולמדנו מכאן עד כמה היו חז"ל כל ימיהם במצב כאילו שזה עתה מתחילים ללמוד. שנושאים ונותנים בדבר, ואם אך ימצאו איזו סתירה יתחילו מחדש, שתמיד היו בבחינת מתחילים, וזהו כח הצומח</w:t>
      </w:r>
      <w:r w:rsidRPr="0001664D">
        <w:rPr>
          <w:rStyle w:val="HebrewChar"/>
          <w:rFonts w:cs="FrankRuehl" w:hint="cs"/>
          <w:rtl/>
        </w:rPr>
        <w:t>...</w:t>
      </w:r>
      <w:r w:rsidR="00E5697B" w:rsidRPr="0001664D">
        <w:rPr>
          <w:rStyle w:val="HebrewChar"/>
          <w:rFonts w:cs="FrankRuehl" w:hint="cs"/>
          <w:rtl/>
        </w:rPr>
        <w:t xml:space="preserve"> (דעת תורה דברים עמוד צב)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שיעורי דעת: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עוד אנו למדים מדברי חז"ל כמה גדלה ידיעתם בערך צורת החכמה ההיא, עד ששערו ומדדו את מדרגות החכמה של דורות הראשונים לעומת האחרונים על פי מדת כוחם לקבל צורת החכמה. מצינו (עירובין נ"ג) אמר רבי יוחנן לבן של ראשונים כפתחו של אולם, ושל אחרונים כפתחו של היכל</w:t>
      </w:r>
      <w:r w:rsidRPr="0001664D">
        <w:rPr>
          <w:rStyle w:val="HebrewChar"/>
          <w:rFonts w:cs="FrankRuehl" w:hint="cs"/>
          <w:rtl/>
        </w:rPr>
        <w:t>...</w:t>
      </w:r>
      <w:r w:rsidR="00E5697B" w:rsidRPr="0001664D">
        <w:rPr>
          <w:rStyle w:val="HebrewChar"/>
          <w:rFonts w:cs="FrankRuehl" w:hint="cs"/>
          <w:rtl/>
        </w:rPr>
        <w:t xml:space="preserve"> ואנו כמלא נקב מחט סדקית וכו'</w:t>
      </w:r>
      <w:r w:rsidRPr="0001664D">
        <w:rPr>
          <w:rStyle w:val="HebrewChar"/>
          <w:rFonts w:cs="FrankRuehl" w:hint="cs"/>
          <w:rtl/>
        </w:rPr>
        <w:t>...</w:t>
      </w:r>
      <w:r w:rsidR="00E5697B" w:rsidRPr="0001664D">
        <w:rPr>
          <w:rStyle w:val="HebrewChar"/>
          <w:rFonts w:cs="FrankRuehl" w:hint="cs"/>
          <w:rtl/>
        </w:rPr>
        <w:t xml:space="preserve"> ביארו לנו שעיקר ההפרש בין גדולתם של הראשונים לעומת האחרונים הוא בכחם לקבל צורת החכמה, ברוחב לבם להרגיש נשמת כל דבר חכמה וסברא</w:t>
      </w:r>
      <w:r w:rsidRPr="0001664D">
        <w:rPr>
          <w:rStyle w:val="HebrewChar"/>
          <w:rFonts w:cs="FrankRuehl" w:hint="cs"/>
          <w:rtl/>
        </w:rPr>
        <w:t>...</w:t>
      </w:r>
      <w:r w:rsidR="00E5697B" w:rsidRPr="0001664D">
        <w:rPr>
          <w:rStyle w:val="HebrewChar"/>
          <w:rFonts w:cs="FrankRuehl" w:hint="cs"/>
          <w:rtl/>
        </w:rPr>
        <w:t xml:space="preserve"> גם ידעו לשער ולהעריך את רוחב לב חכמים ולתת מדה וקצב, כי הלא אי אפשר לומר שכל זה אינו אלא משל ומליצה, כי אם כן יפלא למה דקדקו כל כך במדתם, וכל אחד הוסיף מדה מיוחדת</w:t>
      </w:r>
      <w:r w:rsidRPr="0001664D">
        <w:rPr>
          <w:rStyle w:val="HebrewChar"/>
          <w:rFonts w:cs="FrankRuehl" w:hint="cs"/>
          <w:rtl/>
        </w:rPr>
        <w:t>...</w:t>
      </w:r>
      <w:r w:rsidR="00E5697B" w:rsidRPr="0001664D">
        <w:rPr>
          <w:rStyle w:val="HebrewChar"/>
          <w:rFonts w:cs="FrankRuehl" w:hint="cs"/>
          <w:rtl/>
        </w:rPr>
        <w:t xml:space="preserve"> וגם הבינו איך לצייר מושגים רוחניים על פי ציורי מושגים גשמיים, מפני שהם ידעו בחכמתם העמוקה, כי לעומת המושגים הרוחניים ישנם מושגים גשמיים </w:t>
      </w:r>
      <w:r w:rsidR="00E5697B" w:rsidRPr="0001664D">
        <w:rPr>
          <w:rStyle w:val="HebrewChar"/>
          <w:rFonts w:cs="FrankRuehl" w:hint="cs"/>
          <w:rtl/>
        </w:rPr>
        <w:lastRenderedPageBreak/>
        <w:t>מקבילים</w:t>
      </w:r>
      <w:r w:rsidRPr="0001664D">
        <w:rPr>
          <w:rStyle w:val="HebrewChar"/>
          <w:rFonts w:cs="FrankRuehl" w:hint="cs"/>
          <w:rtl/>
        </w:rPr>
        <w:t>...</w:t>
      </w:r>
      <w:r w:rsidR="00E5697B" w:rsidRPr="0001664D">
        <w:rPr>
          <w:rStyle w:val="HebrewChar"/>
          <w:rFonts w:cs="FrankRuehl" w:hint="cs"/>
          <w:rtl/>
        </w:rPr>
        <w:t xml:space="preserve"> וכן למעלה למעלה נמצאים אותם הענינם בכל עולם לפי ענינו</w:t>
      </w:r>
      <w:r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אנו למדים מזה כמה הדורות מתמעטין והולכין</w:t>
      </w:r>
      <w:r w:rsidR="0001664D" w:rsidRPr="0001664D">
        <w:rPr>
          <w:rStyle w:val="HebrewChar"/>
          <w:rFonts w:cs="FrankRuehl" w:hint="cs"/>
          <w:rtl/>
        </w:rPr>
        <w:t>...</w:t>
      </w:r>
      <w:r w:rsidRPr="0001664D">
        <w:rPr>
          <w:rStyle w:val="HebrewChar"/>
          <w:rFonts w:cs="FrankRuehl" w:hint="cs"/>
          <w:rtl/>
        </w:rPr>
        <w:t xml:space="preserve"> עוד רואים אנו נפלאות מכח חכמינו ז"ל, כי בשעה זו שרוחב לבם וכח חכמתם לעומת הראשונים היה קטן כל כך, בכל זאת הבינו להתבונן ברוחב לב הראשונים וכח חכמתם, והיה להם מושג בגדלותם עד כדי לדעת מדתם, וזו גדלות מיוחדת, שיכלו להתנשא מעל למדרגתם הם, ולהציץ בלב חכמה של ראשונים</w:t>
      </w:r>
      <w:r w:rsidR="0001664D" w:rsidRPr="0001664D">
        <w:rPr>
          <w:rStyle w:val="HebrewChar"/>
          <w:rFonts w:cs="FrankRuehl" w:hint="cs"/>
          <w:rtl/>
        </w:rPr>
        <w:t>...</w:t>
      </w:r>
      <w:r w:rsidRPr="0001664D">
        <w:rPr>
          <w:rStyle w:val="HebrewChar"/>
          <w:rFonts w:cs="FrankRuehl" w:hint="cs"/>
          <w:rtl/>
        </w:rPr>
        <w:t xml:space="preserve"> ומה שחסר לבני אדם כח זה, הוא מפני חוסר ההכרה כי ישנה השגה יותר עליונה משלהם, שצריכים הם לשאוף אליה, אלא רוצים לדון בכל ענין על פי השגתם הפעוטה, וכמאמר החכם, החכם ממשיך עצמו אל המציאות, והכסיל מושך את המציאות אליו. היינו החכם מבין כי ישנה מציאות גדולה ונעלה שאינה תלויה בו, ומשתדל הוא למשוך עצמו אליה ולהתאים שכלו ולבו למען יוכל לקבלה</w:t>
      </w:r>
      <w:r w:rsidR="0001664D" w:rsidRPr="0001664D">
        <w:rPr>
          <w:rStyle w:val="HebrewChar"/>
          <w:rFonts w:cs="FrankRuehl" w:hint="cs"/>
          <w:rtl/>
        </w:rPr>
        <w:t>...</w:t>
      </w:r>
      <w:r w:rsidRPr="0001664D">
        <w:rPr>
          <w:rStyle w:val="HebrewChar"/>
          <w:rFonts w:cs="FrankRuehl" w:hint="cs"/>
          <w:rtl/>
        </w:rPr>
        <w:t xml:space="preserve"> ובכח נפשי זה נמצא כל סוד העליה וההתפתחות של האדם, ועל ידי כח זה אנו מתנשאים להשיג מה מתורתם של ראשונים, ומגיעים על ידי זה, מדרגה אחר מדרגה, להבין כפי האפשר לנו בשכלי התורה</w:t>
      </w:r>
      <w:r w:rsidR="0001664D" w:rsidRPr="0001664D">
        <w:rPr>
          <w:rStyle w:val="HebrewChar"/>
          <w:rFonts w:cs="FrankRuehl" w:hint="cs"/>
          <w:rtl/>
        </w:rPr>
        <w:t>...</w:t>
      </w:r>
      <w:r w:rsidRPr="0001664D">
        <w:rPr>
          <w:rStyle w:val="HebrewChar"/>
          <w:rFonts w:cs="FrankRuehl" w:hint="cs"/>
          <w:rtl/>
        </w:rPr>
        <w:t xml:space="preserve"> (חלק א חומר וצורה, וראה עוד אדם-ידיעה, חכמה)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ומכל זה רואים אנו כמה רחוקים אנו מלהבין אף קצה דרכיהם של קדמונינו ז"ל, מה גדלה הסכלות של אלו הסופרים הכותבים תולדות גדולי ישראל באופן שטחי, שאינם יורדים לעומקם של הדברים, בתארם את אלו הגדולים על פי הבנתם הפעוטה, על פי אמת המדה שלהם. ולמשל אילו היו מתארים את הלל על פי מעשה דבני בתירא, בודאי היו כותבים כי אף שהיה הלל עניו, מכל מקום בין חביריו היה מקנטר ומתיהר, וכיוצא בזה דברי בלע וקטנוניות, מפני שאין להם שום ציור בקדושת חכמינו וגדלותם, ולכן אינם יגעים לירד לעומקן של דברים, ומציירים קדושי עליון בדמות דיוקנם הם.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נתבונן בדרכי חז"ל עוד כמה דורות אחריהם, שגם בהם רואים אנו איך השתמשו בכחות שונים מתנגדים מן הקצה אל הקצה, ולא התכונה והמדות פעלו בהם, רק האמת הטהורה </w:t>
      </w:r>
      <w:r w:rsidRPr="0001664D">
        <w:rPr>
          <w:rStyle w:val="HebrewChar"/>
          <w:rFonts w:cs="FrankRuehl" w:hint="cs"/>
          <w:rtl/>
        </w:rPr>
        <w:lastRenderedPageBreak/>
        <w:t>המוארה באור החכמה.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גם כאן אנו רואים דרך האמת ששררה בבית מדרשם, לשקול כל אחד לפי מעלותיו הרוחניות ולהושיב כל אחד במקום היאות לו לפי מדרגתו, זה אפשר רק אצל תלמידי חכמים שהחכמה מלמדתם ומנהיגתם. אולם כח נפלא מיוחד רואים אנו אצל רבם שישב על גבי קרקע, בראותו שאותו תלמיד אקשי ליה ולא ידע לפרוקי, ושלפו ממנו כל הכסתות והושיבו עליהם התלמיד (בבא קמא קי"ז), וזה לא עשה עליו שום רושם להפריעו מלימודו, רואים אני בזה כח ענוה נפלאה, ועם כל זה ראינו ברבי יוחנן עצמו איך התנהג בגבורת הדעת ואמיצות הלב, כאשר היה הדבר נוגע לכבוד שמים, כבבבא מציעא פ"ד</w:t>
      </w:r>
      <w:r w:rsidR="0001664D" w:rsidRPr="0001664D">
        <w:rPr>
          <w:rStyle w:val="HebrewChar"/>
          <w:rFonts w:cs="FrankRuehl" w:hint="cs"/>
          <w:rtl/>
        </w:rPr>
        <w:t>...</w:t>
      </w:r>
      <w:r w:rsidRPr="0001664D">
        <w:rPr>
          <w:rStyle w:val="HebrewChar"/>
          <w:rFonts w:cs="FrankRuehl" w:hint="cs"/>
          <w:rtl/>
        </w:rPr>
        <w:t xml:space="preserve"> לא הצטער על עצם מיתתו של ריש לקיש, אלמנות אחותו והתיתמות בניה, כל צערו ואבלו היה בשביל חסרון התורה</w:t>
      </w:r>
      <w:r w:rsidR="0001664D" w:rsidRPr="0001664D">
        <w:rPr>
          <w:rStyle w:val="HebrewChar"/>
          <w:rFonts w:cs="FrankRuehl" w:hint="cs"/>
          <w:rtl/>
        </w:rPr>
        <w:t>...</w:t>
      </w:r>
      <w:r w:rsidRPr="0001664D">
        <w:rPr>
          <w:rStyle w:val="HebrewChar"/>
          <w:rFonts w:cs="FrankRuehl" w:hint="cs"/>
          <w:rtl/>
        </w:rPr>
        <w:t xml:space="preserve"> וזה מוכיח כי לא התכונה והטבע הניעו את רגשותיהם, רק אור החכמה שהאיר את כל מהות נפשם, הוא שעורר וקבע את רגשותיהם</w:t>
      </w:r>
      <w:r w:rsidR="0001664D" w:rsidRPr="0001664D">
        <w:rPr>
          <w:rStyle w:val="HebrewChar"/>
          <w:rFonts w:cs="FrankRuehl" w:hint="cs"/>
          <w:rtl/>
        </w:rPr>
        <w:t>...</w:t>
      </w:r>
      <w:r w:rsidRPr="0001664D">
        <w:rPr>
          <w:rStyle w:val="HebrewChar"/>
          <w:rFonts w:cs="FrankRuehl" w:hint="cs"/>
          <w:rtl/>
        </w:rPr>
        <w:t xml:space="preserve"> (שם תלמיד חכם עמוד קפד)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עלינו להתבונן בגמרא זו ולהתפלא מגודל הלב ותוקף הכחות אצל חכמינו ז"ל, הלא להשתומם הוא מרבי עקיבא עד כמה היו כל כחותיו ערים וחזקים, עד כי ברגע אחד מהתבוננות מקרית אחת, נתעוררו אצלו רגשות כל כך שונים</w:t>
      </w:r>
      <w:r w:rsidR="0001664D" w:rsidRPr="0001664D">
        <w:rPr>
          <w:rStyle w:val="HebrewChar"/>
          <w:rFonts w:cs="FrankRuehl" w:hint="cs"/>
          <w:rtl/>
        </w:rPr>
        <w:t>...</w:t>
      </w:r>
      <w:r w:rsidRPr="0001664D">
        <w:rPr>
          <w:rStyle w:val="HebrewChar"/>
          <w:rFonts w:cs="FrankRuehl" w:hint="cs"/>
          <w:rtl/>
        </w:rPr>
        <w:t xml:space="preserve"> איזה כח חזק ונפלא והרגשה עמוקה ביופי דרושים לו לאדם בכדי שיתעורר לבכות בראותו דבר נאה, ובהעלותו על לבו שזה היופי לא יהיה לעולם</w:t>
      </w:r>
      <w:r w:rsidR="0001664D" w:rsidRPr="0001664D">
        <w:rPr>
          <w:rStyle w:val="HebrewChar"/>
          <w:rFonts w:cs="FrankRuehl" w:hint="cs"/>
          <w:rtl/>
        </w:rPr>
        <w:t>...</w:t>
      </w:r>
      <w:r w:rsidRPr="0001664D">
        <w:rPr>
          <w:rStyle w:val="HebrewChar"/>
          <w:rFonts w:cs="FrankRuehl" w:hint="cs"/>
          <w:rtl/>
        </w:rPr>
        <w:t xml:space="preserve"> ובאותה שעה שחיו ופעלו בו רגשות התפעלות כל כך גדולים מהיופי, הרגיש גם את הקצה השני במלא תקפו, את המגונה והמכוער הנמצא בבריה יפה זו, שהויתה ותולדתה הם מהענינים היותר נבזים ושפלים, עד שהביאו רגש זה לידי גועל נפש.</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כחות גדולים ואדירים היו בהם, וחיו אצלם בכל מלואם והיקפם, וברוחב לבם ידעו לכלל בקרבם את שני הקצוות ולהרגיש רגשות שונים והפכיים, כל אחד במדה גדולה ובבהירות נפלאה, והם ידעו לכלכל כל כחותיהם ורגשותיהם ולהעמידם על מקומם הנכון, במדה הראויה ביחס לכל הכחות כולם</w:t>
      </w:r>
      <w:r w:rsidR="0001664D" w:rsidRPr="0001664D">
        <w:rPr>
          <w:rStyle w:val="HebrewChar"/>
          <w:rFonts w:cs="FrankRuehl" w:hint="cs"/>
          <w:rtl/>
        </w:rPr>
        <w:t>...</w:t>
      </w:r>
      <w:r w:rsidRPr="0001664D">
        <w:rPr>
          <w:rStyle w:val="HebrewChar"/>
          <w:rFonts w:cs="FrankRuehl" w:hint="cs"/>
          <w:rtl/>
        </w:rPr>
        <w:t xml:space="preserve"> כולם התאחדו בהם נתעלו ונתרוממו ונתקשרו לשרשם, </w:t>
      </w:r>
      <w:r w:rsidRPr="0001664D">
        <w:rPr>
          <w:rStyle w:val="HebrewChar"/>
          <w:rFonts w:cs="FrankRuehl" w:hint="cs"/>
          <w:rtl/>
        </w:rPr>
        <w:lastRenderedPageBreak/>
        <w:t>והביאום לידי ההתפעלות היאותה והשלמות האמיתית, לידי "מה רבו מעשיך ה'"!</w:t>
      </w:r>
      <w:r w:rsidR="0001664D" w:rsidRPr="0001664D">
        <w:rPr>
          <w:rStyle w:val="HebrewChar"/>
          <w:rFonts w:cs="FrankRuehl" w:hint="cs"/>
          <w:rtl/>
        </w:rPr>
        <w:t>...</w:t>
      </w:r>
      <w:r w:rsidRPr="0001664D">
        <w:rPr>
          <w:rStyle w:val="HebrewChar"/>
          <w:rFonts w:cs="FrankRuehl" w:hint="cs"/>
          <w:rtl/>
        </w:rPr>
        <w:t xml:space="preserve"> (שם קרבנות, עמוד קצד)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אבל מה יעשה העיוור כשהוא צריך ללכת בדרך בלתי ידועה לו</w:t>
      </w:r>
      <w:r w:rsidRPr="0001664D">
        <w:rPr>
          <w:rStyle w:val="HebrewChar"/>
          <w:rFonts w:cs="FrankRuehl" w:hint="cs"/>
          <w:szCs w:val="20"/>
          <w:rtl/>
        </w:rPr>
        <w:t>?</w:t>
      </w:r>
      <w:r w:rsidR="00E5697B" w:rsidRPr="0001664D">
        <w:rPr>
          <w:rStyle w:val="HebrewChar"/>
          <w:rFonts w:cs="FrankRuehl" w:hint="cs"/>
          <w:rtl/>
        </w:rPr>
        <w:t xml:space="preserve"> יקח לו פקח לנהל אותו, או על כל פנים ישאל בני אדם פקחים על כל פניה שהוא פונה. כן ממש הזמין לנו השי"ת ברוב חסדיו מורי דרך, הלא המה חז"ל, חכמי התורה, אשר כל המתבונן בדבריהם יראה עד כמה היתה ראייתם בהירה, בכחות הנפש של עצמם ושל כל אדם, ובדרכים אשר על האדם ללכת לטוב לו</w:t>
      </w:r>
      <w:r w:rsidRPr="0001664D">
        <w:rPr>
          <w:rStyle w:val="HebrewChar"/>
          <w:rFonts w:cs="FrankRuehl" w:hint="cs"/>
          <w:rtl/>
        </w:rPr>
        <w:t>...</w:t>
      </w:r>
      <w:r w:rsidR="00E5697B" w:rsidRPr="0001664D">
        <w:rPr>
          <w:rStyle w:val="HebrewChar"/>
          <w:rFonts w:cs="FrankRuehl" w:hint="cs"/>
          <w:rtl/>
        </w:rPr>
        <w:t xml:space="preserve"> מזה יוצא לנו גדר אמונת חכמים, מי שרוצה להאמין להם, יוכל להשתמש בראייתם הבהירה והיו לו לעינים. ולא עוד אלא בה במדה שאנו נעשים תלמידיהם ומתאמצים להבין דרכי המחשבה שלהם, באותה מדה גם דעתנו מקבלת יישור. ולפיכך גדולי דורותינו אשר עסק חייהם להמשיך, כתלמידים נאמנים, בדרכי מחשבתם של חז"ל, זוכים לישרות זו במדה עצומה, עד שחוות דעתם, אפילו דברים שאין להם מקור מפורש, וגם סתם עצות במילי דעלמא, ברורה ואמיתית "כאשר ישאל איש דבר אלקים", כמו שרואים אנו תודה לא-ל גם בדור הזה. (חלק א עמוד נט)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קודם כל אומר למר, כי איזה מהגאונים האלה זכיתי לדעת פנים וראיתים באסיפות בעניני כלל ישראל, כמו החפץ חיים זצ"ל, הגר"ח מבריסק זצ"ל, והגאון ר' חיים עוזר זצ"ל, ואוכל לומר לו נאמנה, כי אפילו להשגת פעוטים שכמותנו הן היתה פקחותם מבהלת, ועומק שכלם היה יורד ונוקב על התהום ממש, ולא היתה שום אפשרות לאדם שכמותנו לעמוד על סוף דעת בהירות הבנתם.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זאת ועוד אחרת: מי שראה אסיפותיהם ראה בחוש, כי על כל פנים בשעה שחשבו מחשבותיהם והתעמקו בדעתם לשם שמים בעניני כלל ישראל, היה המראה נורא, לראות את גודל ועומק הרגשת האחריות שהיתה על פניהם, באופן שמי שלא ראה זאת לא ראה הרגשת אחריות מימיו, וכל מי שזכה לעמוד לפניהם בשעה כזו, היה ברור לו שראה שכינה </w:t>
      </w:r>
      <w:r w:rsidRPr="0001664D">
        <w:rPr>
          <w:rStyle w:val="HebrewChar"/>
          <w:rFonts w:cs="FrankRuehl" w:hint="cs"/>
          <w:rtl/>
        </w:rPr>
        <w:lastRenderedPageBreak/>
        <w:t>שורה במעשה ידיהם, וכי רוח הקודש שרתה בחבורתם. ממש ראוי לומר המבדיל בין קודש לחול על ההבדל שבין אסיפותיהם לבין האסיפות שאנו מורגלים בהם</w:t>
      </w:r>
      <w:r w:rsidR="0001664D" w:rsidRPr="0001664D">
        <w:rPr>
          <w:rStyle w:val="HebrewChar"/>
          <w:rFonts w:cs="FrankRuehl" w:hint="cs"/>
          <w:rtl/>
        </w:rPr>
        <w:t>...</w:t>
      </w:r>
      <w:r w:rsidRPr="0001664D">
        <w:rPr>
          <w:rStyle w:val="HebrewChar"/>
          <w:rFonts w:cs="FrankRuehl" w:hint="cs"/>
          <w:rtl/>
        </w:rPr>
        <w:t xml:space="preserve"> וכבר אמרו לנו חז"ל לשמע לדברי חכמים אפילו אומרים לנו על שמאל שהוא ימין, ולא לומר חס ושלום שבודאי טעו, מפני שאנכי הקטנטן רואה בחוש את טעותם, אלא החוש שלי בטל ומבוטל כלפי בהירות שכלם וסייעתא דשמיא שלהם</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חסרון הכרת ההתבטלות לעומת רבותינו - זהו שורש כל חטאת ותחילת כל חורבן רחמנא ליצלן, וכל הזכויות לא ישוו לעומת שורש הכל, שהיא אמונת חכמים. (שם עמוד עד)</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קרבן-הקרבה)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והקטירם הכהן המזבחה, לחם אשה לריח ניחוח כל חלב לה'. חקת עולם לדורותיכם בכל מושבותיכם, כל חלב וכל דם לא תאכלו. (ויקרא ג טז)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אל בני ישראל לאמר, כל חלב שור וכשב ועז לא תאכלו. וחלב נבלה וחלב טרפה יעשה לכל מלאכה ואכול לא תאכלוהו. כי כל אוכל חלב מן הבהמה אשר יקריב ממנה אשה לה', ונכרתה הנפש האוכלת מעמיה. (שם ז כג)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מכל מתנותיכם תרימו את כל תרומת ה', מכל חלבו את מקדשו ממנו. (במדבר יח כט)</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חמאת בקר וחלב צאן עם חלב כרים ואילים בני בשן ועתודים עם חלב כליות חטה, ודם ענב תשתה חמר. (דברים לב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את החלב המכסה את הקרב ואת כל החלב אשר על הקרב, מה תלמוד לומר, לפי שנאמר כל חלב לה' וכל חלב וכל דם לא תאכלו, כל חלב שור וכשב ועז לא תאכלו, כי כל אוכל חלב ונכרתה, יכול אף חלב דפנות בכלל, תלמוד לומר את החלב המכסה את הקרב. יכול לא יהא בכלל עונש אבל יהא בכלל אזהרה, תלמוד לומר את החלב המכסה את הקרב, אוציא את חלב החולין ולא אוציא את חלב המוקדשין, תלמוד לומר את החלב המכסה, יכול לא יהא בכלל עונש אבל יהא בכלל אזהרה, תלמוד לומר את החלב </w:t>
      </w:r>
      <w:r w:rsidRPr="0001664D">
        <w:rPr>
          <w:rStyle w:val="HebrewChar"/>
          <w:rFonts w:cs="FrankRuehl" w:hint="cs"/>
          <w:rtl/>
        </w:rPr>
        <w:lastRenderedPageBreak/>
        <w:t>המכסה את הקרב. יכול לא יהא בכלל אזהרה אבל יהא בכלל הקרב, תלמוד לומר את החלב המכסה את הקרב.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אוציא את כולם ולא אוציא את חלב השליל המכסה את הקרב, תלמוד לומר חלב ושתי כליות, יכול לא יהא בכלל עונש אבל יהא בכלל אזהרה, תלמוד לומר חלב ושתי כליות. יכול לא יהא בכלל אזהרה אבל יהא בכלל עמוד והקרב, תלמוד לומר חלב ושתי כליות באשם</w:t>
      </w:r>
      <w:r w:rsidR="0001664D" w:rsidRPr="0001664D">
        <w:rPr>
          <w:rStyle w:val="HebrewChar"/>
          <w:rFonts w:cs="FrankRuehl" w:hint="cs"/>
          <w:rtl/>
        </w:rPr>
        <w:t>...</w:t>
      </w:r>
      <w:r w:rsidRPr="0001664D">
        <w:rPr>
          <w:rStyle w:val="HebrewChar"/>
          <w:rFonts w:cs="FrankRuehl" w:hint="cs"/>
          <w:rtl/>
        </w:rPr>
        <w:t xml:space="preserve"> מה חלב ושתי כליות אמורין באשם מוצא מכלל השליל, אף חלב ושתי כליות אמורין כאן מוציא מכלל שליל.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את כל החלב אשר על הקרב, רבי ישמעאל אומר להביא את החלב שעל הקבה, רבי עקיבא אומר להביא את החלב שעל הדקים</w:t>
      </w:r>
      <w:r w:rsidR="0001664D" w:rsidRPr="0001664D">
        <w:rPr>
          <w:rStyle w:val="HebrewChar"/>
          <w:rFonts w:cs="FrankRuehl" w:hint="cs"/>
          <w:rtl/>
        </w:rPr>
        <w:t>...</w:t>
      </w:r>
      <w:r w:rsidRPr="0001664D">
        <w:rPr>
          <w:rStyle w:val="HebrewChar"/>
          <w:rFonts w:cs="FrankRuehl" w:hint="cs"/>
          <w:rtl/>
        </w:rPr>
        <w:t xml:space="preserve"> (ויקרא פרק יז,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חלב וכל דם לא תאכלו, רבי יהודה אומר חלב ודם הקיש החלב לדם, מה החלב בשני לאוין, אף הדם בשני לאוין, וחכמים אומרים אין בהן אלא אזהרה אחת</w:t>
      </w:r>
      <w:r w:rsidR="0001664D" w:rsidRPr="0001664D">
        <w:rPr>
          <w:rStyle w:val="HebrewChar"/>
          <w:rFonts w:cs="FrankRuehl" w:hint="cs"/>
          <w:rtl/>
        </w:rPr>
        <w:t>...</w:t>
      </w:r>
      <w:r w:rsidRPr="0001664D">
        <w:rPr>
          <w:rStyle w:val="HebrewChar"/>
          <w:rFonts w:cs="FrankRuehl" w:hint="cs"/>
          <w:rtl/>
        </w:rPr>
        <w:t xml:space="preserve"> (שם פרק כ)</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בני ישראל מוזהרים על החלב, ואין הגוים מוזהרים על החלב</w:t>
      </w:r>
      <w:r w:rsidR="0001664D" w:rsidRPr="0001664D">
        <w:rPr>
          <w:rStyle w:val="HebrewChar"/>
          <w:rFonts w:cs="FrankRuehl" w:hint="cs"/>
          <w:rtl/>
        </w:rPr>
        <w:t>...</w:t>
      </w:r>
      <w:r w:rsidRPr="0001664D">
        <w:rPr>
          <w:rStyle w:val="HebrewChar"/>
          <w:rFonts w:cs="FrankRuehl" w:hint="cs"/>
          <w:rtl/>
        </w:rPr>
        <w:t xml:space="preserve"> תלמוד לומר בני ישראל. אין לי אלא בני ישראל, מניין לרבות הגרים והמשוחררים, תלמוד לומר כי כל אוכל חלב. כל חלב שור וכשב ועז לא תאכלו, פרט לבהמה טמאה ולחיה ולעופות. והלא דין הוא, ומה אם הדם שאין חייבים עליו משום פגול נותר וטמא הרי הוא נוהג בבהמה טמאה ובעופות, חלב שחייבים עליו משום פגול ונותר וטמא, אינו דין שינהוג בבהמה טמאה בחיה ובעופות, תלמוד לומר כל חלב שור וכשב ועז</w:t>
      </w:r>
      <w:r w:rsidR="0001664D" w:rsidRPr="0001664D">
        <w:rPr>
          <w:rStyle w:val="HebrewChar"/>
          <w:rFonts w:cs="FrankRuehl" w:hint="cs"/>
          <w:rtl/>
        </w:rPr>
        <w:t>...</w:t>
      </w:r>
      <w:r w:rsidRPr="0001664D">
        <w:rPr>
          <w:rStyle w:val="HebrewChar"/>
          <w:rFonts w:cs="FrankRuehl" w:hint="cs"/>
          <w:rtl/>
        </w:rPr>
        <w:t xml:space="preserve"> מניין לרבות את הכלאים, תלמוד לומר שור כשב ועז דברי רבי עקיבא, ואם נפשך לומר מן הבהמה לרבות את הכלאים, שיכול כל שהיה בכלל עונש הרי הוא בכלל אזהרה, כוי ופחות מכזית שאינן בכלל עונש לא יהיה בכלל אזהרה, תלמוד לומר כל חלב</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לא תאכלוהו - יכול יאכילנו לאחרים, תלמוד לומר ואכל, מאכילו אתה לאחרים, או ואכל, יכול חלב שמותר בהנאה טהור, חלב שור הנסקל ועגלה ערופה שאינו מותר בהנאה לא יהיה טהור, תלמוד לומר כל חלב יעשה לכל מלאכה. מה תלמוד לומר לכל מלאכה, רבי יוסי </w:t>
      </w:r>
      <w:r w:rsidRPr="0001664D">
        <w:rPr>
          <w:rStyle w:val="HebrewChar"/>
          <w:rFonts w:cs="FrankRuehl" w:hint="cs"/>
          <w:rtl/>
        </w:rPr>
        <w:lastRenderedPageBreak/>
        <w:t>הגלילי אומר יכול במלאכת הקודש יהיה מותר, במלאכת חולין לא יהיה מותר, תלמוד לומר לכל מלאכה, רבי עקיבא אומר יכול למלאכת חולין יהיה טהור, במלאכת הקודש לא יהיה טהור, תלמוד לומר לכל מלאכה.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כל אוכל חלב מן הבהמה אשר יקריבו ממנה, אין לי אלא חלב תמימים שכשר ליקרב, חלב בעלי מומין מנין, תלמוד לומר כי כל אוכל חלב, אם כן למה נאמר אשר יקריב ממנה, חלב שכמותו כשר ליקרב, יצא חלב דפנות שאין כשר ליקרב.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ונכרתה הנפש - ולא ציבור, הנפש - להביא את השותה, האוכלת - ולא המאכלת, אוכלת - כדי אכילת כזית, מעמיה - ועמיה בשלום. (צו פרק טו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נחום המדי אומר מדליקין בחלב מבושל, וחכמים אומרים אחד מבושל ואחד שאינו מבושל אין מדליקין בו</w:t>
      </w:r>
      <w:r w:rsidR="0001664D" w:rsidRPr="0001664D">
        <w:rPr>
          <w:rStyle w:val="HebrewChar"/>
          <w:rFonts w:cs="FrankRuehl" w:hint="cs"/>
          <w:rtl/>
        </w:rPr>
        <w:t>...</w:t>
      </w:r>
      <w:r w:rsidRPr="0001664D">
        <w:rPr>
          <w:rStyle w:val="HebrewChar"/>
          <w:rFonts w:cs="FrankRuehl" w:hint="cs"/>
          <w:rtl/>
        </w:rPr>
        <w:t xml:space="preserve"> והאמר רב ברונא אמר רב חלב מהותך וקרבי דגים שנימוחו אדם נותן לתוכו שמן כל שהוא ומדליק, הני מימשכי בעינייהו</w:t>
      </w:r>
      <w:r w:rsidR="0001664D" w:rsidRPr="0001664D">
        <w:rPr>
          <w:rStyle w:val="HebrewChar"/>
          <w:rFonts w:cs="FrankRuehl" w:hint="cs"/>
          <w:rtl/>
        </w:rPr>
        <w:t>...</w:t>
      </w:r>
      <w:r w:rsidRPr="0001664D">
        <w:rPr>
          <w:rStyle w:val="HebrewChar"/>
          <w:rFonts w:cs="FrankRuehl" w:hint="cs"/>
          <w:rtl/>
        </w:rPr>
        <w:t xml:space="preserve"> (שבת כ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אשקיוהו (לרבי אלעזר ברבי שמעון) סמא דשינתא ועיילוהו לביתה דשישא וקרעו לכריסיה הוו מפקי מיניה דיקולי דיקולי דתרבא (סלים של חלב), ומותבי בשמשא בתמוז ואב ולא מסרחי. כל תרבא נמי לא סריח, שורייקי סומקי מסריח, הכא אף על גב דאיכא שורייקי סומקי לא מסריח, קרי אנפשיה אף בשרי ישכון לבטח</w:t>
      </w:r>
      <w:r w:rsidRPr="0001664D">
        <w:rPr>
          <w:rStyle w:val="HebrewChar"/>
          <w:rFonts w:cs="FrankRuehl" w:hint="cs"/>
          <w:rtl/>
        </w:rPr>
        <w:t>...</w:t>
      </w:r>
      <w:r w:rsidR="00E5697B" w:rsidRPr="0001664D">
        <w:rPr>
          <w:rStyle w:val="HebrewChar"/>
          <w:rFonts w:cs="FrankRuehl" w:hint="cs"/>
          <w:rtl/>
        </w:rPr>
        <w:t xml:space="preserve"> (בבא מציעא פג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ליה רב שיזבי אלא מעתה דכתיב וחלב נבלה וחלב טרפה התם נמי נימא אם טרפה חיה הרי נבלה אמורה, אם טריפה אינה חיה הרי היא בכלל נבילה, אלא להביא טרפה ששחטה שחלבה טהור</w:t>
      </w:r>
      <w:r w:rsidRPr="0001664D">
        <w:rPr>
          <w:rStyle w:val="HebrewChar"/>
          <w:rFonts w:cs="FrankRuehl" w:hint="cs"/>
          <w:rtl/>
        </w:rPr>
        <w:t>...</w:t>
      </w:r>
      <w:r w:rsidR="00E5697B" w:rsidRPr="0001664D">
        <w:rPr>
          <w:rStyle w:val="HebrewChar"/>
          <w:rFonts w:cs="FrankRuehl" w:hint="cs"/>
          <w:rtl/>
        </w:rPr>
        <w:t xml:space="preserve"> תנו רבנן וחלב נבלה וחלב טרפה, בחלב בהמה טהורה הכתוב מדבר, או אינו אלא בחלב בהמה טמאה, אמרת, טיהר מכלל שחוטה וטיהר מכלל חלב, מה כשטיהר מכלל שחיטה בטהורה ולא בטמאה, אף כשטיהר מכלל חלב בטהורה ולא בטמאה, או כלך לדרך זו, טיהר מכלל נבלה וטיהר מכלל חלב, מה כשטיהר מכלל נבילה בטמאה ולא </w:t>
      </w:r>
      <w:r w:rsidR="00E5697B" w:rsidRPr="0001664D">
        <w:rPr>
          <w:rStyle w:val="HebrewChar"/>
          <w:rFonts w:cs="FrankRuehl" w:hint="cs"/>
          <w:rtl/>
        </w:rPr>
        <w:lastRenderedPageBreak/>
        <w:t>בטהורה, אף כשטיהר מכלל חלב בטמאה ולא בטהורה, אמרת</w:t>
      </w:r>
      <w:r w:rsidRPr="0001664D">
        <w:rPr>
          <w:rStyle w:val="HebrewChar"/>
          <w:rFonts w:cs="FrankRuehl" w:hint="cs"/>
          <w:rtl/>
        </w:rPr>
        <w:t>...</w:t>
      </w:r>
      <w:r w:rsidR="00E5697B" w:rsidRPr="0001664D">
        <w:rPr>
          <w:rStyle w:val="HebrewChar"/>
          <w:rFonts w:cs="FrankRuehl" w:hint="cs"/>
          <w:rtl/>
        </w:rPr>
        <w:t xml:space="preserve"> תלמוד לומר טרפה, מי שיש במינה טרפה, אוציא את הטמאה שאין במינה טרפה, ולא אוציא את החיה שיש במינה טרפה, תלמוד לומר ואכול לא תאכלוהו, מי שחלבה אסור ובשרה מותר, יצא חיה שחלבה ובשרה מותר</w:t>
      </w:r>
      <w:r w:rsidRPr="0001664D">
        <w:rPr>
          <w:rStyle w:val="HebrewChar"/>
          <w:rFonts w:cs="FrankRuehl" w:hint="cs"/>
          <w:rtl/>
        </w:rPr>
        <w:t>...</w:t>
      </w:r>
      <w:r w:rsidR="00E5697B" w:rsidRPr="0001664D">
        <w:rPr>
          <w:rStyle w:val="HebrewChar"/>
          <w:rFonts w:cs="FrankRuehl" w:hint="cs"/>
          <w:rtl/>
        </w:rPr>
        <w:t xml:space="preserve"> (זבחים סט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יהודה אמר רב הטבח צריך שלשה סכינין, אחת ששוחט בה, ואחד שמחתך בה בשר, ואחד שמחתך בה חלבים</w:t>
      </w:r>
      <w:r w:rsidR="0001664D" w:rsidRPr="0001664D">
        <w:rPr>
          <w:rStyle w:val="HebrewChar"/>
          <w:rFonts w:cs="FrankRuehl" w:hint="cs"/>
          <w:rtl/>
        </w:rPr>
        <w:t>...</w:t>
      </w:r>
      <w:r w:rsidRPr="0001664D">
        <w:rPr>
          <w:rStyle w:val="HebrewChar"/>
          <w:rFonts w:cs="FrankRuehl" w:hint="cs"/>
          <w:rtl/>
        </w:rPr>
        <w:t xml:space="preserve"> אמר אמימר משמיה דרב פפא לא ליסחוף איניש כפלי (לשים הכסלים עם החלב) עילוי בישרא, דדאיב תרבא ובלע בישרא</w:t>
      </w:r>
      <w:r w:rsidR="0001664D" w:rsidRPr="0001664D">
        <w:rPr>
          <w:rStyle w:val="HebrewChar"/>
          <w:rFonts w:cs="FrankRuehl" w:hint="cs"/>
          <w:rtl/>
        </w:rPr>
        <w:t>...</w:t>
      </w:r>
      <w:r w:rsidRPr="0001664D">
        <w:rPr>
          <w:rStyle w:val="HebrewChar"/>
          <w:rFonts w:cs="FrankRuehl" w:hint="cs"/>
          <w:rtl/>
        </w:rPr>
        <w:t xml:space="preserve"> (חולין ח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ישמעאל שאמר משום אבותיו מאי היא, דתניא את כל החלב אשר על הקרב וגו', להביא חלב שעל הדקין, דברי רבי ישמעאל, רבי עקיבא אומר להביא חלב שעל גבי הקבה, ורמינהי, את החלב אשר על הקרב, רבי שמעון אומר מה חלב המכסה את הקרב קרום ונקלף, אף כל קרום ונקלף. רבי עקיבא אומר מה חלב המכסה את הקרב תותב קרום ונקלף, אף כל תותב קרום ונקלף</w:t>
      </w:r>
      <w:r w:rsidR="0001664D" w:rsidRPr="0001664D">
        <w:rPr>
          <w:rStyle w:val="HebrewChar"/>
          <w:rFonts w:cs="FrankRuehl" w:hint="cs"/>
          <w:rtl/>
        </w:rPr>
        <w:t>...</w:t>
      </w:r>
      <w:r w:rsidRPr="0001664D">
        <w:rPr>
          <w:rStyle w:val="HebrewChar"/>
          <w:rFonts w:cs="FrankRuehl" w:hint="cs"/>
          <w:rtl/>
        </w:rPr>
        <w:t xml:space="preserve"> אמר רב חלב טהור סותם, טמא אינו סותם, ורב ששת אמר אחד זה ואחד זה סותם. בעי רבי זירא חלב חיה מאי, דוקא אמר חלב טהור סותם והאי נמי טהור הוא, או דלמא משום דמיהדק והאי לא מהדק, אמר אביי מאי תיבעי ליה, נהי דשרי באכילה אהדוקי לא מהדק</w:t>
      </w:r>
      <w:r w:rsidR="0001664D" w:rsidRPr="0001664D">
        <w:rPr>
          <w:rStyle w:val="HebrewChar"/>
          <w:rFonts w:cs="FrankRuehl" w:hint="cs"/>
          <w:rtl/>
        </w:rPr>
        <w:t>...</w:t>
      </w:r>
      <w:r w:rsidRPr="0001664D">
        <w:rPr>
          <w:rStyle w:val="HebrewChar"/>
          <w:rFonts w:cs="FrankRuehl" w:hint="cs"/>
          <w:rtl/>
        </w:rPr>
        <w:t xml:space="preserve"> (שם מט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ההיא עיזא כרכוז דהואי בי ריש גלותא דעקור מלא צנא דתרבא מינה, רב אחאי אסר, רב שמואל בריה דרב אבהו אכל מינה, קרי אנפשיה מפרי איש תשבע בטנו. (שם נט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גיד הנשה נוהג בשליל וחלבו אסור דברי רבי מאיר, רבי יהודה אומר אינו נוהג בשליל וחלבו מותר</w:t>
      </w:r>
      <w:r w:rsidR="0001664D" w:rsidRPr="0001664D">
        <w:rPr>
          <w:rStyle w:val="HebrewChar"/>
          <w:rFonts w:cs="FrankRuehl" w:hint="cs"/>
          <w:rtl/>
        </w:rPr>
        <w:t>...</w:t>
      </w:r>
      <w:r w:rsidRPr="0001664D">
        <w:rPr>
          <w:rStyle w:val="HebrewChar"/>
          <w:rFonts w:cs="FrankRuehl" w:hint="cs"/>
          <w:rtl/>
        </w:rPr>
        <w:t xml:space="preserve"> (שם עד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גופא אמר רב ששת אמר רב אסי חוטין שבחלב אסורין, ואין חייבין עליהן, שבכוליא אסורין ואין חייבין עליהן, לובן כוליא רבי ורבי חייא, חד אסר וחד שרי, רבה ממרטט ליה, רבי יוחנן ממרטט ליה, רבי אסי גאים ליה, אמר אביי כוותיה דרבי אסי מסתברא, דאמר רבי אבא אמר רב יהודה אמר שמואל חלב שהבשר חופה אותו מותר. אלמא שעל הכסלים אמר רחמנא ולא </w:t>
      </w:r>
      <w:r w:rsidRPr="0001664D">
        <w:rPr>
          <w:rStyle w:val="HebrewChar"/>
          <w:rFonts w:cs="FrankRuehl" w:hint="cs"/>
          <w:rtl/>
        </w:rPr>
        <w:lastRenderedPageBreak/>
        <w:t>שבתוך הכסלים, הכא נמי שעל הכליות אמר רחמנא ולא שבתוך הכליות.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גופא אמר רבי אבא אמר רב יהודה אמר שמואל חלב שהבשר חופה אותו מותר, איני והאמר רבי אבא אמר רב יהודה אמר שמואל האי תרבא דתותי מתני אסור, אמר אביי בהמה בחייה פרוקי מיפרקא</w:t>
      </w:r>
      <w:r w:rsidR="0001664D" w:rsidRPr="0001664D">
        <w:rPr>
          <w:rStyle w:val="HebrewChar"/>
          <w:rFonts w:cs="FrankRuehl" w:hint="cs"/>
          <w:rtl/>
        </w:rPr>
        <w:t>...</w:t>
      </w:r>
      <w:r w:rsidRPr="0001664D">
        <w:rPr>
          <w:rStyle w:val="HebrewChar"/>
          <w:rFonts w:cs="FrankRuehl" w:hint="cs"/>
          <w:rtl/>
        </w:rPr>
        <w:t xml:space="preserve"> אמר רבי אבא אמר רב יהודה אמר שמואל חלב שעל המסס ובית הכוסות אסורין וענוש כרת, וזהו חלב שעל הקרב. אמר רבי אבא אמר רב יהודה אמר שמואל האי תרבא דקליבוסתא אסור וענוש כרת, וזהו חלב שעל הכסלים. ואמר רבי אבא אמר רב יהודה אמר שמואל חוטין שביד אסורין</w:t>
      </w:r>
      <w:r w:rsidR="0001664D" w:rsidRPr="0001664D">
        <w:rPr>
          <w:rStyle w:val="HebrewChar"/>
          <w:rFonts w:cs="FrankRuehl" w:hint="cs"/>
          <w:rtl/>
        </w:rPr>
        <w:t>...</w:t>
      </w:r>
      <w:r w:rsidRPr="0001664D">
        <w:rPr>
          <w:rStyle w:val="HebrewChar"/>
          <w:rFonts w:cs="FrankRuehl" w:hint="cs"/>
          <w:rtl/>
        </w:rPr>
        <w:t xml:space="preserve"> אמר רב יהודה אמר שמואל ריש מעיא באמתא בעי גרירה, וזהו חלב שעל הדקין. ואמר רב יהודה חוטין שבעוקץ אסורין, חמשא חוטא אית ביה בכפלא, תלתא מימינא ותרתי משמאלא, תלתא מפצלי לתרי תרי, תרי מפצלא לתלתא תלתא</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כהנא ואיתימא רב יהודה חמשא קרמי הוו, תלתא משום תרבא ותרי משום דמא, דטחלי דכפלי ודכוליתא משום תרבא</w:t>
      </w:r>
      <w:r w:rsidR="0001664D" w:rsidRPr="0001664D">
        <w:rPr>
          <w:rStyle w:val="HebrewChar"/>
          <w:rFonts w:cs="FrankRuehl" w:hint="cs"/>
          <w:rtl/>
        </w:rPr>
        <w:t>...</w:t>
      </w:r>
      <w:r w:rsidRPr="0001664D">
        <w:rPr>
          <w:rStyle w:val="HebrewChar"/>
          <w:rFonts w:cs="FrankRuehl" w:hint="cs"/>
          <w:rtl/>
        </w:rPr>
        <w:t xml:space="preserve"> (שם צב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חייא בר אבא אמר רבי יוחנן אכל חלב מן החי מן הטרפה לוקה שתים</w:t>
      </w:r>
      <w:r w:rsidR="0001664D" w:rsidRPr="0001664D">
        <w:rPr>
          <w:rStyle w:val="HebrewChar"/>
          <w:rFonts w:cs="FrankRuehl" w:hint="cs"/>
          <w:rtl/>
        </w:rPr>
        <w:t>...</w:t>
      </w:r>
      <w:r w:rsidRPr="0001664D">
        <w:rPr>
          <w:rStyle w:val="HebrewChar"/>
          <w:rFonts w:cs="FrankRuehl" w:hint="cs"/>
          <w:rtl/>
        </w:rPr>
        <w:t xml:space="preserve"> (שם קג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חומר בחלב מבדם וחומר בדם מבחלב, חומר בחלב שהחלב מועלין בו וחייבין עליו משום פיגול נותר וטמא, מה שאין כן בדם, וחומר בדם שהדם נוהג בבהמה חיה ועוף בין טמאים בין טהורים, וחלב אינו נוהג אלא בבהמה טהורה בלבד</w:t>
      </w:r>
      <w:r w:rsidR="0001664D" w:rsidRPr="0001664D">
        <w:rPr>
          <w:rStyle w:val="HebrewChar"/>
          <w:rFonts w:cs="FrankRuehl" w:hint="cs"/>
          <w:rtl/>
        </w:rPr>
        <w:t>...</w:t>
      </w:r>
      <w:r w:rsidRPr="0001664D">
        <w:rPr>
          <w:rStyle w:val="HebrewChar"/>
          <w:rFonts w:cs="FrankRuehl" w:hint="cs"/>
          <w:rtl/>
        </w:rPr>
        <w:t xml:space="preserve"> (שם קטז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מאי רוטב, אמר רבא שומנא, אמר ליה אביי הוא עצמו יטמא טומאת אוכלין, אלא חלב דקריש</w:t>
      </w:r>
      <w:r w:rsidR="0001664D" w:rsidRPr="0001664D">
        <w:rPr>
          <w:rStyle w:val="HebrewChar"/>
          <w:rFonts w:cs="FrankRuehl" w:hint="cs"/>
          <w:rtl/>
        </w:rPr>
        <w:t>...</w:t>
      </w:r>
      <w:r w:rsidRPr="0001664D">
        <w:rPr>
          <w:rStyle w:val="HebrewChar"/>
          <w:rFonts w:cs="FrankRuehl" w:hint="cs"/>
          <w:rtl/>
        </w:rPr>
        <w:t xml:space="preserve"> תנן התם הקפה את הדם ואכלו או שהמחה את החלב וגמאו חייב</w:t>
      </w:r>
      <w:r w:rsidR="0001664D" w:rsidRPr="0001664D">
        <w:rPr>
          <w:rStyle w:val="HebrewChar"/>
          <w:rFonts w:cs="FrankRuehl" w:hint="cs"/>
          <w:rtl/>
        </w:rPr>
        <w:t>...</w:t>
      </w:r>
      <w:r w:rsidRPr="0001664D">
        <w:rPr>
          <w:rStyle w:val="HebrewChar"/>
          <w:rFonts w:cs="FrankRuehl" w:hint="cs"/>
          <w:rtl/>
        </w:rPr>
        <w:t xml:space="preserve"> (שם קכ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שלושים ושש כריתות בתורה</w:t>
      </w:r>
      <w:r w:rsidR="0001664D" w:rsidRPr="0001664D">
        <w:rPr>
          <w:rStyle w:val="HebrewChar"/>
          <w:rFonts w:cs="FrankRuehl" w:hint="cs"/>
          <w:rtl/>
        </w:rPr>
        <w:t>...</w:t>
      </w:r>
      <w:r w:rsidRPr="0001664D">
        <w:rPr>
          <w:rStyle w:val="HebrewChar"/>
          <w:rFonts w:cs="FrankRuehl" w:hint="cs"/>
          <w:rtl/>
        </w:rPr>
        <w:t xml:space="preserve"> והאוכל חלב</w:t>
      </w:r>
      <w:r w:rsidR="0001664D" w:rsidRPr="0001664D">
        <w:rPr>
          <w:rStyle w:val="HebrewChar"/>
          <w:rFonts w:cs="FrankRuehl" w:hint="cs"/>
          <w:rtl/>
        </w:rPr>
        <w:t>...</w:t>
      </w:r>
      <w:r w:rsidRPr="0001664D">
        <w:rPr>
          <w:rStyle w:val="HebrewChar"/>
          <w:rFonts w:cs="FrankRuehl" w:hint="cs"/>
          <w:rtl/>
        </w:rPr>
        <w:t xml:space="preserve"> (כריתות 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כל חלב שור וכשב ועז לא תאכלו, לחייב על כל אחת ואחת דברי רבי ישמעאל, וחכמים אומרים אינו חייב אלא אחת</w:t>
      </w:r>
      <w:r w:rsidR="0001664D" w:rsidRPr="0001664D">
        <w:rPr>
          <w:rStyle w:val="HebrewChar"/>
          <w:rFonts w:cs="FrankRuehl" w:hint="cs"/>
          <w:rtl/>
        </w:rPr>
        <w:t>...</w:t>
      </w:r>
      <w:r w:rsidRPr="0001664D">
        <w:rPr>
          <w:rStyle w:val="HebrewChar"/>
          <w:rFonts w:cs="FrankRuehl" w:hint="cs"/>
          <w:rtl/>
        </w:rPr>
        <w:t xml:space="preserve"> ורבנן אי לא כתיב שור וכשב ועז הוה אמינא אפילו חלב חיה במשמע</w:t>
      </w:r>
      <w:r w:rsidR="0001664D" w:rsidRPr="0001664D">
        <w:rPr>
          <w:rStyle w:val="HebrewChar"/>
          <w:rFonts w:cs="FrankRuehl" w:hint="cs"/>
          <w:rtl/>
        </w:rPr>
        <w:t>...</w:t>
      </w:r>
      <w:r w:rsidRPr="0001664D">
        <w:rPr>
          <w:rStyle w:val="HebrewChar"/>
          <w:rFonts w:cs="FrankRuehl" w:hint="cs"/>
          <w:rtl/>
        </w:rPr>
        <w:t xml:space="preserve"> (שם ד א,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אמרו לו אכלת חלב מביא חטאת, עד אומר אכל </w:t>
      </w:r>
      <w:r w:rsidRPr="0001664D">
        <w:rPr>
          <w:rStyle w:val="HebrewChar"/>
          <w:rFonts w:cs="FrankRuehl" w:hint="cs"/>
          <w:rtl/>
        </w:rPr>
        <w:lastRenderedPageBreak/>
        <w:t>ועד אומר לא אכל, אשה אומר אכל ואשה אומר לא אכל מביא אשם תלוי, שנים אומרים אכל והוא אומר לא אכלתי רבי מאיר מחייב, אמר רבי מאיר אם הביאוהו שנים לידי מיתה חמורה לא יביאוהו לידי קרבן הקל, אמרו לו מה אם ירצה לומר מזיד הייתי פטור. אכל חלב וחלב בהעלם אחד אינו חייב אלא אחת</w:t>
      </w:r>
      <w:r w:rsidR="0001664D" w:rsidRPr="0001664D">
        <w:rPr>
          <w:rStyle w:val="HebrewChar"/>
          <w:rFonts w:cs="FrankRuehl" w:hint="cs"/>
          <w:rtl/>
        </w:rPr>
        <w:t>...</w:t>
      </w:r>
      <w:r w:rsidRPr="0001664D">
        <w:rPr>
          <w:rStyle w:val="HebrewChar"/>
          <w:rFonts w:cs="FrankRuehl" w:hint="cs"/>
          <w:rtl/>
        </w:rPr>
        <w:t xml:space="preserve"> (שם יא ב,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ופעם בא אלי צדוקי אחד ושאלני אם האליה אסורה מן התורה, ואען ואמר אמת כי האליה תקרא חלב כי כן כתוב חלבו האליה תמימה, רק קדמונינו התירוה ואסרו כל חלב. אז ענה הלא כל חלב אסור מן התורה, כי כן כתוב כל חלב וכל דם לא תאכלו, ובתחלה כתב חקת עולם לדורותיכם. גם אני עניתיו כי זה הפסוק דבק עם זבח השלמים, ואין מלת "חקת עולם לדורותיכם" ראיה גמורה, כי הנה כתוב "ולחם וקלי וכרמל לא תאכלו עד עצם היום הזה עד הביאכם את קרבן אלקיכם", וכן כתוב "חקת עולם", ואם כן לא נאכל לחם בגלות כי לא הקרבנו קרבן העומר. וגם הוא השיב כל חלב שור וכשב ועז לא תאכלו, גם אני השיבותי כי גם זה הפסוק דבק עם זבח השלמים, והעד "כי כל אוכל חלב מן הבהמה אשר יקריבו ממנה" להוציא חלב כל בשר שאינו קרב לשלמים</w:t>
      </w:r>
      <w:r w:rsidR="0001664D" w:rsidRPr="0001664D">
        <w:rPr>
          <w:rStyle w:val="HebrewChar"/>
          <w:rFonts w:cs="FrankRuehl" w:hint="cs"/>
          <w:rtl/>
        </w:rPr>
        <w:t>...</w:t>
      </w:r>
      <w:r w:rsidRPr="0001664D">
        <w:rPr>
          <w:rStyle w:val="HebrewChar"/>
          <w:rFonts w:cs="FrankRuehl" w:hint="cs"/>
          <w:rtl/>
        </w:rPr>
        <w:t xml:space="preserve"> אז פקח הצדוקי עיניו ופצה בשפתיו שבועה שלא יסמוך על דעתו בפירוש המצות רק ישען על העתקת הפירושים. (ויקרא ז כ,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כצבי וכאיל - שאינו קרב על המזבח וחלב הצבי גם חלב האיל מותר, והנה חזוק לדברי רק סמכנו על קבלת אבותינו. (דברים יב טו)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חלבו האליה - שם חלב בלשון הקדש השומן הנפרד שאינו עם הבשר כדבר אחד, כי השומן המתערב עם הבשר שאינו נפרד ממנו יקרא שומן, כענין שאמר הכתוב "וישמן ישורון"</w:t>
      </w:r>
      <w:r w:rsidR="0001664D" w:rsidRPr="0001664D">
        <w:rPr>
          <w:rStyle w:val="HebrewChar"/>
          <w:rFonts w:cs="FrankRuehl" w:hint="cs"/>
          <w:rtl/>
        </w:rPr>
        <w:t>...</w:t>
      </w:r>
      <w:r w:rsidRPr="0001664D">
        <w:rPr>
          <w:rStyle w:val="HebrewChar"/>
          <w:rFonts w:cs="FrankRuehl" w:hint="cs"/>
          <w:rtl/>
        </w:rPr>
        <w:t xml:space="preserve"> וכן בכל מקום, והחלב הוא הנפרד עליו קרום ונקלף, לא יתערב הלשון בהן בשום מקום, כאמרנו בשר שמן לא בשר חלב, וכן בשאר לשונות הגוים שמותיהן חלוקין. ויאמר דרך </w:t>
      </w:r>
      <w:r w:rsidRPr="0001664D">
        <w:rPr>
          <w:rStyle w:val="HebrewChar"/>
          <w:rFonts w:cs="FrankRuehl" w:hint="cs"/>
          <w:rtl/>
        </w:rPr>
        <w:lastRenderedPageBreak/>
        <w:t>השאלה בכתוב "בהרימכם את חלבו ממנו", כי הטוב אשר יורם מן התבואה יכנה אותו בחלב, כאשר החלב מורם בקרבנות, 'חלב כליות חטה' ידמה החטה לכליות ואת החלב אשר בם</w:t>
      </w:r>
      <w:r w:rsidR="0001664D" w:rsidRPr="0001664D">
        <w:rPr>
          <w:rStyle w:val="HebrewChar"/>
          <w:rFonts w:cs="FrankRuehl" w:hint="cs"/>
          <w:rtl/>
        </w:rPr>
        <w:t>...</w:t>
      </w:r>
      <w:r w:rsidRPr="0001664D">
        <w:rPr>
          <w:rStyle w:val="HebrewChar"/>
          <w:rFonts w:cs="FrankRuehl" w:hint="cs"/>
          <w:rtl/>
        </w:rPr>
        <w:t xml:space="preserve"> וכן ידעו הרופאים בטבעיהם שאין החלב נעשה לעולם סמוך לעור ולא באבר שינוע תמיד, ואמרו כי טבע השומן שאינו נפרד מן הבשר בצלעות ובצדדין ובאליה הוא חם ולח, והנפרד מן הבשר כמו אשר על הכליות קר ולח וגס ועבה וקשה להתבשל באסטומכא וממהר לכלות, ויוליד לחה לבנה וסתם. ואם כן הכתוב שאמר כל חלב וכל דם לא תאכלו אין שומן שעל האליה בכלל, כי איננו חלב בשמו ובטבעו</w:t>
      </w:r>
      <w:r w:rsidR="0001664D" w:rsidRPr="0001664D">
        <w:rPr>
          <w:rStyle w:val="HebrewChar"/>
          <w:rFonts w:cs="FrankRuehl" w:hint="cs"/>
          <w:rtl/>
        </w:rPr>
        <w:t>...</w:t>
      </w:r>
      <w:r w:rsidRPr="0001664D">
        <w:rPr>
          <w:rStyle w:val="HebrewChar"/>
          <w:rFonts w:cs="FrankRuehl" w:hint="cs"/>
          <w:rtl/>
        </w:rPr>
        <w:t xml:space="preserve"> אבל כל חלב נאסר אף על פי שאינו קרב למזבח, כגון החלב אשר על הטחול, ושאינו נקרא חלב מותר אף על פי שהוא קרב, כגון הכליות והיותרת מן הכבד וכן האליה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והוצרכתי להאריך בזה לסתום פיהם של צדוקים ימחה שמם, כי בדברי תורה נאמר ענה כסיל כאיולתו, ואמרו הוי שקוד ללמוד תורה כדי שתשיב לאפיקורוס</w:t>
      </w:r>
      <w:r w:rsidR="0001664D" w:rsidRPr="0001664D">
        <w:rPr>
          <w:rStyle w:val="HebrewChar"/>
          <w:rFonts w:cs="FrankRuehl" w:hint="cs"/>
          <w:rtl/>
        </w:rPr>
        <w:t>...</w:t>
      </w:r>
      <w:r w:rsidRPr="0001664D">
        <w:rPr>
          <w:rStyle w:val="HebrewChar"/>
          <w:rFonts w:cs="FrankRuehl" w:hint="cs"/>
          <w:rtl/>
        </w:rPr>
        <w:t xml:space="preserve"> (ויקרא ג ט,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ושמא יעלה על הדעת לומר כי הנבלה והטרפה יחשבו כמין שלא יקרב ממנו, הוצרך להזכיר שיהא אסור, וזהו שנאמר "ואכול לא תאכלוהו", שיהיה בכרת כשאר כל חלב, כי כל המין הקרב יאסור, ואפילו הנבלות והטרפות ממנו. ואמר "יעשה לכל מלאכה" לומר שאין בו טומאת נבלות, כי יאמר בנבלות "ובנבלתם לא תגעו", ובחלב שלהן יאמר יגעו בו ויעשו ממנו כל מלאכה</w:t>
      </w:r>
      <w:r w:rsidRPr="0001664D">
        <w:rPr>
          <w:rStyle w:val="HebrewChar"/>
          <w:rFonts w:cs="FrankRuehl" w:hint="cs"/>
          <w:rtl/>
        </w:rPr>
        <w:t>...</w:t>
      </w:r>
      <w:r w:rsidR="00E5697B" w:rsidRPr="0001664D">
        <w:rPr>
          <w:rStyle w:val="HebrewChar"/>
          <w:rFonts w:cs="FrankRuehl" w:hint="cs"/>
          <w:rtl/>
        </w:rPr>
        <w:t xml:space="preserve"> (שם ז כה)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ואין הטעם כצבי וכאיל שיאכל חלב החולין כאשר יאכל חלב הצבי והאיל תאכלו הבשר אשר תזבחו בכל מקום ולא אמר כאשר יאכל כצבי וכאיל יאכל בו, ולכך יפרש בכל מקום "הטמא והטהור יחדו יאכלנו כצבי וכאיל", ולא יאמר בשום מקום יאכלנו כצבי וכאיל בלבד, כדי שלא יהא גם החלב בכלל. (דברים יב כב)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הכוזרי: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הייתי רוצה שישיבוני הקראים תשובה מספקת על זה והדומה לו</w:t>
      </w:r>
      <w:r w:rsidR="0001664D" w:rsidRPr="0001664D">
        <w:rPr>
          <w:rStyle w:val="HebrewChar"/>
          <w:rFonts w:cs="FrankRuehl" w:hint="cs"/>
          <w:rtl/>
        </w:rPr>
        <w:t>...</w:t>
      </w:r>
      <w:r w:rsidRPr="0001664D">
        <w:rPr>
          <w:rStyle w:val="HebrewChar"/>
          <w:rFonts w:cs="FrankRuehl" w:hint="cs"/>
          <w:rtl/>
        </w:rPr>
        <w:t xml:space="preserve"> שיבאר לי החלב האסור, והוא דבק עם המותר במעים והקיבה, וזולת זה </w:t>
      </w:r>
      <w:r w:rsidRPr="0001664D">
        <w:rPr>
          <w:rStyle w:val="HebrewChar"/>
          <w:rFonts w:cs="FrankRuehl" w:hint="cs"/>
          <w:rtl/>
        </w:rPr>
        <w:lastRenderedPageBreak/>
        <w:t>מניקור הבשר, ושימסור אלי הגדר שבין המותר והאסור, כדי שלא יהיה חילוף בו עם חברו, וכן האליה האסורה אצלם היש לה גדר, ושמא האחד יסיר קצת הזנב ואחד יסיר הכף כמו שהוא</w:t>
      </w:r>
      <w:r w:rsidR="0001664D" w:rsidRPr="0001664D">
        <w:rPr>
          <w:rStyle w:val="HebrewChar"/>
          <w:rFonts w:cs="FrankRuehl" w:hint="cs"/>
          <w:rtl/>
        </w:rPr>
        <w:t>...</w:t>
      </w:r>
      <w:r w:rsidRPr="0001664D">
        <w:rPr>
          <w:rStyle w:val="HebrewChar"/>
          <w:rFonts w:cs="FrankRuehl" w:hint="cs"/>
          <w:rtl/>
        </w:rPr>
        <w:t xml:space="preserve"> (מאמר ג לה)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האוכל כזית חלב במזיד חייב כרת, בשוגג מביא חטאת קבועה, ובפירוש אמרה תורה שאינו חייב אלא על שלשה מיני בהמה טהורה בלבד, שנאמר "כל חלב שור וכשב ועז לא תאכלו", בין שאכל מחלב שחוטה בין שאכל מחלב נבלה וטרפה שלהם, אבל שאר בהמה וחיה בין טמאה בין טהורה חלבה כבשרה, וכן נפל של שלשה מיני בהמה טהורה חלבה כבשרה</w:t>
      </w:r>
      <w:r w:rsidR="0001664D" w:rsidRPr="0001664D">
        <w:rPr>
          <w:rStyle w:val="HebrewChar"/>
          <w:rFonts w:cs="FrankRuehl" w:hint="cs"/>
          <w:rtl/>
        </w:rPr>
        <w:t>...</w:t>
      </w:r>
      <w:r w:rsidRPr="0001664D">
        <w:rPr>
          <w:rStyle w:val="HebrewChar"/>
          <w:rFonts w:cs="FrankRuehl" w:hint="cs"/>
          <w:rtl/>
        </w:rPr>
        <w:t xml:space="preserve"> (מאכלות אסורות פרק ז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שלשה חלבים הם שחייבין עליהן כרת, חלב שעל הקרב, ושעל שתי הכליות, ושעל הכסלים. אבל האליה מותרת באכילה, לא נקראת חלב אלא לענין קרבן בלבד, כמו שנקראו חלבים כליות ויותרת הכבד לענין קרבן, כמו שאתה אומר "חלב הארץ" וכו' שהוא טובם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חלב שעל המסס ושעל בית הכוסות הוא החלב שעל הקרב, וחלב שבעיקרי ירכות מבפנים חייבין עליו כרת, והוא החלב שעל הכסלים ויש שם חלב על הקיבה עקום כמו קשת והוא האסור, וחוט משוך כמו יתר והוא מותר. חוטין שבחלב אסורין ואין חייבין עליהן כרת.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חלב שהבשר חופה אותו מותר, שעל הכסלים אסר הכתוב, לא שבתוך הכסלים, וכן חלב שעל הכליות נאסר ולא שבתוך הכליות, ואף על פי כן נוטל אדם לובן שבתוך הכוליא ואחר כך אוכל אותה, ואינו צריך לחטט אחריו.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יש כמו שתי פתילות של חלב בעיקרי המתנים סמוך לראש הירך, כשהבהמה חיה חלב זה נראה במעים, וכשתמות ידבק בשר בבשר ותכסה חלב זה ואינו נראה עד שיתפרק הבשר מן הבשר, ואף על פי כן הוא אסור, שאין זה חלב שהבשר חופה אותו וכל מקום שתמצא בו החלב תחת הבשר והבשר מקיף אותו מכל סביביו ולא יראה עד שיקרע הבשר, הרי זה מותר.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חלב וחלב המעים</w:t>
      </w:r>
      <w:r w:rsidR="0001664D" w:rsidRPr="0001664D">
        <w:rPr>
          <w:rStyle w:val="HebrewChar"/>
          <w:rFonts w:cs="FrankRuehl" w:hint="cs"/>
          <w:rtl/>
        </w:rPr>
        <w:t>...</w:t>
      </w:r>
      <w:r w:rsidRPr="0001664D">
        <w:rPr>
          <w:rStyle w:val="HebrewChar"/>
          <w:rFonts w:cs="FrankRuehl" w:hint="cs"/>
          <w:rtl/>
        </w:rPr>
        <w:t xml:space="preserve"> מותרין, חוץ מראש המעי שסמוך לקיבה, שהוא תחלת בני מעים שצריך </w:t>
      </w:r>
      <w:r w:rsidRPr="0001664D">
        <w:rPr>
          <w:rStyle w:val="HebrewChar"/>
          <w:rFonts w:cs="FrankRuehl" w:hint="cs"/>
          <w:rtl/>
        </w:rPr>
        <w:lastRenderedPageBreak/>
        <w:t>לגרור החלב שעליו, וזהו חלב הדקין שאסור, ויש מן הגאונים שאומר שראש המעי שצריך לגוררו הוא המעי שיצא בו הרעי, שהוא סוף המעים.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יש בגוף הבהמה חוטין וקרומות שהן אסורין, מהם משום חלב ומהן משום דם</w:t>
      </w:r>
      <w:r w:rsidR="0001664D" w:rsidRPr="0001664D">
        <w:rPr>
          <w:rStyle w:val="HebrewChar"/>
          <w:rFonts w:cs="FrankRuehl" w:hint="cs"/>
          <w:rtl/>
        </w:rPr>
        <w:t>...</w:t>
      </w:r>
      <w:r w:rsidRPr="0001664D">
        <w:rPr>
          <w:rStyle w:val="HebrewChar"/>
          <w:rFonts w:cs="FrankRuehl" w:hint="cs"/>
          <w:rtl/>
        </w:rPr>
        <w:t xml:space="preserve"> (שם ה והלאה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יראה לי שכל אלו החוטין והקרומות איסורן מדברי סופרים, ואם תאמר שהן אסורין מן התורה בכלל כל חלב וכל דם, אין לוקין עליהן אלא מכת מרדות. אין מולחין חלבים עם הבשר ולא מדיחין חלבים עם בשר</w:t>
      </w:r>
      <w:r w:rsidR="0001664D" w:rsidRPr="0001664D">
        <w:rPr>
          <w:rStyle w:val="HebrewChar"/>
          <w:rFonts w:cs="FrankRuehl" w:hint="cs"/>
          <w:rtl/>
        </w:rPr>
        <w:t>...</w:t>
      </w:r>
      <w:r w:rsidRPr="0001664D">
        <w:rPr>
          <w:rStyle w:val="HebrewChar"/>
          <w:rFonts w:cs="FrankRuehl" w:hint="cs"/>
          <w:rtl/>
        </w:rPr>
        <w:t xml:space="preserve"> טבח שדרכו לנקות הבשר ונמצא אחריו חוט או קרום מלמדין אותו ומזהירין אותו שלא יזלזל באיסורין, אבל אם נמצא אחריו חלב, אם היה כשעורה מעבירין אותו, ואם נמצא אחריו כזית חלב אפילו במקומות הרבה מכין אותו מכת מרדות ומעבירין אותו, מפני שהטבח נאמן על החלב. (שם שם טז והלאה)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שלא נאכל חלב בהמה טהורה, שנאמר "כל חלב שור וכשב ועז לא תאכלו". כבר כתבתי באיסור טרפה כי מהיות הגוף כלי לנפש ובו תפעל כושר פעולותיה, ולפי זכותו וטוב מזגו יבין דרך הנפש החכמה והנתונה בו, ויאמין לעצתה וילך אחריה, מפני זה צריך האדם להשתדל על כל פנים בהישרת גופו להעמידו על ישרו בריו וכחו. וידוע הדבר כי לפי המאכלים יתפעל הגוף בבריאות או בחולי, כי בשר הגוף הזה נפסד כל יום, ולפי המזונות הטובים יתהווה בו בשר בריא וטוב, ולפי רוע המאכל ההיפך, ועל כן היה מחסדי הא-ל הגדולים עלינו אנחנו עמו אשר בחר והרחיק ממנו כל מאכל מזיק לגוף ומוליד בו ליחות רעות. וידוע כי החלב דבק ומוליד ליחות רעות</w:t>
      </w:r>
      <w:r w:rsidR="0001664D" w:rsidRPr="0001664D">
        <w:rPr>
          <w:rStyle w:val="HebrewChar"/>
          <w:rFonts w:cs="FrankRuehl" w:hint="cs"/>
          <w:rtl/>
        </w:rPr>
        <w:t>...</w:t>
      </w:r>
      <w:r w:rsidRPr="0001664D">
        <w:rPr>
          <w:rStyle w:val="HebrewChar"/>
          <w:rFonts w:cs="FrankRuehl" w:hint="cs"/>
          <w:rtl/>
        </w:rPr>
        <w:t xml:space="preserve"> (צו מצוה קמז)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כל חלב וכל דם - מה שבחר בהם על מזבחו ואסרם באכילה, להמורה כי כומרי העכו"ם אוכלים מהם בימים הקדמונים, ובזה עובדים לתועבותיהם ומתחברים לשדים, וזה הטעם גילתה התורה רק בדם. לרלב"ג החלב והדם </w:t>
      </w:r>
      <w:r w:rsidRPr="0001664D">
        <w:rPr>
          <w:rStyle w:val="HebrewChar"/>
          <w:rFonts w:cs="FrankRuehl" w:hint="cs"/>
          <w:rtl/>
        </w:rPr>
        <w:lastRenderedPageBreak/>
        <w:t>מזונות רעים ומזיקים, כי מהדם יפרד החלק האוירי אישי שנפרד מבעל החי וישוב ארצי, וכן בחלב, וזה אינו, כי הדם מזון יותר טוב מהבשר, וכן אין הטעם שייך בחלב. להמקובלים דודי צח ואדום, האדום מדת הדין והצח מדת הרחמים, וציוה להקריב אלה לפניו להזכירם ולרמוז שזה לעומת זה עשה האלקים. ועוד אמרו שהבריאות והיופי סבות החטא, וסבות אלו הם הדם והשומן, וכן על ידי רתיחתם הם סבת החטא, על כן ציוה שישרפו, וכן יעשה האדם בתאוותיו ובגורמי החטא</w:t>
      </w:r>
      <w:r w:rsidR="0001664D" w:rsidRPr="0001664D">
        <w:rPr>
          <w:rStyle w:val="HebrewChar"/>
          <w:rFonts w:cs="FrankRuehl" w:hint="cs"/>
          <w:rtl/>
        </w:rPr>
        <w:t>...</w:t>
      </w:r>
      <w:r w:rsidRPr="0001664D">
        <w:rPr>
          <w:rStyle w:val="HebrewChar"/>
          <w:rFonts w:cs="FrankRuehl" w:hint="cs"/>
          <w:rtl/>
        </w:rPr>
        <w:t xml:space="preserve"> ועוד אומר שהעוונות נמשלו לאודם והסליחה ללבן, ועל כן ציוה להקריב את אלו המורים על כך, וגם שהחלב נברא מהליחה הלבנה ומפני קרותו אינו נאות למזג האנושי, והדם שיתוולד ממנו דומה לדם החזיר, ועל כן אסרו לישראל שיהיו עם חכם</w:t>
      </w:r>
      <w:r w:rsidR="0001664D" w:rsidRPr="0001664D">
        <w:rPr>
          <w:rStyle w:val="HebrewChar"/>
          <w:rFonts w:cs="FrankRuehl" w:hint="cs"/>
          <w:rtl/>
        </w:rPr>
        <w:t>...</w:t>
      </w:r>
      <w:r w:rsidRPr="0001664D">
        <w:rPr>
          <w:rStyle w:val="HebrewChar"/>
          <w:rFonts w:cs="FrankRuehl" w:hint="cs"/>
          <w:rtl/>
        </w:rPr>
        <w:t xml:space="preserve"> (ויקרא ג יז)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החלב על החזה - החזה רמז ללב, והחלב לכח יצר הרע מטמטם את הלב, וירמוז שבבואו לשוב עוד החלב מטמטם, ויצרף ידו עם יד הכהן המקריב שלוחו של מקום ומתקדש הלב ומכניע החלב</w:t>
      </w:r>
      <w:r w:rsidR="0001664D" w:rsidRPr="0001664D">
        <w:rPr>
          <w:rStyle w:val="HebrewChar"/>
          <w:rFonts w:cs="FrankRuehl" w:hint="cs"/>
          <w:rtl/>
        </w:rPr>
        <w:t>...</w:t>
      </w:r>
      <w:r w:rsidRPr="0001664D">
        <w:rPr>
          <w:rStyle w:val="HebrewChar"/>
          <w:rFonts w:cs="FrankRuehl" w:hint="cs"/>
          <w:rtl/>
        </w:rPr>
        <w:t xml:space="preserve"> (שם ז לא)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ומקריב את החלב הנוטה למותר באדם, לומר שיתן המותר לה'</w:t>
      </w:r>
      <w:r w:rsidRPr="0001664D">
        <w:rPr>
          <w:rStyle w:val="HebrewChar"/>
          <w:rFonts w:cs="FrankRuehl" w:hint="cs"/>
          <w:rtl/>
        </w:rPr>
        <w:t>...</w:t>
      </w:r>
      <w:r w:rsidR="00E5697B" w:rsidRPr="0001664D">
        <w:rPr>
          <w:rStyle w:val="HebrewChar"/>
          <w:rFonts w:cs="FrankRuehl" w:hint="cs"/>
          <w:rtl/>
        </w:rPr>
        <w:t xml:space="preserve"> (הקדמה לבראשית)</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וגם החלב בהקרבה, מפני שהחלב הוא המובחר מן הגוף, וכמו שהדם הוא הנפש, כך החלב הוא עיקר הגוף והוא ראשית הגוף, וכדכתיב כל חלב תירוש ראשיתם, וכל חלב נבדל מן השאר, וכדכתיב בהרימכם את חלבו ממנו, ולשון הרמה הוא הפרשה, והתורה אמרה להפריש לגבוה דבר שהוא מובדל ומופרש בעצמו, כי הדם שהוא מובדל ומופרש במה שהוא הנפש, לכך הוא לגבוה, והחלב הוא גם כן מובדל מן שאר הגוף, ויש לתת אלו שנים אל השי"ת, שהוא עיקר והתחלת הכל, כמו שהם אלו שנים, וזהו טעם איסור שניהם להדיוט</w:t>
      </w:r>
      <w:r w:rsidRPr="0001664D">
        <w:rPr>
          <w:rStyle w:val="HebrewChar"/>
          <w:rFonts w:cs="FrankRuehl" w:hint="cs"/>
          <w:rtl/>
        </w:rPr>
        <w:t>...</w:t>
      </w:r>
      <w:r w:rsidR="00E5697B" w:rsidRPr="0001664D">
        <w:rPr>
          <w:rStyle w:val="HebrewChar"/>
          <w:rFonts w:cs="FrankRuehl" w:hint="cs"/>
          <w:rtl/>
        </w:rPr>
        <w:t xml:space="preserve"> וכן החלב הוא עיקר וראשית הגוף, וכל ראשית הוא נבדל מן השאר והוא חלק גבוה, וכאשר אינו </w:t>
      </w:r>
      <w:r w:rsidR="00E5697B" w:rsidRPr="0001664D">
        <w:rPr>
          <w:rStyle w:val="HebrewChar"/>
          <w:rFonts w:cs="FrankRuehl" w:hint="cs"/>
          <w:rtl/>
        </w:rPr>
        <w:lastRenderedPageBreak/>
        <w:t>עולה לגבוה הוא דבר זר, אינו ראוי להדיוט</w:t>
      </w:r>
      <w:r w:rsidRPr="0001664D">
        <w:rPr>
          <w:rStyle w:val="HebrewChar"/>
          <w:rFonts w:cs="FrankRuehl" w:hint="cs"/>
          <w:rtl/>
        </w:rPr>
        <w:t>...</w:t>
      </w:r>
      <w:r w:rsidR="00E5697B" w:rsidRPr="0001664D">
        <w:rPr>
          <w:rStyle w:val="HebrewChar"/>
          <w:rFonts w:cs="FrankRuehl" w:hint="cs"/>
          <w:rtl/>
        </w:rPr>
        <w:t xml:space="preserve"> (דרשה לשבת הגדול)</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חלב לה' - לספרא לומר שיש בו מעילה, לגמרא חולין קי"ז ועוד לרבות אמורי קדשים קלים למעילה. חוקת עולם - גם בבשר תאוה, בכל מושבותיכם - גם כשאין מקדש. (ויקרא ג טז)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כל חלב - אחד מרבה כללות המין, לרבות כוי, ואחד על כללות האיש, רוצה לומר כל שהוא חלב, ואפילו חצי שיעור לאזהרה. מן הבהמה - רוצה לומר מכל מין הבהמה, ומלת כי מחברת לכל חלב, ומרבה אף חלב חולין שלא היה מוכן לקרבן. (שם ז כג וכה)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ילין חלב - החלב הוא הרכוש שהונח לפקדון, ויחד אתו מקריבים את הכליות משכן התאוות השפלות, כל אלו צריכים לעמוד לשרות ה' ולהקרב למענו באותו יום הקרבה שבו הוקרב הדם, השאיפות הרוחניות של החיים. (שמות כג יח)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חלב - מה שהבהמה חוסכת למען שימוש עצמי, והח לב הוא המיועד להזנת המין. החלב גם סמלי לעושר ולטוב הארץ</w:t>
      </w:r>
      <w:r w:rsidR="0001664D" w:rsidRPr="0001664D">
        <w:rPr>
          <w:rStyle w:val="HebrewChar"/>
          <w:rFonts w:cs="FrankRuehl" w:hint="cs"/>
          <w:rtl/>
        </w:rPr>
        <w:t>##</w:t>
      </w:r>
      <w:r w:rsidRPr="0001664D">
        <w:rPr>
          <w:rStyle w:val="HebrewChar"/>
          <w:rFonts w:cs="FrankRuehl" w:hint="cs"/>
          <w:rtl/>
        </w:rPr>
        <w:t xml:space="preserve"> בכל מושבותיכם - על ידי איסור חלב ודם תמידי אנו מראים את תקפם הנצחי של חוקי הקרבנות, נגד כל נטיה לראותם כמיושנים, או כל נסיון לשנותם. הדם הוא מהותה של הבהמה, והחלב הוא תכליתה, שני אלו אסורים לאדם לאכילה, זאת אומרת שאין מהותה ותכליתה של הבהמה יכולים להיות זהים עם אלו של האדם. (ויקרא ג ג ויז)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חלב - רק השוה בכל בהמה, ומוציא את האליה. וכן אזהרה לחצי שיעור</w:t>
      </w:r>
      <w:r w:rsidR="0001664D" w:rsidRPr="0001664D">
        <w:rPr>
          <w:rStyle w:val="HebrewChar"/>
          <w:rFonts w:cs="FrankRuehl" w:hint="cs"/>
          <w:rtl/>
        </w:rPr>
        <w:t>...</w:t>
      </w:r>
      <w:r w:rsidRPr="0001664D">
        <w:rPr>
          <w:rStyle w:val="HebrewChar"/>
          <w:rFonts w:cs="FrankRuehl" w:hint="cs"/>
          <w:rtl/>
        </w:rPr>
        <w:t xml:space="preserve"> אשר יקריב ממנה - נותן טעם לחלב נבלה וכו', שגם בעל מום שמינו קרב על המזבח אסור. קרומים וחוטים מיוחדים של חלב רק באיסור ולא בכרת. ועוד יש לציין שאיסור חלב אינו כאיסור דם משעת יצירה של בעל החי אלא משעת לידה, ועיין תוספות חולין ע"ה א' וק"ג א'. (שם ז כג וכד)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וכל דם - </w:t>
      </w:r>
      <w:r w:rsidR="0001664D" w:rsidRPr="0001664D">
        <w:rPr>
          <w:rStyle w:val="HebrewChar"/>
          <w:rFonts w:cs="FrankRuehl" w:hint="cs"/>
          <w:rtl/>
        </w:rPr>
        <w:t>...</w:t>
      </w:r>
      <w:r w:rsidRPr="0001664D">
        <w:rPr>
          <w:rStyle w:val="HebrewChar"/>
          <w:rFonts w:cs="FrankRuehl" w:hint="cs"/>
          <w:rtl/>
        </w:rPr>
        <w:t xml:space="preserve">דם וחלב מסמלים את הקרבת נפש </w:t>
      </w:r>
      <w:r w:rsidRPr="0001664D">
        <w:rPr>
          <w:rStyle w:val="HebrewChar"/>
          <w:rFonts w:cs="FrankRuehl" w:hint="cs"/>
          <w:rtl/>
        </w:rPr>
        <w:lastRenderedPageBreak/>
        <w:t>האדם וכל השגיו לעבודת ה', למען אש-דת, לכן אין שום דמיון פיזי-רעיוני בין חלב ודם האדם והבהמה, זהו הטעם שאינם מטמאים טומאת נבלות, כי שם טמא רק מה שיש לו דמיון כלשהו לגוף האדם. (שם שם כו)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חלבו האליה תמימה - הלשון אינו מדויק, והנה הרמב"ן העלה דשם חלב לא שייך אלא באסור לאכילה, והמותר נקרא שומן. ויישב בדוחק כל המקראות המורות להיפך, כמו "ואכלו את חלב הארץ" ועוד. אבל לפי הפשט להיפך, דכל שומן נקרא חלב, כמו בלשון חכמים, "חלב טהור חלב טמא", ומה שהכריח הרמב"ן מהא שאין כל שומן נאסר בכתפות ובצדדין ברור שאינו נאסר אלא חלב הקרב למזבח, לאפוקי חלב שאינו קרב הוא משום חבור לחלב האסור, כפרש"י חולין צ"ג א' ד"ה חות וכו' שהוא מחובר לכרס ולחלב. והא שהוכיח הרמב"ן עוד מדכתיב במלואים החלב והאליה אלמא דאליה אינו חלב, ופירש חלבו האליה תמימה היינו החלב העליון שמחובר לאליה, כל זה אינו לפי הפשט, וכמש"כ בפרשת תצוה דאי אפשר לפרש החלב והאליה חלב הדקין וכדומה, דאם כן למאי כתיב ביחוד גבי איל, אלא חלב האליה היינו התלוי בקצה האליה</w:t>
      </w:r>
      <w:r w:rsidR="0001664D" w:rsidRPr="0001664D">
        <w:rPr>
          <w:rStyle w:val="HebrewChar"/>
          <w:rFonts w:cs="FrankRuehl" w:hint="cs"/>
          <w:rtl/>
        </w:rPr>
        <w:t>...</w:t>
      </w:r>
      <w:r w:rsidRPr="0001664D">
        <w:rPr>
          <w:rStyle w:val="HebrewChar"/>
          <w:rFonts w:cs="FrankRuehl" w:hint="cs"/>
          <w:rtl/>
        </w:rPr>
        <w:t xml:space="preserve"> אלא משום דהאליה של כבש יש בה שומן שנקרא חלב קרב האליה גם כן כדי שיהא תמימה, וכדאיתא ביומא י"ז ב' דלאו אורח ארעא בפרוסה</w:t>
      </w:r>
      <w:r w:rsidR="0001664D" w:rsidRPr="0001664D">
        <w:rPr>
          <w:rStyle w:val="HebrewChar"/>
          <w:rFonts w:cs="FrankRuehl" w:hint="cs"/>
          <w:rtl/>
        </w:rPr>
        <w:t>...</w:t>
      </w:r>
      <w:r w:rsidRPr="0001664D">
        <w:rPr>
          <w:rStyle w:val="HebrewChar"/>
          <w:rFonts w:cs="FrankRuehl" w:hint="cs"/>
          <w:rtl/>
        </w:rPr>
        <w:t xml:space="preserve"> והיינו שפירש הכתוב "חלבו האליה תמימה", משם חלב שעל האליה קרב האליה תמימה. והא שמותר באכילה אף על גב שהוא חלב הקרב כבר דרשו חז"ל שאין אסור אלא הקרב בשור וכשב ועז. (ויקרא ג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תורה תמימה: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והנה אף על פי שכלל גדול הוא, שחלב שהבשר חופה מותר, מכל מקום חלב שתחת המתנים אסור, והטעם בגמרא, כשהבהמה הולכת אבריה נעים, ואז לפעמים אין החלב נכסה בבשר. ונראה דעל יסוד זה כתב הרמב"ם כל מקום שתמצא בו חלב תחת הבשר והבשר מקיפו מכל סביביו עד שלא יראה רק אם יקרע הבשר הרי זה מותר</w:t>
      </w:r>
      <w:r w:rsidR="0001664D" w:rsidRPr="0001664D">
        <w:rPr>
          <w:rStyle w:val="HebrewChar"/>
          <w:rFonts w:cs="FrankRuehl" w:hint="cs"/>
          <w:rtl/>
        </w:rPr>
        <w:t>...</w:t>
      </w:r>
      <w:r w:rsidRPr="0001664D">
        <w:rPr>
          <w:rStyle w:val="HebrewChar"/>
          <w:rFonts w:cs="FrankRuehl" w:hint="cs"/>
          <w:rtl/>
        </w:rPr>
        <w:t xml:space="preserve"> ודע שכל חלבים אלו שנתבארו אין </w:t>
      </w:r>
      <w:r w:rsidRPr="0001664D">
        <w:rPr>
          <w:rStyle w:val="HebrewChar"/>
          <w:rFonts w:cs="FrankRuehl" w:hint="cs"/>
          <w:rtl/>
        </w:rPr>
        <w:lastRenderedPageBreak/>
        <w:t>לחוש אלא בחלק אחורים של בהמה, ובקדמי רק קצת מן הקרום שעל חלב הכסלים הנשאר בראש הדפנות על הכסלים, שצריך להסיר משם אותו קרום. ולא נתבאר לי הטעם שלוקחים מן הכתף הגיד עם השומן בסביבו</w:t>
      </w:r>
      <w:r w:rsidR="0001664D" w:rsidRPr="0001664D">
        <w:rPr>
          <w:rStyle w:val="HebrewChar"/>
          <w:rFonts w:cs="FrankRuehl" w:hint="cs"/>
          <w:rtl/>
        </w:rPr>
        <w:t>...</w:t>
      </w:r>
      <w:r w:rsidRPr="0001664D">
        <w:rPr>
          <w:rStyle w:val="HebrewChar"/>
          <w:rFonts w:cs="FrankRuehl" w:hint="cs"/>
          <w:rtl/>
        </w:rPr>
        <w:t xml:space="preserve"> (ויקרא ג ד)</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בשר בחלב, הנקה, מאכלות אסורות)</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אמרי דבי רבי ינאי מאי דכתיב כי מיץ חלב יוציא חמאה וגו'</w:t>
      </w:r>
      <w:r w:rsidRPr="0001664D">
        <w:rPr>
          <w:rStyle w:val="HebrewChar"/>
          <w:rFonts w:cs="FrankRuehl" w:hint="cs"/>
          <w:rtl/>
        </w:rPr>
        <w:t>...</w:t>
      </w:r>
      <w:r w:rsidR="00E5697B" w:rsidRPr="0001664D">
        <w:rPr>
          <w:rStyle w:val="HebrewChar"/>
          <w:rFonts w:cs="FrankRuehl" w:hint="cs"/>
          <w:rtl/>
        </w:rPr>
        <w:t xml:space="preserve"> במי אתה מוצא חמאה של תורה, במי שמקיא חלב שינק משדי אמו עליה</w:t>
      </w:r>
      <w:r w:rsidRPr="0001664D">
        <w:rPr>
          <w:rStyle w:val="HebrewChar"/>
          <w:rFonts w:cs="FrankRuehl" w:hint="cs"/>
          <w:rtl/>
        </w:rPr>
        <w:t>...</w:t>
      </w:r>
      <w:r w:rsidR="00E5697B" w:rsidRPr="0001664D">
        <w:rPr>
          <w:rStyle w:val="HebrewChar"/>
          <w:rFonts w:cs="FrankRuehl" w:hint="cs"/>
          <w:rtl/>
        </w:rPr>
        <w:t xml:space="preserve"> (ברכות סג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החולב והמחבץ והמגבן כגרוגרת</w:t>
      </w:r>
      <w:r w:rsidR="0001664D" w:rsidRPr="0001664D">
        <w:rPr>
          <w:rStyle w:val="HebrewChar"/>
          <w:rFonts w:cs="FrankRuehl" w:hint="cs"/>
          <w:rtl/>
        </w:rPr>
        <w:t>...</w:t>
      </w:r>
      <w:r w:rsidRPr="0001664D">
        <w:rPr>
          <w:rStyle w:val="HebrewChar"/>
          <w:rFonts w:cs="FrankRuehl" w:hint="cs"/>
          <w:rtl/>
        </w:rPr>
        <w:t xml:space="preserve"> בעו מיניה (מרב נחמן) חולב משום מאי מיחייב, אמר להו משום חולב</w:t>
      </w:r>
      <w:r w:rsidR="0001664D" w:rsidRPr="0001664D">
        <w:rPr>
          <w:rStyle w:val="HebrewChar"/>
          <w:rFonts w:cs="FrankRuehl" w:hint="cs"/>
          <w:rtl/>
        </w:rPr>
        <w:t>...</w:t>
      </w:r>
      <w:r w:rsidRPr="0001664D">
        <w:rPr>
          <w:rStyle w:val="HebrewChar"/>
          <w:rFonts w:cs="FrankRuehl" w:hint="cs"/>
          <w:rtl/>
        </w:rPr>
        <w:t xml:space="preserve"> אמרו ליה רבך קטיל קני באגמא הוה, אתא שאיל בי מדרשא, אמרו ליה חולב חייב משום מפרק, מחבץ משום בורר</w:t>
      </w:r>
      <w:r w:rsidR="0001664D" w:rsidRPr="0001664D">
        <w:rPr>
          <w:rStyle w:val="HebrewChar"/>
          <w:rFonts w:cs="FrankRuehl" w:hint="cs"/>
          <w:rtl/>
        </w:rPr>
        <w:t>...</w:t>
      </w:r>
      <w:r w:rsidRPr="0001664D">
        <w:rPr>
          <w:rStyle w:val="HebrewChar"/>
          <w:rFonts w:cs="FrankRuehl" w:hint="cs"/>
          <w:rtl/>
        </w:rPr>
        <w:t xml:space="preserve"> (שבת צה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והתנן חלב האשה מטמא לרצון ושלא לרצון, חלב הבהמה אינו מטמא אלא לרצון, אמר רבי עקיבא קל וחומר הוא, ומה חלב האשה שאינו מיוחד אלא לקטנים מטמא לרצון ושלא לרצון, חלב הבהמה שמיוחד בין לקטנים בין לגדולים אינו דין שיטמא בין לרצון בין שלא לרצון</w:t>
      </w:r>
      <w:r w:rsidR="0001664D" w:rsidRPr="0001664D">
        <w:rPr>
          <w:rStyle w:val="HebrewChar"/>
          <w:rFonts w:cs="FrankRuehl" w:hint="cs"/>
          <w:rtl/>
        </w:rPr>
        <w:t>...</w:t>
      </w:r>
      <w:r w:rsidRPr="0001664D">
        <w:rPr>
          <w:rStyle w:val="HebrewChar"/>
          <w:rFonts w:cs="FrankRuehl" w:hint="cs"/>
          <w:rtl/>
        </w:rPr>
        <w:t xml:space="preserve"> (שם קמג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למה נמשלו דברי תורה כדד, מה דד זה כל זמן שהתינוק ממשמש בו מוצא בו חלב, אף דברי תורה כל זמן שאדם הוגה בהן מוצא בהן טעם. (עירובין נד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שמע יונק תינוק והולך מעובדת כוכבים ומבהמה טמאה ואין חוששין ביונק שקץ</w:t>
      </w:r>
      <w:r w:rsidR="0001664D" w:rsidRPr="0001664D">
        <w:rPr>
          <w:rStyle w:val="HebrewChar"/>
          <w:rFonts w:cs="FrankRuehl" w:hint="cs"/>
          <w:rtl/>
        </w:rPr>
        <w:t>...</w:t>
      </w:r>
      <w:r w:rsidRPr="0001664D">
        <w:rPr>
          <w:rStyle w:val="HebrewChar"/>
          <w:rFonts w:cs="FrankRuehl" w:hint="cs"/>
          <w:rtl/>
        </w:rPr>
        <w:t xml:space="preserve"> ומכולן יונק מהן ואפילו בשבת, ובגדול אסור, אבא שאול אומר נוהגין היינו שיונקים מבהמה טהורה ביום טוב</w:t>
      </w:r>
      <w:r w:rsidR="0001664D" w:rsidRPr="0001664D">
        <w:rPr>
          <w:rStyle w:val="HebrewChar"/>
          <w:rFonts w:cs="FrankRuehl" w:hint="cs"/>
          <w:rtl/>
        </w:rPr>
        <w:t>...</w:t>
      </w:r>
      <w:r w:rsidRPr="0001664D">
        <w:rPr>
          <w:rStyle w:val="HebrewChar"/>
          <w:rFonts w:cs="FrankRuehl" w:hint="cs"/>
          <w:rtl/>
        </w:rPr>
        <w:t xml:space="preserve"> התם משום סכנה</w:t>
      </w:r>
      <w:r w:rsidR="0001664D" w:rsidRPr="0001664D">
        <w:rPr>
          <w:rStyle w:val="HebrewChar"/>
          <w:rFonts w:cs="FrankRuehl" w:hint="cs"/>
          <w:rtl/>
        </w:rPr>
        <w:t>...</w:t>
      </w:r>
      <w:r w:rsidRPr="0001664D">
        <w:rPr>
          <w:rStyle w:val="HebrewChar"/>
          <w:rFonts w:cs="FrankRuehl" w:hint="cs"/>
          <w:rtl/>
        </w:rPr>
        <w:t xml:space="preserve"> אמר רב הונא בריה דרב יהושע סתם תינוק מסוכן אצל חלב</w:t>
      </w:r>
      <w:r w:rsidR="0001664D" w:rsidRPr="0001664D">
        <w:rPr>
          <w:rStyle w:val="HebrewChar"/>
          <w:rFonts w:cs="FrankRuehl" w:hint="cs"/>
          <w:rtl/>
        </w:rPr>
        <w:t>...</w:t>
      </w:r>
      <w:r w:rsidRPr="0001664D">
        <w:rPr>
          <w:rStyle w:val="HebrewChar"/>
          <w:rFonts w:cs="FrankRuehl" w:hint="cs"/>
          <w:rtl/>
        </w:rPr>
        <w:t xml:space="preserve"> (יבמות קיד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יונק תינוק והולך עד עשרים וארבעה חודש, מכאן ואילך כיונק שקץ, דברי רבי אליעזר, רבי יהושע אומר אפילו ארבע וחמש שנים, פירש לאחר עשרים וארבעה חודש וחזר כיונק שקץ</w:t>
      </w:r>
      <w:r w:rsidR="0001664D" w:rsidRPr="0001664D">
        <w:rPr>
          <w:rStyle w:val="HebrewChar"/>
          <w:rFonts w:cs="FrankRuehl" w:hint="cs"/>
          <w:rtl/>
        </w:rPr>
        <w:t>...</w:t>
      </w:r>
      <w:r w:rsidRPr="0001664D">
        <w:rPr>
          <w:rStyle w:val="HebrewChar"/>
          <w:rFonts w:cs="FrankRuehl" w:hint="cs"/>
          <w:rtl/>
        </w:rPr>
        <w:t xml:space="preserve"> (כתובות ס א, וראה גם ערך הנקה)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אמר רבי יהושע בן לוי מוסיפין לה יין, שהיין יפה לחלב. (שם סה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הנודר מן החלב מותר בקום (נסיובי דחלבא), ורבי יוסי אוסר, מן הקום מותר בחלב, אבא שאול אומר הנודר מן הגבינה אסור בה בין מלוחה בין טפלה</w:t>
      </w:r>
      <w:r w:rsidR="0001664D" w:rsidRPr="0001664D">
        <w:rPr>
          <w:rStyle w:val="HebrewChar"/>
          <w:rFonts w:cs="FrankRuehl" w:hint="cs"/>
          <w:rtl/>
        </w:rPr>
        <w:t>...</w:t>
      </w:r>
      <w:r w:rsidRPr="0001664D">
        <w:rPr>
          <w:rStyle w:val="HebrewChar"/>
          <w:rFonts w:cs="FrankRuehl" w:hint="cs"/>
          <w:rtl/>
        </w:rPr>
        <w:t xml:space="preserve"> (נדרים נא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מעשה בחסיד אחד שהיה גונח מלבו, ושאלו לרופאים ואמרו אין לו תקנה עד שינק חלב רותח משחרית לשחרית, והביאו לו עז וקשרו לו בכרעי המטה והיה יונק ממנה משחרית לשחרית</w:t>
      </w:r>
      <w:r w:rsidR="0001664D" w:rsidRPr="0001664D">
        <w:rPr>
          <w:rStyle w:val="HebrewChar"/>
          <w:rFonts w:cs="FrankRuehl" w:hint="cs"/>
          <w:rtl/>
        </w:rPr>
        <w:t>...</w:t>
      </w:r>
      <w:r w:rsidRPr="0001664D">
        <w:rPr>
          <w:rStyle w:val="HebrewChar"/>
          <w:rFonts w:cs="FrankRuehl" w:hint="cs"/>
          <w:rtl/>
        </w:rPr>
        <w:t xml:space="preserve"> (בבא קמא פ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ואלו דברים של עכו"ם אסורין ואין איסורן איסור הנאה, חלב שחלבו עכו"ם ואין ישראל רואהו</w:t>
      </w:r>
      <w:r w:rsidR="0001664D" w:rsidRPr="0001664D">
        <w:rPr>
          <w:rStyle w:val="HebrewChar"/>
          <w:rFonts w:cs="FrankRuehl" w:hint="cs"/>
          <w:rtl/>
        </w:rPr>
        <w:t>...</w:t>
      </w:r>
      <w:r w:rsidRPr="0001664D">
        <w:rPr>
          <w:rStyle w:val="HebrewChar"/>
          <w:rFonts w:cs="FrankRuehl" w:hint="cs"/>
          <w:rtl/>
        </w:rPr>
        <w:t xml:space="preserve"> חלב למאי ניחוש לה, אי משם איחלופי, טהור חיוור טמא ירוק, ואי משום איערובי ניקום, דאמר מר חלב טהור עומד, חלב טמא אינו עומד</w:t>
      </w:r>
      <w:r w:rsidR="0001664D" w:rsidRPr="0001664D">
        <w:rPr>
          <w:rStyle w:val="HebrewChar"/>
          <w:rFonts w:cs="FrankRuehl" w:hint="cs"/>
          <w:rtl/>
        </w:rPr>
        <w:t>...</w:t>
      </w:r>
      <w:r w:rsidRPr="0001664D">
        <w:rPr>
          <w:rStyle w:val="HebrewChar"/>
          <w:rFonts w:cs="FrankRuehl" w:hint="cs"/>
          <w:rtl/>
        </w:rPr>
        <w:t xml:space="preserve"> כיוון דבטהור איכא נסיובי דלא קיימי ליכא למיקם עלה דמילתא</w:t>
      </w:r>
      <w:r w:rsidR="0001664D" w:rsidRPr="0001664D">
        <w:rPr>
          <w:rStyle w:val="HebrewChar"/>
          <w:rFonts w:cs="FrankRuehl" w:hint="cs"/>
          <w:rtl/>
        </w:rPr>
        <w:t>...</w:t>
      </w:r>
      <w:r w:rsidRPr="0001664D">
        <w:rPr>
          <w:rStyle w:val="HebrewChar"/>
          <w:rFonts w:cs="FrankRuehl" w:hint="cs"/>
          <w:rtl/>
        </w:rPr>
        <w:t xml:space="preserve"> (עבודה זרה לה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חלב בשר יין תכלת אסורים בחותם אחד</w:t>
      </w:r>
      <w:r w:rsidRPr="0001664D">
        <w:rPr>
          <w:rStyle w:val="HebrewChar"/>
          <w:rFonts w:cs="FrankRuehl" w:hint="cs"/>
          <w:rtl/>
        </w:rPr>
        <w:t>...</w:t>
      </w:r>
      <w:r w:rsidR="00E5697B" w:rsidRPr="0001664D">
        <w:rPr>
          <w:rStyle w:val="HebrewChar"/>
          <w:rFonts w:cs="FrankRuehl" w:hint="cs"/>
          <w:rtl/>
        </w:rPr>
        <w:t xml:space="preserve"> גבינה מותרין בחותם אחד</w:t>
      </w:r>
      <w:r w:rsidRPr="0001664D">
        <w:rPr>
          <w:rStyle w:val="HebrewChar"/>
          <w:rFonts w:cs="FrankRuehl" w:hint="cs"/>
          <w:rtl/>
        </w:rPr>
        <w:t>...</w:t>
      </w:r>
      <w:r w:rsidR="00E5697B" w:rsidRPr="0001664D">
        <w:rPr>
          <w:rStyle w:val="HebrewChar"/>
          <w:rFonts w:cs="FrankRuehl" w:hint="cs"/>
          <w:rtl/>
        </w:rPr>
        <w:t xml:space="preserve"> ורב מאי שנא גבינה דלא טרח ומזייף חלב נמי לא טרח ומזייף, אמר רב כהנא אפיק חלב ועייל חתיכת דג שאין בה סימן</w:t>
      </w:r>
      <w:r w:rsidRPr="0001664D">
        <w:rPr>
          <w:rStyle w:val="HebrewChar"/>
          <w:rFonts w:cs="FrankRuehl" w:hint="cs"/>
          <w:rtl/>
        </w:rPr>
        <w:t>...</w:t>
      </w:r>
      <w:r w:rsidR="00E5697B" w:rsidRPr="0001664D">
        <w:rPr>
          <w:rStyle w:val="HebrewChar"/>
          <w:rFonts w:cs="FrankRuehl" w:hint="cs"/>
          <w:rtl/>
        </w:rPr>
        <w:t xml:space="preserve"> (שם לט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ודי חלב לעזים, דיו לאדם שיתפרנס בחלב גדיים וטלאים שבתוך ביתו. (חולין פד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הכחל קרעו ומוציא את חלבו, לא קרעו אינו עובר עליו</w:t>
      </w:r>
      <w:r w:rsidR="0001664D" w:rsidRPr="0001664D">
        <w:rPr>
          <w:rStyle w:val="HebrewChar"/>
          <w:rFonts w:cs="FrankRuehl" w:hint="cs"/>
          <w:rtl/>
        </w:rPr>
        <w:t>...</w:t>
      </w:r>
      <w:r w:rsidRPr="0001664D">
        <w:rPr>
          <w:rStyle w:val="HebrewChar"/>
          <w:rFonts w:cs="FrankRuehl" w:hint="cs"/>
          <w:rtl/>
        </w:rPr>
        <w:t xml:space="preserve"> (שם קט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קבת עובדי כוכבים (חלב קרוש שבתוך הקבה) ושל נבלה הרי זו אסורה</w:t>
      </w:r>
      <w:r w:rsidR="0001664D" w:rsidRPr="0001664D">
        <w:rPr>
          <w:rStyle w:val="HebrewChar"/>
          <w:rFonts w:cs="FrankRuehl" w:hint="cs"/>
          <w:rtl/>
        </w:rPr>
        <w:t>...</w:t>
      </w:r>
      <w:r w:rsidRPr="0001664D">
        <w:rPr>
          <w:rStyle w:val="HebrewChar"/>
          <w:rFonts w:cs="FrankRuehl" w:hint="cs"/>
          <w:rtl/>
        </w:rPr>
        <w:t xml:space="preserve"> (שם קטז א, וראה שם עוד)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הניחא למאן דאמר דם נעכר ונעשה חלב, אלא למאן דאמר איבריה מתפרקין הימנה ואין נפשה חוזרת עליה עד עשרים וארבעה חודש, מאי איכא למימר, איצטריך, סלקא דעתך אמינא הואיל וליכא מידי דאתי מחי ושרייה רחמנא, והאי חלב כי אבר מן החי הוא ושרי, הילכך אפילו בבהמה טמאה לישתרי, קא משמע לן.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וחלב בהמה טהורה מנלן דשרי,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אילימא מדאסר רחמנא בשר בחלב הא לחודיה שרי, ואימא חלב לחודיה אסור באכילה ומותר בהנאה, בשר בחלב בהנאה נמי אסור, ולרבי שמעון דשרי בהנאה למילקי על בישוליה, אלא מדגלי רחמנא </w:t>
      </w:r>
      <w:r w:rsidRPr="0001664D">
        <w:rPr>
          <w:rStyle w:val="HebrewChar"/>
          <w:rFonts w:cs="FrankRuehl" w:hint="cs"/>
          <w:rtl/>
        </w:rPr>
        <w:lastRenderedPageBreak/>
        <w:t>דבפסולי המקודשין תזבח ולא גיזה, בשר ולא חלב, הא דחולין שרי</w:t>
      </w:r>
      <w:r w:rsidR="0001664D" w:rsidRPr="0001664D">
        <w:rPr>
          <w:rStyle w:val="HebrewChar"/>
          <w:rFonts w:cs="FrankRuehl" w:hint="cs"/>
          <w:rtl/>
        </w:rPr>
        <w:t>...</w:t>
      </w:r>
      <w:r w:rsidRPr="0001664D">
        <w:rPr>
          <w:rStyle w:val="HebrewChar"/>
          <w:rFonts w:cs="FrankRuehl" w:hint="cs"/>
          <w:rtl/>
        </w:rPr>
        <w:t xml:space="preserve"> אלא כדכתיב ודי חלב עזים ללחמך</w:t>
      </w:r>
      <w:r w:rsidR="0001664D" w:rsidRPr="0001664D">
        <w:rPr>
          <w:rStyle w:val="HebrewChar"/>
          <w:rFonts w:cs="FrankRuehl" w:hint="cs"/>
          <w:rtl/>
        </w:rPr>
        <w:t>...</w:t>
      </w:r>
      <w:r w:rsidRPr="0001664D">
        <w:rPr>
          <w:rStyle w:val="HebrewChar"/>
          <w:rFonts w:cs="FrankRuehl" w:hint="cs"/>
          <w:rtl/>
        </w:rPr>
        <w:t xml:space="preserve"> ודילמא לסחורה, אלא </w:t>
      </w:r>
      <w:r>
        <w:rPr>
          <w:rStyle w:val="HebrewChar"/>
          <w:rtl/>
        </w:rPr>
        <w:t> </w:t>
      </w:r>
      <w:r w:rsidRPr="0001664D">
        <w:rPr>
          <w:rStyle w:val="HebrewChar"/>
          <w:rFonts w:cs="FrankRuehl" w:hint="cs"/>
          <w:bCs/>
          <w:rtl/>
        </w:rPr>
        <w:t>מדכתיב ואת עשרת חריצי החלב</w:t>
      </w:r>
      <w:r w:rsidR="0001664D" w:rsidRPr="0001664D">
        <w:rPr>
          <w:rStyle w:val="HebrewChar"/>
          <w:rFonts w:cs="FrankRuehl" w:hint="cs"/>
          <w:bCs/>
          <w:rtl/>
        </w:rPr>
        <w:t>...</w:t>
      </w:r>
      <w:r w:rsidRPr="0001664D">
        <w:rPr>
          <w:rStyle w:val="HebrewChar"/>
          <w:rFonts w:cs="FrankRuehl" w:hint="cs"/>
          <w:bCs/>
          <w:rtl/>
        </w:rPr>
        <w:t xml:space="preserve"> ואיבעית אימא מהכא ארץ זבת חלב ודבש,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ואי לא שרי משתבח לן קרא במידי דלא חזי</w:t>
      </w:r>
      <w:r w:rsidR="0001664D" w:rsidRPr="0001664D">
        <w:rPr>
          <w:rStyle w:val="HebrewChar"/>
          <w:rFonts w:cs="FrankRuehl" w:hint="cs"/>
          <w:rtl/>
        </w:rPr>
        <w:t>...</w:t>
      </w:r>
      <w:r w:rsidRPr="0001664D">
        <w:rPr>
          <w:rStyle w:val="HebrewChar"/>
          <w:rFonts w:cs="FrankRuehl" w:hint="cs"/>
          <w:rtl/>
        </w:rPr>
        <w:t xml:space="preserve"> (בכורות 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חנינא מסורא חלב פוטר איכא בינייהו, רבי עקיבא סבר חלב פוטר (מן הבכורה), הלך אחר רוב בהמות ורוב בהמות אין חולבות אלא אם כן יולדות, ורבי יהושע סבר הא איכא מיעוטא דחולבות אף על פי שאין יולדות</w:t>
      </w:r>
      <w:r w:rsidR="0001664D" w:rsidRPr="0001664D">
        <w:rPr>
          <w:rStyle w:val="HebrewChar"/>
          <w:rFonts w:cs="FrankRuehl" w:hint="cs"/>
          <w:rtl/>
        </w:rPr>
        <w:t>...</w:t>
      </w:r>
      <w:r w:rsidRPr="0001664D">
        <w:rPr>
          <w:rStyle w:val="HebrewChar"/>
          <w:rFonts w:cs="FrankRuehl" w:hint="cs"/>
          <w:rtl/>
        </w:rPr>
        <w:t xml:space="preserve"> (שם כ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יש בקדשי מזבח שאין בקדשי בדק הבית</w:t>
      </w:r>
      <w:r w:rsidR="0001664D" w:rsidRPr="0001664D">
        <w:rPr>
          <w:rStyle w:val="HebrewChar"/>
          <w:rFonts w:cs="FrankRuehl" w:hint="cs"/>
          <w:rtl/>
        </w:rPr>
        <w:t>...</w:t>
      </w:r>
      <w:r w:rsidRPr="0001664D">
        <w:rPr>
          <w:rStyle w:val="HebrewChar"/>
          <w:rFonts w:cs="FrankRuehl" w:hint="cs"/>
          <w:rtl/>
        </w:rPr>
        <w:t xml:space="preserve"> ולדן וחלבן אסור לאחר פדיונן</w:t>
      </w:r>
      <w:r w:rsidR="0001664D" w:rsidRPr="0001664D">
        <w:rPr>
          <w:rStyle w:val="HebrewChar"/>
          <w:rFonts w:cs="FrankRuehl" w:hint="cs"/>
          <w:rtl/>
        </w:rPr>
        <w:t>...</w:t>
      </w:r>
      <w:r w:rsidRPr="0001664D">
        <w:rPr>
          <w:rStyle w:val="HebrewChar"/>
          <w:rFonts w:cs="FrankRuehl" w:hint="cs"/>
          <w:rtl/>
        </w:rPr>
        <w:t xml:space="preserve"> מה שאין כן בקדשי בדק הבית</w:t>
      </w:r>
      <w:r w:rsidR="0001664D" w:rsidRPr="0001664D">
        <w:rPr>
          <w:rStyle w:val="HebrewChar"/>
          <w:rFonts w:cs="FrankRuehl" w:hint="cs"/>
          <w:rtl/>
        </w:rPr>
        <w:t>...</w:t>
      </w:r>
      <w:r w:rsidRPr="0001664D">
        <w:rPr>
          <w:rStyle w:val="HebrewChar"/>
          <w:rFonts w:cs="FrankRuehl" w:hint="cs"/>
          <w:rtl/>
        </w:rPr>
        <w:t xml:space="preserve"> ומועלין בגידוליהן לאתויי מאי, אמר רב פפא לאתויי חלב המוקדשין וביצי תורין, כדתניא, חלב המקודשין וביצי תורין לא נהנין ולא מועלין, במה דברים אמורין בקדשי מזבח, אבל בקדשי בדק הבית הקדיש תרנגולת מועלין בביצתה, חמורה מועלין בחלבה</w:t>
      </w:r>
      <w:r w:rsidR="0001664D" w:rsidRPr="0001664D">
        <w:rPr>
          <w:rStyle w:val="HebrewChar"/>
          <w:rFonts w:cs="FrankRuehl" w:hint="cs"/>
          <w:rtl/>
        </w:rPr>
        <w:t>...</w:t>
      </w:r>
      <w:r w:rsidRPr="0001664D">
        <w:rPr>
          <w:rStyle w:val="HebrewChar"/>
          <w:rFonts w:cs="FrankRuehl" w:hint="cs"/>
          <w:rtl/>
        </w:rPr>
        <w:t xml:space="preserve"> (תמורה לא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קתני התירו למגע טמא מת להניק את בנה ובנה טהור, אמאי טהור כיון דינק חלב איטמי ליה מחלב</w:t>
      </w:r>
      <w:r w:rsidR="0001664D" w:rsidRPr="0001664D">
        <w:rPr>
          <w:rStyle w:val="HebrewChar"/>
          <w:rFonts w:cs="FrankRuehl" w:hint="cs"/>
          <w:rtl/>
        </w:rPr>
        <w:t>...</w:t>
      </w:r>
      <w:r w:rsidRPr="0001664D">
        <w:rPr>
          <w:rStyle w:val="HebrewChar"/>
          <w:rFonts w:cs="FrankRuehl" w:hint="cs"/>
          <w:rtl/>
        </w:rPr>
        <w:t xml:space="preserve"> מאי שלא לרצון דאמר דדעתיה דתינוק קריבא לגבי חלב</w:t>
      </w:r>
      <w:r w:rsidR="0001664D" w:rsidRPr="0001664D">
        <w:rPr>
          <w:rStyle w:val="HebrewChar"/>
          <w:rFonts w:cs="FrankRuehl" w:hint="cs"/>
          <w:rtl/>
        </w:rPr>
        <w:t>...</w:t>
      </w:r>
      <w:r w:rsidRPr="0001664D">
        <w:rPr>
          <w:rStyle w:val="HebrewChar"/>
          <w:rFonts w:cs="FrankRuehl" w:hint="cs"/>
          <w:rtl/>
        </w:rPr>
        <w:t xml:space="preserve"> (כריתות יג א,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חלב האשה (נקרא משקה), דכתיב ותפתח את נאד החלב ותשקהו</w:t>
      </w:r>
      <w:r w:rsidR="0001664D" w:rsidRPr="0001664D">
        <w:rPr>
          <w:rStyle w:val="HebrewChar"/>
          <w:rFonts w:cs="FrankRuehl" w:hint="cs"/>
          <w:rtl/>
        </w:rPr>
        <w:t>...</w:t>
      </w:r>
      <w:r w:rsidRPr="0001664D">
        <w:rPr>
          <w:rStyle w:val="HebrewChar"/>
          <w:rFonts w:cs="FrankRuehl" w:hint="cs"/>
          <w:rtl/>
        </w:rPr>
        <w:t xml:space="preserve"> (נדה נה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שלשה משקין אסורין משום גילוי, המים והיין והחלב</w:t>
      </w:r>
      <w:r w:rsidR="0001664D" w:rsidRPr="0001664D">
        <w:rPr>
          <w:rStyle w:val="HebrewChar"/>
          <w:rFonts w:cs="FrankRuehl" w:hint="cs"/>
          <w:rtl/>
        </w:rPr>
        <w:t>...</w:t>
      </w:r>
      <w:r w:rsidRPr="0001664D">
        <w:rPr>
          <w:rStyle w:val="HebrewChar"/>
          <w:rFonts w:cs="FrankRuehl" w:hint="cs"/>
          <w:rtl/>
        </w:rPr>
        <w:t xml:space="preserve"> (תרומות מב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גבינתן, אמר רבי ירמיה </w:t>
      </w:r>
      <w:r w:rsidR="00E5697B">
        <w:rPr>
          <w:rStyle w:val="HebrewChar"/>
          <w:rtl/>
        </w:rPr>
        <w:t> </w:t>
      </w:r>
      <w:r w:rsidR="00E5697B" w:rsidRPr="0001664D">
        <w:rPr>
          <w:rStyle w:val="HebrewChar"/>
          <w:rFonts w:cs="FrankRuehl" w:hint="cs"/>
          <w:bCs/>
          <w:rtl/>
        </w:rPr>
        <w:t xml:space="preserve">חלב העכו"ם למה הוא אסור, משום תערובת בהמה טמאה, ותני כן עומד הוא ישראל בעדר, והעכו"ם חולב ומביא לו ואינו חושש. רבי סימון בשם רבי יהושע בן לוי חלב העכו"ם למה הוא אסור, משום גילוי.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ויעמיד, אמר רבי שמואל בר רב יצחק מפני ארס הנתון בין הנקבים</w:t>
      </w:r>
      <w:r w:rsidRPr="0001664D">
        <w:rPr>
          <w:rStyle w:val="HebrewChar"/>
          <w:rFonts w:cs="FrankRuehl" w:hint="cs"/>
          <w:rtl/>
        </w:rPr>
        <w:t>...</w:t>
      </w:r>
      <w:r w:rsidR="00E5697B" w:rsidRPr="0001664D">
        <w:rPr>
          <w:rStyle w:val="HebrewChar"/>
          <w:rFonts w:cs="FrankRuehl" w:hint="cs"/>
          <w:rtl/>
        </w:rPr>
        <w:t xml:space="preserve"> (שבת י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חלב האשה מטמא לרצון ושלא לרצון, וחלב הבהמה אינו מטמא אלא לרצון, אמר רבי עקיבא קל וחומר הדברים, מה אם חלב הבהמה שהוא מיוחד לקטנים ולגדולים אינו דין שיטמא לרצון ושלא לרצון, אמרו לו לא, אם טמא חלב האשה </w:t>
      </w:r>
      <w:r w:rsidRPr="0001664D">
        <w:rPr>
          <w:rStyle w:val="HebrewChar"/>
          <w:rFonts w:cs="FrankRuehl" w:hint="cs"/>
          <w:rtl/>
        </w:rPr>
        <w:lastRenderedPageBreak/>
        <w:t>שלא לרצון שדם מגפתה טמא, יטמא חלב הבהמה שלא לרצון שדם מגפתה טהור, אמר להם מחמיר אני בחלב מבדם, שהחולב לרפואה טמא, והמקיז לרפואה טהור</w:t>
      </w:r>
      <w:r w:rsidR="0001664D" w:rsidRPr="0001664D">
        <w:rPr>
          <w:rStyle w:val="HebrewChar"/>
          <w:rFonts w:cs="FrankRuehl" w:hint="cs"/>
          <w:rtl/>
        </w:rPr>
        <w:t>...</w:t>
      </w:r>
      <w:r w:rsidRPr="0001664D">
        <w:rPr>
          <w:rStyle w:val="HebrewChar"/>
          <w:rFonts w:cs="FrankRuehl" w:hint="cs"/>
          <w:rtl/>
        </w:rPr>
        <w:t xml:space="preserve"> אמר לנו לא, אם אמרתם במי גשמים שאין רובן לאדם אלא לארצות ולאילנות ורוב החלב לאדם. (מכשירין ו 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ויקח חמאה וחלב, א"ר חנינא המעולה (החמאה המעולה) א' מס' בחלב, והבינוני אחד ממ' והקיבר א' מכ'. (בראשית פרשה מח טו)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יצחק חלב עזים שחורות וחלב עזים לבנות אחת היא</w:t>
      </w:r>
      <w:r w:rsidR="0001664D" w:rsidRPr="0001664D">
        <w:rPr>
          <w:rStyle w:val="HebrewChar"/>
          <w:rFonts w:cs="FrankRuehl" w:hint="cs"/>
          <w:rtl/>
        </w:rPr>
        <w:t>...</w:t>
      </w:r>
      <w:r w:rsidRPr="0001664D">
        <w:rPr>
          <w:rStyle w:val="HebrewChar"/>
          <w:rFonts w:cs="FrankRuehl" w:hint="cs"/>
          <w:rtl/>
        </w:rPr>
        <w:t xml:space="preserve"> (שם פרשה פז 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דבר אחר כי טובים דודיך מיין, נמשלו דברי תורה במים ביין בשמן בדבש וחלב</w:t>
      </w:r>
      <w:r w:rsidR="0001664D" w:rsidRPr="0001664D">
        <w:rPr>
          <w:rStyle w:val="HebrewChar"/>
          <w:rFonts w:cs="FrankRuehl" w:hint="cs"/>
          <w:rtl/>
        </w:rPr>
        <w:t>...</w:t>
      </w:r>
      <w:r w:rsidRPr="0001664D">
        <w:rPr>
          <w:rStyle w:val="HebrewChar"/>
          <w:rFonts w:cs="FrankRuehl" w:hint="cs"/>
          <w:rtl/>
        </w:rPr>
        <w:t xml:space="preserve"> מה חלב נקי אף דברי תורה נקיים, דכתיב לא יערכנה זהב וזכוכית, אי מה חלב תפל יכול אף דברי תורה כן, תלמוד לומר דבש וחלב, מה דבש וחלב כשמעורבים זה בזה אין מזיקין הגוף, אף דברי תורה</w:t>
      </w:r>
      <w:r w:rsidR="0001664D" w:rsidRPr="0001664D">
        <w:rPr>
          <w:rStyle w:val="HebrewChar"/>
          <w:rFonts w:cs="FrankRuehl" w:hint="cs"/>
          <w:rtl/>
        </w:rPr>
        <w:t>...</w:t>
      </w:r>
      <w:r w:rsidRPr="0001664D">
        <w:rPr>
          <w:rStyle w:val="HebrewChar"/>
          <w:rFonts w:cs="FrankRuehl" w:hint="cs"/>
          <w:rtl/>
        </w:rPr>
        <w:t xml:space="preserve"> (שיר השירים פרשה א יט)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נאד החלב - שהחלב מכביד הגוף להרדם. (שופטים ד יט)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חלב האדם מותר באכילה, אף על פי שבשר האדם אסור באכילה</w:t>
      </w:r>
      <w:r w:rsidR="0001664D" w:rsidRPr="0001664D">
        <w:rPr>
          <w:rStyle w:val="HebrewChar"/>
          <w:rFonts w:cs="FrankRuehl" w:hint="cs"/>
          <w:rtl/>
        </w:rPr>
        <w:t>...</w:t>
      </w:r>
      <w:r w:rsidRPr="0001664D">
        <w:rPr>
          <w:rStyle w:val="HebrewChar"/>
          <w:rFonts w:cs="FrankRuehl" w:hint="cs"/>
          <w:rtl/>
        </w:rPr>
        <w:t xml:space="preserve"> אף על פי שחלב אדם מותר אסרו חכמים לגדול לינק אותו מן השדים, אלא אשה חולבת לתוך הכלי ושותה</w:t>
      </w:r>
      <w:r w:rsidR="0001664D" w:rsidRPr="0001664D">
        <w:rPr>
          <w:rStyle w:val="HebrewChar"/>
          <w:rFonts w:cs="FrankRuehl" w:hint="cs"/>
          <w:rtl/>
        </w:rPr>
        <w:t>...</w:t>
      </w:r>
      <w:r w:rsidRPr="0001664D">
        <w:rPr>
          <w:rStyle w:val="HebrewChar"/>
          <w:rFonts w:cs="FrankRuehl" w:hint="cs"/>
          <w:rtl/>
        </w:rPr>
        <w:t xml:space="preserve"> (מאכלות אסורות פרק ג ב 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אף על פי שחלב בהמה טמאה וביצי עוף טמא אסורין מן התורה, אין לוקין עליהם, שנאמר מבשרם לא תאכלו</w:t>
      </w:r>
      <w:r w:rsidR="0001664D" w:rsidRPr="0001664D">
        <w:rPr>
          <w:rStyle w:val="HebrewChar"/>
          <w:rFonts w:cs="FrankRuehl" w:hint="cs"/>
          <w:rtl/>
        </w:rPr>
        <w:t>...</w:t>
      </w:r>
      <w:r w:rsidRPr="0001664D">
        <w:rPr>
          <w:rStyle w:val="HebrewChar"/>
          <w:rFonts w:cs="FrankRuehl" w:hint="cs"/>
          <w:rtl/>
        </w:rPr>
        <w:t xml:space="preserve"> (שם שם 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חלב בהמה טמאה אינו נקפה ועומד כחלב הטהורה, ואם נתערב חלב טמאה בחלב בהמה טהורה כשתעמיד אותו יעמוד חלב הטהורה ויצא חלב הטמאה עם הקום של גבינה. ומפני זה הדין שכל חלב הנמצא ביד עכו"ם אסור, שמא ערב בו חלב בהמה טמאה. וגבינת העכו"ם מותרת, שאין חלב בהמה טמאה מתגבן, אבל בימי חכמי המשנה גזרו על גבינת העכו"ם </w:t>
      </w:r>
      <w:r w:rsidRPr="0001664D">
        <w:rPr>
          <w:rStyle w:val="HebrewChar"/>
          <w:rFonts w:cs="FrankRuehl" w:hint="cs"/>
          <w:rtl/>
        </w:rPr>
        <w:lastRenderedPageBreak/>
        <w:t>ואסורה, מפני שמעמידין אותה בעור קיבה של שחיטתן שהיא נבלה</w:t>
      </w:r>
      <w:r w:rsidR="0001664D" w:rsidRPr="0001664D">
        <w:rPr>
          <w:rStyle w:val="HebrewChar"/>
          <w:rFonts w:cs="FrankRuehl" w:hint="cs"/>
          <w:rtl/>
        </w:rPr>
        <w:t>...</w:t>
      </w:r>
      <w:r w:rsidRPr="0001664D">
        <w:rPr>
          <w:rStyle w:val="HebrewChar"/>
          <w:rFonts w:cs="FrankRuehl" w:hint="cs"/>
          <w:rtl/>
        </w:rPr>
        <w:t xml:space="preserve"> גבינה שמעמידין אותה העכו"ם בעשבים או במי פירות והרי הן ניכרין בגבינה הורו מקצת הגאונים שהיא אסורה, שכבר גזרו על כל גבינת העכו"ם</w:t>
      </w:r>
      <w:r w:rsidR="0001664D" w:rsidRPr="0001664D">
        <w:rPr>
          <w:rStyle w:val="HebrewChar"/>
          <w:rFonts w:cs="FrankRuehl" w:hint="cs"/>
          <w:rtl/>
        </w:rPr>
        <w:t>...</w:t>
      </w:r>
      <w:r w:rsidRPr="0001664D">
        <w:rPr>
          <w:rStyle w:val="HebrewChar"/>
          <w:rFonts w:cs="FrankRuehl" w:hint="cs"/>
          <w:rtl/>
        </w:rPr>
        <w:t xml:space="preserve"> האוכל גבינת העכו"ם או חלב שחלבו עכו"ם ואין ישראל רואהו מכין אותו מכת מרדות</w:t>
      </w:r>
      <w:r w:rsidR="0001664D" w:rsidRPr="0001664D">
        <w:rPr>
          <w:rStyle w:val="HebrewChar"/>
          <w:rFonts w:cs="FrankRuehl" w:hint="cs"/>
          <w:rtl/>
        </w:rPr>
        <w:t>...</w:t>
      </w:r>
      <w:r w:rsidRPr="0001664D">
        <w:rPr>
          <w:rStyle w:val="HebrewChar"/>
          <w:rFonts w:cs="FrankRuehl" w:hint="cs"/>
          <w:rtl/>
        </w:rPr>
        <w:t xml:space="preserve"> (שם יב והלאה,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שהיתה אסתר מקבלת שפע חלב על ידי מרדכי,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כי החלב הוא בא ממקום עליון נסתר,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ומדאמרינן בפרק קמא דברכות (י' א') ינק משדי אמו ואמר שירה, שנאמר (תהלים ק"ג) ברכי נפשי את ה' ואל תשכחי כל גמוליו</w:t>
      </w:r>
      <w:r w:rsidRPr="0001664D">
        <w:rPr>
          <w:rStyle w:val="HebrewChar"/>
          <w:rFonts w:cs="FrankRuehl" w:hint="cs"/>
          <w:rtl/>
        </w:rPr>
        <w:t>...</w:t>
      </w:r>
      <w:r w:rsidR="00E5697B" w:rsidRPr="0001664D">
        <w:rPr>
          <w:rStyle w:val="HebrewChar"/>
          <w:rFonts w:cs="FrankRuehl" w:hint="cs"/>
          <w:rtl/>
        </w:rPr>
        <w:t xml:space="preserve"> (אור חדש ד"ה ויהי אומן את הדסה)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ולבן שינים מחלב - </w:t>
      </w:r>
      <w:r w:rsidR="0001664D" w:rsidRPr="0001664D">
        <w:rPr>
          <w:rStyle w:val="HebrewChar"/>
          <w:rFonts w:cs="FrankRuehl" w:hint="cs"/>
          <w:rtl/>
        </w:rPr>
        <w:t>...</w:t>
      </w:r>
      <w:r w:rsidRPr="0001664D">
        <w:rPr>
          <w:rStyle w:val="HebrewChar"/>
          <w:rFonts w:cs="FrankRuehl" w:hint="cs"/>
          <w:rtl/>
        </w:rPr>
        <w:t>כי אחרי שתיית היין המרתיח את הגוף ישתו חלב המשקיט רתיחת היין</w:t>
      </w:r>
      <w:r w:rsidR="0001664D" w:rsidRPr="0001664D">
        <w:rPr>
          <w:rStyle w:val="HebrewChar"/>
          <w:rFonts w:cs="FrankRuehl" w:hint="cs"/>
          <w:rtl/>
        </w:rPr>
        <w:t>...</w:t>
      </w:r>
      <w:r w:rsidRPr="0001664D">
        <w:rPr>
          <w:rStyle w:val="HebrewChar"/>
          <w:rFonts w:cs="FrankRuehl" w:hint="cs"/>
          <w:rtl/>
        </w:rPr>
        <w:t xml:space="preserve"> ושיני האריה הגבור הזה לא יהיו אדומים מדם, כמ"ש אשר שניו שני אריה, רק לבנים מחלב, כי יהי לו שלום מכל עבריו. (בראשית מט יב)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החלב מסמל את המזון העומד לרשות הרביה, הבשר מסמל את בעל החי עצמו, עירוב שניהם יחד רוצה לומר העמדת החושים והתנועה תחת ולשירות הפונקציות של הרביה וההזנה</w:t>
      </w:r>
      <w:r w:rsidRPr="0001664D">
        <w:rPr>
          <w:rStyle w:val="HebrewChar"/>
          <w:rFonts w:cs="FrankRuehl" w:hint="cs"/>
          <w:rtl/>
        </w:rPr>
        <w:t>...</w:t>
      </w:r>
      <w:r w:rsidR="00E5697B" w:rsidRPr="0001664D">
        <w:rPr>
          <w:rStyle w:val="HebrewChar"/>
          <w:rFonts w:cs="FrankRuehl" w:hint="cs"/>
          <w:rtl/>
        </w:rPr>
        <w:t xml:space="preserve"> באדם הם צריכים לעמוד לשרות הרוח המתנשא על כל אלו, לשרות ה' ולכבודו</w:t>
      </w:r>
      <w:r w:rsidRPr="0001664D">
        <w:rPr>
          <w:rStyle w:val="HebrewChar"/>
          <w:rFonts w:cs="FrankRuehl" w:hint="cs"/>
          <w:rtl/>
        </w:rPr>
        <w:t>...</w:t>
      </w:r>
      <w:r w:rsidR="00E5697B" w:rsidRPr="0001664D">
        <w:rPr>
          <w:rStyle w:val="HebrewChar"/>
          <w:rFonts w:cs="FrankRuehl" w:hint="cs"/>
          <w:rtl/>
        </w:rPr>
        <w:t xml:space="preserve"> (שמות כג יט, וראה שם עוד)</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למעלה מבהו ים, למעלה מים מים, למעלה ממים חלד, ובחלד אדם ובהמה ותורה ותשובה ויראת שמים ומעשים טובים, שנאמר שמעו זאת כל העמים האזינו כל יושבי חלד (תהלים מ"ט ב') ואומר (שם י"ז י"ד) ממתים ידך ה' ממתים מחלד חלקם בחיים. (בראשית א א)</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lastRenderedPageBreak/>
        <w:t>חלה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מתנות כהונה)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אל בני ישראל ואמרת אליהם, בבואכם אל הארץ אשר אני מביא אתכם שמה. והיה באכלכם מלחם הארץ, תרימו תרומה לה'. ראשית עריסותיכם חלה תרימו תרומה, כתרומת גורן כן תרימו אותה. מראשית עריסותיכם תתנו לה' תרומה, לדורותיכם. (במדבר טו יח)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וראשית עריסותיכם תתנו לכהן להניח ברכה אל ביתך. (יחזקאל מד ל)</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ראשית עריסותיכם חלה וגו', מצוה זו היא להפריש חלה לכהן, חלה חשבון שלה הוא מ"ג, (שזה מראה שאין עיסה חייבת בחלה אלא אם כן יש בה) מ"ג ביצים וחומש ביצה, דהיינו אחד מחמשה. ויש חומש אחד מן חמשים שהוא ן', והוא (ראשי תיבות) מיכאל גבריאל נוריאל, (שהם כנגד חג"ת דז"א), חלה היא השכינה כי במקום שאלו המלאכים (מג"נ) שם, שם הם האבות, (שהם חג"ת), ובמקום שהאבות שם, (דהיינו חג"ת), שם היא השכינה, (כי חג"ת ה"ס ג' קוין והמלכות היא המקבלת מהם), ובה (במלכות) ויחל, כי בה מתפללים (שהיא נקראת תפלה). ז"ש ויחל משה את פני ה' אלקיו</w:t>
      </w:r>
      <w:r w:rsidR="0001664D" w:rsidRPr="0001664D">
        <w:rPr>
          <w:rStyle w:val="HebrewChar"/>
          <w:rFonts w:cs="FrankRuehl" w:hint="cs"/>
          <w:rtl/>
        </w:rPr>
        <w:t>...</w:t>
      </w:r>
      <w:r w:rsidRPr="0001664D">
        <w:rPr>
          <w:rStyle w:val="HebrewChar"/>
          <w:rFonts w:cs="FrankRuehl" w:hint="cs"/>
          <w:rtl/>
        </w:rPr>
        <w:t xml:space="preserve"> (שלח שז, ועיין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נמצאת אתה אומר כיון שעברו ישראל את הירדן נתחייבו בחלה ובערלה ובחדש. (בהר הקדמה 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בבואכם אל הארץ וגו', רבי ישמעאל אומר שינה ביאה זו מכל ביאות שבתורה, שכל ביאות שבתורה אומר והיה כי תבואו אל הארץ, והיה כי יביאך ה', וכאן הוא אומר בבואכם, ללמד </w:t>
      </w:r>
      <w:r>
        <w:rPr>
          <w:rStyle w:val="HebrewChar"/>
          <w:rtl/>
        </w:rPr>
        <w:t> </w:t>
      </w:r>
      <w:r w:rsidRPr="0001664D">
        <w:rPr>
          <w:rStyle w:val="HebrewChar"/>
          <w:rFonts w:cs="FrankRuehl" w:hint="cs"/>
          <w:bCs/>
          <w:rtl/>
        </w:rPr>
        <w:t xml:space="preserve">שכיון שנכנסו לארץ מיד נתחייבו בחלה,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אשר אני מביא אתכם שמה - מיכן אתה אומר פירות חוצה לארץ שנכנסו בארץ חייבים בחלה ובמעשר, יצאו מכאן לשם רבי אליעזר מחייב ורבי עקיבא פוטר, רבי יהודה אומר אפילו פירות חוצה לארץ שנכנסו לארץ רבי אליעזר פוטר שנאמר והיה באכלכם מלחם הארץ.</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למה נאמר, לפי שהוא אומר ראשית עריסותיכם, שומע אני אף שאר הפירות במשמע, הרי אתה דן, נאמר כאן לחם עוני ונאמר להלן לחם, מה לחם האמור להלן חמשת המינים, אף לחם האמור כאן חמשת המינים</w:t>
      </w:r>
      <w:r w:rsidR="0001664D" w:rsidRPr="0001664D">
        <w:rPr>
          <w:rStyle w:val="HebrewChar"/>
          <w:rFonts w:cs="FrankRuehl" w:hint="cs"/>
          <w:rtl/>
        </w:rPr>
        <w:t>...</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תלמוד לומר מראשית עריסותיכם, משתיערס, מיכן אמרו אוכלים ארעי מן העיסה עד שתתגלגל בחיטים ותיטמטם בשעורים, גלגלה בחטים וטמטמה בשעורים האוכל ממנה חייב מיתה, כיון שנותנת מים מגבהת חלתה, ובלבד שתהא שם חמשת רבעים קמח</w:t>
      </w:r>
      <w:r w:rsidRPr="0001664D">
        <w:rPr>
          <w:rStyle w:val="HebrewChar"/>
          <w:rFonts w:cs="FrankRuehl" w:hint="cs"/>
          <w:rtl/>
        </w:rPr>
        <w:t>...</w:t>
      </w:r>
      <w:r w:rsidR="00E5697B" w:rsidRPr="0001664D">
        <w:rPr>
          <w:rStyle w:val="HebrewChar"/>
          <w:rFonts w:cs="FrankRuehl" w:hint="cs"/>
          <w:rtl/>
        </w:rPr>
        <w:t xml:space="preserve"> הרי שלא הפריש חלה מן העיסה שומע אני שלא יפריש חלה מן הלחם, תלמוד לומר והיה באכלכם מלחם הארץ</w:t>
      </w:r>
      <w:r w:rsidRPr="0001664D">
        <w:rPr>
          <w:rStyle w:val="HebrewChar"/>
          <w:rFonts w:cs="FrankRuehl" w:hint="cs"/>
          <w:rtl/>
        </w:rPr>
        <w:t>...</w:t>
      </w:r>
      <w:r w:rsidR="00E5697B" w:rsidRPr="0001664D">
        <w:rPr>
          <w:rStyle w:val="HebrewChar"/>
          <w:rFonts w:cs="FrankRuehl" w:hint="cs"/>
          <w:rtl/>
        </w:rPr>
        <w:t xml:space="preserve"> מראשית עריסותיכם להביא לקט שכחה ופאה שחייבים בחלה</w:t>
      </w:r>
      <w:r w:rsidRPr="0001664D">
        <w:rPr>
          <w:rStyle w:val="HebrewChar"/>
          <w:rFonts w:cs="FrankRuehl" w:hint="cs"/>
          <w:rtl/>
        </w:rPr>
        <w:t>...</w:t>
      </w:r>
      <w:r w:rsidR="00E5697B" w:rsidRPr="0001664D">
        <w:rPr>
          <w:rStyle w:val="HebrewChar"/>
          <w:rFonts w:cs="FrankRuehl" w:hint="cs"/>
          <w:rtl/>
        </w:rPr>
        <w:t xml:space="preserve"> מראשית עריסותיכם, שומע אני אף עיסת תרומה ועיסת מעשר שני במשמע, תלמוד לומר חלה תרימו תרומה, את שמורם קודם והשאר חולין, ולא שזה וזה קודש, אבל אמרו עיסת מעשר שני בירושלים חייבת בחלה.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תתנו לה' תרומה למה נאמר, לפי שהוא אומר חלה תרימה תרומה, אבל לא שמענו שיעור חלה, תתנו לה' תרומה, עד שיהא בה כדי מתנה לכהן, מיכן אתה אומר שיעור חלה של בעל הבית אחד מכ"ד, ושל נחתום אחד ממ"ח, לפי שהאיש עינו יפה, והאשה עינה רעה, וכשתפחות לא תפחות ממ"ח</w:t>
      </w:r>
      <w:r w:rsidR="0001664D" w:rsidRPr="0001664D">
        <w:rPr>
          <w:rStyle w:val="HebrewChar"/>
          <w:rFonts w:cs="FrankRuehl" w:hint="cs"/>
          <w:rtl/>
        </w:rPr>
        <w:t>...</w:t>
      </w:r>
      <w:r w:rsidRPr="0001664D">
        <w:rPr>
          <w:rStyle w:val="HebrewChar"/>
          <w:rFonts w:cs="FrankRuehl" w:hint="cs"/>
          <w:rtl/>
        </w:rPr>
        <w:t xml:space="preserve"> רבי שמעון בן יוחאי אומר אפילו לא עלת אלא אחד משישים יצא, ובלבד שלא יתכוון.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לדורותיכם, להביא עיסת שביעית שהיא חייבת בחלה, שהיה בדין, מה שאר פירות שחייבים במעשר פטורים מן החלה</w:t>
      </w:r>
      <w:r w:rsidR="0001664D" w:rsidRPr="0001664D">
        <w:rPr>
          <w:rStyle w:val="HebrewChar"/>
          <w:rFonts w:cs="FrankRuehl" w:hint="cs"/>
          <w:rtl/>
        </w:rPr>
        <w:t>...</w:t>
      </w:r>
      <w:r w:rsidRPr="0001664D">
        <w:rPr>
          <w:rStyle w:val="HebrewChar"/>
          <w:rFonts w:cs="FrankRuehl" w:hint="cs"/>
          <w:rtl/>
        </w:rPr>
        <w:t xml:space="preserve"> (שלח קי,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על שלש עבירות נשים מתות בשעת לידתן, על שאינן זהירות בנדה, בחלה ובהדלקת הנר</w:t>
      </w:r>
      <w:r w:rsidR="0001664D" w:rsidRPr="0001664D">
        <w:rPr>
          <w:rStyle w:val="HebrewChar"/>
          <w:rFonts w:cs="FrankRuehl" w:hint="cs"/>
          <w:rtl/>
        </w:rPr>
        <w:t>...</w:t>
      </w:r>
      <w:r w:rsidRPr="0001664D">
        <w:rPr>
          <w:rStyle w:val="HebrewChar"/>
          <w:rFonts w:cs="FrankRuehl" w:hint="cs"/>
          <w:rtl/>
        </w:rPr>
        <w:t xml:space="preserve"> תניא רבי יוסי אומר שלשה בדקי מיתה נבראו באשה, ואמרי לה שלשה דבקי מיתה, נדה וחלה והדלקת הנר</w:t>
      </w:r>
      <w:r w:rsidR="0001664D" w:rsidRPr="0001664D">
        <w:rPr>
          <w:rStyle w:val="HebrewChar"/>
          <w:rFonts w:cs="FrankRuehl" w:hint="cs"/>
          <w:rtl/>
        </w:rPr>
        <w:t>...</w:t>
      </w:r>
      <w:r w:rsidRPr="0001664D">
        <w:rPr>
          <w:rStyle w:val="HebrewChar"/>
          <w:rFonts w:cs="FrankRuehl" w:hint="cs"/>
          <w:rtl/>
        </w:rPr>
        <w:t xml:space="preserve"> (שבת לא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רבי אלעזר ברבי יהודה אומר בעון חלה אין ברכה במכונס, ומארה נשתלחת בשערים וזורעין ואחרים אוכלים, שנאמר והפקדתי עליכם בהלה, </w:t>
      </w:r>
      <w:r w:rsidRPr="0001664D">
        <w:rPr>
          <w:rStyle w:val="HebrewChar"/>
          <w:rFonts w:cs="FrankRuehl" w:hint="cs"/>
          <w:rtl/>
        </w:rPr>
        <w:lastRenderedPageBreak/>
        <w:t>אל תיקרי בהלה אלא בחלה, ואם נותנין לכהן להניח ברכה אל ביתך</w:t>
      </w:r>
      <w:r w:rsidR="0001664D" w:rsidRPr="0001664D">
        <w:rPr>
          <w:rStyle w:val="HebrewChar"/>
          <w:rFonts w:cs="FrankRuehl" w:hint="cs"/>
          <w:rtl/>
        </w:rPr>
        <w:t>...</w:t>
      </w:r>
      <w:r w:rsidRPr="0001664D">
        <w:rPr>
          <w:rStyle w:val="HebrewChar"/>
          <w:rFonts w:cs="FrankRuehl" w:hint="cs"/>
          <w:rtl/>
        </w:rPr>
        <w:t xml:space="preserve"> (שם לב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וסובן ומורסנן לא מצטרפין, והתנן חמשת רבעים קמח ועוד חייבין בחלה, הן וסובן ומורסנן, אמר אביי שכן עני אוכל פתו בעיסה בלוסה. (שם עו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ראשית עריסותיכם, כדי עיסותיכם, וכמה עיסותיכם, כדי עיסת מדבר, וכמה עיסת המדבר, דכתיב והעומר עשירית האיפה הוא, מכאן אמרו ז' רבעים קמח ועוד חייבת בחלה, שהן ו' של ירושלמית, שהן ה' של ציפורי</w:t>
      </w:r>
      <w:r w:rsidR="0001664D" w:rsidRPr="0001664D">
        <w:rPr>
          <w:rStyle w:val="HebrewChar"/>
          <w:rFonts w:cs="FrankRuehl" w:hint="cs"/>
          <w:rtl/>
        </w:rPr>
        <w:t>...</w:t>
      </w:r>
      <w:r w:rsidRPr="0001664D">
        <w:rPr>
          <w:rStyle w:val="HebrewChar"/>
          <w:rFonts w:cs="FrankRuehl" w:hint="cs"/>
          <w:rtl/>
        </w:rPr>
        <w:t xml:space="preserve"> (עירובין פג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הסופגנין והדובשנין ואיסקריטין חלת המסרת והמדומע פטורין מן החלה</w:t>
      </w:r>
      <w:r w:rsidR="0001664D" w:rsidRPr="0001664D">
        <w:rPr>
          <w:rStyle w:val="HebrewChar"/>
          <w:rFonts w:cs="FrankRuehl" w:hint="cs"/>
          <w:rtl/>
        </w:rPr>
        <w:t>...</w:t>
      </w:r>
      <w:r w:rsidRPr="0001664D">
        <w:rPr>
          <w:rStyle w:val="HebrewChar"/>
          <w:rFonts w:cs="FrankRuehl" w:hint="cs"/>
          <w:rtl/>
        </w:rPr>
        <w:t xml:space="preserve"> אמר רב אסי עיסה של מעשר שני לדברי רבי מאיר פטורה מן החלה, לדברי חכמים חייבת בחלה</w:t>
      </w:r>
      <w:r w:rsidR="0001664D" w:rsidRPr="0001664D">
        <w:rPr>
          <w:rStyle w:val="HebrewChar"/>
          <w:rFonts w:cs="FrankRuehl" w:hint="cs"/>
          <w:rtl/>
        </w:rPr>
        <w:t>...</w:t>
      </w:r>
      <w:r w:rsidRPr="0001664D">
        <w:rPr>
          <w:rStyle w:val="HebrewChar"/>
          <w:rFonts w:cs="FrankRuehl" w:hint="cs"/>
          <w:rtl/>
        </w:rPr>
        <w:t xml:space="preserve"> (פסחים לז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כיצד מפרישין החלה בטומאה ביום טוב, רבי אליעזר אומר לא תקרא לה שם עד שתאפה, בן בתירא אומר תטיל בצונן, אמר רבי יהושע לא זהו חמץ שמוזהרין עליו בבל יראה ובבל ימצא, אלא מפרישתה ומניחתה עד הערב, ואם החמיצה החמיצה</w:t>
      </w:r>
      <w:r w:rsidR="0001664D" w:rsidRPr="0001664D">
        <w:rPr>
          <w:rStyle w:val="HebrewChar"/>
          <w:rFonts w:cs="FrankRuehl" w:hint="cs"/>
          <w:rtl/>
        </w:rPr>
        <w:t>...</w:t>
      </w:r>
      <w:r w:rsidRPr="0001664D">
        <w:rPr>
          <w:rStyle w:val="HebrewChar"/>
          <w:rFonts w:cs="FrankRuehl" w:hint="cs"/>
          <w:rtl/>
        </w:rPr>
        <w:t xml:space="preserve"> (שם מו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קבא מלוגנאה לפסחא (לא ללוש יותר בבת אחת), וכן לחלה, והתניא חמשת רבעים קמח ועוד חייבים בחלה, הכי קאמר קבא מלוגנאי נמי אהאי שיעורא קאי. אמר רב יוסף הני נשי דידן נהוג למיפא קפיזא קפיזא לפסחא, אמר ליה אביי מאי דעתיך לחומרא, חומרא דאתי לידי קולא הוא, דקא מפקע ליה מחלה, אמר ליה דעבדן כרבי אליעזר, דתניא רבי אליעזר אומר הרודה ונותן לסל הסל מצרפן לחלה</w:t>
      </w:r>
      <w:r w:rsidR="0001664D" w:rsidRPr="0001664D">
        <w:rPr>
          <w:rStyle w:val="HebrewChar"/>
          <w:rFonts w:cs="FrankRuehl" w:hint="cs"/>
          <w:rtl/>
        </w:rPr>
        <w:t>...</w:t>
      </w:r>
      <w:r w:rsidRPr="0001664D">
        <w:rPr>
          <w:rStyle w:val="HebrewChar"/>
          <w:rFonts w:cs="FrankRuehl" w:hint="cs"/>
          <w:rtl/>
        </w:rPr>
        <w:t xml:space="preserve"> בעי רבי ירמיה טבלא שאין לה לבזבזין מהו, תוך כלי בעינן וליכא</w:t>
      </w:r>
      <w:r w:rsidR="0001664D" w:rsidRPr="0001664D">
        <w:rPr>
          <w:rStyle w:val="HebrewChar"/>
          <w:rFonts w:cs="FrankRuehl" w:hint="cs"/>
          <w:rtl/>
        </w:rPr>
        <w:t>...</w:t>
      </w:r>
      <w:r w:rsidRPr="0001664D">
        <w:rPr>
          <w:rStyle w:val="HebrewChar"/>
          <w:rFonts w:cs="FrankRuehl" w:hint="cs"/>
          <w:rtl/>
        </w:rPr>
        <w:t xml:space="preserve"> תיקו. תניא רבי אליעזר אומר הסל מצרפן, רבי יהושע אומר תנור מצרפן, רבן שמעון בן גמליאל אומר ככרות של בבל שנושכות זו מזו מצטרפות. (משם מח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בני חוזאי נהגי דמפרשי חלה מארוזא, אתו ואמרו ליה לרב יוסף, אמר להו ניכלה זר באפייהו</w:t>
      </w:r>
      <w:r w:rsidR="0001664D" w:rsidRPr="0001664D">
        <w:rPr>
          <w:rStyle w:val="HebrewChar"/>
          <w:rFonts w:cs="FrankRuehl" w:hint="cs"/>
          <w:rtl/>
        </w:rPr>
        <w:t>...</w:t>
      </w:r>
      <w:r w:rsidRPr="0001664D">
        <w:rPr>
          <w:rStyle w:val="HebrewChar"/>
          <w:rFonts w:cs="FrankRuehl" w:hint="cs"/>
          <w:rtl/>
        </w:rPr>
        <w:t xml:space="preserve"> אלא אמר רב אשי חזינן אי רובן אורז אכלי לא ניכלה זר באפייהו, דילמא משתכחא תורת חלה מינייהו, ואי רוב דגן אכלי ניכלה זר </w:t>
      </w:r>
      <w:r w:rsidRPr="0001664D">
        <w:rPr>
          <w:rStyle w:val="HebrewChar"/>
          <w:rFonts w:cs="FrankRuehl" w:hint="cs"/>
          <w:rtl/>
        </w:rPr>
        <w:lastRenderedPageBreak/>
        <w:t>באפייהו, דילמא אתי לאפרושי מן החיוב על הפטור ומן הפטור על החיוב</w:t>
      </w:r>
      <w:r w:rsidR="0001664D" w:rsidRPr="0001664D">
        <w:rPr>
          <w:rStyle w:val="HebrewChar"/>
          <w:rFonts w:cs="FrankRuehl" w:hint="cs"/>
          <w:rtl/>
        </w:rPr>
        <w:t>...</w:t>
      </w:r>
      <w:r w:rsidRPr="0001664D">
        <w:rPr>
          <w:rStyle w:val="HebrewChar"/>
          <w:rFonts w:cs="FrankRuehl" w:hint="cs"/>
          <w:rtl/>
        </w:rPr>
        <w:t xml:space="preserve"> (שם נ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והא דומיא דאכילת חלה קתני, מה אכילת חלה ליוחסין, אף נשיאות כפים ליוחסין. לא, אכילת חלה גופא לתרומה, קסבר חלה בזמן הזה מדרבנן</w:t>
      </w:r>
      <w:r w:rsidRPr="0001664D">
        <w:rPr>
          <w:rStyle w:val="HebrewChar"/>
          <w:rFonts w:cs="FrankRuehl" w:hint="cs"/>
          <w:rtl/>
        </w:rPr>
        <w:t>...</w:t>
      </w:r>
      <w:r w:rsidR="00E5697B" w:rsidRPr="0001664D">
        <w:rPr>
          <w:rStyle w:val="HebrewChar"/>
          <w:rFonts w:cs="FrankRuehl" w:hint="cs"/>
          <w:rtl/>
        </w:rPr>
        <w:t xml:space="preserve"> דאמר רב הונא בריה דרב יהושע אשכחתיה לרבנן בבי רבי דיתבי וקאמרי אפילו למאן דאמר תרומה בזמן הזה דרבנן, חלה דאורייתא, שהרי ז' שכיבשו וז' שחילקו נתחייבו בחלה ולא נתחייבו בתרומה, ואמינא להו אנא אדרבא, אפילו למאן דאמר תרומה בזמן הזה דאורייתא, חלה דרבנן, דתניא בבואכם</w:t>
      </w:r>
      <w:r w:rsidRPr="0001664D">
        <w:rPr>
          <w:rStyle w:val="HebrewChar"/>
          <w:rFonts w:cs="FrankRuehl" w:hint="cs"/>
          <w:rtl/>
        </w:rPr>
        <w:t>...</w:t>
      </w:r>
      <w:r w:rsidR="00E5697B" w:rsidRPr="0001664D">
        <w:rPr>
          <w:rStyle w:val="HebrewChar"/>
          <w:rFonts w:cs="FrankRuehl" w:hint="cs"/>
          <w:rtl/>
        </w:rPr>
        <w:t xml:space="preserve"> ביאת כולכם אמרתי ולא בביאת מקצתכם, וכי אסקינהו עזרא לאו כולהו סלוק</w:t>
      </w:r>
      <w:r w:rsidRPr="0001664D">
        <w:rPr>
          <w:rStyle w:val="HebrewChar"/>
          <w:rFonts w:cs="FrankRuehl" w:hint="cs"/>
          <w:rtl/>
        </w:rPr>
        <w:t>...</w:t>
      </w:r>
      <w:r w:rsidR="00E5697B" w:rsidRPr="0001664D">
        <w:rPr>
          <w:rStyle w:val="HebrewChar"/>
          <w:rFonts w:cs="FrankRuehl" w:hint="cs"/>
          <w:rtl/>
        </w:rPr>
        <w:t xml:space="preserve"> (כתובות כה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העיד רבי יוסי בן המשולם משום רבי יוחנן אחיו שאמר משום רבי אלעזר בן חסמא אין עושין חלת עם הארץ בטהרה, אבל עושין עיסת חוליו בטהרה, ונוטל הימנה כדי חלה ומניחה בכפישא או באנחותא, וכשבא עם הארץ ליטול את שתיהן נוטל ואינו חושש</w:t>
      </w:r>
      <w:r w:rsidR="0001664D" w:rsidRPr="0001664D">
        <w:rPr>
          <w:rStyle w:val="HebrewChar"/>
          <w:rFonts w:cs="FrankRuehl" w:hint="cs"/>
          <w:rtl/>
        </w:rPr>
        <w:t>...</w:t>
      </w:r>
      <w:r w:rsidRPr="0001664D">
        <w:rPr>
          <w:rStyle w:val="HebrewChar"/>
          <w:rFonts w:cs="FrankRuehl" w:hint="cs"/>
          <w:rtl/>
        </w:rPr>
        <w:t xml:space="preserve"> (גיטין סב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מתיב רבינא המפריש חלתו קמח אינו חלה וגזל ביד כהן, ואמאי גזל ביד כהן, נימא אדם יודע שאין מפרישין חלה קמח ונתן לשם מתנה, שאני התם דנפיק חורבא מינה, זימנין דאית ליה לכהן פחות מחמש רבעים קמח והוא אליש ליה בהדי הדדי, וקסבר ניתקנה עיסתו</w:t>
      </w:r>
      <w:r w:rsidR="0001664D" w:rsidRPr="0001664D">
        <w:rPr>
          <w:rStyle w:val="HebrewChar"/>
          <w:rFonts w:cs="FrankRuehl" w:hint="cs"/>
          <w:rtl/>
        </w:rPr>
        <w:t>...</w:t>
      </w:r>
      <w:r w:rsidRPr="0001664D">
        <w:rPr>
          <w:rStyle w:val="HebrewChar"/>
          <w:rFonts w:cs="FrankRuehl" w:hint="cs"/>
          <w:rtl/>
        </w:rPr>
        <w:t xml:space="preserve"> (קדושין מו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רבינא הלכך נדה קוצה חלה ואוכל לה כהן קטן, ואי ליכא כהן קטן שקלה לה בריש מסא ושדיא בתנורא, והדר מפרשא חלה אחריתי, כי היכי דלא תשתכח תורת חלה ואוכל לה כהן גדול. (בכורות כז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התרומה ותרומת מעשר של דמאי והחלה</w:t>
      </w:r>
      <w:r w:rsidR="0001664D" w:rsidRPr="0001664D">
        <w:rPr>
          <w:rStyle w:val="HebrewChar"/>
          <w:rFonts w:cs="FrankRuehl" w:hint="cs"/>
          <w:rtl/>
        </w:rPr>
        <w:t>...</w:t>
      </w:r>
      <w:r w:rsidRPr="0001664D">
        <w:rPr>
          <w:rStyle w:val="HebrewChar"/>
          <w:rFonts w:cs="FrankRuehl" w:hint="cs"/>
          <w:rtl/>
        </w:rPr>
        <w:t xml:space="preserve"> מצטרפין זה עם זה לאסור ולחייב עליהם את החומש</w:t>
      </w:r>
      <w:r w:rsidR="0001664D" w:rsidRPr="0001664D">
        <w:rPr>
          <w:rStyle w:val="HebrewChar"/>
          <w:rFonts w:cs="FrankRuehl" w:hint="cs"/>
          <w:rtl/>
        </w:rPr>
        <w:t>...</w:t>
      </w:r>
      <w:r w:rsidRPr="0001664D">
        <w:rPr>
          <w:rStyle w:val="HebrewChar"/>
          <w:rFonts w:cs="FrankRuehl" w:hint="cs"/>
          <w:rtl/>
        </w:rPr>
        <w:t xml:space="preserve"> מאי טעמא, כולהו איקרו תרומה, גבי חלה נמי כתיב ראשית עריסותיכם חלה תרימו תרומה</w:t>
      </w:r>
      <w:r w:rsidR="0001664D" w:rsidRPr="0001664D">
        <w:rPr>
          <w:rStyle w:val="HebrewChar"/>
          <w:rFonts w:cs="FrankRuehl" w:hint="cs"/>
          <w:rtl/>
        </w:rPr>
        <w:t>...</w:t>
      </w:r>
      <w:r w:rsidRPr="0001664D">
        <w:rPr>
          <w:rStyle w:val="HebrewChar"/>
          <w:rFonts w:cs="FrankRuehl" w:hint="cs"/>
          <w:rtl/>
        </w:rPr>
        <w:t xml:space="preserve"> (מעילה טו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תנן התם נולד לה ספק טומאה עד שלא גלגלה תעשה בטומאה, משגלגלה תעשה בטהרה, עד שלא גלגלה תעשה בטומאה, חולין נינהו ומותר לגרום טומאה לחולין שבארץ ישראל, משגלגלה </w:t>
      </w:r>
      <w:r w:rsidRPr="0001664D">
        <w:rPr>
          <w:rStyle w:val="HebrewChar"/>
          <w:rFonts w:cs="FrankRuehl" w:hint="cs"/>
          <w:rtl/>
        </w:rPr>
        <w:lastRenderedPageBreak/>
        <w:t>תעשה בטהרה, חולין הטבולין לחלה כחלה דמו, ואסור לגרום טומאה לחלה. תנא וחלתה תלויה לא אוכלין ולא שורפין</w:t>
      </w:r>
      <w:r w:rsidR="0001664D" w:rsidRPr="0001664D">
        <w:rPr>
          <w:rStyle w:val="HebrewChar"/>
          <w:rFonts w:cs="FrankRuehl" w:hint="cs"/>
          <w:rtl/>
        </w:rPr>
        <w:t>...</w:t>
      </w:r>
      <w:r w:rsidRPr="0001664D">
        <w:rPr>
          <w:rStyle w:val="HebrewChar"/>
          <w:rFonts w:cs="FrankRuehl" w:hint="cs"/>
          <w:rtl/>
        </w:rPr>
        <w:t xml:space="preserve"> (נדה ו ב,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וקוצה לה חלה, חולין הטבולין לחלה לאו כחלה דמי</w:t>
      </w:r>
      <w:r w:rsidR="0001664D" w:rsidRPr="0001664D">
        <w:rPr>
          <w:rStyle w:val="HebrewChar"/>
          <w:rFonts w:cs="FrankRuehl" w:hint="cs"/>
          <w:rtl/>
        </w:rPr>
        <w:t>...</w:t>
      </w:r>
      <w:r w:rsidRPr="0001664D">
        <w:rPr>
          <w:rStyle w:val="HebrewChar"/>
          <w:rFonts w:cs="FrankRuehl" w:hint="cs"/>
          <w:rtl/>
        </w:rPr>
        <w:t xml:space="preserve"> (שם עא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הלוקח מן הנחתום כיצד הוא מעשר, נוטל כדי תרומת מעשר וחלה ואומר</w:t>
      </w:r>
      <w:r w:rsidR="0001664D" w:rsidRPr="0001664D">
        <w:rPr>
          <w:rStyle w:val="HebrewChar"/>
          <w:rFonts w:cs="FrankRuehl" w:hint="cs"/>
          <w:rtl/>
        </w:rPr>
        <w:t>...</w:t>
      </w:r>
      <w:r w:rsidRPr="0001664D">
        <w:rPr>
          <w:rStyle w:val="HebrewChar"/>
          <w:rFonts w:cs="FrankRuehl" w:hint="cs"/>
          <w:rtl/>
        </w:rPr>
        <w:t xml:space="preserve"> אף על החלה, וחלה חייבת בדמאי, לא כן תנינן חלת עם הארץ והמדומע פטורין מן הדמאי</w:t>
      </w:r>
      <w:r w:rsidR="0001664D" w:rsidRPr="0001664D">
        <w:rPr>
          <w:rStyle w:val="HebrewChar"/>
          <w:rFonts w:cs="FrankRuehl" w:hint="cs"/>
          <w:rtl/>
        </w:rPr>
        <w:t>...</w:t>
      </w:r>
      <w:r w:rsidRPr="0001664D">
        <w:rPr>
          <w:rStyle w:val="HebrewChar"/>
          <w:rFonts w:cs="FrankRuehl" w:hint="cs"/>
          <w:rtl/>
        </w:rPr>
        <w:t xml:space="preserve"> (דמאי יט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ספק מדומע פטור מן החלה, ספק דימוע הנאכל משום דמע חייב בחלה</w:t>
      </w:r>
      <w:r w:rsidR="0001664D" w:rsidRPr="0001664D">
        <w:rPr>
          <w:rStyle w:val="HebrewChar"/>
          <w:rFonts w:cs="FrankRuehl" w:hint="cs"/>
          <w:rtl/>
        </w:rPr>
        <w:t>...</w:t>
      </w:r>
      <w:r w:rsidRPr="0001664D">
        <w:rPr>
          <w:rStyle w:val="HebrewChar"/>
          <w:rFonts w:cs="FrankRuehl" w:hint="cs"/>
          <w:rtl/>
        </w:rPr>
        <w:t xml:space="preserve"> (תרומות לח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חמשה דברים חייבים בחלה</w:t>
      </w:r>
      <w:r w:rsidR="0001664D" w:rsidRPr="0001664D">
        <w:rPr>
          <w:rStyle w:val="HebrewChar"/>
          <w:rFonts w:cs="FrankRuehl" w:hint="cs"/>
          <w:rtl/>
        </w:rPr>
        <w:t>...</w:t>
      </w:r>
      <w:r w:rsidRPr="0001664D">
        <w:rPr>
          <w:rStyle w:val="HebrewChar"/>
          <w:rFonts w:cs="FrankRuehl" w:hint="cs"/>
          <w:rtl/>
        </w:rPr>
        <w:t xml:space="preserve"> כתיב והיה באכלכם מלחם הארץ תרימו תרומה לה'</w:t>
      </w:r>
      <w:r w:rsidR="0001664D" w:rsidRPr="0001664D">
        <w:rPr>
          <w:rStyle w:val="HebrewChar"/>
          <w:rFonts w:cs="FrankRuehl" w:hint="cs"/>
          <w:rtl/>
        </w:rPr>
        <w:t>...</w:t>
      </w:r>
      <w:r w:rsidRPr="0001664D">
        <w:rPr>
          <w:rStyle w:val="HebrewChar"/>
          <w:rFonts w:cs="FrankRuehl" w:hint="cs"/>
          <w:rtl/>
        </w:rPr>
        <w:t xml:space="preserve"> תלמוד לומר מלחם ולא כל לחם</w:t>
      </w:r>
      <w:r w:rsidR="0001664D" w:rsidRPr="0001664D">
        <w:rPr>
          <w:rStyle w:val="HebrewChar"/>
          <w:rFonts w:cs="FrankRuehl" w:hint="cs"/>
          <w:rtl/>
        </w:rPr>
        <w:t>...</w:t>
      </w:r>
      <w:r w:rsidRPr="0001664D">
        <w:rPr>
          <w:rStyle w:val="HebrewChar"/>
          <w:rFonts w:cs="FrankRuehl" w:hint="cs"/>
          <w:rtl/>
        </w:rPr>
        <w:t xml:space="preserve"> (חלה א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אלו חייבין בחלה ופטורין מן המעשרות, הלקט והשכחה והפאה וההבקר ומעשר ראשון שניטלה תרומתו</w:t>
      </w:r>
      <w:r w:rsidR="0001664D" w:rsidRPr="0001664D">
        <w:rPr>
          <w:rStyle w:val="HebrewChar"/>
          <w:rFonts w:cs="FrankRuehl" w:hint="cs"/>
          <w:rtl/>
        </w:rPr>
        <w:t>...</w:t>
      </w:r>
      <w:r w:rsidRPr="0001664D">
        <w:rPr>
          <w:rStyle w:val="HebrewChar"/>
          <w:rFonts w:cs="FrankRuehl" w:hint="cs"/>
          <w:rtl/>
        </w:rPr>
        <w:t xml:space="preserve"> ומותר העומר, ותבואה שלא הביאה שליש, רבי לעזר אומר תבואה שלא הביאה שליש פטורה מן החלה</w:t>
      </w:r>
      <w:r w:rsidR="0001664D" w:rsidRPr="0001664D">
        <w:rPr>
          <w:rStyle w:val="HebrewChar"/>
          <w:rFonts w:cs="FrankRuehl" w:hint="cs"/>
          <w:rtl/>
        </w:rPr>
        <w:t>...</w:t>
      </w:r>
      <w:r w:rsidRPr="0001664D">
        <w:rPr>
          <w:rStyle w:val="HebrewChar"/>
          <w:rFonts w:cs="FrankRuehl" w:hint="cs"/>
          <w:rtl/>
        </w:rPr>
        <w:t xml:space="preserve"> אלו חייבין במעשרות ופטורין מן החלה, האורז והדוחן</w:t>
      </w:r>
      <w:r w:rsidR="0001664D" w:rsidRPr="0001664D">
        <w:rPr>
          <w:rStyle w:val="HebrewChar"/>
          <w:rFonts w:cs="FrankRuehl" w:hint="cs"/>
          <w:rtl/>
        </w:rPr>
        <w:t>...</w:t>
      </w:r>
      <w:r w:rsidRPr="0001664D">
        <w:rPr>
          <w:rStyle w:val="HebrewChar"/>
          <w:rFonts w:cs="FrankRuehl" w:hint="cs"/>
          <w:rtl/>
        </w:rPr>
        <w:t xml:space="preserve"> ופחות מחמשת רבעים בתבואה, הסופגנין והאסקריטין</w:t>
      </w:r>
      <w:r w:rsidR="0001664D" w:rsidRPr="0001664D">
        <w:rPr>
          <w:rStyle w:val="HebrewChar"/>
          <w:rFonts w:cs="FrankRuehl" w:hint="cs"/>
          <w:rtl/>
        </w:rPr>
        <w:t>...</w:t>
      </w:r>
      <w:r w:rsidRPr="0001664D">
        <w:rPr>
          <w:rStyle w:val="HebrewChar"/>
          <w:rFonts w:cs="FrankRuehl" w:hint="cs"/>
          <w:rtl/>
        </w:rPr>
        <w:t xml:space="preserve"> והמדומע פטורין מן החלה</w:t>
      </w:r>
      <w:r w:rsidR="0001664D" w:rsidRPr="0001664D">
        <w:rPr>
          <w:rStyle w:val="HebrewChar"/>
          <w:rFonts w:cs="FrankRuehl" w:hint="cs"/>
          <w:rtl/>
        </w:rPr>
        <w:t>...</w:t>
      </w:r>
      <w:r w:rsidRPr="0001664D">
        <w:rPr>
          <w:rStyle w:val="HebrewChar"/>
          <w:rFonts w:cs="FrankRuehl" w:hint="cs"/>
          <w:rtl/>
        </w:rPr>
        <w:t xml:space="preserve"> (שם ה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החלה והתרומה חייבין עליה מיתה וחומש ואסורה לזרים והן נכסי כהן ועולין באחד ומאה, וטעונין רחיצת ידים והערב שמש, ואינן ניטלין מן הטהור על הטמא אלא מן המוקף ומן הדבר הגמור. האומר</w:t>
      </w:r>
      <w:r w:rsidR="0001664D" w:rsidRPr="0001664D">
        <w:rPr>
          <w:rStyle w:val="HebrewChar"/>
          <w:rFonts w:cs="FrankRuehl" w:hint="cs"/>
          <w:rtl/>
        </w:rPr>
        <w:t>...</w:t>
      </w:r>
      <w:r w:rsidRPr="0001664D">
        <w:rPr>
          <w:rStyle w:val="HebrewChar"/>
          <w:rFonts w:cs="FrankRuehl" w:hint="cs"/>
          <w:rtl/>
        </w:rPr>
        <w:t xml:space="preserve"> כל עסתי חלה לא אמר כלום עד שישייר מקצת</w:t>
      </w:r>
      <w:r w:rsidR="0001664D" w:rsidRPr="0001664D">
        <w:rPr>
          <w:rStyle w:val="HebrewChar"/>
          <w:rFonts w:cs="FrankRuehl" w:hint="cs"/>
          <w:rtl/>
        </w:rPr>
        <w:t>...</w:t>
      </w:r>
      <w:r w:rsidRPr="0001664D">
        <w:rPr>
          <w:rStyle w:val="HebrewChar"/>
          <w:rFonts w:cs="FrankRuehl" w:hint="cs"/>
          <w:rtl/>
        </w:rPr>
        <w:t xml:space="preserve"> פירות חוצה לארץ שנכנסו לארץ חייבין בחלה, יצאו מיכן לשם, רבי ליעזר מחייב ורבי עקיבה פוטר</w:t>
      </w:r>
      <w:r w:rsidR="0001664D" w:rsidRPr="0001664D">
        <w:rPr>
          <w:rStyle w:val="HebrewChar"/>
          <w:rFonts w:cs="FrankRuehl" w:hint="cs"/>
          <w:rtl/>
        </w:rPr>
        <w:t>...</w:t>
      </w:r>
      <w:r w:rsidRPr="0001664D">
        <w:rPr>
          <w:rStyle w:val="HebrewChar"/>
          <w:rFonts w:cs="FrankRuehl" w:hint="cs"/>
          <w:rtl/>
        </w:rPr>
        <w:t xml:space="preserve"> (שם ט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אוכלין עראי מן העיסה עד שתגלגל בחיטים ותטמטם בשעורים, גילגלה בחטים</w:t>
      </w:r>
      <w:r w:rsidR="0001664D" w:rsidRPr="0001664D">
        <w:rPr>
          <w:rStyle w:val="HebrewChar"/>
          <w:rFonts w:cs="FrankRuehl" w:hint="cs"/>
          <w:rtl/>
        </w:rPr>
        <w:t>...</w:t>
      </w:r>
      <w:r w:rsidRPr="0001664D">
        <w:rPr>
          <w:rStyle w:val="HebrewChar"/>
          <w:rFonts w:cs="FrankRuehl" w:hint="cs"/>
          <w:rtl/>
        </w:rPr>
        <w:t xml:space="preserve"> האוכל ממנה חייב מיתה, כיון שהיא נותנת את המים מגבהת חלתה, ובלבד שיהא שם חמשת רבעים קמח. אמר רבי חגי לא שנו אלא עראי</w:t>
      </w:r>
      <w:r w:rsidR="0001664D" w:rsidRPr="0001664D">
        <w:rPr>
          <w:rStyle w:val="HebrewChar"/>
          <w:rFonts w:cs="FrankRuehl" w:hint="cs"/>
          <w:rtl/>
        </w:rPr>
        <w:t>...</w:t>
      </w:r>
      <w:r w:rsidRPr="0001664D">
        <w:rPr>
          <w:rStyle w:val="HebrewChar"/>
          <w:rFonts w:cs="FrankRuehl" w:hint="cs"/>
          <w:rtl/>
        </w:rPr>
        <w:t xml:space="preserve"> (שם יד </w:t>
      </w:r>
      <w:r w:rsidRPr="0001664D">
        <w:rPr>
          <w:rStyle w:val="HebrewChar"/>
          <w:rFonts w:cs="FrankRuehl" w:hint="cs"/>
          <w:rtl/>
        </w:rPr>
        <w:lastRenderedPageBreak/>
        <w:t>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העושה עיסה מן החטים ומן האורז, אם יש בה טעם דגן חייבת</w:t>
      </w:r>
      <w:r w:rsidR="0001664D" w:rsidRPr="0001664D">
        <w:rPr>
          <w:rStyle w:val="HebrewChar"/>
          <w:rFonts w:cs="FrankRuehl" w:hint="cs"/>
          <w:rtl/>
        </w:rPr>
        <w:t>...</w:t>
      </w:r>
      <w:r w:rsidRPr="0001664D">
        <w:rPr>
          <w:rStyle w:val="HebrewChar"/>
          <w:rFonts w:cs="FrankRuehl" w:hint="cs"/>
          <w:rtl/>
        </w:rPr>
        <w:t xml:space="preserve"> מתניתא דלא כדרבן שמעון בן גמליאל דאמר לעולם אינה חייבת עד שיהא בה דגן כשיעור</w:t>
      </w:r>
      <w:r w:rsidR="0001664D" w:rsidRPr="0001664D">
        <w:rPr>
          <w:rStyle w:val="HebrewChar"/>
          <w:rFonts w:cs="FrankRuehl" w:hint="cs"/>
          <w:rtl/>
        </w:rPr>
        <w:t>...</w:t>
      </w:r>
      <w:r w:rsidRPr="0001664D">
        <w:rPr>
          <w:rStyle w:val="HebrewChar"/>
          <w:rFonts w:cs="FrankRuehl" w:hint="cs"/>
          <w:rtl/>
        </w:rPr>
        <w:t xml:space="preserve"> (שם יח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שלש ארצות לחלה, מארץ ישראל ועד גזיב חלה אחת, מגזיב ועד הנהר ועד אמנם שתי חלות, אחת לאור ואחת לכהן, של אור יש לה שיעור ושל כהן אין לה שיעור, מהנהר ומאומנם ולפנים שתי חלות, אחת לאור ואחת לכהן, של אור אין לה שיעור ושל כהן יש לה שיעור וטבול יום אוכלה</w:t>
      </w:r>
      <w:r w:rsidRPr="0001664D">
        <w:rPr>
          <w:rStyle w:val="HebrewChar"/>
          <w:rFonts w:cs="FrankRuehl" w:hint="cs"/>
          <w:rtl/>
        </w:rPr>
        <w:t>...</w:t>
      </w:r>
      <w:r w:rsidR="00E5697B" w:rsidRPr="0001664D">
        <w:rPr>
          <w:rStyle w:val="HebrewChar"/>
          <w:rFonts w:cs="FrankRuehl" w:hint="cs"/>
          <w:rtl/>
        </w:rPr>
        <w:t xml:space="preserve"> (שם כה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על שלש עבירות נשים מתות</w:t>
      </w:r>
      <w:r w:rsidR="0001664D" w:rsidRPr="0001664D">
        <w:rPr>
          <w:rStyle w:val="HebrewChar"/>
          <w:rFonts w:cs="FrankRuehl" w:hint="cs"/>
          <w:rtl/>
        </w:rPr>
        <w:t>...</w:t>
      </w:r>
      <w:r w:rsidRPr="0001664D">
        <w:rPr>
          <w:rStyle w:val="HebrewChar"/>
          <w:rFonts w:cs="FrankRuehl" w:hint="cs"/>
          <w:rtl/>
        </w:rPr>
        <w:t xml:space="preserve"> ובחלה, אדם הראשון חלה טהורה לעולם היה, דכתיב וייצר ה' אלקים את האדם עפר מן האדמה, ותייא כי דמר רבי יוסי בר קצרתא כיון שהאשה מקשקשת עיסתה במים היא מגבהת חלתה, וגרמה לו חוה מיתה, לפיכך מסרו מצות חלה לאשה</w:t>
      </w:r>
      <w:r w:rsidR="0001664D" w:rsidRPr="0001664D">
        <w:rPr>
          <w:rStyle w:val="HebrewChar"/>
          <w:rFonts w:cs="FrankRuehl" w:hint="cs"/>
          <w:rtl/>
        </w:rPr>
        <w:t>...</w:t>
      </w:r>
      <w:r w:rsidRPr="0001664D">
        <w:rPr>
          <w:rStyle w:val="HebrewChar"/>
          <w:rFonts w:cs="FrankRuehl" w:hint="cs"/>
          <w:rtl/>
        </w:rPr>
        <w:t xml:space="preserve"> (שבת יט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מי גרם לי להפריש שתי חלות בסוריא, על שלא הפרשתי חלה אחת בארץ, סבורה הייתי שאני מקבלת שכר על שתים, ואיני מקבלת שכר אלא על אחת. (עירובין כו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נאמר לחם בפסח ונאמר לחם בחלה, מה לחם שנאמר בפסח דבר שהוא בא לידי מצה וחמץ</w:t>
      </w:r>
      <w:r w:rsidR="0001664D" w:rsidRPr="0001664D">
        <w:rPr>
          <w:rStyle w:val="HebrewChar"/>
          <w:rFonts w:cs="FrankRuehl" w:hint="cs"/>
          <w:rtl/>
        </w:rPr>
        <w:t>...</w:t>
      </w:r>
      <w:r w:rsidRPr="0001664D">
        <w:rPr>
          <w:rStyle w:val="HebrewChar"/>
          <w:rFonts w:cs="FrankRuehl" w:hint="cs"/>
          <w:rtl/>
        </w:rPr>
        <w:t xml:space="preserve"> בדקו ומצאו שאין לך בא לידי מצה וחמץ אלא חמשת המינים בלבד, ושאר כל המינין אינן באין לידי מצה וחמץ אלא לידי סרחון</w:t>
      </w:r>
      <w:r w:rsidR="0001664D" w:rsidRPr="0001664D">
        <w:rPr>
          <w:rStyle w:val="HebrewChar"/>
          <w:rFonts w:cs="FrankRuehl" w:hint="cs"/>
          <w:rtl/>
        </w:rPr>
        <w:t>...</w:t>
      </w:r>
      <w:r w:rsidRPr="0001664D">
        <w:rPr>
          <w:rStyle w:val="HebrewChar"/>
          <w:rFonts w:cs="FrankRuehl" w:hint="cs"/>
          <w:rtl/>
        </w:rPr>
        <w:t xml:space="preserve"> (פסחים טז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כהדא דתני הלש עיסה ביום טוב מפריש חלתה ביום טוב, לשה מערב יום טוב ושכחה להפריש חלתה אסור לטלטלה, אין צורך לומר ליטול ממנה</w:t>
      </w:r>
      <w:r w:rsidRPr="0001664D">
        <w:rPr>
          <w:rStyle w:val="HebrewChar"/>
          <w:rFonts w:cs="FrankRuehl" w:hint="cs"/>
          <w:rtl/>
        </w:rPr>
        <w:t>...</w:t>
      </w:r>
      <w:r w:rsidR="00E5697B" w:rsidRPr="0001664D">
        <w:rPr>
          <w:rStyle w:val="HebrewChar"/>
          <w:rFonts w:cs="FrankRuehl" w:hint="cs"/>
          <w:rtl/>
        </w:rPr>
        <w:t xml:space="preserve"> (שם כא ב,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בית שמאי אומרים אין מוליכין חלה ומתנות לכהן בין שהורמו מאמש בין שהורמו מהיום, ובית הלל מתירין</w:t>
      </w:r>
      <w:r w:rsidR="0001664D" w:rsidRPr="0001664D">
        <w:rPr>
          <w:rStyle w:val="HebrewChar"/>
          <w:rFonts w:cs="FrankRuehl" w:hint="cs"/>
          <w:rtl/>
        </w:rPr>
        <w:t>...</w:t>
      </w:r>
      <w:r w:rsidRPr="0001664D">
        <w:rPr>
          <w:rStyle w:val="HebrewChar"/>
          <w:rFonts w:cs="FrankRuehl" w:hint="cs"/>
          <w:rtl/>
        </w:rPr>
        <w:t xml:space="preserve"> (ביצה ז ב,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רבי הונא בשם רבי מתנה אמר </w:t>
      </w:r>
      <w:r>
        <w:rPr>
          <w:rStyle w:val="HebrewChar"/>
          <w:rtl/>
        </w:rPr>
        <w:t> </w:t>
      </w:r>
      <w:r w:rsidRPr="0001664D">
        <w:rPr>
          <w:rStyle w:val="HebrewChar"/>
          <w:rFonts w:cs="FrankRuehl" w:hint="cs"/>
          <w:bCs/>
          <w:rtl/>
        </w:rPr>
        <w:t xml:space="preserve">בזכות ג' דברים נברא העולם, בזכות חלה </w:t>
      </w:r>
      <w:r>
        <w:rPr>
          <w:rStyle w:val="HebrewChar"/>
          <w:rtl/>
        </w:rPr>
        <w:t> </w:t>
      </w:r>
      <w:r w:rsidRPr="0001664D">
        <w:rPr>
          <w:rStyle w:val="HebrewChar"/>
          <w:rFonts w:cs="FrankRuehl" w:hint="cs"/>
          <w:rtl/>
        </w:rPr>
        <w:t>ובזכות מעשרות ובזכות בכורים, ומה טעם בראשית ברא אלקים, ואין ראשית אלא חלה, שנאמר (במדבר ט"ו) ראשית עריסותיכם</w:t>
      </w:r>
      <w:r w:rsidR="0001664D" w:rsidRPr="0001664D">
        <w:rPr>
          <w:rStyle w:val="HebrewChar"/>
          <w:rFonts w:cs="FrankRuehl" w:hint="cs"/>
          <w:rtl/>
        </w:rPr>
        <w:t>...</w:t>
      </w:r>
      <w:r w:rsidRPr="0001664D">
        <w:rPr>
          <w:rStyle w:val="HebrewChar"/>
          <w:rFonts w:cs="FrankRuehl" w:hint="cs"/>
          <w:rtl/>
        </w:rPr>
        <w:t xml:space="preserve"> (בראשית פרשה א 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E5697B" w:rsidRPr="0001664D">
        <w:rPr>
          <w:rStyle w:val="HebrewChar"/>
          <w:rFonts w:cs="FrankRuehl" w:hint="cs"/>
          <w:rtl/>
        </w:rPr>
        <w:t>ומפני מה ניתנה לה מצות חלה, על ידי שקילקלה את אדם הראשון שהיה גמר חלתו של עולם, לפיכך ניתן לה מצות חלה. (שם פרשה יז יג)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למה נסמכה פרשת חלה לפרשת עבודה זרה, לומר לך שכל המקיים מצות חלה כאילו ביטל עבודה זרה</w:t>
      </w:r>
      <w:r w:rsidR="0001664D" w:rsidRPr="0001664D">
        <w:rPr>
          <w:rStyle w:val="HebrewChar"/>
          <w:rFonts w:cs="FrankRuehl" w:hint="cs"/>
          <w:rtl/>
        </w:rPr>
        <w:t>...</w:t>
      </w:r>
      <w:r w:rsidRPr="0001664D">
        <w:rPr>
          <w:rStyle w:val="HebrewChar"/>
          <w:rFonts w:cs="FrankRuehl" w:hint="cs"/>
          <w:rtl/>
        </w:rPr>
        <w:t xml:space="preserve"> (ויקרא פרשה טו 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לפיכך פתח רבי חנינא (קהלת ט') לך אכול בשמחה לחמך ושתה בלב טוב יינך כי כבר רצה האלקים את מעשיך, אכול בשמחה לחמך זו פרשת חלה</w:t>
      </w:r>
      <w:r w:rsidR="0001664D" w:rsidRPr="0001664D">
        <w:rPr>
          <w:rStyle w:val="HebrewChar"/>
          <w:rFonts w:cs="FrankRuehl" w:hint="cs"/>
          <w:rtl/>
        </w:rPr>
        <w:t>...</w:t>
      </w:r>
      <w:r w:rsidRPr="0001664D">
        <w:rPr>
          <w:rStyle w:val="HebrewChar"/>
          <w:rFonts w:cs="FrankRuehl" w:hint="cs"/>
          <w:rtl/>
        </w:rPr>
        <w:t xml:space="preserve"> (במדבר פרשה יז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לבי שמח מכל עמלי זו הפרשת חלה</w:t>
      </w:r>
      <w:r w:rsidR="0001664D" w:rsidRPr="0001664D">
        <w:rPr>
          <w:rStyle w:val="HebrewChar"/>
          <w:rFonts w:cs="FrankRuehl" w:hint="cs"/>
          <w:rtl/>
        </w:rPr>
        <w:t>...</w:t>
      </w:r>
      <w:r w:rsidRPr="0001664D">
        <w:rPr>
          <w:rStyle w:val="HebrewChar"/>
          <w:rFonts w:cs="FrankRuehl" w:hint="cs"/>
          <w:rtl/>
        </w:rPr>
        <w:t xml:space="preserve"> (קהלת פרשה ב יג)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מלחם - ולא מאורז דוחן וקטניות, עריסותיכם - חלה אחד מכ"ד. (במדבר טו יט)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בבואכם - משונה ביאה זו מכל ביאות שבתורה</w:t>
      </w:r>
      <w:r w:rsidR="0001664D" w:rsidRPr="0001664D">
        <w:rPr>
          <w:rStyle w:val="HebrewChar"/>
          <w:rFonts w:cs="FrankRuehl" w:hint="cs"/>
          <w:rtl/>
        </w:rPr>
        <w:t>...</w:t>
      </w:r>
      <w:r w:rsidRPr="0001664D">
        <w:rPr>
          <w:rStyle w:val="HebrewChar"/>
          <w:rFonts w:cs="FrankRuehl" w:hint="cs"/>
          <w:rtl/>
        </w:rPr>
        <w:t xml:space="preserve"> אבל זו נאמר בה בבואכם, משנכנסו בה ואכלו מלחמה נתחייבו בחלה. ראשית עריסותיכם - כשתלושו כדי עיסותיכם שאתם רגילים ללוש במדבר, וכמה היא עומר לגולגולת, תרימו מראשיתה, כלומר קודם שתאכלו ממנה חלה אחת תרימו לשם ה'. כתרומת גורן - </w:t>
      </w:r>
      <w:r>
        <w:rPr>
          <w:rStyle w:val="HebrewChar"/>
          <w:rtl/>
        </w:rPr>
        <w:t> </w:t>
      </w:r>
      <w:r w:rsidRPr="0001664D">
        <w:rPr>
          <w:rStyle w:val="HebrewChar"/>
          <w:rFonts w:cs="FrankRuehl" w:hint="cs"/>
          <w:bCs/>
          <w:rtl/>
        </w:rPr>
        <w:t xml:space="preserve">שלא נאמר בה שיעור, אבל חכמים נתנו שיעור, לבעל הבית אחד מכ"ד, ולנחתום אחד ממ"ח. </w:t>
      </w:r>
      <w:r>
        <w:rPr>
          <w:rStyle w:val="HebrewChar"/>
          <w:rtl/>
        </w:rPr>
        <w:t> </w:t>
      </w:r>
      <w:r w:rsidR="0001664D" w:rsidRPr="0001664D">
        <w:rPr>
          <w:rStyle w:val="HebrewChar"/>
          <w:rFonts w:cs="FrankRuehl" w:hint="cs"/>
          <w:rtl/>
        </w:rPr>
        <w:t xml:space="preserve"> </w:t>
      </w:r>
      <w:r w:rsidRPr="0001664D">
        <w:rPr>
          <w:rStyle w:val="HebrewChar"/>
          <w:rFonts w:cs="FrankRuehl" w:hint="cs"/>
          <w:rtl/>
        </w:rPr>
        <w:t>מראשית - ולא כולה. תתנו לה' - שיהיה בה כדי נתינה. (שם שם יח-כא)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ומותר לטמא תרומת חוצה לארץ בטומאות של תורה, ואף על פי שאינה טמאה אלא בארץ העמים שהיא מדבריהם, מפני שעיקר חיובה מדבריהם, ולפיכך נדה קוצה לה חלה בחוצה לארץ, שאינה מוזהרת אלא לאכלה לא ליגע בה. (תרומות פרק יב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האוכל תרומה מברך ברכת אותו מאכל ואחר כך קידשנו בקדושתו של אהרן וכו', וכך קבלנו וראינו אותם מברכין אפילו בחלת חוצה לארץ</w:t>
      </w:r>
      <w:r w:rsidR="0001664D" w:rsidRPr="0001664D">
        <w:rPr>
          <w:rStyle w:val="HebrewChar"/>
          <w:rFonts w:cs="FrankRuehl" w:hint="cs"/>
          <w:rtl/>
        </w:rPr>
        <w:t>...</w:t>
      </w:r>
      <w:r w:rsidRPr="0001664D">
        <w:rPr>
          <w:rStyle w:val="HebrewChar"/>
          <w:rFonts w:cs="FrankRuehl" w:hint="cs"/>
          <w:rtl/>
        </w:rPr>
        <w:t xml:space="preserve"> (שם פרק טו כב)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וראשית זו אין לה שיעור מן התורה</w:t>
      </w:r>
      <w:r w:rsidR="0001664D" w:rsidRPr="0001664D">
        <w:rPr>
          <w:rStyle w:val="HebrewChar"/>
          <w:rFonts w:cs="FrankRuehl" w:hint="cs"/>
          <w:rtl/>
        </w:rPr>
        <w:t>...</w:t>
      </w:r>
      <w:r w:rsidRPr="0001664D">
        <w:rPr>
          <w:rStyle w:val="HebrewChar"/>
          <w:rFonts w:cs="FrankRuehl" w:hint="cs"/>
          <w:rtl/>
        </w:rPr>
        <w:t xml:space="preserve"> ועושה כל עיסתו חלה לא עשה כלום עד ששישייר מקצתו,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ומדברי סופרים שמפרישין אחד מארבעה ועשרים מן העיסה, שיהיה בה כדי מתנה לכהן</w:t>
      </w:r>
      <w:r w:rsidR="0001664D" w:rsidRPr="0001664D">
        <w:rPr>
          <w:rStyle w:val="HebrewChar"/>
          <w:rFonts w:cs="FrankRuehl" w:hint="cs"/>
          <w:bCs/>
          <w:rtl/>
        </w:rPr>
        <w:t>...</w:t>
      </w:r>
      <w:r w:rsidRPr="0001664D">
        <w:rPr>
          <w:rStyle w:val="HebrewChar"/>
          <w:rFonts w:cs="FrankRuehl" w:hint="cs"/>
          <w:bCs/>
          <w:rtl/>
        </w:rPr>
        <w:t xml:space="preserve"> והנחתום העושה למכור בשוק מפריש אחד משמונה וארבעים לפי שעיסתו מרובה </w:t>
      </w:r>
      <w:r>
        <w:rPr>
          <w:rStyle w:val="HebrewChar"/>
          <w:rtl/>
        </w:rPr>
        <w:t> </w:t>
      </w:r>
      <w:r w:rsidRPr="0001664D">
        <w:rPr>
          <w:rStyle w:val="HebrewChar"/>
          <w:rFonts w:cs="FrankRuehl" w:hint="cs"/>
          <w:rtl/>
        </w:rPr>
        <w:t>יש בשיעור הזה כדי מתנה</w:t>
      </w:r>
      <w:r w:rsidR="0001664D" w:rsidRPr="0001664D">
        <w:rPr>
          <w:rStyle w:val="HebrewChar"/>
          <w:rFonts w:cs="FrankRuehl" w:hint="cs"/>
          <w:rtl/>
        </w:rPr>
        <w:t>...</w:t>
      </w:r>
      <w:r w:rsidRPr="0001664D">
        <w:rPr>
          <w:rStyle w:val="HebrewChar"/>
          <w:rFonts w:cs="FrankRuehl" w:hint="cs"/>
          <w:rtl/>
        </w:rPr>
        <w:t xml:space="preserve"> (בכורים פרק 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אין חייבין בחלה מן התורה אלא בארץ ישראל בלבד,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והיה באכלכם מלחם הארץ וגו', ובזמן שכל ישראל שם, שנאמר בבואכם וגו'</w:t>
      </w:r>
      <w:r w:rsidR="0001664D" w:rsidRPr="0001664D">
        <w:rPr>
          <w:rStyle w:val="HebrewChar"/>
          <w:rFonts w:cs="FrankRuehl" w:hint="cs"/>
          <w:rtl/>
        </w:rPr>
        <w:t>...</w:t>
      </w:r>
      <w:r w:rsidRPr="0001664D">
        <w:rPr>
          <w:rStyle w:val="HebrewChar"/>
          <w:rFonts w:cs="FrankRuehl" w:hint="cs"/>
          <w:rtl/>
        </w:rPr>
        <w:t xml:space="preserve"> (שם שם ה,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מפרישין חלה בחוצה לארץ כדי שלא תשתכח תורת חלה מישראל, ואין מביאין חלות חוצה לארץ לארץ. (שם שם ז,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בזמן הזה שאין שם עיסה טהורה מפני טומאת המת מפרישין חלה אחת בכל ארץ ישראל אחד ממ"ח ושורפין אותה מפני שהיא טמאה, ויש לה שם מן התורה. ומכזיב עד אמנה מפרישין שניה לכהן לאכילה ואין לה שיעור. חלת חוצה לארץ אף על פי שהיא טמאה, הואיל ועיקר חיובה מדבריהם אינה אסורה באכילה אלא על כהן שטומאה יוצאה עליו מגופו</w:t>
      </w:r>
      <w:r w:rsidR="0001664D" w:rsidRPr="0001664D">
        <w:rPr>
          <w:rStyle w:val="HebrewChar"/>
          <w:rFonts w:cs="FrankRuehl" w:hint="cs"/>
          <w:rtl/>
        </w:rPr>
        <w:t>...</w:t>
      </w:r>
      <w:r w:rsidRPr="0001664D">
        <w:rPr>
          <w:rStyle w:val="HebrewChar"/>
          <w:rFonts w:cs="FrankRuehl" w:hint="cs"/>
          <w:rtl/>
        </w:rPr>
        <w:t xml:space="preserve"> לפיכך אם היה שם כהן קטן בחוצה לארץ</w:t>
      </w:r>
      <w:r w:rsidR="0001664D" w:rsidRPr="0001664D">
        <w:rPr>
          <w:rStyle w:val="HebrewChar"/>
          <w:rFonts w:cs="FrankRuehl" w:hint="cs"/>
          <w:rtl/>
        </w:rPr>
        <w:t>...</w:t>
      </w:r>
      <w:r w:rsidRPr="0001664D">
        <w:rPr>
          <w:rStyle w:val="HebrewChar"/>
          <w:rFonts w:cs="FrankRuehl" w:hint="cs"/>
          <w:rtl/>
        </w:rPr>
        <w:t xml:space="preserve"> מפריש אחד ממ"ח ונאכלת לקטן שעדיין לא ראה קרי או לקטנה שעדיין לא ראתה נדה, ואין צריך להפריש שניה</w:t>
      </w:r>
      <w:r w:rsidR="0001664D" w:rsidRPr="0001664D">
        <w:rPr>
          <w:rStyle w:val="HebrewChar"/>
          <w:rFonts w:cs="FrankRuehl" w:hint="cs"/>
          <w:rtl/>
        </w:rPr>
        <w:t>...</w:t>
      </w:r>
      <w:r w:rsidRPr="0001664D">
        <w:rPr>
          <w:rStyle w:val="HebrewChar"/>
          <w:rFonts w:cs="FrankRuehl" w:hint="cs"/>
          <w:rtl/>
        </w:rPr>
        <w:t xml:space="preserve"> (שם שם ט,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חלה נקראת תרומה, לפיכך אינה ניטלת אלא מן המוקף כתרומה, ואינה ניטלת מן הטהור על הטמא לכתחילה</w:t>
      </w:r>
      <w:r w:rsidR="0001664D" w:rsidRPr="0001664D">
        <w:rPr>
          <w:rStyle w:val="HebrewChar"/>
          <w:rFonts w:cs="FrankRuehl" w:hint="cs"/>
          <w:rtl/>
        </w:rPr>
        <w:t>...</w:t>
      </w:r>
      <w:r w:rsidRPr="0001664D">
        <w:rPr>
          <w:rStyle w:val="HebrewChar"/>
          <w:rFonts w:cs="FrankRuehl" w:hint="cs"/>
          <w:rtl/>
        </w:rPr>
        <w:t xml:space="preserve"> (שם שם יג,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הלוקח מן הנחתום חייב בחלה</w:t>
      </w:r>
      <w:r w:rsidR="0001664D" w:rsidRPr="0001664D">
        <w:rPr>
          <w:rStyle w:val="HebrewChar"/>
          <w:rFonts w:cs="FrankRuehl" w:hint="cs"/>
          <w:rtl/>
        </w:rPr>
        <w:t>...</w:t>
      </w:r>
      <w:r w:rsidRPr="0001664D">
        <w:rPr>
          <w:rStyle w:val="HebrewChar"/>
          <w:rFonts w:cs="FrankRuehl" w:hint="cs"/>
          <w:rtl/>
        </w:rPr>
        <w:t xml:space="preserve"> אין חייבין בחלה אלא חמשה מיני תבואה בלבד</w:t>
      </w:r>
      <w:r w:rsidR="0001664D" w:rsidRPr="0001664D">
        <w:rPr>
          <w:rStyle w:val="HebrewChar"/>
          <w:rFonts w:cs="FrankRuehl" w:hint="cs"/>
          <w:rtl/>
        </w:rPr>
        <w:t>...</w:t>
      </w:r>
      <w:r w:rsidRPr="0001664D">
        <w:rPr>
          <w:rStyle w:val="HebrewChar"/>
          <w:rFonts w:cs="FrankRuehl" w:hint="cs"/>
          <w:rtl/>
        </w:rPr>
        <w:t xml:space="preserve"> הלקט והשכחה והפאה וההפקר ותבואה שלא הביאה שליש</w:t>
      </w:r>
      <w:r w:rsidR="0001664D" w:rsidRPr="0001664D">
        <w:rPr>
          <w:rStyle w:val="HebrewChar"/>
          <w:rFonts w:cs="FrankRuehl" w:hint="cs"/>
          <w:rtl/>
        </w:rPr>
        <w:t>...</w:t>
      </w:r>
      <w:r w:rsidRPr="0001664D">
        <w:rPr>
          <w:rStyle w:val="HebrewChar"/>
          <w:rFonts w:cs="FrankRuehl" w:hint="cs"/>
          <w:rtl/>
        </w:rPr>
        <w:t xml:space="preserve"> הכל חייבין בחלה. עיסה של מעשר שני בירושלים ועיסת שביעית וספק מדומע חייבין בחלה</w:t>
      </w:r>
      <w:r w:rsidR="0001664D" w:rsidRPr="0001664D">
        <w:rPr>
          <w:rStyle w:val="HebrewChar"/>
          <w:rFonts w:cs="FrankRuehl" w:hint="cs"/>
          <w:rtl/>
        </w:rPr>
        <w:t>...</w:t>
      </w:r>
      <w:r w:rsidRPr="0001664D">
        <w:rPr>
          <w:rStyle w:val="HebrewChar"/>
          <w:rFonts w:cs="FrankRuehl" w:hint="cs"/>
          <w:rtl/>
        </w:rPr>
        <w:t xml:space="preserve"> (שם פרק ו א,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עיסה שנילושה ביין או שמן או דבש או מים רותחים או שנתן לתוכה תבלין</w:t>
      </w:r>
      <w:r w:rsidR="0001664D" w:rsidRPr="0001664D">
        <w:rPr>
          <w:rStyle w:val="HebrewChar"/>
          <w:rFonts w:cs="FrankRuehl" w:hint="cs"/>
          <w:rtl/>
        </w:rPr>
        <w:t>...</w:t>
      </w:r>
      <w:r w:rsidRPr="0001664D">
        <w:rPr>
          <w:rStyle w:val="HebrewChar"/>
          <w:rFonts w:cs="FrankRuehl" w:hint="cs"/>
          <w:rtl/>
        </w:rPr>
        <w:t xml:space="preserve"> אם אפאה בין בתנור בין בקרקע בין על המחבת והמרחשת בין שהדביק את הבצק במחבת ובמרחשת ואחר כך הרתיחן באש מלמטה עד שנאפה הפת, בין שהרתיחה ואחר כך הדביק הבצק כל אלו חייבין בחלה. אבל העושה עיסה ליבשה בחמה בלבד או לבשלה בקדרה הרי היא פטורה מן החלה, </w:t>
      </w:r>
      <w:r w:rsidRPr="0001664D">
        <w:rPr>
          <w:rStyle w:val="HebrewChar"/>
          <w:rFonts w:cs="FrankRuehl" w:hint="cs"/>
          <w:rtl/>
        </w:rPr>
        <w:lastRenderedPageBreak/>
        <w:t>שאין מעשה חמה לחם, בין שלשה במים בין שלשה בשאר משקין</w:t>
      </w:r>
      <w:r w:rsidR="0001664D" w:rsidRPr="0001664D">
        <w:rPr>
          <w:rStyle w:val="HebrewChar"/>
          <w:rFonts w:cs="FrankRuehl" w:hint="cs"/>
          <w:rtl/>
        </w:rPr>
        <w:t>...</w:t>
      </w:r>
      <w:r w:rsidRPr="0001664D">
        <w:rPr>
          <w:rStyle w:val="HebrewChar"/>
          <w:rFonts w:cs="FrankRuehl" w:hint="cs"/>
          <w:rtl/>
        </w:rPr>
        <w:t xml:space="preserve"> (שם פרק ו יד)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כמה שיעור העיסה שחייבת בחלה, מלא העומר קמח, בין מאחד מה' מינים בין מחמשתן כולם מצטרפין לשיעור.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וכמה הוא שיעור העומר, שני קבין פחות חומש, והקב ארבעה לוגין</w:t>
      </w:r>
      <w:r w:rsidR="0001664D" w:rsidRPr="0001664D">
        <w:rPr>
          <w:rStyle w:val="HebrewChar"/>
          <w:rFonts w:cs="FrankRuehl" w:hint="cs"/>
          <w:rtl/>
        </w:rPr>
        <w:t>...</w:t>
      </w:r>
      <w:r w:rsidRPr="0001664D">
        <w:rPr>
          <w:rStyle w:val="HebrewChar"/>
          <w:rFonts w:cs="FrankRuehl" w:hint="cs"/>
          <w:rtl/>
        </w:rPr>
        <w:t xml:space="preserve"> נמצאת למד שהמדה שיש בה י' אצבעות על י' אצבעות ברום שלש אצבעות ותשע אצבע בקירוב הוא העומר. וכן מדה שיש בה שבע אצבעות פחות שני תשיעי אצבע על ז' אצבעות פחות שני תשיעי אצבע ברום שבע אצבעות פחות שני תשיעי אצבע היא מדת העומר</w:t>
      </w:r>
      <w:r w:rsidR="0001664D" w:rsidRPr="0001664D">
        <w:rPr>
          <w:rStyle w:val="HebrewChar"/>
          <w:rFonts w:cs="FrankRuehl" w:hint="cs"/>
          <w:rtl/>
        </w:rPr>
        <w:t>...</w:t>
      </w:r>
      <w:r w:rsidRPr="0001664D">
        <w:rPr>
          <w:rStyle w:val="HebrewChar"/>
          <w:rFonts w:cs="FrankRuehl" w:hint="cs"/>
          <w:rtl/>
        </w:rPr>
        <w:t xml:space="preserve"> וכמה מכילה מדה זו כמו ארבעים ושלש ביצים בינוניות וחומש ביצה</w:t>
      </w:r>
      <w:r w:rsidR="0001664D" w:rsidRPr="0001664D">
        <w:rPr>
          <w:rStyle w:val="HebrewChar"/>
          <w:rFonts w:cs="FrankRuehl" w:hint="cs"/>
          <w:rtl/>
        </w:rPr>
        <w:t>...</w:t>
      </w:r>
      <w:r w:rsidRPr="0001664D">
        <w:rPr>
          <w:rStyle w:val="HebrewChar"/>
          <w:rFonts w:cs="FrankRuehl" w:hint="cs"/>
          <w:rtl/>
        </w:rPr>
        <w:t xml:space="preserve"> (שם שם טו)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אסור לאדם לעשות עיסתו פחות פחות מכשיעור כדי לפוטרה מן החלה, והמפריש חלה מעיסה שהיא פחותה מכשיעור לא עשה כלום, והרי היא חולין כשהיתה. עשה עיסה פחותה מכשיעור ואפאה ונתן הפת לסל, וחזר ואפה פת אחרת ונתן לסל, אם נתקבץ בסל שיעור חלה הסל מצרפן לחלה ומפריש החלה מן הפת</w:t>
      </w:r>
      <w:r w:rsidR="0001664D" w:rsidRPr="0001664D">
        <w:rPr>
          <w:rStyle w:val="HebrewChar"/>
          <w:rFonts w:cs="FrankRuehl" w:hint="cs"/>
          <w:rtl/>
        </w:rPr>
        <w:t>...</w:t>
      </w:r>
      <w:r w:rsidRPr="0001664D">
        <w:rPr>
          <w:rStyle w:val="HebrewChar"/>
          <w:rFonts w:cs="FrankRuehl" w:hint="cs"/>
          <w:rtl/>
        </w:rPr>
        <w:t xml:space="preserve"> ואין התנור מצרפן לחלה</w:t>
      </w:r>
      <w:r w:rsidR="0001664D" w:rsidRPr="0001664D">
        <w:rPr>
          <w:rStyle w:val="HebrewChar"/>
          <w:rFonts w:cs="FrankRuehl" w:hint="cs"/>
          <w:rtl/>
        </w:rPr>
        <w:t>...</w:t>
      </w:r>
      <w:r w:rsidRPr="0001664D">
        <w:rPr>
          <w:rStyle w:val="HebrewChar"/>
          <w:rFonts w:cs="FrankRuehl" w:hint="cs"/>
          <w:rtl/>
        </w:rPr>
        <w:t xml:space="preserve"> (שם שם טז,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המפריש חלתו קמח אינה חלה וגזל ביד כהן, ושאר העיסה חייבת בחלה, ואותו הקמח שהפריש לשם חלה אם יש בו עומר ועושהו עיסה הרי זה מפריש ממנו חלה כשאר כל קמח חולין.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אימתי מפרישין חלה כשיתן את המים ויתערב הקמח במים מפריש החלה מתחלת דבר שנילוש, שנאמר ראשית עריסותיכם, והוא שלא ישאר שם בעריבה קמח שלא נתערב במים שיעור עומר</w:t>
      </w:r>
      <w:r w:rsidR="0001664D" w:rsidRPr="0001664D">
        <w:rPr>
          <w:rStyle w:val="HebrewChar"/>
          <w:rFonts w:cs="FrankRuehl" w:hint="cs"/>
          <w:rtl/>
        </w:rPr>
        <w:t>...</w:t>
      </w:r>
      <w:r w:rsidRPr="0001664D">
        <w:rPr>
          <w:rStyle w:val="HebrewChar"/>
          <w:rFonts w:cs="FrankRuehl" w:hint="cs"/>
          <w:rtl/>
        </w:rPr>
        <w:t xml:space="preserve"> (שם פרק ח א,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יונה: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ויש מקומות שמפרישין שתי חלות, אחת לאור ואחת לכהן, והוא מנהג יפה, והחלה השניה אוכל אותה הכהן אף על פי שהוא בעל קרי</w:t>
      </w:r>
      <w:r w:rsidR="0001664D" w:rsidRPr="0001664D">
        <w:rPr>
          <w:rStyle w:val="HebrewChar"/>
          <w:rFonts w:cs="FrankRuehl" w:hint="cs"/>
          <w:rtl/>
        </w:rPr>
        <w:t>...</w:t>
      </w:r>
      <w:r w:rsidRPr="0001664D">
        <w:rPr>
          <w:rStyle w:val="HebrewChar"/>
          <w:rFonts w:cs="FrankRuehl" w:hint="cs"/>
          <w:rtl/>
        </w:rPr>
        <w:t xml:space="preserve"> (אגרת התשובה מט)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ועל דרך הקבלה מצות החלה שהיא מצוה יחידה בעיסה תרמוז לכנסת ישראל, שכתוב בה </w:t>
      </w:r>
      <w:r w:rsidR="00E5697B" w:rsidRPr="0001664D">
        <w:rPr>
          <w:rStyle w:val="HebrewChar"/>
          <w:rFonts w:cs="FrankRuehl" w:hint="cs"/>
          <w:rtl/>
        </w:rPr>
        <w:lastRenderedPageBreak/>
        <w:t>(שיר ו') "אחת היא יונתי תמתי", והיא המעשר והתרומה כי נקראת תרומה, שנאמר "חלה תרימו תרומה", ונקראת ראשית, שנאמר "ראשית עריסותיכם", כי היא כלולה מן החכמה העליונה הנקראת גם כן ראשית, שהיא ראשית הראשית הנרמזת במלת בראשית. ואם תשכיל זאת תדע עקר הטעם במה שאין חיוב המצוה הזאת אלא בארץ ובזמן שהשכינה שורה במקדש</w:t>
      </w:r>
      <w:r w:rsidRPr="0001664D">
        <w:rPr>
          <w:rStyle w:val="HebrewChar"/>
          <w:rFonts w:cs="FrankRuehl" w:hint="cs"/>
          <w:rtl/>
        </w:rPr>
        <w:t>##</w:t>
      </w:r>
      <w:r w:rsidR="00E5697B" w:rsidRPr="0001664D">
        <w:rPr>
          <w:rStyle w:val="HebrewChar"/>
          <w:rFonts w:cs="FrankRuehl" w:hint="cs"/>
          <w:rtl/>
        </w:rPr>
        <w:t xml:space="preserve"> ואולי מפני זה הוקבעו בכתוב הזה עשר תיבות. (במדבר טו 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משרשי המצוה, לפי שחיותו של אדם במזונות ורוב העולם יחיו בלחם,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רצה המקום לזכותנו במצוה תמידית בלחמנו, כדי שתנוח בו ברכה על ידי המצוה ונקבל בה זכות בנפשנו, ונמצאת העיסה מזון לגוף ולנפש. </w:t>
      </w:r>
      <w:r>
        <w:rPr>
          <w:rStyle w:val="HebrewChar"/>
          <w:rtl/>
        </w:rPr>
        <w:t> </w:t>
      </w:r>
      <w:r w:rsidR="0001664D" w:rsidRPr="0001664D">
        <w:rPr>
          <w:rStyle w:val="HebrewChar"/>
          <w:rFonts w:cs="FrankRuehl" w:hint="cs"/>
          <w:rtl/>
        </w:rPr>
        <w:t xml:space="preserve"> </w:t>
      </w:r>
      <w:r w:rsidRPr="0001664D">
        <w:rPr>
          <w:rStyle w:val="HebrewChar"/>
          <w:rFonts w:cs="FrankRuehl" w:hint="cs"/>
          <w:rtl/>
        </w:rPr>
        <w:t>גם למען יחיו בו משרתי ה' העוסקים תמיד בעבודתו מבלי יגיעה כלל</w:t>
      </w:r>
      <w:r w:rsidR="0001664D" w:rsidRPr="0001664D">
        <w:rPr>
          <w:rStyle w:val="HebrewChar"/>
          <w:rFonts w:cs="FrankRuehl" w:hint="cs"/>
          <w:rtl/>
        </w:rPr>
        <w:t>...</w:t>
      </w:r>
      <w:r w:rsidRPr="0001664D">
        <w:rPr>
          <w:rStyle w:val="HebrewChar"/>
          <w:rFonts w:cs="FrankRuehl" w:hint="cs"/>
          <w:rtl/>
        </w:rPr>
        <w:t xml:space="preserve"> ומדברי סופרים להפריש חלה בחוצה לארץ כדי שלא תשתכח תורת חלה</w:t>
      </w:r>
      <w:r w:rsidR="0001664D" w:rsidRPr="0001664D">
        <w:rPr>
          <w:rStyle w:val="HebrewChar"/>
          <w:rFonts w:cs="FrankRuehl" w:hint="cs"/>
          <w:rtl/>
        </w:rPr>
        <w:t>...</w:t>
      </w:r>
      <w:r w:rsidRPr="0001664D">
        <w:rPr>
          <w:rStyle w:val="HebrewChar"/>
          <w:rFonts w:cs="FrankRuehl" w:hint="cs"/>
          <w:rtl/>
        </w:rPr>
        <w:t xml:space="preserve"> ומפני שאין החיוב אלא שלא תשתכח מישראל, נהגו להקל בה בענין שאין מפרישין אלא כזית ומשליכין אותה באש, ואינה נאכלת לשום כהן. ושמעתי שיש מקומות שנהגו להפריש חלה גדולה כשיעור ונותנין אותה לכהן קטן, ואפילו לגדול שטבל לקריו או לזיבתו</w:t>
      </w:r>
      <w:r w:rsidR="0001664D" w:rsidRPr="0001664D">
        <w:rPr>
          <w:rStyle w:val="HebrewChar"/>
          <w:rFonts w:cs="FrankRuehl" w:hint="cs"/>
          <w:rtl/>
        </w:rPr>
        <w:t>...</w:t>
      </w:r>
      <w:r w:rsidRPr="0001664D">
        <w:rPr>
          <w:rStyle w:val="HebrewChar"/>
          <w:rFonts w:cs="FrankRuehl" w:hint="cs"/>
          <w:rtl/>
        </w:rPr>
        <w:t xml:space="preserve"> ועוד נראה שיש להקל בחלת חוצה לארץ שאדם יכול לבטלה לכתחילה ברוב</w:t>
      </w:r>
      <w:r w:rsidR="0001664D" w:rsidRPr="0001664D">
        <w:rPr>
          <w:rStyle w:val="HebrewChar"/>
          <w:rFonts w:cs="FrankRuehl" w:hint="cs"/>
          <w:rtl/>
        </w:rPr>
        <w:t>...</w:t>
      </w:r>
      <w:r w:rsidRPr="0001664D">
        <w:rPr>
          <w:rStyle w:val="HebrewChar"/>
          <w:rFonts w:cs="FrankRuehl" w:hint="cs"/>
          <w:rtl/>
        </w:rPr>
        <w:t xml:space="preserve"> (שלח מצוה שפה)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מראשית עריסותיכם - כתב עוד פעם לומר שגם בחוצה לארץ לא תבטל החלה, כמו שיתבטל המעשר והתרומה. (במדבר טו כא)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חלה - חייב בה המרגלים, שיהיו ראויים לברכה בבתיהם, וכן באליהו בכד הקמח.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ואולם העשרון הוא מ"ג ביצים וחומש ביצה, הרי אלו רי"ט חומשין בסוד כוסי רוי"ה, דהיינו ר"יו ה' חסר ט' חומשין שיעור חלה שהן א' מכ"ד, נשאר או"ר על שם מצות ה' בר"ה מאירת </w:t>
      </w:r>
      <w:r w:rsidRPr="0001664D">
        <w:rPr>
          <w:rStyle w:val="HebrewChar"/>
          <w:rFonts w:cs="FrankRuehl" w:hint="cs"/>
          <w:rtl/>
        </w:rPr>
        <w:lastRenderedPageBreak/>
        <w:t>עינים. (מאמר חקוד דין חלק ב פרק 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ומה שהרעב בא יותר על החלה מן על המעשר, כי החלה שייכת דוקא בלחם, שהלחם הוא חיותו של אדם</w:t>
      </w:r>
      <w:r w:rsidR="0001664D" w:rsidRPr="0001664D">
        <w:rPr>
          <w:rStyle w:val="HebrewChar"/>
          <w:rFonts w:cs="FrankRuehl" w:hint="cs"/>
          <w:rtl/>
        </w:rPr>
        <w:t>...</w:t>
      </w:r>
      <w:r w:rsidRPr="0001664D">
        <w:rPr>
          <w:rStyle w:val="HebrewChar"/>
          <w:rFonts w:cs="FrankRuehl" w:hint="cs"/>
          <w:rtl/>
        </w:rPr>
        <w:t xml:space="preserve"> והחלה אף על פי שגם לחלה אין שיעור, מכל מקום כיון שהחלה חיותו של אדם, אפילו כל שהוא נמי שוה לו. ועוד בחלה כתוב תתנו, שיהא בחלה שיעור נתינה, כלומר שתהיה דבר חשוב, ולפיכך היא חיותו של אדם</w:t>
      </w:r>
      <w:r w:rsidR="0001664D" w:rsidRPr="0001664D">
        <w:rPr>
          <w:rStyle w:val="HebrewChar"/>
          <w:rFonts w:cs="FrankRuehl" w:hint="cs"/>
          <w:rtl/>
        </w:rPr>
        <w:t>...</w:t>
      </w:r>
      <w:r w:rsidRPr="0001664D">
        <w:rPr>
          <w:rStyle w:val="HebrewChar"/>
          <w:rFonts w:cs="FrankRuehl" w:hint="cs"/>
          <w:rtl/>
        </w:rPr>
        <w:t xml:space="preserve"> וגבי חלה נמי אמרינן בפרק במה מדליקין, שאם אין נותנין חלה אין ברכה וכו'</w:t>
      </w:r>
      <w:r w:rsidR="0001664D" w:rsidRPr="0001664D">
        <w:rPr>
          <w:rStyle w:val="HebrewChar"/>
          <w:rFonts w:cs="FrankRuehl" w:hint="cs"/>
          <w:rtl/>
        </w:rPr>
        <w:t>...</w:t>
      </w:r>
      <w:r w:rsidRPr="0001664D">
        <w:rPr>
          <w:rStyle w:val="HebrewChar"/>
          <w:rFonts w:cs="FrankRuehl" w:hint="cs"/>
          <w:rtl/>
        </w:rPr>
        <w:t xml:space="preserve"> ויש לך להתבונן הטעם שמתברך המפריש את החלה, כי החלה היא מצוה שהיא לבית, דהיינו פרנסת הבית, ולא כן התרומה, ולפיכך הבית של אדם מתברך</w:t>
      </w:r>
      <w:r w:rsidR="0001664D" w:rsidRPr="0001664D">
        <w:rPr>
          <w:rStyle w:val="HebrewChar"/>
          <w:rFonts w:cs="FrankRuehl" w:hint="cs"/>
          <w:rtl/>
        </w:rPr>
        <w:t>...</w:t>
      </w:r>
      <w:r w:rsidRPr="0001664D">
        <w:rPr>
          <w:rStyle w:val="HebrewChar"/>
          <w:rFonts w:cs="FrankRuehl" w:hint="cs"/>
          <w:rtl/>
        </w:rPr>
        <w:t xml:space="preserve"> (דרך חיים פרק ה 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ומדרגות העולם הם שלש, העולם התחתון הוא עולם המורכב מן הפשוטים, והאדם הוא ראש המורכבים כנגד זה מצות חלה, שהמצוה היא כשנעשית העיסה, והיא הרכבה גמורה, ואחר כך מפריש מן העיסה חלה והיא קדש, והאדם דומה לחלה, וכמו שאמרו במדרש "וייצר ה' אלקים את האדם עפר מן האדמה", כאשה זו שמקשקשת עיסה במים ואחר כך מפרשת ממנה חלה, כך אדם הראשון</w:t>
      </w:r>
      <w:r w:rsidRPr="0001664D">
        <w:rPr>
          <w:rStyle w:val="HebrewChar"/>
          <w:rFonts w:cs="FrankRuehl" w:hint="cs"/>
          <w:rtl/>
        </w:rPr>
        <w:t>...</w:t>
      </w:r>
      <w:r w:rsidR="00E5697B" w:rsidRPr="0001664D">
        <w:rPr>
          <w:rStyle w:val="HebrewChar"/>
          <w:rFonts w:cs="FrankRuehl" w:hint="cs"/>
          <w:rtl/>
        </w:rPr>
        <w:t xml:space="preserve"> (נתיב התורה פרק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ברכה במכונס וכו', מפני שהחלה היא שכונס העיסה ומגלגלה ביחד, ומזה ציוה השי"ת לתת החלה כדי שיתברך המכונס. ועוד אף על גב שמעשר אינו מתחייב עד שיראה פני הבית, מכל מקום גם קודם שיראה פני הבית יש חיוב רק שאין גמר חיובו עד שיראה פני הבית, אבל בעיסה שממנו החלה אינו נעשה עד שבא לתוך הבית, ולפיכך המצוה הזאת שהיא מצות חלה תליא במכונס. ולכך אם אין חלה אין ברכה במכונס ומארה משתלחת בשערים, וכל זה שאין סימן שובע וברכה במה שהוא כנוס בבית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ועוד לך לדעת, כי החלה שהיא מצוה אחרונה מן התבואה אחר שנעשה עיסה, כאשר הם חוטאים במצוה זאת אין ברכה בכל דבר שהוא אחרון בתבואה, כגון מכונס שהוא אחר שזרע וקצר, וכן אחר שזרע וקצר אחרים אוכלים את התבואה, כל זה בשביל החלה שהיא המצוה </w:t>
      </w:r>
      <w:r w:rsidRPr="0001664D">
        <w:rPr>
          <w:rStyle w:val="HebrewChar"/>
          <w:rFonts w:cs="FrankRuehl" w:hint="cs"/>
          <w:rtl/>
        </w:rPr>
        <w:lastRenderedPageBreak/>
        <w:t>שהיא באחרונה בגמר מעשה. ועוד כי המצוה הזאת היא על ידי מעשה האדם, שהוא מגלגל את העיסה, ולכך אין ברכה במכונס שזה מעשה ידיו. וכן אין ברכה בשערים שהאדם קובע, ואין ברכה במעשה ידיו שאחרים אוכלים מה שזרע הוא, וזה גם כן קללה במעשה ידיו, וכל הפירושים אמת. (חידושי אגדות שבת לב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ודע כי כלל המציאות הוא ג' דברים, האחד הוא התחלת המציאות, השני הויית העולם עצמו, הג' השלמת העולם. וזה כי גלגול העיסה הוא הרכבת הקמח, והוא דומה בעולם הרכבת הפשוטים אחר שנתהוה העולם, והחלה שמפריש מן העיסה הוא קודש, דומה כאדם שהוא קדוש על כל הנבראים התחתונים. וכן אמרו במדרש (ב"ר י"ד) "ויצר ה' אלקים את האדם עפר מן האדמה" כמו אשה שמקשקשת את עיסתה במים ואחר כך נוטלת חלה</w:t>
      </w:r>
      <w:r w:rsidR="0001664D" w:rsidRPr="0001664D">
        <w:rPr>
          <w:rStyle w:val="HebrewChar"/>
          <w:rFonts w:cs="FrankRuehl" w:hint="cs"/>
          <w:rtl/>
        </w:rPr>
        <w:t>...</w:t>
      </w:r>
      <w:r w:rsidRPr="0001664D">
        <w:rPr>
          <w:rStyle w:val="HebrewChar"/>
          <w:rFonts w:cs="FrankRuehl" w:hint="cs"/>
          <w:rtl/>
        </w:rPr>
        <w:t xml:space="preserve"> ולפיכך החלה שהיא כנגד האדם, והאדם הוא השלמת העולם כמו שידוע, ולכך נברא האדם באחרונה, ועל כן מצות חלה נגד השלמת העולם, כמו שהמצוה בעצמה של חלה כאשר נגמרה העיסה</w:t>
      </w:r>
      <w:r w:rsidR="0001664D" w:rsidRPr="0001664D">
        <w:rPr>
          <w:rStyle w:val="HebrewChar"/>
          <w:rFonts w:cs="FrankRuehl" w:hint="cs"/>
          <w:rtl/>
        </w:rPr>
        <w:t>...</w:t>
      </w:r>
      <w:r w:rsidRPr="0001664D">
        <w:rPr>
          <w:rStyle w:val="HebrewChar"/>
          <w:rFonts w:cs="FrankRuehl" w:hint="cs"/>
          <w:rtl/>
        </w:rPr>
        <w:t xml:space="preserve"> (שם קידושין מ ב,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והארכתי במקום אחר בשם האר"י ז"ל שהפסוק "לא על הלחם לבדו יחיה האדם" וגו' מתבאר חקירת החוקרים מה שמכח המאכל נשארת הנשמה דביקה בגוף, הלא אין בהנשמה אכילה</w:t>
      </w:r>
      <w:r w:rsidR="0001664D" w:rsidRPr="0001664D">
        <w:rPr>
          <w:rStyle w:val="HebrewChar"/>
          <w:rFonts w:cs="FrankRuehl" w:hint="cs"/>
          <w:szCs w:val="20"/>
          <w:rtl/>
        </w:rPr>
        <w:t>?</w:t>
      </w:r>
      <w:r w:rsidRPr="0001664D">
        <w:rPr>
          <w:rStyle w:val="HebrewChar"/>
          <w:rFonts w:cs="FrankRuehl" w:hint="cs"/>
          <w:rtl/>
        </w:rPr>
        <w:t xml:space="preserve"> אלא הענין הוא, כי המאכל גופני ורוחני, כי אין דבר למטה שאין בו שפע רוחני מלמעלה המוציאו לפועל ואומר לו גדל</w:t>
      </w:r>
      <w:r w:rsidR="0001664D" w:rsidRPr="0001664D">
        <w:rPr>
          <w:rStyle w:val="HebrewChar"/>
          <w:rFonts w:cs="FrankRuehl" w:hint="cs"/>
          <w:rtl/>
        </w:rPr>
        <w:t>...</w:t>
      </w:r>
      <w:r w:rsidRPr="0001664D">
        <w:rPr>
          <w:rStyle w:val="HebrewChar"/>
          <w:rFonts w:cs="FrankRuehl" w:hint="cs"/>
          <w:rtl/>
        </w:rPr>
        <w:t xml:space="preserve"> והנשמה נהנית מהרוחניות והגוף מגופניות, זה שאמר "לא על הלחם לבדו", כלומר מצד הגופניות שבו שאתה רואה מזה יחיה האדם, אלא מצד מוצא פי ה', שהוא הרוחני הנשפע בו, שאמר לו גדל, על כן ציותה התורה לעורר כח הקדושה בלחם, ולהפריש חלה, והיא חלק גבוה שזכה לכהן שהוא קדש שיאכל אותה, אז מהעיסה נזכך גוף ונפש האוכל. גם אדם הראשון היה חלתו של עולם, והיה שלם בגוף ונפש</w:t>
      </w:r>
      <w:r w:rsidR="0001664D" w:rsidRPr="0001664D">
        <w:rPr>
          <w:rStyle w:val="HebrewChar"/>
          <w:rFonts w:cs="FrankRuehl" w:hint="cs"/>
          <w:rtl/>
        </w:rPr>
        <w:t>...</w:t>
      </w:r>
      <w:r w:rsidRPr="0001664D">
        <w:rPr>
          <w:rStyle w:val="HebrewChar"/>
          <w:rFonts w:cs="FrankRuehl" w:hint="cs"/>
          <w:rtl/>
        </w:rPr>
        <w:t xml:space="preserve"> ובהרמת חלה ונתינה להכהן שהוא קדש אז נתקדש הלחם להיות לחם לבב אנוש יסעד, שורה עליו הטהרה. (תורה שבכתב שלח)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הכתב והקבלה: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חלת מצה - תרגם אונקלוס ויונתן בן עוזיאל גריצתא פטירתא</w:t>
      </w:r>
      <w:r w:rsidR="0001664D" w:rsidRPr="0001664D">
        <w:rPr>
          <w:rStyle w:val="HebrewChar"/>
          <w:rFonts w:cs="FrankRuehl" w:hint="cs"/>
          <w:rtl/>
        </w:rPr>
        <w:t>...</w:t>
      </w:r>
      <w:r w:rsidRPr="0001664D">
        <w:rPr>
          <w:rStyle w:val="HebrewChar"/>
          <w:rFonts w:cs="FrankRuehl" w:hint="cs"/>
          <w:rtl/>
        </w:rPr>
        <w:t xml:space="preserve"> גריצתא הוא עיגול בלשון יוני, אם כן שם חלה הונח על שם הצורה העגולית הנעשה בעיסה בגמר הלישה, ויהיה חלה מענין מחול ומחולות, על שם התנועה הסבובית הנעשות בעת הריקוד</w:t>
      </w:r>
      <w:r w:rsidR="0001664D" w:rsidRPr="0001664D">
        <w:rPr>
          <w:rStyle w:val="HebrewChar"/>
          <w:rFonts w:cs="FrankRuehl" w:hint="cs"/>
          <w:rtl/>
        </w:rPr>
        <w:t>...</w:t>
      </w:r>
      <w:r w:rsidRPr="0001664D">
        <w:rPr>
          <w:rStyle w:val="HebrewChar"/>
          <w:rFonts w:cs="FrankRuehl" w:hint="cs"/>
          <w:rtl/>
        </w:rPr>
        <w:t xml:space="preserve"> (ויקרא ח כו)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ולי נראה שהחלק הנתרם מן העיסה נקרא בשם חלה על שם שמחללת את העיסה ומוציאה אותה מן הקדש אל החול, כי קודם שתרם תרומה זו העיסה היא קדש, כמו פירות בשנה הרביעית קודם הפדיון קראם הכתוב קדש</w:t>
      </w:r>
      <w:r w:rsidRPr="0001664D">
        <w:rPr>
          <w:rStyle w:val="HebrewChar"/>
          <w:rFonts w:cs="FrankRuehl" w:hint="cs"/>
          <w:rtl/>
        </w:rPr>
        <w:t>...</w:t>
      </w:r>
      <w:r w:rsidR="00E5697B" w:rsidRPr="0001664D">
        <w:rPr>
          <w:rStyle w:val="HebrewChar"/>
          <w:rFonts w:cs="FrankRuehl" w:hint="cs"/>
          <w:rtl/>
        </w:rPr>
        <w:t xml:space="preserve"> ועל שם שחלק זה גורם הסתלקות הקדושה מן העיסה להיותה חולין נקרא בשם חלה, שמחללת ומחלפת את העיסה מן הקודש אל החול</w:t>
      </w:r>
      <w:r w:rsidRPr="0001664D">
        <w:rPr>
          <w:rStyle w:val="HebrewChar"/>
          <w:rFonts w:cs="FrankRuehl" w:hint="cs"/>
          <w:rtl/>
        </w:rPr>
        <w:t>...</w:t>
      </w:r>
      <w:r w:rsidR="00E5697B" w:rsidRPr="0001664D">
        <w:rPr>
          <w:rStyle w:val="HebrewChar"/>
          <w:rFonts w:cs="FrankRuehl" w:hint="cs"/>
          <w:rtl/>
        </w:rPr>
        <w:t xml:space="preserve"> ונראה עוד טעם הנחת השם שחלה על חלק הנפרש מן העיסה שהוא לשון התחלה, מענין "ויחל נח",</w:t>
      </w:r>
      <w:r w:rsidRPr="0001664D">
        <w:rPr>
          <w:rStyle w:val="HebrewChar"/>
          <w:rFonts w:cs="FrankRuehl" w:hint="cs"/>
          <w:rtl/>
        </w:rPr>
        <w:t>...</w:t>
      </w:r>
      <w:r w:rsidR="00E5697B" w:rsidRPr="0001664D">
        <w:rPr>
          <w:rStyle w:val="HebrewChar"/>
          <w:rFonts w:cs="FrankRuehl" w:hint="cs"/>
          <w:rtl/>
        </w:rPr>
        <w:t xml:space="preserve"> ולהיות שחיוב ההפרשה הוא מיד בתחלת הוית העיסה, כי מיד כשיתערב הקמח במים חל עליו חיוב ההפרשה, לכן הונח עליו שם חלה</w:t>
      </w:r>
      <w:r w:rsidRPr="0001664D">
        <w:rPr>
          <w:rStyle w:val="HebrewChar"/>
          <w:rFonts w:cs="FrankRuehl" w:hint="cs"/>
          <w:rtl/>
        </w:rPr>
        <w:t>...</w:t>
      </w:r>
      <w:r w:rsidR="00E5697B" w:rsidRPr="0001664D">
        <w:rPr>
          <w:rStyle w:val="HebrewChar"/>
          <w:rFonts w:cs="FrankRuehl" w:hint="cs"/>
          <w:rtl/>
        </w:rPr>
        <w:t xml:space="preserve"> (במדבר טו 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מראשית עריסותיכם - </w:t>
      </w:r>
      <w:r w:rsidR="0001664D" w:rsidRPr="0001664D">
        <w:rPr>
          <w:rStyle w:val="HebrewChar"/>
          <w:rFonts w:cs="FrankRuehl" w:hint="cs"/>
          <w:rtl/>
        </w:rPr>
        <w:t>...</w:t>
      </w:r>
      <w:r w:rsidRPr="0001664D">
        <w:rPr>
          <w:rStyle w:val="HebrewChar"/>
          <w:rFonts w:cs="FrankRuehl" w:hint="cs"/>
          <w:rtl/>
        </w:rPr>
        <w:t>וס"ל לר"ע שלכן תפס שם לחם "מלחם הארץ" ללמד שצריך שיקרום בתנור, שאז נקרא לחם בדיוק</w:t>
      </w:r>
      <w:r w:rsidR="0001664D" w:rsidRPr="0001664D">
        <w:rPr>
          <w:rStyle w:val="HebrewChar"/>
          <w:rFonts w:cs="FrankRuehl" w:hint="cs"/>
          <w:rtl/>
        </w:rPr>
        <w:t>...</w:t>
      </w:r>
      <w:r w:rsidRPr="0001664D">
        <w:rPr>
          <w:rStyle w:val="HebrewChar"/>
          <w:rFonts w:cs="FrankRuehl" w:hint="cs"/>
          <w:rtl/>
        </w:rPr>
        <w:t xml:space="preserve"> וריב"נ דייק שעקר הוא מ"ש "ראשית עריסותיכם", מלמד שהחיוב הוא בעודה עסה טרם שנקרא לחם, ומ"ש "והיה באכלכם מלחם הארץ" מלמד שאם לא הפריש מן העסה יפריש מן הלחם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כתרומת גורן - רוצה לומר שדינה כתרומה שחטה אחת פוטרת את כל הכרי, וכשנפלה סאה של תרומה לפחות ממאה חולין מדמעת וכשנפלה לק"א סאין בטלה, וזר האוכלה חייב מיתה וחומש</w:t>
      </w:r>
      <w:r w:rsidR="0001664D" w:rsidRPr="0001664D">
        <w:rPr>
          <w:rStyle w:val="HebrewChar"/>
          <w:rFonts w:cs="FrankRuehl" w:hint="cs"/>
          <w:rtl/>
        </w:rPr>
        <w:t>...</w:t>
      </w:r>
      <w:r w:rsidRPr="0001664D">
        <w:rPr>
          <w:rStyle w:val="HebrewChar"/>
          <w:rFonts w:cs="FrankRuehl" w:hint="cs"/>
          <w:rtl/>
        </w:rPr>
        <w:t xml:space="preserve"> מראשית עריסותיכם - תחלה אמר ראשית עריסותיכם, ויש במשמעות שאם לש כמה עיסות יתן העסה הראשונה כולה והשאר פטורות, לזה אמר מראשית עריסותיכם, שיתן מקצת מן הראשית ולא כולה. מראשית עריסותיכם - זה מיותר לגמרי, שכבר אמר ראשית עריסותיכם, וגו', ופירשו חז"ל שבא ללמד על לקט שכחה ופאה שחייבין בחלה</w:t>
      </w:r>
      <w:r w:rsidR="0001664D" w:rsidRPr="0001664D">
        <w:rPr>
          <w:rStyle w:val="HebrewChar"/>
          <w:rFonts w:cs="FrankRuehl" w:hint="cs"/>
          <w:rtl/>
        </w:rPr>
        <w:t>...</w:t>
      </w:r>
      <w:r w:rsidRPr="0001664D">
        <w:rPr>
          <w:rStyle w:val="HebrewChar"/>
          <w:rFonts w:cs="FrankRuehl" w:hint="cs"/>
          <w:rtl/>
        </w:rPr>
        <w:t xml:space="preserve"> תרימו לה' תרומה - הרמת התרומה מציין </w:t>
      </w:r>
      <w:r w:rsidRPr="0001664D">
        <w:rPr>
          <w:rStyle w:val="HebrewChar"/>
          <w:rFonts w:cs="FrankRuehl" w:hint="cs"/>
          <w:rtl/>
        </w:rPr>
        <w:lastRenderedPageBreak/>
        <w:t>שמרים הקדש מן החול, או הקדש החמור מן הקדש הקל, וזה מציין שמרים החלה מן עסת חולין והיא תוקדש, ומזה מבואר שעסה של תרומה אינה חייבת, ובעסת מעשר שני פליגי ר"מ וחכמים</w:t>
      </w:r>
      <w:r w:rsidR="0001664D" w:rsidRPr="0001664D">
        <w:rPr>
          <w:rStyle w:val="HebrewChar"/>
          <w:rFonts w:cs="FrankRuehl" w:hint="cs"/>
          <w:rtl/>
        </w:rPr>
        <w:t>...</w:t>
      </w:r>
      <w:r w:rsidRPr="0001664D">
        <w:rPr>
          <w:rStyle w:val="HebrewChar"/>
          <w:rFonts w:cs="FrankRuehl" w:hint="cs"/>
          <w:rtl/>
        </w:rPr>
        <w:t xml:space="preserve"> (במדבר טו כב,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תתנו לה' תרומה - ותחלה אמר תרימו תרומה, והדבר מבואר על פי מה שהעלה בשו"ת נוב"י מהד"ת סי' ר"א שהמצוה של הפרשת חלה הגם שהיא מצוה א' יש בה שני ענינים, א', להפקיע איסור טבל מן העסה, שאחר שהפריש החלה העסה מותרת באכילה, אף שיחזיק בעל העסה את החלה לעצמו ולא יתנם לכהן</w:t>
      </w:r>
      <w:r w:rsidR="0001664D" w:rsidRPr="0001664D">
        <w:rPr>
          <w:rStyle w:val="HebrewChar"/>
          <w:rFonts w:cs="FrankRuehl" w:hint="cs"/>
          <w:rtl/>
        </w:rPr>
        <w:t>...</w:t>
      </w:r>
      <w:r w:rsidRPr="0001664D">
        <w:rPr>
          <w:rStyle w:val="HebrewChar"/>
          <w:rFonts w:cs="FrankRuehl" w:hint="cs"/>
          <w:rtl/>
        </w:rPr>
        <w:t xml:space="preserve"> והענין השני, שמצוה שיתן החלה לכהן. ושני הענינים האלה חלוקים זה מזה, שלפטור את העסה אין לו שעור כלל מן התורה</w:t>
      </w:r>
      <w:r w:rsidR="0001664D" w:rsidRPr="0001664D">
        <w:rPr>
          <w:rStyle w:val="HebrewChar"/>
          <w:rFonts w:cs="FrankRuehl" w:hint="cs"/>
          <w:rtl/>
        </w:rPr>
        <w:t>...</w:t>
      </w:r>
      <w:r w:rsidRPr="0001664D">
        <w:rPr>
          <w:rStyle w:val="HebrewChar"/>
          <w:rFonts w:cs="FrankRuehl" w:hint="cs"/>
          <w:rtl/>
        </w:rPr>
        <w:t xml:space="preserve"> אמנם כדי לקיים מצות נתינה לכהן זה יש לו שיעור, דמדכתיב בה "תתנו" צריך שיהא בו כדי נתינה</w:t>
      </w:r>
      <w:r w:rsidR="0001664D" w:rsidRPr="0001664D">
        <w:rPr>
          <w:rStyle w:val="HebrewChar"/>
          <w:rFonts w:cs="FrankRuehl" w:hint="cs"/>
          <w:rtl/>
        </w:rPr>
        <w:t>...</w:t>
      </w:r>
      <w:r w:rsidRPr="0001664D">
        <w:rPr>
          <w:rStyle w:val="HebrewChar"/>
          <w:rFonts w:cs="FrankRuehl" w:hint="cs"/>
          <w:rtl/>
        </w:rPr>
        <w:t xml:space="preserve"> וכשהפריש רק חטה אחת קיים מצות תרומה ולא קיים מצות נתינה, והוא מעוות לא יכול לתקן כי כבר יצאה העסה מתורת טבל, ואי אפשר עוד להוסיף על התרומה</w:t>
      </w:r>
      <w:r w:rsidR="0001664D" w:rsidRPr="0001664D">
        <w:rPr>
          <w:rStyle w:val="HebrewChar"/>
          <w:rFonts w:cs="FrankRuehl" w:hint="cs"/>
          <w:rtl/>
        </w:rPr>
        <w:t>...</w:t>
      </w:r>
      <w:r w:rsidRPr="0001664D">
        <w:rPr>
          <w:rStyle w:val="HebrewChar"/>
          <w:rFonts w:cs="FrankRuehl" w:hint="cs"/>
          <w:rtl/>
        </w:rPr>
        <w:t xml:space="preserve"> ועיין בספר המצות להרמב"ם בשרש השנים עשר פליגי בזה הרמב"ם והרמב"ן אם מצות הפרשה ומצות נתינה לכהן נחשבים לשתי מצות או למצוה אחת</w:t>
      </w:r>
      <w:r w:rsidR="0001664D" w:rsidRPr="0001664D">
        <w:rPr>
          <w:rStyle w:val="HebrewChar"/>
          <w:rFonts w:cs="FrankRuehl" w:hint="cs"/>
          <w:rtl/>
        </w:rPr>
        <w:t>...</w:t>
      </w:r>
      <w:r w:rsidRPr="0001664D">
        <w:rPr>
          <w:rStyle w:val="HebrewChar"/>
          <w:rFonts w:cs="FrankRuehl" w:hint="cs"/>
          <w:rtl/>
        </w:rPr>
        <w:t xml:space="preserve"> (שם שם כא,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אחר שבפרשת נסכים אומר שאושר הכלל הוא מה', מודיע במצות חלה שאושר כל בית יהודי גם כן מיד 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והיה באכלכם מלחם - אות המיעוט מ' מלמדת שאין חלה נוהגת אלא במה שקרוי לחם במשמעות המצומצמת של מלה זו, הרי אלו חמשת מיני דגן</w:t>
      </w:r>
      <w:r w:rsidR="0001664D" w:rsidRPr="0001664D">
        <w:rPr>
          <w:rStyle w:val="HebrewChar"/>
          <w:rFonts w:cs="FrankRuehl" w:hint="cs"/>
          <w:rtl/>
        </w:rPr>
        <w:t>...</w:t>
      </w:r>
      <w:r w:rsidRPr="0001664D">
        <w:rPr>
          <w:rStyle w:val="HebrewChar"/>
          <w:rFonts w:cs="FrankRuehl" w:hint="cs"/>
          <w:rtl/>
        </w:rPr>
        <w:t xml:space="preserve"> כן למדנו מלשון לחם שאין העיסה מתחייבת בחלה אלא אם כן היא עשויה כלחם (חלה א ד-ה)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נראה לנו שכבר נרמז שההלכות האמורות כאן תלויות יותר בישיבתנו בארץ ("בבואכם") מאשר באדמת הארץ עצמה, גדולה מזו למדנו מלשון "בבואכם" ישיבת כלל האומה בארץ היא תנאי למצות חלה. ואכן מורה ההלכה שחלה נוהגת בארץ אפילו בלחם שנעשה מתבואת חוץ לארץ, ואין היא נוהגת בחוץ לארץ בלחם </w:t>
      </w:r>
      <w:r w:rsidRPr="0001664D">
        <w:rPr>
          <w:rStyle w:val="HebrewChar"/>
          <w:rFonts w:cs="FrankRuehl" w:hint="cs"/>
          <w:rtl/>
        </w:rPr>
        <w:lastRenderedPageBreak/>
        <w:t>שנעשה מתבואת הארץ</w:t>
      </w:r>
      <w:r w:rsidR="0001664D" w:rsidRPr="0001664D">
        <w:rPr>
          <w:rStyle w:val="HebrewChar"/>
          <w:rFonts w:cs="FrankRuehl" w:hint="cs"/>
          <w:rtl/>
        </w:rPr>
        <w:t>...</w:t>
      </w:r>
      <w:r w:rsidRPr="0001664D">
        <w:rPr>
          <w:rStyle w:val="HebrewChar"/>
          <w:rFonts w:cs="FrankRuehl" w:hint="cs"/>
          <w:rtl/>
        </w:rPr>
        <w:t xml:space="preserve"> (במדבר טו יט)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ראשית עריסותיכם - יש מקום לספק ביחס למשמעות "עריסה" אם היא הכלי להכנת העיסה או העיסה עצמה</w:t>
      </w:r>
      <w:r w:rsidR="0001664D" w:rsidRPr="0001664D">
        <w:rPr>
          <w:rStyle w:val="HebrewChar"/>
          <w:rFonts w:cs="FrankRuehl" w:hint="cs"/>
          <w:rtl/>
        </w:rPr>
        <w:t>...</w:t>
      </w:r>
      <w:r w:rsidRPr="0001664D">
        <w:rPr>
          <w:rStyle w:val="HebrewChar"/>
          <w:rFonts w:cs="FrankRuehl" w:hint="cs"/>
          <w:rtl/>
        </w:rPr>
        <w:t xml:space="preserve"> נראה שהוראת היסוד של "ערס" היא התקשרות הדדית</w:t>
      </w:r>
      <w:r w:rsidR="0001664D" w:rsidRPr="0001664D">
        <w:rPr>
          <w:rStyle w:val="HebrewChar"/>
          <w:rFonts w:cs="FrankRuehl" w:hint="cs"/>
          <w:rtl/>
        </w:rPr>
        <w:t>...</w:t>
      </w:r>
      <w:r w:rsidRPr="0001664D">
        <w:rPr>
          <w:rStyle w:val="HebrewChar"/>
          <w:rFonts w:cs="FrankRuehl" w:hint="cs"/>
          <w:rtl/>
        </w:rPr>
        <w:t xml:space="preserve"> ומכאן בסופו של דבר עירבוב מים וקמח לעיסה, וכדרך שארס איננו השלמת התקשרות הנישואין אלא רק המעשה הראשון לשם כך, כך ערס איננו גמר עשיית הבצק אלא הערבוב הראשון של קמח ומים לעיסה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כתרומת גורן - כדרך שהגורן מראה לאדם את ברכת ה' בשדה, כן מראה לנו העריסה את ברכת ה' בבית, ולפיכך האמור בתבואת גורן אמור גם בעריסה</w:t>
      </w:r>
      <w:r w:rsidR="0001664D" w:rsidRPr="0001664D">
        <w:rPr>
          <w:rStyle w:val="HebrewChar"/>
          <w:rFonts w:cs="FrankRuehl" w:hint="cs"/>
          <w:rtl/>
        </w:rPr>
        <w:t>...</w:t>
      </w:r>
      <w:r w:rsidRPr="0001664D">
        <w:rPr>
          <w:rStyle w:val="HebrewChar"/>
          <w:rFonts w:cs="FrankRuehl" w:hint="cs"/>
          <w:rtl/>
        </w:rPr>
        <w:t xml:space="preserve"> הלחם הניתן לנו יום יום הוא תוצאה של השגחתו הפרטית של ה', ולפיכך כדרך שהוא מפריש דגן מערימת התבואה כן יפריש פרוסה מעריסת הלחם וירים אותה לה' ולמקדשו</w:t>
      </w:r>
      <w:r w:rsidR="0001664D" w:rsidRPr="0001664D">
        <w:rPr>
          <w:rStyle w:val="HebrewChar"/>
          <w:rFonts w:cs="FrankRuehl" w:hint="cs"/>
          <w:rtl/>
        </w:rPr>
        <w:t>...</w:t>
      </w:r>
      <w:r w:rsidRPr="0001664D">
        <w:rPr>
          <w:rStyle w:val="HebrewChar"/>
          <w:rFonts w:cs="FrankRuehl" w:hint="cs"/>
          <w:rtl/>
        </w:rPr>
        <w:t xml:space="preserve"> (שם שם כ)</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מראשית עריסותיכם - </w:t>
      </w:r>
      <w:r w:rsidR="0001664D" w:rsidRPr="0001664D">
        <w:rPr>
          <w:rStyle w:val="HebrewChar"/>
          <w:rFonts w:cs="FrankRuehl" w:hint="cs"/>
          <w:rtl/>
        </w:rPr>
        <w:t>...</w:t>
      </w:r>
      <w:r w:rsidRPr="0001664D">
        <w:rPr>
          <w:rStyle w:val="HebrewChar"/>
          <w:rFonts w:cs="FrankRuehl" w:hint="cs"/>
          <w:rtl/>
        </w:rPr>
        <w:t>ואכן תרומת החלה משיעור עיסה כשיעור מן מבטאת שפרנסת המן נמשכת והולכת, וה' הזן ומפרנס את בריותיו איננו רק סוקר עולמות וארצות, אלא הוא משגיח בארצות על הערים, בערים על הבתים, ובבתים על הנפשות, והוא שם עיניו על כל נפש של גדול וקטן הקוראים אליו ומייחלים לחסדו. מצות חלה מבטאת את ההשגחה הפרטית המיוחדת, ובכך היא מהוה השלמה מהותית למצות מנחה ונסך שקדמה לה, שהרי זו מוקדשת להשגחתו הכללית של ה'</w:t>
      </w:r>
      <w:r w:rsidR="0001664D" w:rsidRPr="0001664D">
        <w:rPr>
          <w:rStyle w:val="HebrewChar"/>
          <w:rFonts w:cs="FrankRuehl" w:hint="cs"/>
          <w:rtl/>
        </w:rPr>
        <w:t>...</w:t>
      </w:r>
      <w:r w:rsidRPr="0001664D">
        <w:rPr>
          <w:rStyle w:val="HebrewChar"/>
          <w:rFonts w:cs="FrankRuehl" w:hint="cs"/>
          <w:rtl/>
        </w:rPr>
        <w:t xml:space="preserve"> (שם שם כא,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מלחם הארץ - מזה למדנו דגם לחם קובע לחלה, אף על גב שלא היה בשעת עריסה שיעור חלה, והיינו דקיימא לן דהסל מצרפן לחלה. (במדבר טו יט)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ראשית עריסותיכם - עריסה הוא גיבול, ואמר הכתוב דבשעה שמחלקין העריסה לחלות צריך לעשות חלה אחת לכהן, והוא יותר מכדי שיעור נתינה, אלא שיעור הראוי לאפות חלה בפני עצמה, ושיערו חכמים אחד מכ"ד, היינו דשיעור דעריסה של מ"ג ביצים שהוא עומר אפשר לחלק על כ"ד חלות</w:t>
      </w:r>
      <w:r w:rsidR="0001664D" w:rsidRPr="0001664D">
        <w:rPr>
          <w:rStyle w:val="HebrewChar"/>
          <w:rFonts w:cs="FrankRuehl" w:hint="cs"/>
          <w:rtl/>
        </w:rPr>
        <w:t>...</w:t>
      </w:r>
      <w:r w:rsidRPr="0001664D">
        <w:rPr>
          <w:rStyle w:val="HebrewChar"/>
          <w:rFonts w:cs="FrankRuehl" w:hint="cs"/>
          <w:rtl/>
        </w:rPr>
        <w:t xml:space="preserve"> אבל אם כבר אפה ולא הפריש </w:t>
      </w:r>
      <w:r w:rsidRPr="0001664D">
        <w:rPr>
          <w:rStyle w:val="HebrewChar"/>
          <w:rFonts w:cs="FrankRuehl" w:hint="cs"/>
          <w:rtl/>
        </w:rPr>
        <w:lastRenderedPageBreak/>
        <w:t>מעיסה והחלות היו גדולות שוב אין צריך ליתן לחם אחד לכהן, אלא כשיעור שהיה מפריש מעריסה שהוא אחד מכ"ד.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כתרומת גורן - </w:t>
      </w:r>
      <w:r>
        <w:rPr>
          <w:rStyle w:val="HebrewChar"/>
          <w:rtl/>
        </w:rPr>
        <w:t> </w:t>
      </w:r>
      <w:r w:rsidRPr="0001664D">
        <w:rPr>
          <w:rStyle w:val="HebrewChar"/>
          <w:rFonts w:cs="FrankRuehl" w:hint="cs"/>
          <w:bCs/>
          <w:rtl/>
        </w:rPr>
        <w:t>שהיא באה לברך הדגן והגורן, ועל כן היו ישראל נזהרים בה ביותר</w:t>
      </w:r>
      <w:r w:rsidR="0001664D" w:rsidRPr="0001664D">
        <w:rPr>
          <w:rStyle w:val="HebrewChar"/>
          <w:rFonts w:cs="FrankRuehl" w:hint="cs"/>
          <w:bCs/>
          <w:rtl/>
        </w:rPr>
        <w:t>...</w:t>
      </w:r>
      <w:r w:rsidRPr="0001664D">
        <w:rPr>
          <w:rStyle w:val="HebrewChar"/>
          <w:rFonts w:cs="FrankRuehl" w:hint="cs"/>
          <w:bCs/>
          <w:rtl/>
        </w:rPr>
        <w:t xml:space="preserve"> כך תהיה תרומת העיסה באה להניח ברכה אל ביתך, </w:t>
      </w:r>
      <w:r>
        <w:rPr>
          <w:rStyle w:val="HebrewChar"/>
          <w:rtl/>
        </w:rPr>
        <w:t> </w:t>
      </w:r>
      <w:r w:rsidR="0001664D" w:rsidRPr="0001664D">
        <w:rPr>
          <w:rStyle w:val="HebrewChar"/>
          <w:rFonts w:cs="FrankRuehl" w:hint="cs"/>
          <w:rtl/>
        </w:rPr>
        <w:t xml:space="preserve"> </w:t>
      </w:r>
      <w:r w:rsidRPr="0001664D">
        <w:rPr>
          <w:rStyle w:val="HebrewChar"/>
          <w:rFonts w:cs="FrankRuehl" w:hint="cs"/>
          <w:rtl/>
        </w:rPr>
        <w:t>היינו ברכה בעיסה, וכמו שאמר יחזקאל הנביא מ"ד "וראשית עריסותיכם תתנו לכהן להניח ברכה אל ביתך", אבל זה אינו אלא בעיסה</w:t>
      </w:r>
      <w:r w:rsidR="0001664D" w:rsidRPr="0001664D">
        <w:rPr>
          <w:rStyle w:val="HebrewChar"/>
          <w:rFonts w:cs="FrankRuehl" w:hint="cs"/>
          <w:rtl/>
        </w:rPr>
        <w:t>...</w:t>
      </w:r>
      <w:r w:rsidRPr="0001664D">
        <w:rPr>
          <w:rStyle w:val="HebrewChar"/>
          <w:rFonts w:cs="FrankRuehl" w:hint="cs"/>
          <w:rtl/>
        </w:rPr>
        <w:t xml:space="preserve"> (שם שם 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תורה תמימה: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ולא ברור אם השיעור מדאורייתא או מדרבנן, דיש אומרים כתרומת גורן - שהוקשה לתרומה, וחטה אחת פוטרת את הכרי, ויש אומרים תתנו, שיהיה בה כדי נתינה</w:t>
      </w:r>
      <w:r w:rsidRPr="0001664D">
        <w:rPr>
          <w:rStyle w:val="HebrewChar"/>
          <w:rFonts w:cs="FrankRuehl" w:hint="cs"/>
          <w:rtl/>
        </w:rPr>
        <w:t>...</w:t>
      </w:r>
      <w:r w:rsidR="00E5697B" w:rsidRPr="0001664D">
        <w:rPr>
          <w:rStyle w:val="HebrewChar"/>
          <w:rFonts w:cs="FrankRuehl" w:hint="cs"/>
          <w:rtl/>
        </w:rPr>
        <w:t xml:space="preserve"> (שם שם 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נסיון המרגלים</w:t>
      </w:r>
      <w:r w:rsidR="0001664D" w:rsidRPr="0001664D">
        <w:rPr>
          <w:rStyle w:val="HebrewChar"/>
          <w:rFonts w:cs="FrankRuehl" w:hint="cs"/>
          <w:rtl/>
        </w:rPr>
        <w:t>...</w:t>
      </w:r>
      <w:r w:rsidRPr="0001664D">
        <w:rPr>
          <w:rStyle w:val="HebrewChar"/>
          <w:rFonts w:cs="FrankRuehl" w:hint="cs"/>
          <w:rtl/>
        </w:rPr>
        <w:t xml:space="preserve"> וזה שסמך הכתוב מצות חלה לנחמם, שלא יקבלו תרעומת המרגלים, כי בהיות שבמדבר היה להם לחם מן השמים ובארץ היה להם לחם הארץ, עכ"ז כתיב "והיה באכלכם וגו' תרימו" וגו', וזה החלק שחל עליו שם שמים מרים כל הלחם והוא חשיב לפניו ית', וכתוב והיה לשון שמחה, כשמרימין ללחם מן הארץ</w:t>
      </w:r>
      <w:r w:rsidR="0001664D" w:rsidRPr="0001664D">
        <w:rPr>
          <w:rStyle w:val="HebrewChar"/>
          <w:rFonts w:cs="FrankRuehl" w:hint="cs"/>
          <w:rtl/>
        </w:rPr>
        <w:t>...</w:t>
      </w:r>
      <w:r w:rsidRPr="0001664D">
        <w:rPr>
          <w:rStyle w:val="HebrewChar"/>
          <w:rFonts w:cs="FrankRuehl" w:hint="cs"/>
          <w:rtl/>
        </w:rPr>
        <w:t xml:space="preserve"> ובכח זה נצח משה רבינו ע"ה את המלאכים והוריד התורה לעולם הזה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וסמיכות הפרשיות חלה ונסכים וציצית אחר פרשת מרגלים, כי היה להם במדבר ג' מתנות הטובות, מן ובאר וענני כבוד, ולכן קשה להם לצאת מן המדבר, וניחם הקב"ה אותנו כי נשאר הארה מאלה הג' מתנות, וחלה ונסכים הוא זכר ממן ובאר, וציצית בחינת החסד ענני הכבוד</w:t>
      </w:r>
      <w:r w:rsidR="0001664D" w:rsidRPr="0001664D">
        <w:rPr>
          <w:rStyle w:val="HebrewChar"/>
          <w:rFonts w:cs="FrankRuehl" w:hint="cs"/>
          <w:rtl/>
        </w:rPr>
        <w:t>...</w:t>
      </w:r>
      <w:r w:rsidRPr="0001664D">
        <w:rPr>
          <w:rStyle w:val="HebrewChar"/>
          <w:rFonts w:cs="FrankRuehl" w:hint="cs"/>
          <w:rtl/>
        </w:rPr>
        <w:t xml:space="preserve"> (שלח תרמ"ה)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בפרשת חלה והיה באכלכם וגו' איתא במדרש (תזריע) נסמכה פרשת חלה לע"ז לומר לך המקיים מצות חלה כאלו מבטל ע"ז מן העולם. כי הקב"ה נתן לבני ישראל מצות בתורה שיהיה להם ולכל מעשיהם דביקות בשורש אלקות, וכן התרומות ומעשרות להיות חלק גבוה בהלחם, וגדולה מכולם חלה שהיא מן העיסה, וזהו עיקר אמונת ישראל כי הקב"ה ברא בריות רוחניים וגשמיים, וברא ד' יסודות פשוטים ואחר כך </w:t>
      </w:r>
      <w:r w:rsidRPr="0001664D">
        <w:rPr>
          <w:rStyle w:val="HebrewChar"/>
          <w:rFonts w:cs="FrankRuehl" w:hint="cs"/>
          <w:rtl/>
        </w:rPr>
        <w:lastRenderedPageBreak/>
        <w:t>מורכבים מן הד' יסודות, ואפילו כל הפעולות הנעשין בידי אדם לעשות עיסה מקמח ומים, ומכל מקום לכל המעשים יש דביקות בשורש. ובאמת זאת המדרגה ניתן רק לבני ישראל ובארץ ישראל</w:t>
      </w:r>
      <w:r w:rsidR="0001664D" w:rsidRPr="0001664D">
        <w:rPr>
          <w:rStyle w:val="HebrewChar"/>
          <w:rFonts w:cs="FrankRuehl" w:hint="cs"/>
          <w:rtl/>
        </w:rPr>
        <w:t>...</w:t>
      </w:r>
      <w:r w:rsidRPr="0001664D">
        <w:rPr>
          <w:rStyle w:val="HebrewChar"/>
          <w:rFonts w:cs="FrankRuehl" w:hint="cs"/>
          <w:rtl/>
        </w:rPr>
        <w:t xml:space="preserve"> ולכן "אמונת" הוא סדר זרעים, שבהפרשת תרומות ומעשרות מעיד כי לה' הארץ ומלואה, וחלה גדולה מכולם. ובאמת באכלכם מלחם הארץ תרימו היא עוד מדריגה שלמעלה מזה, שבעצם האכילה יש דביקות אלקות, וזהו ניתן לעם קדוש בהיותם על אדמתם</w:t>
      </w:r>
      <w:r w:rsidR="0001664D" w:rsidRPr="0001664D">
        <w:rPr>
          <w:rStyle w:val="HebrewChar"/>
          <w:rFonts w:cs="FrankRuehl" w:hint="cs"/>
          <w:rtl/>
        </w:rPr>
        <w:t>...</w:t>
      </w:r>
      <w:r w:rsidRPr="0001664D">
        <w:rPr>
          <w:rStyle w:val="HebrewChar"/>
          <w:rFonts w:cs="FrankRuehl" w:hint="cs"/>
          <w:rtl/>
        </w:rPr>
        <w:t xml:space="preserve"> (שם תרס"א)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יש לומר בפרשת חלה, דהנה כל ראשית הוא לה', ותרומה היא ראשית הוויית התבואה, וחלה היא ראשית הרכבה, כי בעשיית העיסה נעשית הרכבה, והנה בכל מקום שמצינו ראשית לה' היא ראשית הוויית הדבר שנעשה על ידי שמים, אבל חלה שהוויית הרכבה נעשה בידי אדם לא זכו לזה עד עתה שנתקדשו אף בכלי המעשה לבד, ובכן יש גם במעשיהם חלק קדושה המורה לה' שהיא חלה. (שלח תע"ר)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ולפי דרכנו יש לפרש גם סמיכת חלה לפרשת מרגלים, כי הנה כל תרומות ומעשרות הן מחמת הוויתו בעולם שנתחדש על ידי גידול התבואה, אבל חלה לא נתחדש בה דבר אלא מה שכל חלקי הקמח מתאחדים לגוש אחד, וכאשר מוציא מזה גם כן הראשית לכהן, הוא תיקון על העדר התאחדות בין ישראל, ועל כן כתיב "להניח ברכה אל ביתך" (יחזקאל מ"ד ל'), כי על ידי התאחדות ישראל שורה ברכה היפוך המחלוקת</w:t>
      </w:r>
      <w:r w:rsidR="0001664D" w:rsidRPr="0001664D">
        <w:rPr>
          <w:rStyle w:val="HebrewChar"/>
          <w:rFonts w:cs="FrankRuehl" w:hint="cs"/>
          <w:rtl/>
        </w:rPr>
        <w:t>...</w:t>
      </w:r>
      <w:r w:rsidRPr="0001664D">
        <w:rPr>
          <w:rStyle w:val="HebrewChar"/>
          <w:rFonts w:cs="FrankRuehl" w:hint="cs"/>
          <w:rtl/>
        </w:rPr>
        <w:t xml:space="preserve"> על כן נתינת חלה שהיא תיקון על שנאת חנם ופירוד לבבות מביאה ברכה, כי ידיעת הפכים אחד. (שם תער"ב)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נאמר במצות החלה שבאה מחמת דיבוק קרטים וסולת ונעשה גוש אחד ועיסה אחת, ואז נתחייב בחלה, והיינו שנמשכת קדושה על העיסה מכח כנסת ישראל שהיא אחדות כנ"ל, וצריכין להרים את חלקי הקדושה ולהעלותם לכהן, וזה מורה שאף שפגמו במדת כנסת ישראל, מכל מקום לא אבדו לגמרי מעלה זו, ובשבילה באה מצות החלה. (שם תרע"ה)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וכן בקול פנימיות הלב זכו לפרשת חלה, </w:t>
      </w:r>
      <w:r w:rsidR="00E5697B" w:rsidRPr="0001664D">
        <w:rPr>
          <w:rStyle w:val="HebrewChar"/>
          <w:rFonts w:cs="FrankRuehl" w:hint="cs"/>
          <w:rtl/>
        </w:rPr>
        <w:lastRenderedPageBreak/>
        <w:t>והיינו דבחלה כתיב (יחזקאל מ"ד) "להניח ברכה אל ביתך". ויש לפרש על פי מה דידועין דברי אריז"ל, דכתיב "כי לא על הלחם לבדו יחיה האדם כי על כל מוצא פי ה' יחיה האדם", היינו לא מגשמיות הלחם האדם מקבל חיות אלא ממוצא פי ה' שבמאכל</w:t>
      </w:r>
      <w:r w:rsidRPr="0001664D">
        <w:rPr>
          <w:rStyle w:val="HebrewChar"/>
          <w:rFonts w:cs="FrankRuehl" w:hint="cs"/>
          <w:rtl/>
        </w:rPr>
        <w:t>...</w:t>
      </w:r>
      <w:r w:rsidR="00E5697B" w:rsidRPr="0001664D">
        <w:rPr>
          <w:rStyle w:val="HebrewChar"/>
          <w:rFonts w:cs="FrankRuehl" w:hint="cs"/>
          <w:rtl/>
        </w:rPr>
        <w:t xml:space="preserve"> וזהו הפירוש שהחלה גורמת שתשרה ברכה, שיהא מוצא פי ה' במאכל ביותר, ובזה יהיה חיזוק הלב ביותר, וזכו ישראל לזה בקול פנימיות הלב בתשובתם מחטא מרגלים</w:t>
      </w:r>
      <w:r w:rsidRPr="0001664D">
        <w:rPr>
          <w:rStyle w:val="HebrewChar"/>
          <w:rFonts w:cs="FrankRuehl" w:hint="cs"/>
          <w:rtl/>
        </w:rPr>
        <w:t>...</w:t>
      </w:r>
      <w:r w:rsidR="00E5697B" w:rsidRPr="0001664D">
        <w:rPr>
          <w:rStyle w:val="HebrewChar"/>
          <w:rFonts w:cs="FrankRuehl" w:hint="cs"/>
          <w:rtl/>
        </w:rPr>
        <w:t xml:space="preserve"> (שם תרע"ז)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והטעם שזכו גם לפרשת חלה, יש לומר דהנה משונה ביאה זו מכל ביאות שבתורה, דבכולן נאמר כי תבואו, על כן אינן נוהגין אלא לאחר ירושה וישיבה, אבל חלה כתיב בה בבואכם, תיכף בביאתן לארץ נתחייבו בחלה. והטעם יש לומר דהנה ביכורים ותרומה וחלה שלשתם קרויים ראשית, שהביכורים ראשית הוויית הפרי, התרומה היא ראשית הוויית הכרי של תבואה, נגד מה שהיה קודם המירוח הפסולת מעורבת בו, והחלה ראשית מחמת הוית ההרכבה שהיא קיבוץ הנפרדים, וגילגול העיסה הרכבה מחלקי הסולת הנפרדים גם עם המים, ונולד כוח חדש מה שלא היה בהיותם נפרדים, וכל ראשית הויה היא קודש. וידוע שאחר שעברו ישראל את הירדן נתערבו להענש איש בחטא חברו מפני שארץ ישראל מחברתם להיות כולם כאיש אחד</w:t>
      </w:r>
      <w:r w:rsidR="0001664D" w:rsidRPr="0001664D">
        <w:rPr>
          <w:rStyle w:val="HebrewChar"/>
          <w:rFonts w:cs="FrankRuehl" w:hint="cs"/>
          <w:rtl/>
        </w:rPr>
        <w:t>...</w:t>
      </w:r>
      <w:r w:rsidRPr="0001664D">
        <w:rPr>
          <w:rStyle w:val="HebrewChar"/>
          <w:rFonts w:cs="FrankRuehl" w:hint="cs"/>
          <w:rtl/>
        </w:rPr>
        <w:t xml:space="preserve"> והוא כח מה שאין נמצא בפרט, והוא כעין הויה חדשה, על כן תיכף בעברם את הירדן שייכת להם מצות חלה</w:t>
      </w:r>
      <w:r w:rsidR="0001664D" w:rsidRPr="0001664D">
        <w:rPr>
          <w:rStyle w:val="HebrewChar"/>
          <w:rFonts w:cs="FrankRuehl" w:hint="cs"/>
          <w:rtl/>
        </w:rPr>
        <w:t>...</w:t>
      </w:r>
      <w:r w:rsidRPr="0001664D">
        <w:rPr>
          <w:rStyle w:val="HebrewChar"/>
          <w:rFonts w:cs="FrankRuehl" w:hint="cs"/>
          <w:rtl/>
        </w:rPr>
        <w:t xml:space="preserve"> והנה ישראל קנו מעלה זו שיהיה ביכלתם להבטל אליו יתברך בבטול מהותם לגמרי במסירת הנפש שהיתה להם אחר חטא המרגלים, ומני אז נקבע טבע זה בנפשותם</w:t>
      </w:r>
      <w:r w:rsidR="0001664D" w:rsidRPr="0001664D">
        <w:rPr>
          <w:rStyle w:val="HebrewChar"/>
          <w:rFonts w:cs="FrankRuehl" w:hint="cs"/>
          <w:rtl/>
        </w:rPr>
        <w:t>...</w:t>
      </w:r>
      <w:r w:rsidRPr="0001664D">
        <w:rPr>
          <w:rStyle w:val="HebrewChar"/>
          <w:rFonts w:cs="FrankRuehl" w:hint="cs"/>
          <w:rtl/>
        </w:rPr>
        <w:t xml:space="preserve"> ולא היו חסרים רק להתאחד גם בגופם על ידי ביאתם לארץ, ועל כן אחר שעברו את הירדן שהתאחדו גם בגופם בפועל זכו גם בגוף מצות החלה בפועל</w:t>
      </w:r>
      <w:r w:rsidR="0001664D" w:rsidRPr="0001664D">
        <w:rPr>
          <w:rStyle w:val="HebrewChar"/>
          <w:rFonts w:cs="FrankRuehl" w:hint="cs"/>
          <w:rtl/>
        </w:rPr>
        <w:t>...</w:t>
      </w:r>
      <w:r w:rsidRPr="0001664D">
        <w:rPr>
          <w:rStyle w:val="HebrewChar"/>
          <w:rFonts w:cs="FrankRuehl" w:hint="cs"/>
          <w:rtl/>
        </w:rPr>
        <w:t xml:space="preserve"> (דברים לקוטים לפרשת שלח)</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ויחל - ואתחלחל. (שמות לב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אונקלוס:</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ויחל - וצלי (התפלל).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אחלי - לשון ויחל משה, זו בקשה שהוא צריך לה. (מלכים ב ה 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ויחל - מצינו רק על פניה, "יחלו פני נדיב", על כן אסור לומר חליתיך או אחלך, כי יבא מגזרת "אשר חילה ה' בה"</w:t>
      </w:r>
      <w:r w:rsidR="0001664D" w:rsidRPr="0001664D">
        <w:rPr>
          <w:rStyle w:val="HebrewChar"/>
          <w:rFonts w:cs="FrankRuehl" w:hint="cs"/>
          <w:rtl/>
        </w:rPr>
        <w:t>...</w:t>
      </w:r>
      <w:r w:rsidRPr="0001664D">
        <w:rPr>
          <w:rStyle w:val="HebrewChar"/>
          <w:rFonts w:cs="FrankRuehl" w:hint="cs"/>
          <w:rtl/>
        </w:rPr>
        <w:t xml:space="preserve"> (שמות לב יא)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חלותי - יש מפרשים לשון בקשה, אך הוא רק עם פני, חלות פני, ולדעתי חשבתי. (תהלים עז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ויחל - הוא בכל מקום להשיב חימה. (שמות לב יא)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אחלי - לשון העברת רוגז, לכן נקשר תמיד עם מלת פנים. (מלכים ב ה 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ויחל - חלה פנים בא גם במקומות ששם אין המשמעות שכך אף, כמו "פניך יחלו עשירי עם" (תהלים מ"ה). חלה הוא בנגוד לעלה, ואם כן חלה פנים רוצה לומר להוריד פנים ולהביט על הנמוך ברצון או במחילה. (שמות לב יא)</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חלול השם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מצוה-מעשה, עבודת ה', קדוש השם)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מכילתא: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מי שמחלל שם שמים ועשה תשובה אין כח בתשובה לתלות ולא יום הכפורים מכפר ולא יסורין בלבד ממרקין, אלא תשובה ויום הכפורים תולין ויום המיתה ויסורין ממרקין</w:t>
      </w:r>
      <w:r w:rsidR="0001664D" w:rsidRPr="0001664D">
        <w:rPr>
          <w:rStyle w:val="HebrewChar"/>
          <w:rFonts w:cs="FrankRuehl" w:hint="cs"/>
          <w:rtl/>
        </w:rPr>
        <w:t>...</w:t>
      </w:r>
      <w:r w:rsidRPr="0001664D">
        <w:rPr>
          <w:rStyle w:val="HebrewChar"/>
          <w:rFonts w:cs="FrankRuehl" w:hint="cs"/>
          <w:rtl/>
        </w:rPr>
        <w:t xml:space="preserve"> (יתרו-בחודש פרשה 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וחמשה דברים מטמאין את הארץ, מחלל את השם, אין לי אלא זה בלבד, עובד מניין, תלמוד לומר וילך ויעבוד</w:t>
      </w:r>
      <w:r w:rsidRPr="0001664D">
        <w:rPr>
          <w:rStyle w:val="HebrewChar"/>
          <w:rFonts w:cs="FrankRuehl" w:hint="cs"/>
          <w:rtl/>
        </w:rPr>
        <w:t>...</w:t>
      </w:r>
      <w:r w:rsidR="00E5697B" w:rsidRPr="0001664D">
        <w:rPr>
          <w:rStyle w:val="HebrewChar"/>
          <w:rFonts w:cs="FrankRuehl" w:hint="cs"/>
          <w:rtl/>
        </w:rPr>
        <w:t xml:space="preserve"> (שופטים קמח)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 יהודה אמר רב המוצא כלאים בבגדו </w:t>
      </w:r>
      <w:r w:rsidRPr="0001664D">
        <w:rPr>
          <w:rStyle w:val="HebrewChar"/>
          <w:rFonts w:cs="FrankRuehl" w:hint="cs"/>
          <w:rtl/>
        </w:rPr>
        <w:lastRenderedPageBreak/>
        <w:t>פושטן אפילו בשוק, מאי טעמא אין חכמה ואין תבונה ואין עצה לנגד ה', כל מקום שיש חלול השם אין חולקין כבוד לרב</w:t>
      </w:r>
      <w:r w:rsidR="0001664D" w:rsidRPr="0001664D">
        <w:rPr>
          <w:rStyle w:val="HebrewChar"/>
          <w:rFonts w:cs="FrankRuehl" w:hint="cs"/>
          <w:rtl/>
        </w:rPr>
        <w:t>...</w:t>
      </w:r>
      <w:r w:rsidRPr="0001664D">
        <w:rPr>
          <w:rStyle w:val="HebrewChar"/>
          <w:rFonts w:cs="FrankRuehl" w:hint="cs"/>
          <w:rtl/>
        </w:rPr>
        <w:t xml:space="preserve"> (ברכות יט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בעון שבועת שוא ושבועת שקר וחילול השם</w:t>
      </w:r>
      <w:r w:rsidR="0001664D" w:rsidRPr="0001664D">
        <w:rPr>
          <w:rStyle w:val="HebrewChar"/>
          <w:rFonts w:cs="FrankRuehl" w:hint="cs"/>
          <w:rtl/>
        </w:rPr>
        <w:t>...</w:t>
      </w:r>
      <w:r w:rsidRPr="0001664D">
        <w:rPr>
          <w:rStyle w:val="HebrewChar"/>
          <w:rFonts w:cs="FrankRuehl" w:hint="cs"/>
          <w:rtl/>
        </w:rPr>
        <w:t xml:space="preserve"> חיה רעה רבה ובהמה כלה, ובני אדם מתמעטין והדרכים משתוממין</w:t>
      </w:r>
      <w:r w:rsidR="0001664D" w:rsidRPr="0001664D">
        <w:rPr>
          <w:rStyle w:val="HebrewChar"/>
          <w:rFonts w:cs="FrankRuehl" w:hint="cs"/>
          <w:rtl/>
        </w:rPr>
        <w:t>...</w:t>
      </w:r>
      <w:r w:rsidRPr="0001664D">
        <w:rPr>
          <w:rStyle w:val="HebrewChar"/>
          <w:rFonts w:cs="FrankRuehl" w:hint="cs"/>
          <w:rtl/>
        </w:rPr>
        <w:t xml:space="preserve"> (שבת לג א,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תנו רבנן כל תלמיד חכם המרבה סעודתו בכל מקום סוף מחריב את ביתו, ומאלמן את אשתו, ומייתם את גוזליו, ותלמודו משתכח ממנו, ומחלוקות רבות באות עליו, ודבריו אינם נשמעים ומחלל שם שמים</w:t>
      </w:r>
      <w:r w:rsidR="0001664D" w:rsidRPr="0001664D">
        <w:rPr>
          <w:rStyle w:val="HebrewChar"/>
          <w:rFonts w:cs="FrankRuehl" w:hint="cs"/>
          <w:rtl/>
        </w:rPr>
        <w:t>...</w:t>
      </w:r>
      <w:r w:rsidRPr="0001664D">
        <w:rPr>
          <w:rStyle w:val="HebrewChar"/>
          <w:rFonts w:cs="FrankRuehl" w:hint="cs"/>
          <w:rtl/>
        </w:rPr>
        <w:t xml:space="preserve"> (פסחים מט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E5697B" w:rsidRPr="0001664D">
        <w:rPr>
          <w:rStyle w:val="HebrewChar"/>
          <w:rFonts w:cs="FrankRuehl" w:hint="cs"/>
          <w:bCs/>
          <w:rtl/>
        </w:rPr>
        <w:t xml:space="preserve">אבל מי שיש חילול השם בידו, אין לו כח בתשובה לתלות ולא ביום הכפורים לכפר, ולא ביסורין למרק, אלא כולן תולין ומיתה ממרקת,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שנאמר ונגלה באזני ה' צב-אות אם יכופר העון הזה לכם עד תמותון.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היכי דמי חילול השם,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 רב כגון אנא אי שקילנא בישרא מטבחא ולא יהיבנא דמי לאלתר</w:t>
      </w:r>
      <w:r w:rsidR="0001664D" w:rsidRPr="0001664D">
        <w:rPr>
          <w:rStyle w:val="HebrewChar"/>
          <w:rFonts w:cs="FrankRuehl" w:hint="cs"/>
          <w:rtl/>
        </w:rPr>
        <w:t>...</w:t>
      </w:r>
      <w:r w:rsidRPr="0001664D">
        <w:rPr>
          <w:rStyle w:val="HebrewChar"/>
          <w:rFonts w:cs="FrankRuehl" w:hint="cs"/>
          <w:rtl/>
        </w:rPr>
        <w:t xml:space="preserve"> רבי יוחנן אמר כגון אנא דמסגינא ארבע אמות בלא תורה ובלא תפילין, יצחק דבי רבי ינאי אמר כל שחבריו מתביישין מחמת שמועתו. אמר רב נחמן בר יצחק כגון הא דאמרי אינשי שרא ליה מריה לפלניא</w:t>
      </w:r>
      <w:r w:rsidR="0001664D" w:rsidRPr="0001664D">
        <w:rPr>
          <w:rStyle w:val="HebrewChar"/>
          <w:rFonts w:cs="FrankRuehl" w:hint="cs"/>
          <w:rtl/>
        </w:rPr>
        <w:t>...</w:t>
      </w:r>
      <w:r w:rsidRPr="0001664D">
        <w:rPr>
          <w:rStyle w:val="HebrewChar"/>
          <w:rFonts w:cs="FrankRuehl" w:hint="cs"/>
          <w:rtl/>
        </w:rPr>
        <w:t xml:space="preserve"> אבל מי שקורא ושונה ומשמש תלמידי חכמים ואין משאו ומתנו באמונה, ואין דבורו בנחת עם הבריות, מה הבריות אומרות עליו, אוי לו לפלוני שלמד תורה, אוי לו לאביו שלימדו תורה, אוי לו לרבו שלימדו תורה, פלוני שלמד תורה ראו כמה מקולקלים מעשיו וכמה מכוערין דרכיו, ועליו הכתוב אומר באמור להם עם ה' אלה ומארצו יצאו. (יומא פו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ההוא צורבא מרבנן דהוו סנו שומעניה, אמר רב יהודה היכי ליעביד, לשמתיה צריכי ליה רבנן, לא לשמתיה קא מיתחיל שמא דשמיא</w:t>
      </w:r>
      <w:r w:rsidR="0001664D" w:rsidRPr="0001664D">
        <w:rPr>
          <w:rStyle w:val="HebrewChar"/>
          <w:rFonts w:cs="FrankRuehl" w:hint="cs"/>
          <w:rtl/>
        </w:rPr>
        <w:t>...</w:t>
      </w:r>
      <w:r w:rsidRPr="0001664D">
        <w:rPr>
          <w:rStyle w:val="HebrewChar"/>
          <w:rFonts w:cs="FrankRuehl" w:hint="cs"/>
          <w:rtl/>
        </w:rPr>
        <w:t xml:space="preserve"> דתניא רבי אילעאי אומר אם רואה אדם שיצרו מתגבר עליו ילך למקום שאין מכירין אותו וילבש שחורים ויתעטף שחורים ויעשה מה שלבו חפץ ואל יחלל שם שמים בפרהסיא</w:t>
      </w:r>
      <w:r w:rsidR="0001664D" w:rsidRPr="0001664D">
        <w:rPr>
          <w:rStyle w:val="HebrewChar"/>
          <w:rFonts w:cs="FrankRuehl" w:hint="cs"/>
          <w:rtl/>
        </w:rPr>
        <w:t>...</w:t>
      </w:r>
      <w:r w:rsidRPr="0001664D">
        <w:rPr>
          <w:rStyle w:val="HebrewChar"/>
          <w:rFonts w:cs="FrankRuehl" w:hint="cs"/>
          <w:rtl/>
        </w:rPr>
        <w:t xml:space="preserve"> אמר רב הונא באושה התקינו אב בית דין שסרח אין מנדין אותו אלא אומר לו הכבד ושב בביתך, חזר וסרח מנדין אותו מפני חילול השם</w:t>
      </w:r>
      <w:r w:rsidR="0001664D" w:rsidRPr="0001664D">
        <w:rPr>
          <w:rStyle w:val="HebrewChar"/>
          <w:rFonts w:cs="FrankRuehl" w:hint="cs"/>
          <w:rtl/>
        </w:rPr>
        <w:t>...</w:t>
      </w:r>
      <w:r w:rsidRPr="0001664D">
        <w:rPr>
          <w:rStyle w:val="HebrewChar"/>
          <w:rFonts w:cs="FrankRuehl" w:hint="cs"/>
          <w:rtl/>
        </w:rPr>
        <w:t xml:space="preserve"> (מועד קטן יז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שאילו נגזרה גזירה כשם שנגזרה בימי אליהו </w:t>
      </w:r>
      <w:r w:rsidR="00E5697B" w:rsidRPr="0001664D">
        <w:rPr>
          <w:rStyle w:val="HebrewChar"/>
          <w:rFonts w:cs="FrankRuehl" w:hint="cs"/>
          <w:rtl/>
        </w:rPr>
        <w:lastRenderedPageBreak/>
        <w:t>לא נמצאת מביא את הרבים לידי חילול השם, שכל המביא את הרבים לידי חילול השם צריך נידוי</w:t>
      </w:r>
      <w:r w:rsidRPr="0001664D">
        <w:rPr>
          <w:rStyle w:val="HebrewChar"/>
          <w:rFonts w:cs="FrankRuehl" w:hint="cs"/>
          <w:rtl/>
        </w:rPr>
        <w:t>...</w:t>
      </w:r>
      <w:r w:rsidR="00E5697B" w:rsidRPr="0001664D">
        <w:rPr>
          <w:rStyle w:val="HebrewChar"/>
          <w:rFonts w:cs="FrankRuehl" w:hint="cs"/>
          <w:rtl/>
        </w:rPr>
        <w:t xml:space="preserve"> (תענית טז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חייא בר אבא אמר רבי יוחנן מוטב שתעקר אות אחת מן התורה ואל יתחלל שם שמים בפרהסיא</w:t>
      </w:r>
      <w:r w:rsidR="0001664D" w:rsidRPr="0001664D">
        <w:rPr>
          <w:rStyle w:val="HebrewChar"/>
          <w:rFonts w:cs="FrankRuehl" w:hint="cs"/>
          <w:rtl/>
        </w:rPr>
        <w:t>...</w:t>
      </w:r>
      <w:r w:rsidRPr="0001664D">
        <w:rPr>
          <w:rStyle w:val="HebrewChar"/>
          <w:rFonts w:cs="FrankRuehl" w:hint="cs"/>
          <w:rtl/>
        </w:rPr>
        <w:t xml:space="preserve"> אמר רבי יוחנן משום רבי שמעון בן יהוצדק</w:t>
      </w:r>
      <w:r w:rsidR="0001664D" w:rsidRPr="0001664D">
        <w:rPr>
          <w:rStyle w:val="HebrewChar"/>
          <w:rFonts w:cs="FrankRuehl" w:hint="cs"/>
          <w:rtl/>
        </w:rPr>
        <w:t>...</w:t>
      </w:r>
      <w:r w:rsidRPr="0001664D">
        <w:rPr>
          <w:rStyle w:val="HebrewChar"/>
          <w:rFonts w:cs="FrankRuehl" w:hint="cs"/>
          <w:rtl/>
        </w:rPr>
        <w:t xml:space="preserve"> שהיו עוברים ושבים אומרים מה טיבן של אלו, הללו בני מלכים הם, ומה עשו, פשטו ידם בגרים גרורים, אמרו אין לך אומה ראויה להדבק בה כזו</w:t>
      </w:r>
      <w:r w:rsidR="0001664D" w:rsidRPr="0001664D">
        <w:rPr>
          <w:rStyle w:val="HebrewChar"/>
          <w:rFonts w:cs="FrankRuehl" w:hint="cs"/>
          <w:rtl/>
        </w:rPr>
        <w:t>...</w:t>
      </w:r>
      <w:r w:rsidRPr="0001664D">
        <w:rPr>
          <w:rStyle w:val="HebrewChar"/>
          <w:rFonts w:cs="FrankRuehl" w:hint="cs"/>
          <w:rtl/>
        </w:rPr>
        <w:t xml:space="preserve"> (יבמות עט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אבהו משום רבי חנינא נוח לו לאדם שיעבור עבירה בסתר ואל יחלל שם שמים בפרהסיא</w:t>
      </w:r>
      <w:r w:rsidR="0001664D" w:rsidRPr="0001664D">
        <w:rPr>
          <w:rStyle w:val="HebrewChar"/>
          <w:rFonts w:cs="FrankRuehl" w:hint="cs"/>
          <w:rtl/>
        </w:rPr>
        <w:t>...</w:t>
      </w:r>
      <w:r w:rsidRPr="0001664D">
        <w:rPr>
          <w:rStyle w:val="HebrewChar"/>
          <w:rFonts w:cs="FrankRuehl" w:hint="cs"/>
          <w:rtl/>
        </w:rPr>
        <w:t xml:space="preserve"> תנן התם אין מקיפין בחילול השם, אחד שוגג ואחד מזיד, מאי אין מקיפין, אמר מר זוטרא שאין עושין כחנוני, מר בריה דרבנא אמר שאם היתה שקולה מכרעת. (קדושין מ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רבי פנחס בן יאיר אומר במקום שיש חילול השם אפילו אבידתו (של נכרי) אסורה</w:t>
      </w:r>
      <w:r w:rsidR="0001664D" w:rsidRPr="0001664D">
        <w:rPr>
          <w:rStyle w:val="HebrewChar"/>
          <w:rFonts w:cs="FrankRuehl" w:hint="cs"/>
          <w:rtl/>
        </w:rPr>
        <w:t>...</w:t>
      </w:r>
      <w:r w:rsidRPr="0001664D">
        <w:rPr>
          <w:rStyle w:val="HebrewChar"/>
          <w:rFonts w:cs="FrankRuehl" w:hint="cs"/>
          <w:rtl/>
        </w:rPr>
        <w:t xml:space="preserve"> (בבא קמא קיג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כי קללת אלקים תלוי וגו', כלומר מפני מה זה תלוי מפני שבירך את השם, ונמצא שם שמים מתחלל</w:t>
      </w:r>
      <w:r w:rsidRPr="0001664D">
        <w:rPr>
          <w:rStyle w:val="HebrewChar"/>
          <w:rFonts w:cs="FrankRuehl" w:hint="cs"/>
          <w:rtl/>
        </w:rPr>
        <w:t>...</w:t>
      </w:r>
      <w:r w:rsidR="00E5697B" w:rsidRPr="0001664D">
        <w:rPr>
          <w:rStyle w:val="HebrewChar"/>
          <w:rFonts w:cs="FrankRuehl" w:hint="cs"/>
          <w:rtl/>
        </w:rPr>
        <w:t xml:space="preserve"> (סנהדרין מו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אבל מי שנתחלל בו שם שמים אין כח בתשובה לתלות ולא יום הכיפורים לכפר ולא היסורים למרק, אלא התשובה ויום הכפורים מכפרין שליש, ויסורין שליש ומיתה ממרקת שליש, ועליו הוא אומר אם יכופר העון הזה לכם עד תמותון</w:t>
      </w:r>
      <w:r w:rsidRPr="0001664D">
        <w:rPr>
          <w:rStyle w:val="HebrewChar"/>
          <w:rFonts w:cs="FrankRuehl" w:hint="cs"/>
          <w:rtl/>
        </w:rPr>
        <w:t>...</w:t>
      </w:r>
      <w:r w:rsidR="00E5697B" w:rsidRPr="0001664D">
        <w:rPr>
          <w:rStyle w:val="HebrewChar"/>
          <w:rFonts w:cs="FrankRuehl" w:hint="cs"/>
          <w:rtl/>
        </w:rPr>
        <w:t xml:space="preserve"> (סנהדרין מט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לו מלך שכמותי יהרגנו בנו, מוטב יעבוד עבודה זרה ואל יתחלל שם שמים בפרהסיא</w:t>
      </w:r>
      <w:r w:rsidR="0001664D" w:rsidRPr="0001664D">
        <w:rPr>
          <w:rStyle w:val="HebrewChar"/>
          <w:rFonts w:cs="FrankRuehl" w:hint="cs"/>
          <w:rtl/>
        </w:rPr>
        <w:t>...</w:t>
      </w:r>
      <w:r w:rsidRPr="0001664D">
        <w:rPr>
          <w:rStyle w:val="HebrewChar"/>
          <w:rFonts w:cs="FrankRuehl" w:hint="cs"/>
          <w:rtl/>
        </w:rPr>
        <w:t xml:space="preserve"> (שם קז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אמר רבא הכל היו בכל לא תעבדם, וכשפרט לך הכתוב וחי בהם ולא שימות בהם יצא אונס, והדר כתב רחמנא ולא תחללו את שם קדשי דאפילו באונס, הא כיצד, הא בצנעה והא בפרהסיא</w:t>
      </w:r>
      <w:r w:rsidR="0001664D" w:rsidRPr="0001664D">
        <w:rPr>
          <w:rStyle w:val="HebrewChar"/>
          <w:rFonts w:cs="FrankRuehl" w:hint="cs"/>
          <w:rtl/>
        </w:rPr>
        <w:t>...</w:t>
      </w:r>
      <w:r w:rsidRPr="0001664D">
        <w:rPr>
          <w:rStyle w:val="HebrewChar"/>
          <w:rFonts w:cs="FrankRuehl" w:hint="cs"/>
          <w:rtl/>
        </w:rPr>
        <w:t xml:space="preserve"> (עבודה זרה נד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אבטליון אומר חכמים הזהרו בדבריכם שמא תחובו חובת גלות ותגלו למקום מים הרעים וישתו התלמידים הבאים אחריכם וימותו ונמצא שם שמים מתחלל. (אבות א יא)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יוחנן בן ברוקה אומר כל המחלל שם שמים בסתר נפרעין ממנו בגלוי, אחד שוגג ואחד מזיד בחילול השם. (שם ד 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חיה רעה באה לעולם על שבועת שוא ועל חילול השם</w:t>
      </w:r>
      <w:r w:rsidR="0001664D" w:rsidRPr="0001664D">
        <w:rPr>
          <w:rStyle w:val="HebrewChar"/>
          <w:rFonts w:cs="FrankRuehl" w:hint="cs"/>
          <w:rtl/>
        </w:rPr>
        <w:t>...</w:t>
      </w:r>
      <w:r w:rsidRPr="0001664D">
        <w:rPr>
          <w:rStyle w:val="HebrewChar"/>
          <w:rFonts w:cs="FrankRuehl" w:hint="cs"/>
          <w:rtl/>
        </w:rPr>
        <w:t xml:space="preserve"> (שם ה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א"ר יודה בר פזי חילול השם קשה מכולן, הדא הוא דכתיב ואתם בית ישראל כה אמר ה' אלקי ישראל איש גילוליו לכו עבודו ואת שם קדשי לא תחללו וגו'. (נדרים יב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תוספתא: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הגוזל את הגוי חייב להחזיר לגוי, חמור גזל הגוי מגזל ישראל מפני חילול השם. (בבא קמא פרק 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א"ר אחא חלילה חלילה שני פעמים, חלול שם שמים יש בדבר. (בראשית פרשה מט טז)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על עשרה דברים נגעים באים</w:t>
      </w:r>
      <w:r w:rsidR="0001664D" w:rsidRPr="0001664D">
        <w:rPr>
          <w:rStyle w:val="HebrewChar"/>
          <w:rFonts w:cs="FrankRuehl" w:hint="cs"/>
          <w:rtl/>
        </w:rPr>
        <w:t>...</w:t>
      </w:r>
      <w:r w:rsidRPr="0001664D">
        <w:rPr>
          <w:rStyle w:val="HebrewChar"/>
          <w:rFonts w:cs="FrankRuehl" w:hint="cs"/>
          <w:rtl/>
        </w:rPr>
        <w:t xml:space="preserve"> ועל חילול השם</w:t>
      </w:r>
      <w:r w:rsidR="0001664D" w:rsidRPr="0001664D">
        <w:rPr>
          <w:rStyle w:val="HebrewChar"/>
          <w:rFonts w:cs="FrankRuehl" w:hint="cs"/>
          <w:rtl/>
        </w:rPr>
        <w:t>...</w:t>
      </w:r>
      <w:r w:rsidRPr="0001664D">
        <w:rPr>
          <w:rStyle w:val="HebrewChar"/>
          <w:rFonts w:cs="FrankRuehl" w:hint="cs"/>
          <w:rtl/>
        </w:rPr>
        <w:t xml:space="preserve"> מגחזי, ויאמר נער איש האלקים, מהו מאומה, מן מומה דאית ביה, ומנין שלקה בצרעת, שנאמר וצרעת נעמן תדבק בך</w:t>
      </w:r>
      <w:r w:rsidR="0001664D" w:rsidRPr="0001664D">
        <w:rPr>
          <w:rStyle w:val="HebrewChar"/>
          <w:rFonts w:cs="FrankRuehl" w:hint="cs"/>
          <w:rtl/>
        </w:rPr>
        <w:t>...</w:t>
      </w:r>
      <w:r w:rsidRPr="0001664D">
        <w:rPr>
          <w:rStyle w:val="HebrewChar"/>
          <w:rFonts w:cs="FrankRuehl" w:hint="cs"/>
          <w:rtl/>
        </w:rPr>
        <w:t xml:space="preserve"> (ויקרא פרשה יז 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ילמדנו רבינו מהו שיקרא אדם את השם באותיותיו, כך שנו רבותינו, אלו שאין להם חלק לעולם הבא, האומר אין תחיית המתים מן התורה</w:t>
      </w:r>
      <w:r w:rsidR="0001664D" w:rsidRPr="0001664D">
        <w:rPr>
          <w:rStyle w:val="HebrewChar"/>
          <w:rFonts w:cs="FrankRuehl" w:hint="cs"/>
          <w:rtl/>
        </w:rPr>
        <w:t>...</w:t>
      </w:r>
      <w:r w:rsidRPr="0001664D">
        <w:rPr>
          <w:rStyle w:val="HebrewChar"/>
          <w:rFonts w:cs="FrankRuehl" w:hint="cs"/>
          <w:rtl/>
        </w:rPr>
        <w:t xml:space="preserve"> אבא שאול אומר אף ההוגה את השם באותיותיו, ראה כמה קשה חילול השם</w:t>
      </w:r>
      <w:r w:rsidR="0001664D" w:rsidRPr="0001664D">
        <w:rPr>
          <w:rStyle w:val="HebrewChar"/>
          <w:rFonts w:cs="FrankRuehl" w:hint="cs"/>
          <w:rtl/>
        </w:rPr>
        <w:t>...</w:t>
      </w:r>
      <w:r w:rsidRPr="0001664D">
        <w:rPr>
          <w:rStyle w:val="HebrewChar"/>
          <w:rFonts w:cs="FrankRuehl" w:hint="cs"/>
          <w:rtl/>
        </w:rPr>
        <w:t xml:space="preserve"> (וארא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תנא דבי אליהו רבא: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המכין רעיהן בסתר ומחללי השם בגלוי והמזלזלין את חבריהן בדברים</w:t>
      </w:r>
      <w:r w:rsidR="0001664D" w:rsidRPr="0001664D">
        <w:rPr>
          <w:rStyle w:val="HebrewChar"/>
          <w:rFonts w:cs="FrankRuehl" w:hint="cs"/>
          <w:rtl/>
        </w:rPr>
        <w:t>...</w:t>
      </w:r>
      <w:r w:rsidRPr="0001664D">
        <w:rPr>
          <w:rStyle w:val="HebrewChar"/>
          <w:rFonts w:cs="FrankRuehl" w:hint="cs"/>
          <w:rtl/>
        </w:rPr>
        <w:t xml:space="preserve"> עתידין הן להיות כמו קרח ועדתו</w:t>
      </w:r>
      <w:r w:rsidR="0001664D" w:rsidRPr="0001664D">
        <w:rPr>
          <w:rStyle w:val="HebrewChar"/>
          <w:rFonts w:cs="FrankRuehl" w:hint="cs"/>
          <w:rtl/>
        </w:rPr>
        <w:t>...</w:t>
      </w:r>
      <w:r w:rsidRPr="0001664D">
        <w:rPr>
          <w:rStyle w:val="HebrewChar"/>
          <w:rFonts w:cs="FrankRuehl" w:hint="cs"/>
          <w:rtl/>
        </w:rPr>
        <w:t xml:space="preserve"> והמינים האנסים ומחללי שם שמים והחנפים עליהן הוא אומר מעוות לא יכול לתקן וגו'</w:t>
      </w:r>
      <w:r w:rsidR="0001664D" w:rsidRPr="0001664D">
        <w:rPr>
          <w:rStyle w:val="HebrewChar"/>
          <w:rFonts w:cs="FrankRuehl" w:hint="cs"/>
          <w:rtl/>
        </w:rPr>
        <w:t>...</w:t>
      </w:r>
      <w:r w:rsidRPr="0001664D">
        <w:rPr>
          <w:rStyle w:val="HebrewChar"/>
          <w:rFonts w:cs="FrankRuehl" w:hint="cs"/>
          <w:rtl/>
        </w:rPr>
        <w:t xml:space="preserve"> (פרק טו)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איזה מהם קשה, הראשונה או השניה, אמר לו מצינו שוויתר הקב"ה על עבודת אלילים ולא וויתר על חילול השם, שנאמר ואתם בית ישראל וגו' לכו עבודו וגו' ואת שם קדשי לא תחללו. (יחזקאל פרק כ שמ)</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רש"י: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ואף על פי כן לא תבא עליו בעקיפין מפני חילול השם, אלא כשבא ליגאל (העבד מהנכרי) ידקדק בחשבון לפי המגיע בכל שנה ושנה ינכה לו מן הגוי</w:t>
      </w:r>
      <w:r w:rsidRPr="0001664D">
        <w:rPr>
          <w:rStyle w:val="HebrewChar"/>
          <w:rFonts w:cs="FrankRuehl" w:hint="cs"/>
          <w:rtl/>
        </w:rPr>
        <w:t>...</w:t>
      </w:r>
      <w:r w:rsidR="00E5697B" w:rsidRPr="0001664D">
        <w:rPr>
          <w:rStyle w:val="HebrewChar"/>
          <w:rFonts w:cs="FrankRuehl" w:hint="cs"/>
          <w:rtl/>
        </w:rPr>
        <w:t xml:space="preserve"> (ויקרא כה מח)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ומה תעשה לשמך הגדול - והרי שמך כאילו נתמעט. (יהושע ז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E5697B" w:rsidRPr="0001664D">
        <w:rPr>
          <w:rStyle w:val="HebrewChar"/>
          <w:rFonts w:cs="FrankRuehl" w:hint="cs"/>
          <w:bCs/>
          <w:rtl/>
        </w:rPr>
        <w:t xml:space="preserve">וכל מי שנאמר בו יהרג ואל יעבור ועבר ולא נהרג, הרי זה מחלל את השם, ואם היה בעשרה מישראל הרי זה חילל את השם ברבים ובטל מצות עשה שהיא קידוש השם, ועבר על מצות לא תעשה שהיא חילול השם, ואף על פי כן מפני שעבר באונס אין מלקין אותו,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ואין צריך לומר שאין ממיתין אותו</w:t>
      </w:r>
      <w:r w:rsidRPr="0001664D">
        <w:rPr>
          <w:rStyle w:val="HebrewChar"/>
          <w:rFonts w:cs="FrankRuehl" w:hint="cs"/>
          <w:rtl/>
        </w:rPr>
        <w:t>...</w:t>
      </w:r>
      <w:r w:rsidR="00E5697B" w:rsidRPr="0001664D">
        <w:rPr>
          <w:rStyle w:val="HebrewChar"/>
          <w:rFonts w:cs="FrankRuehl" w:hint="cs"/>
          <w:rtl/>
        </w:rPr>
        <w:t xml:space="preserve"> (יסודי התורה פרק ה 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כל העובר מדעתו בלא אונס על אחת מכל מצות האמורות בתורה בשאט נפש להכעיס הרי זה מחלל את השם, ולפיכך נאמר בשבועת שקר וחללת את שם אלקיך אני ה', ואם עבר בעשרה מישראל הרי זה חילל את השם ברבים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ויש דברים אחרים שהם בכלל חילול השם, והוא שיעשה אותם אדם גדול בתורה ומפורסם בחסידות, דברים שהבריות מרננים אחריו בשבילם, ואף על פי שאינן עבירות הרי זה חילל את השם, </w:t>
      </w:r>
      <w:r>
        <w:rPr>
          <w:rStyle w:val="HebrewChar"/>
          <w:rtl/>
        </w:rPr>
        <w:t> </w:t>
      </w:r>
      <w:r w:rsidR="0001664D" w:rsidRPr="0001664D">
        <w:rPr>
          <w:rStyle w:val="HebrewChar"/>
          <w:rFonts w:cs="FrankRuehl" w:hint="cs"/>
          <w:rtl/>
        </w:rPr>
        <w:t xml:space="preserve"> </w:t>
      </w:r>
      <w:r w:rsidRPr="0001664D">
        <w:rPr>
          <w:rStyle w:val="HebrewChar"/>
          <w:rFonts w:cs="FrankRuehl" w:hint="cs"/>
          <w:rtl/>
        </w:rPr>
        <w:t>כגון שלקח ואינו נותן דמי המקח לאלתר, והוא שיש לו, ונמצאו המוכרים תובעין והוא מקיפן, או שירבה בשחוק או באכילה ושתיה אצל עמי הארץ וביניהן, או שדיבורו עם הבריות אינו בנחת ואינו מקבלן בסבר פנים יפות אלא בעל קטטה וכעס, וכיוצא בדברים אלו הכל לפי גדלו של החכם צריך לדקדק על עצמו ויעשה לפנים משורת הדין</w:t>
      </w:r>
      <w:r w:rsidR="0001664D" w:rsidRPr="0001664D">
        <w:rPr>
          <w:rStyle w:val="HebrewChar"/>
          <w:rFonts w:cs="FrankRuehl" w:hint="cs"/>
          <w:rtl/>
        </w:rPr>
        <w:t>...</w:t>
      </w:r>
      <w:r w:rsidRPr="0001664D">
        <w:rPr>
          <w:rStyle w:val="HebrewChar"/>
          <w:rFonts w:cs="FrankRuehl" w:hint="cs"/>
          <w:rtl/>
        </w:rPr>
        <w:t xml:space="preserve"> (שם י ויא)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ולהפריש מן האיסור אפילו בפני רבו מותר להורות</w:t>
      </w:r>
      <w:r w:rsidR="0001664D" w:rsidRPr="0001664D">
        <w:rPr>
          <w:rStyle w:val="HebrewChar"/>
          <w:rFonts w:cs="FrankRuehl" w:hint="cs"/>
          <w:rtl/>
        </w:rPr>
        <w:t>...</w:t>
      </w:r>
      <w:r w:rsidRPr="0001664D">
        <w:rPr>
          <w:rStyle w:val="HebrewChar"/>
          <w:rFonts w:cs="FrankRuehl" w:hint="cs"/>
          <w:rtl/>
        </w:rPr>
        <w:t xml:space="preserve"> ואף על פי שלא נתן לו רבו רשות, שכל מקום שיש חילול השם אין חולקין כבוד לרב</w:t>
      </w:r>
      <w:r w:rsidR="0001664D" w:rsidRPr="0001664D">
        <w:rPr>
          <w:rStyle w:val="HebrewChar"/>
          <w:rFonts w:cs="FrankRuehl" w:hint="cs"/>
          <w:rtl/>
        </w:rPr>
        <w:t>...</w:t>
      </w:r>
      <w:r w:rsidRPr="0001664D">
        <w:rPr>
          <w:rStyle w:val="HebrewChar"/>
          <w:rFonts w:cs="FrankRuehl" w:hint="cs"/>
          <w:rtl/>
        </w:rPr>
        <w:t xml:space="preserve"> (תלמוד תורה פרק ה ג)</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במה דברים אמורים בשלא חילל את השם בשעה שעבר, אבל המחלל את השם, אף על פי שעשה תשובה והגיע יום הכפורים והוא עומד בתשובתו, ובאו עליו יסורין אינו מתכפר לו </w:t>
      </w:r>
      <w:r w:rsidRPr="0001664D">
        <w:rPr>
          <w:rStyle w:val="HebrewChar"/>
          <w:rFonts w:cs="FrankRuehl" w:hint="cs"/>
          <w:rtl/>
        </w:rPr>
        <w:lastRenderedPageBreak/>
        <w:t>כפרה גמורה עד שימות</w:t>
      </w:r>
      <w:r w:rsidR="0001664D" w:rsidRPr="0001664D">
        <w:rPr>
          <w:rStyle w:val="HebrewChar"/>
          <w:rFonts w:cs="FrankRuehl" w:hint="cs"/>
          <w:rtl/>
        </w:rPr>
        <w:t>...</w:t>
      </w:r>
      <w:r w:rsidRPr="0001664D">
        <w:rPr>
          <w:rStyle w:val="HebrewChar"/>
          <w:rFonts w:cs="FrankRuehl" w:hint="cs"/>
          <w:rtl/>
        </w:rPr>
        <w:t xml:space="preserve"> (תשובה פרק א 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שר אחד היה רע ליהודים שבעירו והיו רוצים לברח משם ותפשם עד שדחקם שנשבעו לו שלא יברחו, ואם תאמר ישאלו על השבועה ויתירו להם היה חילול ה'</w:t>
      </w:r>
      <w:r w:rsidR="0001664D" w:rsidRPr="0001664D">
        <w:rPr>
          <w:rStyle w:val="HebrewChar"/>
          <w:rFonts w:cs="FrankRuehl" w:hint="cs"/>
          <w:rtl/>
        </w:rPr>
        <w:t>...</w:t>
      </w:r>
      <w:r w:rsidRPr="0001664D">
        <w:rPr>
          <w:rStyle w:val="HebrewChar"/>
          <w:rFonts w:cs="FrankRuehl" w:hint="cs"/>
          <w:rtl/>
        </w:rPr>
        <w:t xml:space="preserve"> (תכג)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יונה: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ותלמיד חכם שאינו נוהג בצניעות חייב מיתה בידי שמים, לפי שמרחיק אהבת הבריות מן התורה, ואמרו רז"ל (שבת קי"ד) כי על זה נאמר (משלי ח') "כל משנאי אהבו מות", פרוש משנאי - משניאי, שהם גורמים לבריות לשנא את התורה</w:t>
      </w:r>
      <w:r w:rsidR="0001664D" w:rsidRPr="0001664D">
        <w:rPr>
          <w:rStyle w:val="HebrewChar"/>
          <w:rFonts w:cs="FrankRuehl" w:hint="cs"/>
          <w:rtl/>
        </w:rPr>
        <w:t>...</w:t>
      </w:r>
      <w:r w:rsidRPr="0001664D">
        <w:rPr>
          <w:rStyle w:val="HebrewChar"/>
          <w:rFonts w:cs="FrankRuehl" w:hint="cs"/>
          <w:rtl/>
        </w:rPr>
        <w:t xml:space="preserve"> (שערי תשובה ג קיג)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אכן נודע מן השכל, כי המחלל את השם ובוזה דברו אבדה תקותו, כי לא רב לו אשר לא יקים מה שנדרש ממנו מעיקר יצירתו, לכבד את השם ולקדשו, אבל שלח ידיו לעשות את התמורה וההיפך ולחלל את שם קדשו</w:t>
      </w:r>
      <w:r w:rsidR="0001664D" w:rsidRPr="0001664D">
        <w:rPr>
          <w:rStyle w:val="HebrewChar"/>
          <w:rFonts w:cs="FrankRuehl" w:hint="cs"/>
          <w:rtl/>
        </w:rPr>
        <w:t>...</w:t>
      </w:r>
      <w:r w:rsidRPr="0001664D">
        <w:rPr>
          <w:rStyle w:val="HebrewChar"/>
          <w:rFonts w:cs="FrankRuehl" w:hint="cs"/>
          <w:rtl/>
        </w:rPr>
        <w:t xml:space="preserve"> (שם קמג)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עיקר כל הענשים הנזכרים במדרגה הזאת מפני חילול התורה, ואמרו רז"ל (ירושלמי נדרים ג' י"ד) כי עון חילול השם גדול מכל העבירות ולא יתכן להתכפר בתשובה ויסורים</w:t>
      </w:r>
      <w:r w:rsidR="0001664D" w:rsidRPr="0001664D">
        <w:rPr>
          <w:rStyle w:val="HebrewChar"/>
          <w:rFonts w:cs="FrankRuehl" w:hint="cs"/>
          <w:rtl/>
        </w:rPr>
        <w:t>...</w:t>
      </w:r>
      <w:r w:rsidRPr="0001664D">
        <w:rPr>
          <w:rStyle w:val="HebrewChar"/>
          <w:rFonts w:cs="FrankRuehl" w:hint="cs"/>
          <w:rtl/>
        </w:rPr>
        <w:t xml:space="preserve"> (שם קנח)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עון אשר לא תנקה הנפש ממנו ובלתי טהורה היא ואינה רצויה, עד אשר המות יפריד בינה ובין הגוף אשר חטאה בו, כמו שיש חולי שלא ינקה הגוף ממנו כל הימים, והוא עון חילול השם</w:t>
      </w:r>
      <w:r w:rsidR="0001664D" w:rsidRPr="0001664D">
        <w:rPr>
          <w:rStyle w:val="HebrewChar"/>
          <w:rFonts w:cs="FrankRuehl" w:hint="cs"/>
          <w:rtl/>
        </w:rPr>
        <w:t>...</w:t>
      </w:r>
      <w:r w:rsidRPr="0001664D">
        <w:rPr>
          <w:rStyle w:val="HebrewChar"/>
          <w:rFonts w:cs="FrankRuehl" w:hint="cs"/>
          <w:rtl/>
        </w:rPr>
        <w:t xml:space="preserve"> (שם שער ד 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וגם לחולי הזה אף על פי שאין לו מרפא על דרך שאר העונות, ימצא לו מרפא אם יעזרהו השי"ת לקדש תורתו נגד בני אדם ולהודיע לבני האדם גבורת השם וכבוד הדר מלכותו</w:t>
      </w:r>
      <w:r w:rsidR="0001664D" w:rsidRPr="0001664D">
        <w:rPr>
          <w:rStyle w:val="HebrewChar"/>
          <w:rFonts w:cs="FrankRuehl" w:hint="cs"/>
          <w:rtl/>
        </w:rPr>
        <w:t>...</w:t>
      </w:r>
      <w:r w:rsidRPr="0001664D">
        <w:rPr>
          <w:rStyle w:val="HebrewChar"/>
          <w:rFonts w:cs="FrankRuehl" w:hint="cs"/>
          <w:rtl/>
        </w:rPr>
        <w:t xml:space="preserve"> (שם שם 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עוד תמצא לו כפרה בהגיונו תמיד בתורה ויגיעתו בה, כאשר אמרו רבותינו ז"ל (ראש השנה י"ח) אם יתכפר עון בית עלי בזבח ובמנחה, בזבח ובמנחה אין מתכפר, אבל מתכפר בדברי תורה</w:t>
      </w:r>
      <w:r w:rsidRPr="0001664D">
        <w:rPr>
          <w:rStyle w:val="HebrewChar"/>
          <w:rFonts w:cs="FrankRuehl" w:hint="cs"/>
          <w:rtl/>
        </w:rPr>
        <w:t>...</w:t>
      </w:r>
      <w:r w:rsidR="00E5697B" w:rsidRPr="0001664D">
        <w:rPr>
          <w:rStyle w:val="HebrewChar"/>
          <w:rFonts w:cs="FrankRuehl" w:hint="cs"/>
          <w:rtl/>
        </w:rPr>
        <w:t xml:space="preserve"> (שם שם טז)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ידוע כי כל העולם ומלואו לא נברא אלא לכבוד השם יתעלה, שנאמר כל הנברא בשמי ולכבודי בראתיו, ואין ראוי לאדם לחפוץ כבוד בעולם </w:t>
      </w:r>
      <w:r w:rsidRPr="0001664D">
        <w:rPr>
          <w:rStyle w:val="HebrewChar"/>
          <w:rFonts w:cs="FrankRuehl" w:hint="cs"/>
          <w:rtl/>
        </w:rPr>
        <w:lastRenderedPageBreak/>
        <w:t>הזה כי אם לכבודו, ויש לו להשתדל במעשים שיתקדש בהם שם שמים ולא שיחולל בסבתו, כי חילול השם הוא עוון עצום ועונשו חמור עד מרום, לא יספיקו קרבנות לכפר עליו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עוון זה מצות לא תעשה הוא, שנאמר "ולא תחללו את שם קדשי", ודבר ידוע כי העוון הזה מתחיל מדבר קטן ומתפשט הרבה, ותחת כנפיו דברים שהם בזיון הקב"ה ובזיון מצוותיו, כענין עובד עבודה זרה או נשבע על שקר שהם כנגד הקב"ה, והזכיר בהם הכתוב לשון חילול השם</w:t>
      </w:r>
      <w:r w:rsidR="0001664D" w:rsidRPr="0001664D">
        <w:rPr>
          <w:rStyle w:val="HebrewChar"/>
          <w:rFonts w:cs="FrankRuehl" w:hint="cs"/>
          <w:rtl/>
        </w:rPr>
        <w:t>...</w:t>
      </w:r>
      <w:r w:rsidRPr="0001664D">
        <w:rPr>
          <w:rStyle w:val="HebrewChar"/>
          <w:rFonts w:cs="FrankRuehl" w:hint="cs"/>
          <w:rtl/>
        </w:rPr>
        <w:t xml:space="preserve"> כן יש בגדולי בני אדם והחשובים שיעשו מעשים שאין חושבין לחטוא בהם ומתוכם יתבזו התורה והמצוות בעיני הבריות, וזה נקרא חילול השם</w:t>
      </w:r>
      <w:r w:rsidR="0001664D" w:rsidRPr="0001664D">
        <w:rPr>
          <w:rStyle w:val="HebrewChar"/>
          <w:rFonts w:cs="FrankRuehl" w:hint="cs"/>
          <w:rtl/>
        </w:rPr>
        <w:t>...</w:t>
      </w:r>
      <w:r w:rsidRPr="0001664D">
        <w:rPr>
          <w:rStyle w:val="HebrewChar"/>
          <w:rFonts w:cs="FrankRuehl" w:hint="cs"/>
          <w:rtl/>
        </w:rPr>
        <w:t xml:space="preserve"> נמצאת למד כי העון הזה חמור מאד ויותר בתלמידי חכמים, כי מי שהוא תלמיד חכם והבריות חושדים אותו בעבירה ומרננין עליו, אף על פי שהוא נקי ממנה ואין הדבר אמת, הנה יש בזה חילול השם, לפי שהמון העם מטילין דופי עליו ועל תורתו, על אחת כמה וכמה אם אמת הדבר, כי הבריות למדים ממנו, ומעשה העבירה אינו בזוי בעיניהם, ונמצא שם שמים מתחלל. וידוע כי כפי אשר תגדל מעלת האיש על חבירו כן יגדל עליו החטא, וכל מה שהוא גדול במעלת התורה חומר עון חלול השם יוסיף עליו יותר מזולתו.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כמה קשה עון חלול השם שאין הפרש בין שוגג למזיד, אלא הכל שוה אצל העונש ונפרעים ממנו מיד, שכך שנו חז"ל אין מקיפין בחלול השם, אחד שוגג ואחד מזיד</w:t>
      </w:r>
      <w:r w:rsidR="0001664D" w:rsidRPr="0001664D">
        <w:rPr>
          <w:rStyle w:val="HebrewChar"/>
          <w:rFonts w:cs="FrankRuehl" w:hint="cs"/>
          <w:rtl/>
        </w:rPr>
        <w:t>...</w:t>
      </w:r>
      <w:r w:rsidRPr="0001664D">
        <w:rPr>
          <w:rStyle w:val="HebrewChar"/>
          <w:rFonts w:cs="FrankRuehl" w:hint="cs"/>
          <w:rtl/>
        </w:rPr>
        <w:t xml:space="preserve"> בא וראה כמה גדול עון חלול השם, שאף בשעה שהיו ישראל חייבין כליה במדת הדין הבטיחם הקב"ה שלא יכלה אותם מפני חילול השם, כלומר שלא יתחלל שם שמים בעולם, ועל זה אמר ישעיה, "למען שמי אאריך אפי" וגו'</w:t>
      </w:r>
      <w:r w:rsidR="0001664D" w:rsidRPr="0001664D">
        <w:rPr>
          <w:rStyle w:val="HebrewChar"/>
          <w:rFonts w:cs="FrankRuehl" w:hint="cs"/>
          <w:rtl/>
        </w:rPr>
        <w:t>...</w:t>
      </w:r>
      <w:r w:rsidRPr="0001664D">
        <w:rPr>
          <w:rStyle w:val="HebrewChar"/>
          <w:rFonts w:cs="FrankRuehl" w:hint="cs"/>
          <w:rtl/>
        </w:rPr>
        <w:t xml:space="preserve"> ויש לך לדעת כי לשון חלול השם הוא מלשון חול, כי המחלל את השם בדבורו או במעשהו סיבה שהבריות השומעים או הרואים יהרהרו אחריו לעשות מן הקודש חול</w:t>
      </w:r>
      <w:r w:rsidR="0001664D" w:rsidRPr="0001664D">
        <w:rPr>
          <w:rStyle w:val="HebrewChar"/>
          <w:rFonts w:cs="FrankRuehl" w:hint="cs"/>
          <w:rtl/>
        </w:rPr>
        <w:t>...</w:t>
      </w:r>
      <w:r w:rsidRPr="0001664D">
        <w:rPr>
          <w:rStyle w:val="HebrewChar"/>
          <w:rFonts w:cs="FrankRuehl" w:hint="cs"/>
          <w:rtl/>
        </w:rPr>
        <w:t xml:space="preserve"> ולכך נענש בכרת, כי תכרת נפשו מן הקודש שהיא ראויה לשוב לשם</w:t>
      </w:r>
      <w:r w:rsidR="0001664D" w:rsidRPr="0001664D">
        <w:rPr>
          <w:rStyle w:val="HebrewChar"/>
          <w:rFonts w:cs="FrankRuehl" w:hint="cs"/>
          <w:rtl/>
        </w:rPr>
        <w:t>...</w:t>
      </w:r>
      <w:r w:rsidRPr="0001664D">
        <w:rPr>
          <w:rStyle w:val="HebrewChar"/>
          <w:rFonts w:cs="FrankRuehl" w:hint="cs"/>
          <w:rtl/>
        </w:rPr>
        <w:t xml:space="preserve"> (כד הקמח חלול השם)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שנמנענו מחלול השם, והוא היפך קדוש השם </w:t>
      </w:r>
      <w:r w:rsidRPr="0001664D">
        <w:rPr>
          <w:rStyle w:val="HebrewChar"/>
          <w:rFonts w:cs="FrankRuehl" w:hint="cs"/>
          <w:rtl/>
        </w:rPr>
        <w:lastRenderedPageBreak/>
        <w:t>שנצטווינו בו. וכתב המעתיק בשם הרמב"ם ז"ל, העון הזה יחולק לשלשה חלקים, החלק האחד הכללי, שכל מי שיבוקש ממנו לעבור על מצוה בשעת השמד, והיה האונס מתכוון להעביר, או מי שיבוקש ממנו לעבור על עבודה זרה וגילוי עריות ושפיכות דמים ואפילו שלא בשעת השמד, הוא חייב שימסור את נפשו ויהרג ואל יעבור, ואם עבר ולא נהרג כבר חלל את השם ברבים וחטאו עצום מאד, אמנם אינו לוקה בעבור שהוא אנוס, לפי שאין לבית דין יכולת שיקימו גבול מלקות או הרג אלא במזיד ברצון בעדים ובהתראה</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והחלק השני הכללי, שיעשה אדם עבירה אין בה תאוה ועריבות, אבל יכוון בפעולתו להכעיס, וזה כמו כן מחלל את שם שמים וילקה</w:t>
      </w:r>
      <w:r w:rsidR="0001664D" w:rsidRPr="0001664D">
        <w:rPr>
          <w:rStyle w:val="HebrewChar"/>
          <w:rFonts w:cs="FrankRuehl" w:hint="cs"/>
          <w:rtl/>
        </w:rPr>
        <w:t>...</w:t>
      </w:r>
      <w:r w:rsidRPr="0001664D">
        <w:rPr>
          <w:rStyle w:val="HebrewChar"/>
          <w:rFonts w:cs="FrankRuehl" w:hint="cs"/>
          <w:rtl/>
        </w:rPr>
        <w:t xml:space="preserve"> והחלק אשר על הפרט, שיעשה איש מפורסם בגמילות חסדים ומעשים טובים מעשה אחד שיראה לרבים שהוא עבירה, וכגון המעשה ההוא אינו ראוי לכמו האיש החסיד ההוא שיעשהו, אף על פי שהוא מעשה היתר, חלל את השם</w:t>
      </w:r>
      <w:r w:rsidR="0001664D" w:rsidRPr="0001664D">
        <w:rPr>
          <w:rStyle w:val="HebrewChar"/>
          <w:rFonts w:cs="FrankRuehl" w:hint="cs"/>
          <w:rtl/>
        </w:rPr>
        <w:t>...</w:t>
      </w:r>
      <w:r w:rsidRPr="0001664D">
        <w:rPr>
          <w:rStyle w:val="HebrewChar"/>
          <w:rFonts w:cs="FrankRuehl" w:hint="cs"/>
          <w:rtl/>
        </w:rPr>
        <w:t xml:space="preserve"> (אמור מצוה רצה)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אך בני יעקב בקודש יסודם, ובמקום שיש חילול השם לא ראו לחלוק כבוד לחוקי המדיניות והנמוסיות, ושינו אלו הד' מדות כדי שיוודע על ידי זה בגוים הרצון האלוקי, ולכן הוסיף בכל אחד מאלו "כי נבלה עשה" וגו'</w:t>
      </w:r>
      <w:r w:rsidRPr="0001664D">
        <w:rPr>
          <w:rStyle w:val="HebrewChar"/>
          <w:rFonts w:cs="FrankRuehl" w:hint="cs"/>
          <w:rtl/>
        </w:rPr>
        <w:t>...</w:t>
      </w:r>
      <w:r w:rsidR="00E5697B" w:rsidRPr="0001664D">
        <w:rPr>
          <w:rStyle w:val="HebrewChar"/>
          <w:rFonts w:cs="FrankRuehl" w:hint="cs"/>
          <w:rtl/>
        </w:rPr>
        <w:t xml:space="preserve"> (בראשית לג יח)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מנורת המאור: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וגם יזהר מליגע בדברים שנקראו חלול השם, שאינן מתמרקין עד יום מותו</w:t>
      </w:r>
      <w:r w:rsidR="0001664D" w:rsidRPr="0001664D">
        <w:rPr>
          <w:rStyle w:val="HebrewChar"/>
          <w:rFonts w:cs="FrankRuehl" w:hint="cs"/>
          <w:rtl/>
        </w:rPr>
        <w:t>...</w:t>
      </w:r>
      <w:r w:rsidRPr="0001664D">
        <w:rPr>
          <w:rStyle w:val="HebrewChar"/>
          <w:rFonts w:cs="FrankRuehl" w:hint="cs"/>
          <w:rtl/>
        </w:rPr>
        <w:t xml:space="preserve"> ואם הזמן הוא בשעת השמד או בפרהסיא, אפילו בדבר קל לכל אדם נקרא חלול השם, לפי שכונת המצוה היא להרוס האמונה, ועל כן יהרג ואל יעבור</w:t>
      </w:r>
      <w:r w:rsidR="0001664D" w:rsidRPr="0001664D">
        <w:rPr>
          <w:rStyle w:val="HebrewChar"/>
          <w:rFonts w:cs="FrankRuehl" w:hint="cs"/>
          <w:rtl/>
        </w:rPr>
        <w:t>...</w:t>
      </w:r>
      <w:r w:rsidRPr="0001664D">
        <w:rPr>
          <w:rStyle w:val="HebrewChar"/>
          <w:rFonts w:cs="FrankRuehl" w:hint="cs"/>
          <w:rtl/>
        </w:rPr>
        <w:t xml:space="preserve"> וכל בן דעת ילמד ממה שעשו אבותינו הראשונים</w:t>
      </w:r>
      <w:r w:rsidR="0001664D" w:rsidRPr="0001664D">
        <w:rPr>
          <w:rStyle w:val="HebrewChar"/>
          <w:rFonts w:cs="FrankRuehl" w:hint="cs"/>
          <w:rtl/>
        </w:rPr>
        <w:t>...</w:t>
      </w:r>
      <w:r w:rsidRPr="0001664D">
        <w:rPr>
          <w:rStyle w:val="HebrewChar"/>
          <w:rFonts w:cs="FrankRuehl" w:hint="cs"/>
          <w:rtl/>
        </w:rPr>
        <w:t xml:space="preserve"> וכל כתות הצדיקים שבכל זמן היו מוסרין עצמן להריגה למען קדוש שמו, ושהיו קונים עולמם. ולא הצדיקים בלבד עשאוהו, אלא אפילו מי שהיה רשע כל ימיו מוסר עצמו למיתה כדי לקנות עולמו בשעה אחת</w:t>
      </w:r>
      <w:r w:rsidR="0001664D" w:rsidRPr="0001664D">
        <w:rPr>
          <w:rStyle w:val="HebrewChar"/>
          <w:rFonts w:cs="FrankRuehl" w:hint="cs"/>
          <w:rtl/>
        </w:rPr>
        <w:t>...</w:t>
      </w:r>
      <w:r w:rsidRPr="0001664D">
        <w:rPr>
          <w:rStyle w:val="HebrewChar"/>
          <w:rFonts w:cs="FrankRuehl" w:hint="cs"/>
          <w:rtl/>
        </w:rPr>
        <w:t xml:space="preserve"> ולא מזרע ישראל בלבד, אלא אפילו מאומה אחרת</w:t>
      </w:r>
      <w:r w:rsidR="0001664D" w:rsidRPr="0001664D">
        <w:rPr>
          <w:rStyle w:val="HebrewChar"/>
          <w:rFonts w:cs="FrankRuehl" w:hint="cs"/>
          <w:rtl/>
        </w:rPr>
        <w:t>...</w:t>
      </w:r>
      <w:r w:rsidRPr="0001664D">
        <w:rPr>
          <w:rStyle w:val="HebrewChar"/>
          <w:rFonts w:cs="FrankRuehl" w:hint="cs"/>
          <w:rtl/>
        </w:rPr>
        <w:t xml:space="preserve"> לפיכך כל מי </w:t>
      </w:r>
      <w:r w:rsidRPr="0001664D">
        <w:rPr>
          <w:rStyle w:val="HebrewChar"/>
          <w:rFonts w:cs="FrankRuehl" w:hint="cs"/>
          <w:rtl/>
        </w:rPr>
        <w:lastRenderedPageBreak/>
        <w:t>שיש לו דעת להבין, יביט ויראה איך חיי העולם הזה הבל ורעות רוח, ואף על פי שיחמוד חיי הגוף יחשבו איך ימיו כצל עובר, וטוב לו למות או ליהרג קודם שיבא יומו ויחי לעולם נפשו, ולא שיחיה גופו זמן מועט ויהרוס אמונתו ויכרית נפשו לעד</w:t>
      </w:r>
      <w:r w:rsidR="0001664D" w:rsidRPr="0001664D">
        <w:rPr>
          <w:rStyle w:val="HebrewChar"/>
          <w:rFonts w:cs="FrankRuehl" w:hint="cs"/>
          <w:rtl/>
        </w:rPr>
        <w:t>...</w:t>
      </w:r>
      <w:r w:rsidRPr="0001664D">
        <w:rPr>
          <w:rStyle w:val="HebrewChar"/>
          <w:rFonts w:cs="FrankRuehl" w:hint="cs"/>
          <w:rtl/>
        </w:rPr>
        <w:t xml:space="preserve"> (חתימת נר ראשון)</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שמואל: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והר"מ אלמושנינו ז"ל כתב לדחות כל פירושי המפרשים שאמרו אחד שוגג ואחד מזיד שהם שוים בעונשם, כי פירושם שוא, כי חלילה לא-ל שופט צדק שישוה עונש השוגג לעונש המזיד, ואישר פירוש הרמב"ם ז"ל, כי השואתם חוזר על ענין שנפרעין ממנו בגלוי, כי אם יהיו השוגג והמזיד שוים בזה, הנה זאת היא מדה ישרה בהתחלפות ענשם כאמור שיהיו כולם נפרעין בגלוי להורות לחוטא, שאם היותו עושה זה בסתר לפי ערכו, הנה לפי ערך מי שחטא בו יתברך, שהוא תמיד גלוי ולא יקרא נסתר, אף שיחטא בקרב לבו, הנה כמו שהוא גלוי הכל לפניו, ראוי שיענש בגלוי שהוא כאלו חטא לו בגלוי. אמנם החוטא לחבירו ראוי שהחוטא בסתר שיענש בסתר, והחוטא בגלוי שיענש בגלוי, באופן שיהיה תמיד המדות שוות</w:t>
      </w:r>
      <w:r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ואפשר שאמר כל המחלל שם שמים בסתר הוא מי שיש לו אמונות רעות, שאין שום אדם מרגיש בהם או שעבר עבירה בסתר נפרעין ממנו בגלוי, ואף אם היסורין הבאים עליו הם סבה שיתחלל שם שמים בגלוי, כי יאמרו כל העולם שוא עבוד אלקים, כי לא ראו בו דבר רע, עם כל זה נפרעין ממנו בגלוי, וינתן טעם לדבר ואמר, אחד שוגג ואחד מזיד בחלול ה', כלומר מי שישגה ויסור מעבודת השי"ת, ויאמר שוא עבוד אלקים, חטאו ישא האיש ההוא אפילו ששגג במה שראה צדיק ורע לו, כי אחד שוגג ואחד מזיד שוים אצלו יתברך על חלול השם. ואפשר עוד לפרש כי המחלל שם שמים בסתר אינם נפרעים ממנו לאלתר, כדי שלא יתחלל שם שמים, כי אין בני אדם מכירים ברשעתו, ויאמרו שוא עובד אלקים, אלא ממתינים לו עד שיחלל פעם אחרת בגלוי, כי עבירה קלה גוררת עבירה חמורה, ואז נפרעין ממנו הכל</w:t>
      </w:r>
      <w:r w:rsidR="0001664D" w:rsidRPr="0001664D">
        <w:rPr>
          <w:rStyle w:val="HebrewChar"/>
          <w:rFonts w:cs="FrankRuehl" w:hint="cs"/>
          <w:rtl/>
        </w:rPr>
        <w:t>...</w:t>
      </w:r>
      <w:r w:rsidRPr="0001664D">
        <w:rPr>
          <w:rStyle w:val="HebrewChar"/>
          <w:rFonts w:cs="FrankRuehl" w:hint="cs"/>
          <w:rtl/>
        </w:rPr>
        <w:t xml:space="preserve"> (אבות פרק ד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ספורנו: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מעל בה' - שהגוזל את הגר מחלל שם אלקים בעיני הגר שבא לחסות תחת כנפיו, ולכן נקרא מועל בקדשים וחייב אשם כמשפט כל מועל. (במדבר ה 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ארחות צדיקים: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חלול השם היא עברה שיש לה פרות, כי כשעשה דבר רע, אז אחרים לומדים ממנו, ומזאת העברה יש לכל אדם לירא מאד מאד, כי חלול השם ישנו בכמה דברים, ואין לו שעור, כי כל המבזה מצוה אחת ומקל בכבוד שמים נקרא מחלל השם, כי אחרים ילמדו ממנו ויקלו יותר, לכן צריך אדם לזהר מאד מאד בכל מעשיו שלא ילמדו ממנו להקל ולזלזל</w:t>
      </w:r>
      <w:r w:rsidR="0001664D" w:rsidRPr="0001664D">
        <w:rPr>
          <w:rStyle w:val="HebrewChar"/>
          <w:rFonts w:cs="FrankRuehl" w:hint="cs"/>
          <w:rtl/>
        </w:rPr>
        <w:t>...</w:t>
      </w:r>
      <w:r w:rsidRPr="0001664D">
        <w:rPr>
          <w:rStyle w:val="HebrewChar"/>
          <w:rFonts w:cs="FrankRuehl" w:hint="cs"/>
          <w:rtl/>
        </w:rPr>
        <w:t xml:space="preserve"> (שער התשובה)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המחלל שם שמים וכו', פירוש חלול שם שמים כמו שמפורש בגמרא בפרק יום הכפורים שכל תלמיד חכם שעושה חטא דבר זה הוא חלול השם, שהתלמיד חכם יודע את רבו וגורם שיאמרו הבריות שודאי חס ושלום לית דין ולית דיין, שהרי זה הוא חכם יודע וחוטא. ואם כן קשיא איך אפשר לחלל שם שמים בסתר. ויש לתרץ דאיירי שהיו י' תלמידי חכמים בבית אחד, וגנב אחד מהם דבר, ולא נודע איזה מהם עשה</w:t>
      </w:r>
      <w:r w:rsidR="0001664D" w:rsidRPr="0001664D">
        <w:rPr>
          <w:rStyle w:val="HebrewChar"/>
          <w:rFonts w:cs="FrankRuehl" w:hint="cs"/>
          <w:rtl/>
        </w:rPr>
        <w:t>...</w:t>
      </w:r>
      <w:r w:rsidRPr="0001664D">
        <w:rPr>
          <w:rStyle w:val="HebrewChar"/>
          <w:rFonts w:cs="FrankRuehl" w:hint="cs"/>
          <w:rtl/>
        </w:rPr>
        <w:t xml:space="preserve"> אי נמי שאין הרבה יודעים מזה, והקב"ה מפרסם אותו לכל שיהיו הכל יודעים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לשאול, מאי שנא חטא חלול שם שמים מכל החטאים שיהיה נפרע מן האדם בגלוי, ולמה החומר שיהיה נחשב שוגג כמזיד שלא תמצא בשאר החטאים</w:t>
      </w:r>
      <w:r w:rsidR="0001664D" w:rsidRPr="0001664D">
        <w:rPr>
          <w:rStyle w:val="HebrewChar"/>
          <w:rFonts w:cs="FrankRuehl" w:hint="cs"/>
          <w:rtl/>
        </w:rPr>
        <w:t>...</w:t>
      </w:r>
      <w:r w:rsidRPr="0001664D">
        <w:rPr>
          <w:rStyle w:val="HebrewChar"/>
          <w:rFonts w:cs="FrankRuehl" w:hint="cs"/>
          <w:rtl/>
        </w:rPr>
        <w:t xml:space="preserve"> הדבר הזה שחלול השם יותר מכל החטאים, אף אם כופר בעיקר מצד מה חטאו של חלול השם יותר גדול, כי אם הוא כופר בעיקר שייך לומר שאם חטא במזיד ראוי שישלם לו כפי רשעתו, אבל אם הוא שוגג אינו ראוי שיחשב לו החטא כל כך, מאחר שלא עשה ברצון ובכונה</w:t>
      </w:r>
      <w:r w:rsidR="0001664D" w:rsidRPr="0001664D">
        <w:rPr>
          <w:rStyle w:val="HebrewChar"/>
          <w:rFonts w:cs="FrankRuehl" w:hint="cs"/>
          <w:rtl/>
        </w:rPr>
        <w:t>...</w:t>
      </w:r>
      <w:r w:rsidRPr="0001664D">
        <w:rPr>
          <w:rStyle w:val="HebrewChar"/>
          <w:rFonts w:cs="FrankRuehl" w:hint="cs"/>
          <w:rtl/>
        </w:rPr>
        <w:t xml:space="preserve"> דלא מצאנו בתורה שהחמיר על השוגג רק בהורג נפש, דסוף סוף הרגו ועשה מעשה גדול. והחמיר גם כן בכל הנזיקין, כדאמרינן אדם מועד לעולם, כי סוף סוף גרם דבר היזק לאחר. וכן המחלל שם שמים הנה כבודו מלא עולם, וסוף סוף אחד שוגג ואחד </w:t>
      </w:r>
      <w:r w:rsidRPr="0001664D">
        <w:rPr>
          <w:rStyle w:val="HebrewChar"/>
          <w:rFonts w:cs="FrankRuehl" w:hint="cs"/>
          <w:rtl/>
        </w:rPr>
        <w:lastRenderedPageBreak/>
        <w:t>מזיד, הרי חלל כבודו אשר הוא מלא עולם וכאשר נעשה רושם לא אמרה תורה להקל אצלו כבשאר שוגג</w:t>
      </w:r>
      <w:r w:rsidR="0001664D" w:rsidRPr="0001664D">
        <w:rPr>
          <w:rStyle w:val="HebrewChar"/>
          <w:rFonts w:cs="FrankRuehl" w:hint="cs"/>
          <w:rtl/>
        </w:rPr>
        <w:t>...</w:t>
      </w:r>
      <w:r w:rsidRPr="0001664D">
        <w:rPr>
          <w:rStyle w:val="HebrewChar"/>
          <w:rFonts w:cs="FrankRuehl" w:hint="cs"/>
          <w:rtl/>
        </w:rPr>
        <w:t xml:space="preserve"> ואין הפירוש כלל כי שוגג ומזיד שוים בחלול השם, ואין מדת הדין נותנת כך, ומה שנפרעים ממנו בגלוי טעם זה כדי לתקן כבודו יתברך, כי כאשר השי"ת עושה נקמה בחוטאים מתגדל כבודו</w:t>
      </w:r>
      <w:r w:rsidR="0001664D" w:rsidRPr="0001664D">
        <w:rPr>
          <w:rStyle w:val="HebrewChar"/>
          <w:rFonts w:cs="FrankRuehl" w:hint="cs"/>
          <w:rtl/>
        </w:rPr>
        <w:t>...</w:t>
      </w:r>
      <w:r w:rsidRPr="0001664D">
        <w:rPr>
          <w:rStyle w:val="HebrewChar"/>
          <w:rFonts w:cs="FrankRuehl" w:hint="cs"/>
          <w:rtl/>
        </w:rPr>
        <w:t xml:space="preserve"> וכאשר בא השי"ת להפרע ממנו מסבב השי"ת שיהיה נודע שחטא וחלל שם כבודו, ואז נפרע ממנו ועושה משפט בחוטא הזה, ואז מתגדל כבודו בעולם כנגד זה שהיה מחלל</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ולכך אמר התם אין מקיפין בחלול השם, כלומר חטא חלול השם אין מקיפין לשאר חטאים, ולשון מקיפין כמו אין מקיפין שתי חביות, שפירוש אין סומכין, שאין סומכין לשאר עבירות לחבר אותן ביחד</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וזה כי בשאר חטאים מפני שלא היה החטא במדרגה הנבדלת לגמרי, וכל דבר הוא תחת הזמן, ולפיכך אין עונש החטא יוצא מיד לפועל, אבל החטא בשמו יתברך, אשר השם בא על המהות המופשטת, ולא שייך זמן בדבר זה כלל, ולפיכך אין מקיפין בחלול השם, ויוצא העונש לפועל מיד, כי חטא במדרגה שאינה תחת המשך הזמן כלל</w:t>
      </w:r>
      <w:r w:rsidR="0001664D" w:rsidRPr="0001664D">
        <w:rPr>
          <w:rStyle w:val="HebrewChar"/>
          <w:rFonts w:cs="FrankRuehl" w:hint="cs"/>
          <w:rtl/>
        </w:rPr>
        <w:t>...</w:t>
      </w:r>
      <w:r w:rsidRPr="0001664D">
        <w:rPr>
          <w:rStyle w:val="HebrewChar"/>
          <w:rFonts w:cs="FrankRuehl" w:hint="cs"/>
          <w:rtl/>
        </w:rPr>
        <w:t xml:space="preserve"> (דרך חיים פרק ד משנה 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ולפי ההלכה דפרק יום הכפורים לפי דברי הכל חלול השם תלוי בתלמיד חכם, וכדאיתא התם הכי דמי חלול השם, אמר רב כגון אנא דשקילנא בשר מבי טבחא ולא יהיבנא דמי לאלתר</w:t>
      </w:r>
      <w:r w:rsidR="0001664D" w:rsidRPr="0001664D">
        <w:rPr>
          <w:rStyle w:val="HebrewChar"/>
          <w:rFonts w:cs="FrankRuehl" w:hint="cs"/>
          <w:rtl/>
        </w:rPr>
        <w:t>...</w:t>
      </w:r>
      <w:r w:rsidRPr="0001664D">
        <w:rPr>
          <w:rStyle w:val="HebrewChar"/>
          <w:rFonts w:cs="FrankRuehl" w:hint="cs"/>
          <w:rtl/>
        </w:rPr>
        <w:t xml:space="preserve"> הנה שני החכמים הראשונים סוברים כי חלול השם הוא בדבר קטן מאד, כאשר התלמיד חכם בלתי נזהר</w:t>
      </w:r>
      <w:r w:rsidR="0001664D" w:rsidRPr="0001664D">
        <w:rPr>
          <w:rStyle w:val="HebrewChar"/>
          <w:rFonts w:cs="FrankRuehl" w:hint="cs"/>
          <w:rtl/>
        </w:rPr>
        <w:t>...</w:t>
      </w:r>
      <w:r w:rsidRPr="0001664D">
        <w:rPr>
          <w:rStyle w:val="HebrewChar"/>
          <w:rFonts w:cs="FrankRuehl" w:hint="cs"/>
          <w:rtl/>
        </w:rPr>
        <w:t xml:space="preserve"> שאחרים חושדין אותו שלא יפרע לטבח, ואין דבר זה רק חשד קטן בלבד</w:t>
      </w:r>
      <w:r w:rsidR="0001664D" w:rsidRPr="0001664D">
        <w:rPr>
          <w:rStyle w:val="HebrewChar"/>
          <w:rFonts w:cs="FrankRuehl" w:hint="cs"/>
          <w:rtl/>
        </w:rPr>
        <w:t>...</w:t>
      </w:r>
      <w:r w:rsidRPr="0001664D">
        <w:rPr>
          <w:rStyle w:val="HebrewChar"/>
          <w:rFonts w:cs="FrankRuehl" w:hint="cs"/>
          <w:rtl/>
        </w:rPr>
        <w:t xml:space="preserve"> אבל ר' יוחנן אינו סובר שיהיה חלול השם בדבר זה שהוא חשד בלבד, אחר שאין כאן עבירה, רק שהוא דבר קטן כמו זה שהולך ד' אמות בלא תורה ובלא תפילין</w:t>
      </w:r>
      <w:r w:rsidR="0001664D" w:rsidRPr="0001664D">
        <w:rPr>
          <w:rStyle w:val="HebrewChar"/>
          <w:rFonts w:cs="FrankRuehl" w:hint="cs"/>
          <w:rtl/>
        </w:rPr>
        <w:t>...</w:t>
      </w:r>
      <w:r w:rsidRPr="0001664D">
        <w:rPr>
          <w:rStyle w:val="HebrewChar"/>
          <w:rFonts w:cs="FrankRuehl" w:hint="cs"/>
          <w:rtl/>
        </w:rPr>
        <w:t xml:space="preserve"> אבל ר' יצחק בר אבדימי סובר כי אין חלול השם רק כאשר התלמיד חכם נוהג בדבר שהוא בזיון אצל תלמידי חכמים אחרים</w:t>
      </w:r>
      <w:r w:rsidR="0001664D" w:rsidRPr="0001664D">
        <w:rPr>
          <w:rStyle w:val="HebrewChar"/>
          <w:rFonts w:cs="FrankRuehl" w:hint="cs"/>
          <w:rtl/>
        </w:rPr>
        <w:t>...</w:t>
      </w:r>
      <w:r w:rsidRPr="0001664D">
        <w:rPr>
          <w:rStyle w:val="HebrewChar"/>
          <w:rFonts w:cs="FrankRuehl" w:hint="cs"/>
          <w:rtl/>
        </w:rPr>
        <w:t xml:space="preserve"> ולכך אמר כי חלול השם נקרא כאשר חביריו בושין משמועתו</w:t>
      </w:r>
      <w:r w:rsidR="0001664D" w:rsidRPr="0001664D">
        <w:rPr>
          <w:rStyle w:val="HebrewChar"/>
          <w:rFonts w:cs="FrankRuehl" w:hint="cs"/>
          <w:rtl/>
        </w:rPr>
        <w:t>...</w:t>
      </w:r>
      <w:r w:rsidRPr="0001664D">
        <w:rPr>
          <w:rStyle w:val="HebrewChar"/>
          <w:rFonts w:cs="FrankRuehl" w:hint="cs"/>
          <w:rtl/>
        </w:rPr>
        <w:t xml:space="preserve"> ואביי סובר כי חלול השם הוא כאשר אין התלמיד חכם נוהג בסדר יפה ובמנהג הגון עם בני אדם, כאשר אין דבורו בנחת עם הבריות</w:t>
      </w:r>
      <w:r w:rsidR="0001664D" w:rsidRPr="0001664D">
        <w:rPr>
          <w:rStyle w:val="HebrewChar"/>
          <w:rFonts w:cs="FrankRuehl" w:hint="cs"/>
          <w:rtl/>
        </w:rPr>
        <w:t>...</w:t>
      </w:r>
      <w:r w:rsidRPr="0001664D">
        <w:rPr>
          <w:rStyle w:val="HebrewChar"/>
          <w:rFonts w:cs="FrankRuehl" w:hint="cs"/>
          <w:rtl/>
        </w:rPr>
        <w:t xml:space="preserve"> (שם,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"ויחללו את שם קדשי באמור להם עם ה' אלה ומארצו יצאו", הרי לך כי שמו מקודש על ידי ישראל, והיפך זה גם כן כי שמו חס ושלום מחולל כאשר אין ישראל נוהגין כראוי</w:t>
      </w:r>
      <w:r w:rsidR="0001664D" w:rsidRPr="0001664D">
        <w:rPr>
          <w:rStyle w:val="HebrewChar"/>
          <w:rFonts w:cs="FrankRuehl" w:hint="cs"/>
          <w:rtl/>
        </w:rPr>
        <w:t>...</w:t>
      </w:r>
      <w:r w:rsidRPr="0001664D">
        <w:rPr>
          <w:rStyle w:val="HebrewChar"/>
          <w:rFonts w:cs="FrankRuehl" w:hint="cs"/>
          <w:rtl/>
        </w:rPr>
        <w:t>ובודאי החומר הזה שיש לחלול השם על כל החטאים, כי כאשר עובד ע"ז אינו חוטא בו יתברך בעצמו, רק שעושה אלוה לעצמו, אבל חלול השם כאילו חס ושלום אין א-לוה כאשר שמו מחולל חס ושלום, ולפיכך העבירה הזאת היא החטא החמור והקשה מכל</w:t>
      </w:r>
      <w:r w:rsidR="0001664D" w:rsidRPr="0001664D">
        <w:rPr>
          <w:rStyle w:val="HebrewChar"/>
          <w:rFonts w:cs="FrankRuehl" w:hint="cs"/>
          <w:rtl/>
        </w:rPr>
        <w:t>...</w:t>
      </w:r>
      <w:r w:rsidRPr="0001664D">
        <w:rPr>
          <w:rStyle w:val="HebrewChar"/>
          <w:rFonts w:cs="FrankRuehl" w:hint="cs"/>
          <w:rtl/>
        </w:rPr>
        <w:t xml:space="preserve"> (נתיב יראת השם 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לך לדעת כי פירשנו גם כן עוד דברים גדולים על חלול השם, מה שאמר אחד שוגג ואחד מזיד בחלול השם, מה שנבדל חטא זה משאר חטאים, כי כאשר הוא מחלל שמו יתברך אשר השם הזה מורה על המהות, כי השם הוא בא על מהות הדבר ועצמו, ומפני זה ראוי שיהיה אחד שוגג ואחד מזיד בחלול השם. וזה כי חטא השוגג מתיחס אל גוף, שאצל הגוף שייך שוגג כאשר הוסר מאתו השכל, לכך חטא השוגג אינו במדריגת המזיד, כאשר האדם הוא חוטא בדעתו ושכלו, ודבר זה שייך בכל החטאים</w:t>
      </w:r>
      <w:r w:rsidR="0001664D" w:rsidRPr="0001664D">
        <w:rPr>
          <w:rStyle w:val="HebrewChar"/>
          <w:rFonts w:cs="FrankRuehl" w:hint="cs"/>
          <w:rtl/>
        </w:rPr>
        <w:t>...</w:t>
      </w:r>
      <w:r w:rsidRPr="0001664D">
        <w:rPr>
          <w:rStyle w:val="HebrewChar"/>
          <w:rFonts w:cs="FrankRuehl" w:hint="cs"/>
          <w:rtl/>
        </w:rPr>
        <w:t xml:space="preserve"> אבל החטא בחלול השם, מצד כי השם הוא המהות המופשטת, אי אפשר שתהיה החטא רק במדריגה עליונה נבדלת, שזה ענין השם, שהוא בא על המהות המופשטת, ולפיכך אמר אחד שוגג ואחד מזיד בחלול השם, שכמו שחוטא במזיד בודאי חטאו גדול, שהרי חטאו מצד השכל, שהוא נבדל בלתי גשמי, וכך השוגג בחלול השם הוא החוטא במדרגה הנבדלת, שהרי השם בא על המהות השכלית בלבד.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ומזה עצמו תבין החומר שיש לחלול השם, למר זוטרא שאין מקיפין בחלול השם, כמו שעושה החנוני</w:t>
      </w:r>
      <w:r w:rsidR="0001664D" w:rsidRPr="0001664D">
        <w:rPr>
          <w:rStyle w:val="HebrewChar"/>
          <w:rFonts w:cs="FrankRuehl" w:hint="cs"/>
          <w:rtl/>
        </w:rPr>
        <w:t>...</w:t>
      </w:r>
      <w:r w:rsidRPr="0001664D">
        <w:rPr>
          <w:rStyle w:val="HebrewChar"/>
          <w:rFonts w:cs="FrankRuehl" w:hint="cs"/>
          <w:rtl/>
        </w:rPr>
        <w:t xml:space="preserve"> אבל החטא בשמו יתברך, אשר השם בא על המהות המופשטת השכלית, ולא שייך זמן בדבר זה כלל. ולפיכך אין מקיפין בחלול השם, ויוצא העונש לפועל מיד, כי חטא במדריגה שאינה תחת המשך הזמן כלל</w:t>
      </w:r>
      <w:r w:rsidR="0001664D" w:rsidRPr="0001664D">
        <w:rPr>
          <w:rStyle w:val="HebrewChar"/>
          <w:rFonts w:cs="FrankRuehl" w:hint="cs"/>
          <w:rtl/>
        </w:rPr>
        <w:t>...</w:t>
      </w:r>
      <w:r w:rsidRPr="0001664D">
        <w:rPr>
          <w:rStyle w:val="HebrewChar"/>
          <w:rFonts w:cs="FrankRuehl" w:hint="cs"/>
          <w:rtl/>
        </w:rPr>
        <w:t xml:space="preserve"> (חידושי אגדות קידושין מ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ענפי חילול השם גם כן רבים וגדולים, כי הרבה צריך האדם להיות חס על כבוד קונו, ובכל מה שיעשה צריך שיסתכל ויתבונן מאד שלא יצא </w:t>
      </w:r>
      <w:r w:rsidRPr="0001664D">
        <w:rPr>
          <w:rStyle w:val="HebrewChar"/>
          <w:rFonts w:cs="FrankRuehl" w:hint="cs"/>
          <w:rtl/>
        </w:rPr>
        <w:lastRenderedPageBreak/>
        <w:t>משם מה שיוכל להיות חילול לכבוד שמים חס ושלום</w:t>
      </w:r>
      <w:r w:rsidR="0001664D" w:rsidRPr="0001664D">
        <w:rPr>
          <w:rStyle w:val="HebrewChar"/>
          <w:rFonts w:cs="FrankRuehl" w:hint="cs"/>
          <w:rtl/>
        </w:rPr>
        <w:t>...</w:t>
      </w:r>
      <w:r w:rsidRPr="0001664D">
        <w:rPr>
          <w:rStyle w:val="HebrewChar"/>
          <w:rFonts w:cs="FrankRuehl" w:hint="cs"/>
          <w:rtl/>
        </w:rPr>
        <w:t xml:space="preserve"> והענין שכל אדם לפי מדרגתו, ולפי מה שהוא נחשב בעיני הדור צריך שיתבונן לבלתי עשות דבר בלתי הגון לאיש כמותו, כי כפי רבות חשיבותו וחכמתו, כן ראוי שירבה זהירותו בדברי העבודה ודקדוקו בה, ואם איננו עושה כן הרי שם שמים מתחלל חס ושלום, כי כבוד התורה הוא, שמי שמרבה הלימוד בה ירבה כמו כן ביושר ובתקון המדות, וכל מה שיחסר מזה למי שמרבה בלמוד גורם בזיון ללמוד עצמו, וזה חס ושלום חלול לשמו יתברך שנתן לנו את תורתו הקדושה וצונו לעסוק בה כדי להשיג על ידה שלימותנו</w:t>
      </w:r>
      <w:r w:rsidR="0001664D" w:rsidRPr="0001664D">
        <w:rPr>
          <w:rStyle w:val="HebrewChar"/>
          <w:rFonts w:cs="FrankRuehl" w:hint="cs"/>
          <w:rtl/>
        </w:rPr>
        <w:t>...</w:t>
      </w:r>
      <w:r w:rsidRPr="0001664D">
        <w:rPr>
          <w:rStyle w:val="HebrewChar"/>
          <w:rFonts w:cs="FrankRuehl" w:hint="cs"/>
          <w:rtl/>
        </w:rPr>
        <w:t xml:space="preserve"> (מסילת ישרים פרק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נפש החיים: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והוא ענין חלול השם הנאמר בכל מקום, כעין שפירש בזוהר מחלליה וגו', שהוא ענין לשון חלל ופניית מקום,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כן הענין כאן, שמראה חס ושלום כאילו המקום שעומד בו הוא חלול פנוי ממנו יתברך, ואינו חושש מלעבור מצוותיו יתברך</w:t>
      </w:r>
      <w:r w:rsidRPr="0001664D">
        <w:rPr>
          <w:rStyle w:val="HebrewChar"/>
          <w:rFonts w:cs="FrankRuehl" w:hint="cs"/>
          <w:bCs/>
          <w:rtl/>
        </w:rPr>
        <w:t>...</w:t>
      </w:r>
      <w:r w:rsidR="00E5697B" w:rsidRPr="0001664D">
        <w:rPr>
          <w:rStyle w:val="HebrewChar"/>
          <w:rFonts w:cs="FrankRuehl" w:hint="cs"/>
          <w:bCs/>
          <w:rtl/>
        </w:rPr>
        <w:t xml:space="preserve">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(שער ג פרק 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ולא תחללו את שם קדשי - מקדש ה' הוקם בקרבנו כדי לשכן שמו שם, באותה שעה נקרא שם ה' עלינו, על כל חיי הפרט והכלל אשר לנו. מכאן ואילך אנחנו וכל אשר לנו קנויים לה'</w:t>
      </w:r>
      <w:r w:rsidR="0001664D" w:rsidRPr="0001664D">
        <w:rPr>
          <w:rStyle w:val="HebrewChar"/>
          <w:rFonts w:cs="FrankRuehl" w:hint="cs"/>
          <w:rtl/>
        </w:rPr>
        <w:t>...</w:t>
      </w:r>
      <w:r w:rsidRPr="0001664D">
        <w:rPr>
          <w:rStyle w:val="HebrewChar"/>
          <w:rFonts w:cs="FrankRuehl" w:hint="cs"/>
          <w:rtl/>
        </w:rPr>
        <w:t xml:space="preserve"> שם ה' הנקרא עלינו יהיה לנו בבחינת קודש עליון מוחלט בקרבנו. יחד עם זה הוא יהיה נשמת אפינו, שתחיינו ותקיימנו בעבודת ה' ותקשור אותנו אל הנאמנות לחובה. אם נסרב להקריב לרצון ה' רחש של ישותנו, גירוי של שאיפתנו, נימה של הווייתנו, קורטוב של קנייננו - הרי אנחנו מחללים את שם קדשו, כי השם שהוא עליון, קדוש ומוחלט, שהוא תנאי לצדקת כל הווייתנו וקנייננו, והנועד לשלוט בנו בעוז מוחלט, שם זה נתחלל על ידינו והפך ל"חלל" חסר אונים. ואם המרד שלנו נודע לאחרים, הרי הדוגמה שלנו מורה להם את חוסר האונים של שם ה' שעלינו, הם לומדים, שיכול אדם להיקרא יהודי ולעשות פלסתר את השם הזה, כי החובה לשמוע בקול ה' מחוסרת ערך בעיניו - ובלבד שיוכל לספק גירוי או להשיג טובת הנאה, </w:t>
      </w:r>
      <w:r w:rsidRPr="0001664D">
        <w:rPr>
          <w:rStyle w:val="HebrewChar"/>
          <w:rFonts w:cs="FrankRuehl" w:hint="cs"/>
          <w:rtl/>
        </w:rPr>
        <w:lastRenderedPageBreak/>
        <w:t>מתגלה לעין כל</w:t>
      </w:r>
      <w:r w:rsidR="0001664D" w:rsidRPr="0001664D">
        <w:rPr>
          <w:rStyle w:val="HebrewChar"/>
          <w:rFonts w:cs="FrankRuehl" w:hint="cs"/>
          <w:rtl/>
        </w:rPr>
        <w:t>...</w:t>
      </w:r>
      <w:r w:rsidRPr="0001664D">
        <w:rPr>
          <w:rStyle w:val="HebrewChar"/>
          <w:rFonts w:cs="FrankRuehl" w:hint="cs"/>
          <w:rtl/>
        </w:rPr>
        <w:t xml:space="preserve"> כל סטיה קלה מן האמת ומן היושר, מן המוסר ומן הקדושה, מן הצדק ומן החסד ומן הרחמים, כל סטייה קלה מדרישות התורה - אפילו אין היא אלא למראית עין - הרי היא נחשבת לו כחילול השם (ראה יומא פ"ו א')</w:t>
      </w:r>
      <w:r w:rsidR="0001664D" w:rsidRPr="0001664D">
        <w:rPr>
          <w:rStyle w:val="HebrewChar"/>
          <w:rFonts w:cs="FrankRuehl" w:hint="cs"/>
          <w:rtl/>
        </w:rPr>
        <w:t>...</w:t>
      </w:r>
      <w:r w:rsidRPr="0001664D">
        <w:rPr>
          <w:rStyle w:val="HebrewChar"/>
          <w:rFonts w:cs="FrankRuehl" w:hint="cs"/>
          <w:rtl/>
        </w:rPr>
        <w:t xml:space="preserve"> (ויקרא כב לב, וראה עוד קדוש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אך ישנם חטאים, שאף לאחר שעשה האדם תשובה כפי יכלתו, אינו זוכה שהקב"ה ישלימנה, כגון עון חלול השם, שענינו שמחטיא אחרים</w:t>
      </w:r>
      <w:r w:rsidR="0001664D" w:rsidRPr="0001664D">
        <w:rPr>
          <w:rStyle w:val="HebrewChar"/>
          <w:rFonts w:cs="FrankRuehl" w:hint="cs"/>
          <w:rtl/>
        </w:rPr>
        <w:t>...</w:t>
      </w:r>
      <w:r w:rsidRPr="0001664D">
        <w:rPr>
          <w:rStyle w:val="HebrewChar"/>
          <w:rFonts w:cs="FrankRuehl" w:hint="cs"/>
          <w:rtl/>
        </w:rPr>
        <w:t xml:space="preserve"> כולם תולין ומיתה ממרקת, כי רק באבוד הרשע מסתלק חלול השם. כיון שנמצא בעולם אף זכר לחטא על ידי קיומו של מחלל ה', הרי החילול בעצמו עדיין נמצא, לכן אין הקב"ה משלים את התשובה, ורק על ידי המיתה מתוקן החלול, נמצא שהמיתה היא חלק מהתיקון וזוכה השב להתדבק שוב בהשי"ת. (חלק ב עמוד פה)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חילול ה'</w:t>
      </w:r>
      <w:r w:rsidR="0001664D" w:rsidRPr="0001664D">
        <w:rPr>
          <w:rStyle w:val="HebrewChar"/>
          <w:rFonts w:cs="FrankRuehl" w:hint="cs"/>
          <w:rtl/>
        </w:rPr>
        <w:t>...</w:t>
      </w:r>
      <w:r w:rsidRPr="0001664D">
        <w:rPr>
          <w:rStyle w:val="HebrewChar"/>
          <w:rFonts w:cs="FrankRuehl" w:hint="cs"/>
          <w:rtl/>
        </w:rPr>
        <w:t xml:space="preserve"> אין כח בתשובה לתלות ולא ביום הכיפורים לכפר</w:t>
      </w:r>
      <w:r w:rsidR="0001664D" w:rsidRPr="0001664D">
        <w:rPr>
          <w:rStyle w:val="HebrewChar"/>
          <w:rFonts w:cs="FrankRuehl" w:hint="cs"/>
          <w:rtl/>
        </w:rPr>
        <w:t>...</w:t>
      </w:r>
      <w:r w:rsidRPr="0001664D">
        <w:rPr>
          <w:rStyle w:val="HebrewChar"/>
          <w:rFonts w:cs="FrankRuehl" w:hint="cs"/>
          <w:rtl/>
        </w:rPr>
        <w:t xml:space="preserve"> אלא כולן תולין ומיתה ממרקת. צריך לדעת שגדר חילול ה' הוא בעיקר מצב באדם המחלל, (ולא שיגיע החילול אליו ית' כי לא שייך פגם בו ית' כלל חלילה, כידוע). וכן הענין בקידוש ה', והתודה והקרבן והדבקות, הלא עיקר כולם מצבים באדם. ועל כן חילול ה' אינו מתכפר אלא במיתה, היינו שאין הנפש מתרפאת ממנו אלא בה. ולמה, כי בעוצם חרטתו מוכרח שירגיש שכל זמן שהוא חי הרי עצם זכרונו ומציאותו בעולם חילול הוא, וכענין "וגם את הבהמה תהרוגו", כמו שכתב הרמ"ק בתומר דבורה על ביטול הרע לגמרי בסוף ההשתלשלות. (חלק ד עמוד פז)</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חלום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יוסף-חלום, יעקב-חלום, פרעה-חלום, מחזה, נבואה)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ויבא אלקים אל אבימלך בחלום הלילה, ויאמר לו הנך מת על האשה אשר לקחת והיא בעולת בעל. (בראשית כ 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ויחלום והנה סולם מוצב ארצה וראשו מגיע השמימה, והנה מלאכי אלקים עולים ויורדים בו. (שם כח יב)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ויהי בעת יחם הצאן ואשא עיני וארא בחלום, והנה העתודים העולים על הצאן עקודים נקודים וברודים. ויאמר אלי מלאך האלקים בחלום יעקב, ואמר הנני</w:t>
      </w:r>
      <w:r w:rsidR="0001664D" w:rsidRPr="0001664D">
        <w:rPr>
          <w:rStyle w:val="HebrewChar"/>
          <w:rFonts w:cs="FrankRuehl" w:hint="cs"/>
          <w:rtl/>
        </w:rPr>
        <w:t>...</w:t>
      </w:r>
      <w:r w:rsidRPr="0001664D">
        <w:rPr>
          <w:rStyle w:val="HebrewChar"/>
          <w:rFonts w:cs="FrankRuehl" w:hint="cs"/>
          <w:rtl/>
        </w:rPr>
        <w:t xml:space="preserve"> (שם לא 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ויבא אלקים אל לבן הארמי בחלום הלילה, ויאמר לו השמר לך פן תדבר עם יעקב מטוב עד רע. (שם לא כד)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ויחלום יוסף חלום ויגד לאחיו, ויוסיפו עוד שנא אותו</w:t>
      </w:r>
      <w:r w:rsidR="0001664D" w:rsidRPr="0001664D">
        <w:rPr>
          <w:rStyle w:val="HebrewChar"/>
          <w:rFonts w:cs="FrankRuehl" w:hint="cs"/>
          <w:rtl/>
        </w:rPr>
        <w:t>...</w:t>
      </w:r>
      <w:r w:rsidRPr="0001664D">
        <w:rPr>
          <w:rStyle w:val="HebrewChar"/>
          <w:rFonts w:cs="FrankRuehl" w:hint="cs"/>
          <w:rtl/>
        </w:rPr>
        <w:t xml:space="preserve"> ויחלום עוד חלום אחר ויספר אתו לאחיו, ויאמר הנה חלמתי חלום עוד והנה השמש והירח ואחד עשר כוכבים משתחוים לי</w:t>
      </w:r>
      <w:r w:rsidR="0001664D" w:rsidRPr="0001664D">
        <w:rPr>
          <w:rStyle w:val="HebrewChar"/>
          <w:rFonts w:cs="FrankRuehl" w:hint="cs"/>
          <w:rtl/>
        </w:rPr>
        <w:t>...</w:t>
      </w:r>
      <w:r w:rsidRPr="0001664D">
        <w:rPr>
          <w:rStyle w:val="HebrewChar"/>
          <w:rFonts w:cs="FrankRuehl" w:hint="cs"/>
          <w:rtl/>
        </w:rPr>
        <w:t xml:space="preserve"> (שם לז 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ויחלמו חלום שניהם איש חלומו בלילה אחד איש כפתרון חלומו, המשקה והאופה אשר למלך מצרים אשר אסורים בבית הסוהר</w:t>
      </w:r>
      <w:r w:rsidR="0001664D" w:rsidRPr="0001664D">
        <w:rPr>
          <w:rStyle w:val="HebrewChar"/>
          <w:rFonts w:cs="FrankRuehl" w:hint="cs"/>
          <w:rtl/>
        </w:rPr>
        <w:t>...</w:t>
      </w:r>
      <w:r w:rsidRPr="0001664D">
        <w:rPr>
          <w:rStyle w:val="HebrewChar"/>
          <w:rFonts w:cs="FrankRuehl" w:hint="cs"/>
          <w:rtl/>
        </w:rPr>
        <w:t xml:space="preserve"> (שם מ 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מקץ שנתים ימים, ופרעה חולם והנה עומד על היאור</w:t>
      </w:r>
      <w:r w:rsidR="0001664D" w:rsidRPr="0001664D">
        <w:rPr>
          <w:rStyle w:val="HebrewChar"/>
          <w:rFonts w:cs="FrankRuehl" w:hint="cs"/>
          <w:rtl/>
        </w:rPr>
        <w:t>...</w:t>
      </w:r>
      <w:r w:rsidRPr="0001664D">
        <w:rPr>
          <w:rStyle w:val="HebrewChar"/>
          <w:rFonts w:cs="FrankRuehl" w:hint="cs"/>
          <w:rtl/>
        </w:rPr>
        <w:t xml:space="preserve"> (שם מא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שמואל אל שאול למה הרגזתני להעלות אותי, ויאמר שאול צר לי מאד ופלשתים נלחמים בי ואלקים סר מעלי ולא ענני עוד גם ביד הנביאים גם בחלומות ואקראה לך להודיעני מה אעשה. (שמואל א כח טו)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בגבעון נראה ה' אל שלמה בחלום הלילה, ויאמר אלקים שאל מה אתן לך</w:t>
      </w:r>
      <w:r w:rsidR="0001664D" w:rsidRPr="0001664D">
        <w:rPr>
          <w:rStyle w:val="HebrewChar"/>
          <w:rFonts w:cs="FrankRuehl" w:hint="cs"/>
          <w:rtl/>
        </w:rPr>
        <w:t>...</w:t>
      </w:r>
      <w:r w:rsidRPr="0001664D">
        <w:rPr>
          <w:rStyle w:val="HebrewChar"/>
          <w:rFonts w:cs="FrankRuehl" w:hint="cs"/>
          <w:rtl/>
        </w:rPr>
        <w:t xml:space="preserve"> ויקץ שלמה והנה חלום, ויבוא ירושלים ויעמד לפני ארון ברית א-דני ויעל עולות ויעש שלמים ויעש משתה לכל עבדיו. (מלכים א ג ה וטו)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ובשנת שתים למלכות נבוכדנצר חלם נבוכדנצר חלומות ותתפעם רוחו ושנתו נהיתה עליו</w:t>
      </w:r>
      <w:r w:rsidR="0001664D" w:rsidRPr="0001664D">
        <w:rPr>
          <w:rStyle w:val="HebrewChar"/>
          <w:rFonts w:cs="FrankRuehl" w:hint="cs"/>
          <w:rtl/>
        </w:rPr>
        <w:t>...</w:t>
      </w:r>
      <w:r w:rsidRPr="0001664D">
        <w:rPr>
          <w:rStyle w:val="HebrewChar"/>
          <w:rFonts w:cs="FrankRuehl" w:hint="cs"/>
          <w:rtl/>
        </w:rPr>
        <w:t xml:space="preserve"> (דניאל ב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וירא אלקים את האור כי טוב וגו', תנן כל חלום העומד בפתרון של כי טוב, מראה ששלום לו למעלה ולמטה, (דהיינו בעולם העליון שאין שם שום מקטרג עליו, ובעולם התחתון, כל אחד ואחד רואה אותיות בחלומו לפי דרכיו ומעשיו, ראה ט' בחלומו טוב לו וטוב לחלומו, שהרי התורה פתחה לכתוב אות ט' מהמלות כי טוב, כי מקודם זה, אין אות ט' בהתורה, והוא סובב על האור שהאור מסוף העולם עד סופו, לפיכך ט' הוראתה שהוא טוב, וטוב פירושו הארה </w:t>
      </w:r>
      <w:r w:rsidRPr="0001664D">
        <w:rPr>
          <w:rStyle w:val="HebrewChar"/>
          <w:rFonts w:cs="FrankRuehl" w:hint="cs"/>
          <w:rtl/>
        </w:rPr>
        <w:lastRenderedPageBreak/>
        <w:t>המאירה בכל השלמות</w:t>
      </w:r>
      <w:r w:rsidR="0001664D" w:rsidRPr="0001664D">
        <w:rPr>
          <w:rStyle w:val="HebrewChar"/>
          <w:rFonts w:cs="FrankRuehl" w:hint="cs"/>
          <w:rtl/>
        </w:rPr>
        <w:t>...</w:t>
      </w:r>
      <w:r w:rsidRPr="0001664D">
        <w:rPr>
          <w:rStyle w:val="HebrewChar"/>
          <w:rFonts w:cs="FrankRuehl" w:hint="cs"/>
          <w:rtl/>
        </w:rPr>
        <w:t xml:space="preserve"> (בראשית שכד)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הצבעים הנראים בחלום סימן טוב הם, לבד מצבע התכלת, שהוא אוכל ומכלה תמיד, והוא האילן שבו המות, דהיינו הנוקבא שהיא עץ הדעת טוב ורע כנ"ל</w:t>
      </w:r>
      <w:r w:rsidR="0001664D" w:rsidRPr="0001664D">
        <w:rPr>
          <w:rStyle w:val="HebrewChar"/>
          <w:rFonts w:cs="FrankRuehl" w:hint="cs"/>
          <w:rtl/>
        </w:rPr>
        <w:t>...</w:t>
      </w:r>
      <w:r w:rsidRPr="0001664D">
        <w:rPr>
          <w:rStyle w:val="HebrewChar"/>
          <w:rFonts w:cs="FrankRuehl" w:hint="cs"/>
          <w:rtl/>
        </w:rPr>
        <w:t xml:space="preserve"> (בראשית ב רסז)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מה ההפרש מנבואה לחלום, א', נבואה היא בעולם של הזכר  (שהוא ז"א), וחלום הוא בעולם של הנקבה, (שהיא הנוקבא דז"א), ומזה לזה יורדות ששה מדרגות, (כי הנבואה היא בנצח והוד דז"א, והחלום בהוד דנוקבא, ויש ביניהם יסוד דז"א וחג"ת נצח הוד דנוקבא, שהם שש מדרגות). ב', נבואה היא בימין ושמאל, (דהיינו נצח והוד), והחלום הוא בשמאל, (דהיינו בהוד). ג', החלום מתפשט לכמה מדרגות למטה, דהיינו עד המלאך גבריאל, שעל ידו מקבלים הארת החלום, ועל כן החלום הוא בכל העולם, אפילו בחוץ לארץ, אבל על פי מדרגתו רואה האדם, ולפי האדם כך מדרגתו, (כלומר שלא כל אדם שוה בזה, אבל) נבואה אינה מתפשטת למטה ממלכות דאצילות, אלא מאירה במקומה, (דהיינו בנוקבא שהיא מקומו דז"א שה"ס ארץ ישראל והנביאים מקבלים ממנה, באופן ששורש הנבואה הוא בנצח והוד דז"א, שמתפשט עד הנוקבא, שעל ידה מקבלים הנביאים ושורש החלום הוא בנוקבא, בהוד שלה, ומתפשט עד המלאך גבריאל שעל ידו מקבלים בני האדם)</w:t>
      </w:r>
      <w:r w:rsidR="0001664D" w:rsidRPr="0001664D">
        <w:rPr>
          <w:rStyle w:val="HebrewChar"/>
          <w:rFonts w:cs="FrankRuehl" w:hint="cs"/>
          <w:rtl/>
        </w:rPr>
        <w:t>...</w:t>
      </w:r>
      <w:r w:rsidRPr="0001664D">
        <w:rPr>
          <w:rStyle w:val="HebrewChar"/>
          <w:rFonts w:cs="FrankRuehl" w:hint="cs"/>
          <w:rtl/>
        </w:rPr>
        <w:t xml:space="preserve"> (ויצא 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וכי יעקב הקדוש, בחיר שבאבות, נגלה עליו ה' בחלום ובמקום קדוש הזה, לא ראה את ה' אלא בחלום, אלא יעקב לא היה נשוי באותו זמן, (והיה פלג גופא), ויצחק היה חי, (ועוד לא הגיע זמן שליטתו), ועל כן כתוב בו חלום ולא מראה בהקיץ</w:t>
      </w:r>
      <w:r w:rsidR="0001664D" w:rsidRPr="0001664D">
        <w:rPr>
          <w:rStyle w:val="HebrewChar"/>
          <w:rFonts w:cs="FrankRuehl" w:hint="cs"/>
          <w:rtl/>
        </w:rPr>
        <w:t>...</w:t>
      </w:r>
      <w:r w:rsidRPr="0001664D">
        <w:rPr>
          <w:rStyle w:val="HebrewChar"/>
          <w:rFonts w:cs="FrankRuehl" w:hint="cs"/>
          <w:rtl/>
        </w:rPr>
        <w:t xml:space="preserve"> (שם סח, ועיין שם עוד וערך נבואה)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החלום הוא על ידי גבריאל, שהוא (דהיינו החלום) למטה במדרגה השישית מנבואה, (כלומר שגבריאל מקבל החלום מהוד הנוקבא, שהיא מדרגה השישית מנבואה), ועל ידי גבריאל מקבלים בני אדם מראה, היא מקובלת על ידי מדרגה ההיא של אותה החיה השולטת בלילה, כי המראה היא הנוקבא דז"א במקומה עצמה, שעליה נאמר ותקם בעוד לילה, ועל כן היא מראה בהקיץ ולא בחלום.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ואם תאמר הרי כתוב גבריאל הבן להלז את המראה, הרי שגם המראה מקובלת על ידי גבריאל, כן הוא ודאי שמראה, דבריה סתומים ביותר, ובחלום הדברים יותר מפורשים, והחלום מפרש דברים הסתומים אשר במראה, ועל כן גבריאל הממונה על החלום נתמנה לפרש דבריה של המראה הסתומים ביותר</w:t>
      </w:r>
      <w:r w:rsidR="0001664D" w:rsidRPr="0001664D">
        <w:rPr>
          <w:rStyle w:val="HebrewChar"/>
          <w:rFonts w:cs="FrankRuehl" w:hint="cs"/>
          <w:rtl/>
        </w:rPr>
        <w:t>...</w:t>
      </w:r>
      <w:r w:rsidRPr="0001664D">
        <w:rPr>
          <w:rStyle w:val="HebrewChar"/>
          <w:rFonts w:cs="FrankRuehl" w:hint="cs"/>
          <w:rtl/>
        </w:rPr>
        <w:t xml:space="preserve"> (שם נ, ועיין שם עוד ויעקב-חלום)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ויחלום והנה סולם וגו', החלום הוא מדרגה ששית מאלו ב' המדרגות של הנבואה, (שהם נצח והוד דז"א, כי מכאן) עד מדרגה ההיא של החלום, (שהוא הוד דנוקבא), הן שש מדרגות, (הן יסוד דז"א, וחסד גבורה ת"ת נצח והוד דנוקבא), ועל כן החלום הוא אחד מששים מנבואה, כי כל ספירה מאלו השש כלולה מעשר ספירות, ועשר פעם שש הן ששים, והחלום שהוא התחתון מהן נמצא שהוא אחד מששים. (ויצא ע)</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בחלום אדבר בו, זה הוא אחד מששים שבנבואה כמו שבארוה, והוא מדרגה הששית למטה ממדרגת הנבואה, והיא מדרגת גבריאל הממונה על החלום, וכבר למדנו.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כל חלום שהוא כראוי בא ממדרגה ההיא (דהיינו ממלאך גבריאל, ומשום שבא ממלאך), על כן אין לך חלום שלא יתערב עמו דברי שקר, כמו שבארוה, ומשום זה יש מהם שהם אמת ויש מהם שהם שקר, ואין לך חלום שלא יש בו מצד זה ומצד זה.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ומשום שיש בו בחלום הכל, (הן אמת והן שקר) כמו שאמרנו, לכן כל החלומות שבעולם הולכים אחר פתרון הפה, ובארוה שכתוב ויהי כאשר פתר לנו כן היה, (הרי שמתקיים לפי הפתרון), מהו הטעם, משום שיש בו בחלום שקר ואמת, לכן המלה של הפתרון שולטת על הכל, שמכרעת אותו, אם לפי אמיתותו או לפי השקר שבו), ולפיכך צריך החלום לפתרון טוב.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יהודה אמר משום שכל חלום הוא ממדרגה שלמטה, (דהיינו ממלאך גבריאל), ודבור (שה"ס הנוקבא) שולטת עליו (על המלאך), ועל כן כל חלום הולך אחר הפתרון, (שהוא בחינת דבור הבא מנוקבא הנקראת דבור, השולטת על מלאך גבריאל)</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כשבני אדם שוכבים על מטתם ומתנמנמים, </w:t>
      </w:r>
      <w:r w:rsidRPr="0001664D">
        <w:rPr>
          <w:rStyle w:val="HebrewChar"/>
          <w:rFonts w:cs="FrankRuehl" w:hint="cs"/>
          <w:rtl/>
        </w:rPr>
        <w:lastRenderedPageBreak/>
        <w:t>והנשמה יצאה ממנו, זהו שכתוב בתנומות עלי משכב אז יגלה אוזן אנשים, ואז הקב"ה מודיע אל הנשמה באותה המדרגה הממונה על החלום, (דהיינו גבריאל), (את הדברים העתידים לבא בעולם, או אלו הדברים שהם באים מהרהורי הלב, (דהיינו אמת או שקר או שניהם יחד כנ"ל), כדי שיקבל האדם דרך תוכחה מדברי העולם, (כלומר ע"כ מגלים לו העתיד לבא בעולם).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כי אין מודיעים לאדם בעוד שעומד בכחו של הגוף, כמו שאמרנו, אלא המלאך מודיע אל הנשמה והנשמה אל האדם, שהחלום בא אל הנשמות מלמעלה, כשהנשמות יוצאות מגופות, ועולות כל אחת ואחת כפי מעלתה.</w:t>
      </w:r>
      <w:r>
        <w:rPr>
          <w:rStyle w:val="HebrewChar"/>
          <w:rtl/>
        </w:rPr>
        <w:t> </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וכמה מדרגות על מדרגות הן בסוד החלום, כולם הן בסוד החכמה, ותא חזי, חלום מדרגה אחת, מראה מדרגה אחת, נבואה מדרגה אחת, וכולם הן מדרגות למדרגות אלו על אלו, (כי מדרגת החלום מתחת למדרגת המראה, ומדרגת המראה מתחת מדרגת הנבואה).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ויחלום יוסף חלום ויגד וגו', מכאן שאין לאדם לומר חלומו רק לאדם שאוהב אותו, ואם לא (אוהב אותו) הוא גורם לו (רעה), שאם החלום מתהפך לדבר אחר, הוא שגרם להסתלק (הוראת החלום האמיתית על ידי) פתרונו</w:t>
      </w:r>
      <w:r w:rsidR="0001664D" w:rsidRPr="0001664D">
        <w:rPr>
          <w:rStyle w:val="HebrewChar"/>
          <w:rFonts w:cs="FrankRuehl" w:hint="cs"/>
          <w:rtl/>
        </w:rPr>
        <w:t>...</w:t>
      </w:r>
      <w:r w:rsidRPr="0001664D">
        <w:rPr>
          <w:rStyle w:val="HebrewChar"/>
          <w:rFonts w:cs="FrankRuehl" w:hint="cs"/>
          <w:rtl/>
        </w:rPr>
        <w:t xml:space="preserve"> (וישב פג)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 חייא ורבי יוסי היו מצויים לפני ר' שמעון, אמר ר' חייא הרי למדנו חלום שלא נפתר דומה לאגרת שלא נקראה, אם פירושו שהחלום מתקיים והוא אינו יודע, או שאינו מתקיים כלל.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לו (שהפירוש הוא) שמתקיים והוא אינו יודע, כי החלום כח תלוי עליו, (ומוכרח שיתקיים), אלא שלא נודע לו ואינו יודע אם נתקיים החלום או לא נתקיים.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ואין לך דבר בעולם, שאינו תלוי בחלום או בידי כרוז עוד מטרם שבא לעולם, כי למדנו, כל דבר ודבר מטרם שבא לעולם מכריזים עליו ברקיע, ומשם מתפשט בעולם, והוא ניתן על ידי כרוז, והכל משום שכתוב, כי לא יעשה ה' אלקים דבר וגו', והיינו בזמן שהנביאים נמצאו בעולם, ואם לא אף על פי שנבואה אינה שורה, הרי חכמים חשובים מנביאים, ואם לא יש (חכמים) ניתן הדבר בחלום, ואם לא (ניתן בחלום) נמצא הדבר בצפרי השמים, וכבר בארוה. (שם צג)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ויחלמו חלום שניהם, תא חזי כי למדנו, שכל </w:t>
      </w:r>
      <w:r w:rsidRPr="0001664D">
        <w:rPr>
          <w:rStyle w:val="HebrewChar"/>
          <w:rFonts w:cs="FrankRuehl" w:hint="cs"/>
          <w:rtl/>
        </w:rPr>
        <w:lastRenderedPageBreak/>
        <w:t>החלומות הולכים אחר הפה. יוסף כשפתר להם החלום, למה פתר לזה פתרון טוב ולזה פתרון רע, (למה לא פתר לשניהם פתרון טוב). אלא אלו החלומות על יוסף היו, ומשום שידע הדבר בעקרו ושרשו, משום זה פתר להם החלום כמו שצריך, ופתר לכל אחד ואחד פתרון, כדי להחזיר דבר למקומו (ושרשו).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מה כתיב ויאמר וגו' לאלקים פתרונים וגו', מהו הטעם שאמר כן, כי כן צריכים לפתור החלום, לתלות הפתרון בהקב"ה, כי שם הוא קיום הכל ובו נמצא הפתרון</w:t>
      </w:r>
      <w:r w:rsidR="0001664D" w:rsidRPr="0001664D">
        <w:rPr>
          <w:rStyle w:val="HebrewChar"/>
          <w:rFonts w:cs="FrankRuehl" w:hint="cs"/>
          <w:rtl/>
        </w:rPr>
        <w:t>...</w:t>
      </w:r>
      <w:r w:rsidRPr="0001664D">
        <w:rPr>
          <w:rStyle w:val="HebrewChar"/>
          <w:rFonts w:cs="FrankRuehl" w:hint="cs"/>
          <w:rtl/>
        </w:rPr>
        <w:t xml:space="preserve"> (שם רנד)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למדנו מי שראה ענבים לבנים בחלום סימן יפה לו, ענבים שחורים לא (אינם סימן יפה), מהו הטעם, משום שה"ס שתי מדרגות ידועות, שהם שחור ולבן, שזה טוב וזה אינו טוב, (כי לבן יורה שהוא רחמים ושחור על דין). וכל הענינים תלוים בסוד האמונה, (שהיא הנוקבא שמלכות דמדת הדין ה"ס שחור, ומלכות הממותקת בבינה ה"ס לבן), ועל כן מתבארים בחכמה הן לטוב והן לרע</w:t>
      </w:r>
      <w:r w:rsidR="0001664D" w:rsidRPr="0001664D">
        <w:rPr>
          <w:rStyle w:val="HebrewChar"/>
          <w:rFonts w:cs="FrankRuehl" w:hint="cs"/>
          <w:rtl/>
        </w:rPr>
        <w:t>...</w:t>
      </w:r>
      <w:r w:rsidRPr="0001664D">
        <w:rPr>
          <w:rStyle w:val="HebrewChar"/>
          <w:rFonts w:cs="FrankRuehl" w:hint="cs"/>
          <w:rtl/>
        </w:rPr>
        <w:t xml:space="preserve"> (שם רסו)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ופרעה חולם והנה עומד על היאור, זה הוא חלום של יוסף היה, (דהיינו חלום של זכירה המגלה שליטתו של יוסף כנ"ל), משום שכל נהר הוא יוסף הצדיק, וזה סוד שכל מי שרואה נהר בחלום הוא רואה שלום, (שהוא מדרגת יסוד, דהיינו יוסף), שכתוב הנני נוטה אליה כנהר שלום</w:t>
      </w:r>
      <w:r w:rsidR="0001664D" w:rsidRPr="0001664D">
        <w:rPr>
          <w:rStyle w:val="HebrewChar"/>
          <w:rFonts w:cs="FrankRuehl" w:hint="cs"/>
          <w:rtl/>
        </w:rPr>
        <w:t>...</w:t>
      </w:r>
      <w:r w:rsidRPr="0001664D">
        <w:rPr>
          <w:rStyle w:val="HebrewChar"/>
          <w:rFonts w:cs="FrankRuehl" w:hint="cs"/>
          <w:rtl/>
        </w:rPr>
        <w:t xml:space="preserve"> (מקץ 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והא תנינן כי כפי מה שהוא אדם, כן מראים לו בחלומו, וכך רואה, וכן עולה הנשמה להשיג, כל אחד ואחד כפי מדרגתו כראוי לו, ועל כן פרעה ראה כראוי לו ולא יותר. (שם כד)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תו ויזכור יוסף את החלומות, זכר אותם משום שאז אין שכחה לפני הקב"ה, כי חלום שהוא טוב צריך האדם לזכור אותו שלא ישכח, ואז הוא מתקיים, כי כמו שנשכח אצל האדם כן נשכח עליו (מלמעלה ואינו מתקיים).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חלום שלא נפתר הוא כאגרת שלא נקרא, (שאינו פועל כלום במקבלו). ותא חזי, משום שלא נזכר (בחלום) הוא כמי שלא ידע (את פתרונו), ועל כן מי שהחלום נשכח ממנו, ואינו יודע אותו אינו עומד עליו להתקיים, ומשום זה היה יוסף זוכר את חלומו, כדי שיתקיים, כדי שלא ישכח ממנו לעולם, והיה מחכה לו תמיד</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פתח ר' יוסי ואמר, כי בא החלום ברוב ענין וקול כסיל וגו', כי בא החלום ברוב ענין, הרי בארוהו, שכמה הם העוזרים בחלום (שיתקיים), וממונים מדרגות על מדרגות, עד שהחלומות מהם שכולם אמת, ומהם שיש בהם אמת ושקר, אבל לאלו צדיקי אמת לא נגלה להם בחלום דברי שקר כלל אלא כולם אמת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תאמר הרי למדנו שדוד המלך לא ראה חלום טוב, הרי נשמע, שהיה רואה דברים שאינם אמתיים, (שהרי האמת היה, שהיה מלא טוב וחסד מה'), אלא ודאי כל ימיו היה עוסק בשפיכת דמים וערך מלחמות, וכל מלחמותיו לא היו אלא חלומות רעים, חורבן, שממה, דם ושפיכת דמים, ולא חלום של שלום.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ואם תאמר (היתכן) לאדם טוב יראו לו חלום רע. ודאי כן הוא,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כי כל אלו הרעות העתידות להתדבק באלו שעברו על דברי התורה, ואלו העונשים שהם עתידים להתענש בעולם האמת, כולם ראה (דוד המלך), כדי שבכל שעה תהיה יראת רבונו עליו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ועל כן מראים לצדיק חלום רע כמו שאמרנו.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הרי למדנו, כי האדם שראה חלום, צריך לפתוח פיו בו, (דהיינו לבקש פתרון), לפני בני אדם שאוהבים אותו, כדי שהרצון שלהם יעלה אליו לטובה, ויפתחו פיהם לטובה וימצא הרצון והמלה שלהם הכל לטובה. הרצון, שהיא המחשבה, (דהיינו חכמה) היא ראשית הכל (דהיינו ראשית כל הספירות, והמלה דהיינו מלכות) היא סוף הכל, ועל כן נמצא שהיא בשלימות בסוד העליון (להיות כאן ראש וסוף הספירות), ועל כן הוא מתקיים כלו. (עוד) שמבקשים רחמים על האדם, שיתקיים אותו פתרון הטוב (שפתרו), והכל הוא כמו שצריך להיות.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ומשום זה הקב"ה מודיע אל האדם (בחלומו) לכל אחד ואחד לפי מדרגתו כמות שהוא, ובאותו אופן, כמו שכל אחד ואחד יאמר שיהיה החלום, (כי כל החלומות הולכים אחר הפה). אמר אותו היהודי, ודאי, שהחלום אינו אלא לאיש צדיק, שהוא רואה חלום כראוי.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ותא חזי כאשר האדם ישן על מטתו נשמתו יוצאת ומשוטטת בעולם למעלה, ונכנסת במקום שנכנסת, וכמה מחנות רוחות נמצאות והולכות </w:t>
      </w:r>
      <w:r w:rsidRPr="0001664D">
        <w:rPr>
          <w:rStyle w:val="HebrewChar"/>
          <w:rFonts w:cs="FrankRuehl" w:hint="cs"/>
          <w:rtl/>
        </w:rPr>
        <w:lastRenderedPageBreak/>
        <w:t>בעולם ופוגעות באותה הנשמה, אם צדיק הוא האדם עולה הנשמה למעלה ורואה מה שרואה, ואם אינו צדיק, הנשמה נאחזת באותו הצד, ומודיעים לה דברי שקר או דברים העתידים לבא בזמן קרוב.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כן לאדם שאינו צדיק מודיעים לו חלום טוב, שאינו כולו אמת, כדי להטותו מדרך האמת, כיון שנטה מדרך האמת מטמאים אותו, כי כל מי שבא להטהר מטהרים אותו, ומי שבא להטמא מטמאים אותו. (מקץ קמו)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והחלום מדרגה תחתונה היא מבחוץ, כי למדנו החלום הוא אחד מששים לנבואה, מהו הטעם משום שבאה ממדרגה השישית למטה, וכבר נתבאר. תא חזי החלום נראה לכל, משום שהחלום מצד שמאל הוא (מהוד דנוקבא), ויורד הרבה מדרגות (עד המלאך גבריאל שממנו מקבלים החלום כנ"ל), ונראה החלום אפילו לרשעים ואפילו לעכו"ם.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משום שלפעמים אלו מיני מלאכים הרעים מקבלים החלום ושומעים ומודיעים לבני אדם, ומהם יש שמצחקים בבני אדם, ומודיעים להם דברי שקר, ולפעמים דברי אמת ששומעים, ולפעמים שהם שלוחים לרשעים ומודיעים להם דברים עליונים</w:t>
      </w:r>
      <w:r w:rsidR="0001664D" w:rsidRPr="0001664D">
        <w:rPr>
          <w:rStyle w:val="HebrewChar"/>
          <w:rFonts w:cs="FrankRuehl" w:hint="cs"/>
          <w:rtl/>
        </w:rPr>
        <w:t>...</w:t>
      </w:r>
      <w:r w:rsidRPr="0001664D">
        <w:rPr>
          <w:rStyle w:val="HebrewChar"/>
          <w:rFonts w:cs="FrankRuehl" w:hint="cs"/>
          <w:rtl/>
        </w:rPr>
        <w:t xml:space="preserve"> (ויחי תקצד)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כאן יש להקדים בתחילה דבר אחד שאמרו הראשונים באלו מראות הלילה, שלמדנו, מי שבא על אמו בחלום יצפה לבינה, שכתוב כי אם לבינה תקרא, כאן יש להסתכל, אם משום שהוא אם (על כן יצפה לבינה), יפה הוא, אלא שהיה לו לכתוב כך, שמי שראה את אמו בחלום יזכה לבינה, אבל מי שבא על אמו למה זה.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סוד עליון הוא, שהוא משום שהתהפך ועלה ממטה למעלה, בן היה תחילה, (דהיינו למטה ממנה), כיון שעלה למעלה, (שבא עליה) מתהפך האילן, והוא נעשה מעולם העליון ושולט עליה, וזוכה לבינה. (משפטים קכז)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תנינן, דוחים אדם מפני אדם בכמה דברים סתומים נדחים, רוח ההוא הראשון שנדחה מפני שני ההוא, איפה הלך, רוח ההוא יוצא והולך ומשוטט בעולם ולא ידוע והולך אל הקבר של אדם ההוא, ומשם משוטט בעולם, ונראה בחלום לבני אדם, ורואים בחלום הצורה של אדם ההוא, ומודיע להם דברים לפי דרכו של רוח ההוא </w:t>
      </w:r>
      <w:r w:rsidRPr="0001664D">
        <w:rPr>
          <w:rStyle w:val="HebrewChar"/>
          <w:rFonts w:cs="FrankRuehl" w:hint="cs"/>
          <w:rtl/>
        </w:rPr>
        <w:lastRenderedPageBreak/>
        <w:t>הראשון שנמשך ממנו</w:t>
      </w:r>
      <w:r w:rsidR="0001664D" w:rsidRPr="0001664D">
        <w:rPr>
          <w:rStyle w:val="HebrewChar"/>
          <w:rFonts w:cs="FrankRuehl" w:hint="cs"/>
          <w:rtl/>
        </w:rPr>
        <w:t>...</w:t>
      </w:r>
      <w:r w:rsidRPr="0001664D">
        <w:rPr>
          <w:rStyle w:val="HebrewChar"/>
          <w:rFonts w:cs="FrankRuehl" w:hint="cs"/>
          <w:rtl/>
        </w:rPr>
        <w:t xml:space="preserve"> (שם קנב)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ומשום זה, כיון שדוד המלך אמר אל השם אלקים, צריך לכתוב כי לא תחפוץ זבח ואתנה עולה לא תרצה. כי לשם זה אינם מקריבים אלא רוח נשברה</w:t>
      </w:r>
      <w:r w:rsidR="0001664D" w:rsidRPr="0001664D">
        <w:rPr>
          <w:rStyle w:val="HebrewChar"/>
          <w:rFonts w:cs="FrankRuehl" w:hint="cs"/>
          <w:rtl/>
        </w:rPr>
        <w:t>...</w:t>
      </w:r>
      <w:r w:rsidRPr="0001664D">
        <w:rPr>
          <w:rStyle w:val="HebrewChar"/>
          <w:rFonts w:cs="FrankRuehl" w:hint="cs"/>
          <w:rtl/>
        </w:rPr>
        <w:t xml:space="preserve"> קרבן של אלקים הוא עצבות ושבירת הלב, ומשום זה, מי שחלם חלום רע, הוא צריך להראות עצבות, כי הוא עומד במדת אלקים וזבח של מדת הדין צריך להיות עצבות ורוח נשברה, ועצבות ההיא מועיל לחלום רע, ואין הדין שולט עליו, כי זבח הראוי למדת הדין הקריב לפניו. (שם רסא)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ותכלת זה הוא תכלת של ציצית,</w:t>
      </w:r>
      <w:r w:rsidR="0001664D" w:rsidRPr="0001664D">
        <w:rPr>
          <w:rStyle w:val="HebrewChar"/>
          <w:rFonts w:cs="FrankRuehl" w:hint="cs"/>
          <w:rtl/>
        </w:rPr>
        <w:t>...</w:t>
      </w:r>
      <w:r w:rsidRPr="0001664D">
        <w:rPr>
          <w:rStyle w:val="HebrewChar"/>
          <w:rFonts w:cs="FrankRuehl" w:hint="cs"/>
          <w:rtl/>
        </w:rPr>
        <w:t xml:space="preserve"> ועל כן כל הצבעים יפים לחלום חוץ צבע תכלת, שהוא כדי שידע שנשמתו עולה בדין, וכשהנשמה עולה בדין נידון הגוף לכליה, וחלום ההוא צריך לרחמים רבים</w:t>
      </w:r>
      <w:r w:rsidR="0001664D" w:rsidRPr="0001664D">
        <w:rPr>
          <w:rStyle w:val="HebrewChar"/>
          <w:rFonts w:cs="FrankRuehl" w:hint="cs"/>
          <w:rtl/>
        </w:rPr>
        <w:t>...</w:t>
      </w:r>
      <w:r w:rsidRPr="0001664D">
        <w:rPr>
          <w:rStyle w:val="HebrewChar"/>
          <w:rFonts w:cs="FrankRuehl" w:hint="cs"/>
          <w:rtl/>
        </w:rPr>
        <w:t xml:space="preserve"> (תרומה רל)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יש בו סוד פנימי, שלמדנו, מי שראה ענבים בחלומו, אם הם לבנים הם טובים, (כלומר שהחלום מרמז לטוב), אם הם שחורים, אם בזמנם (דהיינו בזמן גדולם של הענבים) הם טובים, שלא בזמנם, צריכים רחמים, (כי מרמזים לגזרה רעה). מה ההפרש אם הם לבנים ומה ההפרש אם הם שחורים, ומה ההפרש של בזמנם, ועוד למדנו אם אכל את הענבים השחורים מובטח לו שהוא בן עולם הבא</w:t>
      </w:r>
      <w:r w:rsidR="0001664D" w:rsidRPr="0001664D">
        <w:rPr>
          <w:rStyle w:val="HebrewChar"/>
          <w:rFonts w:cs="FrankRuehl" w:hint="cs"/>
          <w:rtl/>
        </w:rPr>
        <w:t>...</w:t>
      </w:r>
      <w:r w:rsidRPr="0001664D">
        <w:rPr>
          <w:rStyle w:val="HebrewChar"/>
          <w:rFonts w:cs="FrankRuehl" w:hint="cs"/>
          <w:rtl/>
        </w:rPr>
        <w:t xml:space="preserve"> (שם שלא, ועיין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גמל זה, היינו הסוד שכתוב וגמולו ישלם לו, (כי גמל לשון גמול), שזה גמול של הרשעים</w:t>
      </w:r>
      <w:r w:rsidR="0001664D" w:rsidRPr="0001664D">
        <w:rPr>
          <w:rStyle w:val="HebrewChar"/>
          <w:rFonts w:cs="FrankRuehl" w:hint="cs"/>
          <w:rtl/>
        </w:rPr>
        <w:t>...</w:t>
      </w:r>
      <w:r w:rsidRPr="0001664D">
        <w:rPr>
          <w:rStyle w:val="HebrewChar"/>
          <w:rFonts w:cs="FrankRuehl" w:hint="cs"/>
          <w:rtl/>
        </w:rPr>
        <w:t xml:space="preserve"> וזהוא גמל העומד לאכל הכל ולכלות הכל, וזה הוא מוכן תמיד נגד בני אדם, ומשום זה מי שראה בחלומו גמל, הראו לו, שנגזר עליו המות, וניצל ממנו. (פקודי שג)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ובהיכל ההוא יש רוח אחר שהוא ממונה תחת הרוח שלמעלה, וזה נקרא סרטי"א, וכמה אלף ורבבות תחתיו, וכולם עומדים על מלה ההיא היוצאת עם רוחו של אדם בחלום מן צד הקדוש, רוח הטומאה הזה וכל אלו עוררי דין שעמו יוצאים ומתחברים במלה ההיא ויורדים אליה ומתחברים עמה, כדי להכחיש דבר ההוא ממנו, ומודיעים לו במקומה דברים אחרים, דברי שקר עם דברי אמת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מהיכל הזה יוצאים שני רוחות, המתהפכות פעם לגברים ופעם לנשים, ואלו הולכות ומשוטטות </w:t>
      </w:r>
      <w:r w:rsidRPr="0001664D">
        <w:rPr>
          <w:rStyle w:val="HebrewChar"/>
          <w:rFonts w:cs="FrankRuehl" w:hint="cs"/>
          <w:rtl/>
        </w:rPr>
        <w:lastRenderedPageBreak/>
        <w:t>בעולם באויר, וצוחקים בבני אדם בחלום, ונראות להם כנשים יפות במראה החלום, ולוקחים את התשוקה של האדם, וכן לנשים הן נראות כגברים, ואלו נקראות רעה ונגע</w:t>
      </w:r>
      <w:r w:rsidR="0001664D" w:rsidRPr="0001664D">
        <w:rPr>
          <w:rStyle w:val="HebrewChar"/>
          <w:rFonts w:cs="FrankRuehl" w:hint="cs"/>
          <w:rtl/>
        </w:rPr>
        <w:t>...</w:t>
      </w:r>
      <w:r w:rsidRPr="0001664D">
        <w:rPr>
          <w:rStyle w:val="HebrewChar"/>
          <w:rFonts w:cs="FrankRuehl" w:hint="cs"/>
          <w:rtl/>
        </w:rPr>
        <w:t xml:space="preserve"> (פקודי תתסב)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על כן מי שראה יין בחלומו, יש למי שהוא טוב, ויש למי שהוא דין, אם תלמיד חכם הוא כתוב, ויין ישמח לבב אנוש, וכתוב כי טובים דודיך מיין, וזה הוא יין המשומר המשמח את הכל, ואם אינו (תלמיד חכם, נאמר בו) תנו שכר לאובד ויין למרי נפש, כי יש יין אחר שהוא דין</w:t>
      </w:r>
      <w:r w:rsidRPr="0001664D">
        <w:rPr>
          <w:rStyle w:val="HebrewChar"/>
          <w:rFonts w:cs="FrankRuehl" w:hint="cs"/>
          <w:rtl/>
        </w:rPr>
        <w:t>...</w:t>
      </w:r>
      <w:r w:rsidR="00E5697B" w:rsidRPr="0001664D">
        <w:rPr>
          <w:rStyle w:val="HebrewChar"/>
          <w:rFonts w:cs="FrankRuehl" w:hint="cs"/>
          <w:rtl/>
        </w:rPr>
        <w:t xml:space="preserve"> (ויקרא קצח)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ר"ש הרי למדנו, יש מי שזכה בנשמה, ויש מי שזכה בהתעוררות רוח, ויש מי שלא זכה אלא בנפש, זה מי שלא זכה אלא בנפש, ואינו עולה יותר, (לזכות לרוח ונשמה), הרי מתדבק בצד הטמא ההוא, וכשהוא ישן,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אלו צדדים רעים באים ומתדבקים בו, ומודיעים לו בחלום מדברי העולם, מהם שקרים, ומהם אמת, ולפעמים צוחקים לו ומראים לו דברי שקר, ומצערים אותו בחלומו,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ועל כן האומות עכו"ם מה שרואים בחלומם דברי אמת, משום הצד ההוא שנתדבקו בו, וכולם דברים שיבואו בזמן קרוב.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באלו מינים הרעים יש ג' מדרגות אלו על אלו, מדרגה עליונה שבהם, הם אלו התלויים באויר, (שהם שומעים מה שנגזר למעלה, אבל הם אינם באים לעולם הזה), המדרגה התחתונה שלהם הם אלו המצחקים עם בני אדם ומצערים אותם בחלום, משום שכולם מחוצפים ככלבים. ויש מדרגה עליונה עליהם, (דהיינו אמצעית) שהם מעליונים ותחתונים, (והם שומעים דברים מן העליונים, דהיינו מאותם התלוים באויר), ומודיעים הדברים לאדם (בחלום)</w:t>
      </w:r>
      <w:r w:rsidR="0001664D" w:rsidRPr="0001664D">
        <w:rPr>
          <w:rStyle w:val="HebrewChar"/>
          <w:rFonts w:cs="FrankRuehl" w:hint="cs"/>
          <w:rtl/>
        </w:rPr>
        <w:t>...</w:t>
      </w:r>
      <w:r w:rsidRPr="0001664D">
        <w:rPr>
          <w:rStyle w:val="HebrewChar"/>
          <w:rFonts w:cs="FrankRuehl" w:hint="cs"/>
          <w:rtl/>
        </w:rPr>
        <w:t xml:space="preserve"> (ויקרא תל, ועיין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שאין לך יום שלא נמצא בו כח (מיוחד ששולט בו), ומי ששורה בתענית חלום באותו היום (שחלם), אינו עובר יום ההוא, עד שקורעים דינו, אבל לא של ע' שנה כיום השבת, משם זה באותו יום ממש (צריך להתענות) ולא ביום אחר, כי אין רשות ליום על יום אחר, כל יום מה שקרה ביומו הוא עושה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ותא חזי, לא לחנם העירו אותו בחלום (רע, אלא) כדי שיבקש עליו רחמים. אוי לאותו אדם </w:t>
      </w:r>
      <w:r w:rsidRPr="0001664D">
        <w:rPr>
          <w:rStyle w:val="HebrewChar"/>
          <w:rFonts w:cs="FrankRuehl" w:hint="cs"/>
          <w:rtl/>
        </w:rPr>
        <w:lastRenderedPageBreak/>
        <w:t>שאין מעירים אותו, ואין מודיעים לו בחלום, כי הוא נקרא רע, ומשום זה, לא יגורך רע כתוב, וכתוב (ושבע ילין) בל יפקד רע, בל יפקד (בחלום) משום שהוא רע. (אמור שג)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ולמדנו בספרא דצניעותא, כל מי שרואה בחלומו שידו אוחזת בזקן של אדם חשוב, או ששולח ידו לאחוז בו, ידע שהוא בשלמות עם העליונים וישליך תחתיו כל אלו המצערים אותו, (כי הדיקנא מורה על הכנעת השונאים ועל השלמות כנ"ל), למדנו, הדיקנא העליון מתתקן בט' תקונים והוא דיקנא דזעיר אנפין המתתקן בט' תקונים</w:t>
      </w:r>
      <w:r w:rsidR="0001664D" w:rsidRPr="0001664D">
        <w:rPr>
          <w:rStyle w:val="HebrewChar"/>
          <w:rFonts w:cs="FrankRuehl" w:hint="cs"/>
          <w:rtl/>
        </w:rPr>
        <w:t>...</w:t>
      </w:r>
      <w:r w:rsidRPr="0001664D">
        <w:rPr>
          <w:rStyle w:val="HebrewChar"/>
          <w:rFonts w:cs="FrankRuehl" w:hint="cs"/>
          <w:rtl/>
        </w:rPr>
        <w:t xml:space="preserve"> (נשא אדרא רבא רסז)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ולמד תנא לפני ר' שמעון, כל מי שמצטער בחלומו, יבא בשעה שהכהנים פורשים ידיהם ויאמר, רבונו של עולם אני שלך וחלומותי שלך וכו', למה, משום שבאותה שעה נמצאים רחמים בכל העולמות, ומי שיתפלל תפלתו על צערו, מתהפך לו הדין לרחמים. (נשא קעג)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בפרק הרואה, הרואה תמרים בחלום, תמו עונותיו, ז"ש תם עונך בת ציון, משום שבתמרים יש (אותיות) תם, שהוא מדרגת יעקב, שכתוב בו ויעקב איש תם, העונות הם מרים, ועל כן תמרים שם (אותיות) תם, ושם אותיות מר, (ועל כן רומזים שתמו עונותיו). (בהעלותך פ)</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ועל כן כל מה שנותן המת בחלום לאדם הוא טוב, אבל אם לקח כלי מן הבית הוא רע, כגון שלקח הנעל שלו, מהו הטעם, משום (שזה יורה), שהעביר רגלו שהוא קיום האדם מעולם הזה ואסף אותו לעולם אחר, אל המקום שהמת שורה בו</w:t>
      </w:r>
      <w:r w:rsidRPr="0001664D">
        <w:rPr>
          <w:rStyle w:val="HebrewChar"/>
          <w:rFonts w:cs="FrankRuehl" w:hint="cs"/>
          <w:rtl/>
        </w:rPr>
        <w:t>...</w:t>
      </w:r>
      <w:r w:rsidR="00E5697B" w:rsidRPr="0001664D">
        <w:rPr>
          <w:rStyle w:val="HebrewChar"/>
          <w:rFonts w:cs="FrankRuehl" w:hint="cs"/>
          <w:rtl/>
        </w:rPr>
        <w:t xml:space="preserve"> (חקת 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ועוד, בזמן (שהנשמה) היא חייבת, מה כתוב ברוחו, יד ליד לא ינקה רע, שהוא הולך מיד אל יד, במחנות היצר הרע, שהם שורים עליו בעונותיו, וזורקים אותו ממקום למקום, וזה הוא שהאדם רואה את עצמו בחלומו, שהוא במדינה אחרת או במלכות אחרת, ולפעמים באשפה, הכל לפי עונותיו. ואם הוא צדיק, כל המחנות של יצר הטוב כולם, (שנאמר עליהם) ופניהם וכנפיהם פרודות לקבל רוחו, ומעלים אותו למעלה למקום החיות (הנושאות את) הכסא, (הוא המלכות), ושם רואה כמה חזיונות, דמיונות, ומראות הנבואה, ומשום זה העמידו חכמים שהחלום הוא אחד מששים בנבואה. </w:t>
      </w:r>
      <w:r w:rsidRPr="0001664D">
        <w:rPr>
          <w:rStyle w:val="HebrewChar"/>
          <w:rFonts w:cs="FrankRuehl" w:hint="cs"/>
          <w:rtl/>
        </w:rPr>
        <w:lastRenderedPageBreak/>
        <w:t>(פנחס רע"מ קעא)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(ויום הכפורים) הוא כעין הקנה (של הריאה, שהוא בינה ועולם הבא כנ"ל), והוא ו' בן י"ה מן בינה, ובשבילו העמידו בעלי המשנה, הרואה קנה בחלום זוכה לחכמה, ז"ש קנה חכמה קנה בינה</w:t>
      </w:r>
      <w:r w:rsidR="0001664D" w:rsidRPr="0001664D">
        <w:rPr>
          <w:rStyle w:val="HebrewChar"/>
          <w:rFonts w:cs="FrankRuehl" w:hint="cs"/>
          <w:rtl/>
        </w:rPr>
        <w:t>...</w:t>
      </w:r>
      <w:r w:rsidRPr="0001664D">
        <w:rPr>
          <w:rStyle w:val="HebrewChar"/>
          <w:rFonts w:cs="FrankRuehl" w:hint="cs"/>
          <w:rtl/>
        </w:rPr>
        <w:t xml:space="preserve"> (שם שסז)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ומשום זה מצד עץ הדעת טוב ורע (שהם לבינונים), יש בקיבה ב' מדרגות טוב ורע, כי כך העמידו חכמים קיבה ישנה, ויש שינה שהיא אחת מששים במות, ויש שינה שהיא אחת מששים בנבואה, ומשום זה העמידו ראשי הישיבה (שכתוב) החלומות שוא ידברו, והרי כתוב בחלום אדבר בו, לא קשיא, כאן על ידי שד, (דהיינו הסטרא אחרא שהוא מצד הרע שבשינת האדם), וכאן על ידי מלאך, (שהוא מצד הטוב שבשינת האדם). חלום על ידי מלאך הוא מיתה ממש, וע"כ בא הרמז אחד מס' שבמיתה, להורות שאינו מות ממש. (שם תיז)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אפילו בעל החלומות אומר לו לאדם למחר הוא מת, אל ימנע עצמו מן הרחמים, שנאמר כי ברוב חלומות והבלים ודברים הרבה את האלקים ירא</w:t>
      </w:r>
      <w:r w:rsidR="0001664D" w:rsidRPr="0001664D">
        <w:rPr>
          <w:rStyle w:val="HebrewChar"/>
          <w:rFonts w:cs="FrankRuehl" w:hint="cs"/>
          <w:rtl/>
        </w:rPr>
        <w:t>...</w:t>
      </w:r>
      <w:r w:rsidRPr="0001664D">
        <w:rPr>
          <w:rStyle w:val="HebrewChar"/>
          <w:rFonts w:cs="FrankRuehl" w:hint="cs"/>
          <w:rtl/>
        </w:rPr>
        <w:t xml:space="preserve"> (ברכות י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יונה אמר רבי זירא כל הלן שבעת ימים בלי חלום נקרא רע, שנאמר ושבע ילין בל יפקד רע</w:t>
      </w:r>
      <w:r w:rsidR="0001664D" w:rsidRPr="0001664D">
        <w:rPr>
          <w:rStyle w:val="HebrewChar"/>
          <w:rFonts w:cs="FrankRuehl" w:hint="cs"/>
          <w:rtl/>
        </w:rPr>
        <w:t>...</w:t>
      </w:r>
      <w:r w:rsidRPr="0001664D">
        <w:rPr>
          <w:rStyle w:val="HebrewChar"/>
          <w:rFonts w:cs="FrankRuehl" w:hint="cs"/>
          <w:rtl/>
        </w:rPr>
        <w:t xml:space="preserve"> (שם יד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 יהודה אמר רב שלשה צריכים רחמים, מלך טוב, שנה טובה וחלום טוב</w:t>
      </w:r>
      <w:r w:rsidR="0001664D" w:rsidRPr="0001664D">
        <w:rPr>
          <w:rStyle w:val="HebrewChar"/>
          <w:rFonts w:cs="FrankRuehl" w:hint="cs"/>
          <w:rtl/>
        </w:rPr>
        <w:t>...</w:t>
      </w:r>
      <w:r w:rsidRPr="0001664D">
        <w:rPr>
          <w:rStyle w:val="HebrewChar"/>
          <w:rFonts w:cs="FrankRuehl" w:hint="cs"/>
          <w:rtl/>
        </w:rPr>
        <w:t xml:space="preserve"> דכתיב ותחלימני ותחייני</w:t>
      </w:r>
      <w:r w:rsidR="0001664D" w:rsidRPr="0001664D">
        <w:rPr>
          <w:rStyle w:val="HebrewChar"/>
          <w:rFonts w:cs="FrankRuehl" w:hint="cs"/>
          <w:rtl/>
        </w:rPr>
        <w:t>...</w:t>
      </w:r>
      <w:r w:rsidRPr="0001664D">
        <w:rPr>
          <w:rStyle w:val="HebrewChar"/>
          <w:rFonts w:cs="FrankRuehl" w:hint="cs"/>
          <w:rtl/>
        </w:rPr>
        <w:t xml:space="preserve"> אמר רב חסדא כל חלום ולא טוות (מאותן שהוא שרוי בתענית). ואמר רב חסדא חלמא דלא מפשר כאגרתא דלא מקרייא. ואמר רב חסדא לא חלמא טבא מקיים כוליה ולא חלמא בישא מקיים כוליה. ואמר רב חסדא חלמא בישא עציבותיה מסתייה (עוזרת נגדו), חלמא טבא חדויה מסתייה. אמר רב יוסף חלמא טבא אפילו לדידי בדיחותיה מפכחא ליה. ואמר רב חסדא חלמא בישא קשה מנגדא (ממלקות), שנאמר והאלקים עשה שייראו מלפניו, ואמר רבה בר בר חנה אמר רבי יוחנן זה חלום רע. הנביא אשר אתו חלום יספר חלום</w:t>
      </w:r>
      <w:r w:rsidR="0001664D" w:rsidRPr="0001664D">
        <w:rPr>
          <w:rStyle w:val="HebrewChar"/>
          <w:rFonts w:cs="FrankRuehl" w:hint="cs"/>
          <w:rtl/>
        </w:rPr>
        <w:t>...</w:t>
      </w:r>
      <w:r w:rsidRPr="0001664D">
        <w:rPr>
          <w:rStyle w:val="HebrewChar"/>
          <w:rFonts w:cs="FrankRuehl" w:hint="cs"/>
          <w:rtl/>
        </w:rPr>
        <w:t xml:space="preserve"> מה לתבן את הבר נאם ה', וכי מה ענין בר ותבן אצל חלום, אלא אמר רבי יוחנן משום רבי שמעון בן </w:t>
      </w:r>
      <w:r w:rsidRPr="0001664D">
        <w:rPr>
          <w:rStyle w:val="HebrewChar"/>
          <w:rFonts w:cs="FrankRuehl" w:hint="cs"/>
          <w:rtl/>
        </w:rPr>
        <w:lastRenderedPageBreak/>
        <w:t xml:space="preserve">יוחי </w:t>
      </w:r>
      <w:r>
        <w:rPr>
          <w:rStyle w:val="HebrewChar"/>
          <w:rtl/>
        </w:rPr>
        <w:t> </w:t>
      </w:r>
      <w:r w:rsidRPr="0001664D">
        <w:rPr>
          <w:rStyle w:val="HebrewChar"/>
          <w:rFonts w:cs="FrankRuehl" w:hint="cs"/>
          <w:bCs/>
          <w:rtl/>
        </w:rPr>
        <w:t xml:space="preserve">כשם שאי אפשר לבר בלא תבן, כך אי אפשר לחלום בלא דברים בטלים.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 רבי ברכיה חלום אף על פי שמקצתו מתקיים כולו אינו מתקיים, מנא ליה מיוסף, דכתיב והנה השמש והירח וגו', וההיא שעתא אימיה לא הוה.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לוי לעולם יצפה אדם לחלום טוב עד כ"ב שנה, מנלן מיוסף</w:t>
      </w:r>
      <w:r w:rsidR="0001664D" w:rsidRPr="0001664D">
        <w:rPr>
          <w:rStyle w:val="HebrewChar"/>
          <w:rFonts w:cs="FrankRuehl" w:hint="cs"/>
          <w:rtl/>
        </w:rPr>
        <w:t>...</w:t>
      </w:r>
      <w:r w:rsidRPr="0001664D">
        <w:rPr>
          <w:rStyle w:val="HebrewChar"/>
          <w:rFonts w:cs="FrankRuehl" w:hint="cs"/>
          <w:rtl/>
        </w:rPr>
        <w:t xml:space="preserve"> אמר רב הונא לאדם טוב אין מראין לו חלום טוב, ולאדם רע אין מראין לו חלום רע. תניא נמי הכי, כל שנותיו של דוד לא ראה חלום טוב, וכל שנותיו של אחיתופל לא ראה חלום רע. והכתיב לא תאונה אליך רעה, ואמר רב חסדא אמר רב שלא יבהילוך לא חלומות רעים ולא הרהורים רעים</w:t>
      </w:r>
      <w:r w:rsidR="0001664D" w:rsidRPr="0001664D">
        <w:rPr>
          <w:rStyle w:val="HebrewChar"/>
          <w:rFonts w:cs="FrankRuehl" w:hint="cs"/>
          <w:rtl/>
        </w:rPr>
        <w:t>...</w:t>
      </w:r>
      <w:r w:rsidRPr="0001664D">
        <w:rPr>
          <w:rStyle w:val="HebrewChar"/>
          <w:rFonts w:cs="FrankRuehl" w:hint="cs"/>
          <w:rtl/>
        </w:rPr>
        <w:t xml:space="preserve"> אלא איהו לא חזי ליה, אחריני חזו ליה. וכי לא חזא איהו מעליותא הוא, והאמר רבי זעירא כל הלן שבעה ימים בלא חלום נקרא רע</w:t>
      </w:r>
      <w:r w:rsidR="0001664D" w:rsidRPr="0001664D">
        <w:rPr>
          <w:rStyle w:val="HebrewChar"/>
          <w:rFonts w:cs="FrankRuehl" w:hint="cs"/>
          <w:rtl/>
        </w:rPr>
        <w:t>...</w:t>
      </w:r>
      <w:r w:rsidRPr="0001664D">
        <w:rPr>
          <w:rStyle w:val="HebrewChar"/>
          <w:rFonts w:cs="FrankRuehl" w:hint="cs"/>
          <w:rtl/>
        </w:rPr>
        <w:t xml:space="preserve"> אלא הכי קאמר דחזא ולא ידע מאי חזא, (אדם טוב מראין לו חלום טוב ושוכחו).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 הונא בר אמי אמר רבי פדת אמר רבי יוחנן </w:t>
      </w:r>
      <w:r>
        <w:rPr>
          <w:rStyle w:val="HebrewChar"/>
          <w:rtl/>
        </w:rPr>
        <w:t> </w:t>
      </w:r>
      <w:r w:rsidRPr="0001664D">
        <w:rPr>
          <w:rStyle w:val="HebrewChar"/>
          <w:rFonts w:cs="FrankRuehl" w:hint="cs"/>
          <w:bCs/>
          <w:rtl/>
        </w:rPr>
        <w:t>הרואה חלום ונפשו עגומה ילך ויפתרנו בפני שלשה</w:t>
      </w:r>
      <w:r w:rsidR="0001664D" w:rsidRPr="0001664D">
        <w:rPr>
          <w:rStyle w:val="HebrewChar"/>
          <w:rFonts w:cs="FrankRuehl" w:hint="cs"/>
          <w:bCs/>
          <w:rtl/>
        </w:rPr>
        <w:t>...</w:t>
      </w:r>
      <w:r w:rsidRPr="0001664D">
        <w:rPr>
          <w:rStyle w:val="HebrewChar"/>
          <w:rFonts w:cs="FrankRuehl" w:hint="cs"/>
          <w:bCs/>
          <w:rtl/>
        </w:rPr>
        <w:t xml:space="preserve"> אלא אימא יטיבנו בפני שלשה, ליתי תלתא ולימא להו חלמא טבא חזאי, ולימרו ליה הנך טבא הוא וטבא ליהוי, רחמנא לישויה לטב, שבע זימנין לגזרו עליך מן שמיא דלהוי טבא ויהוי טבא. ולימרו ליה ג' הפוכות וג' פדויות וג' שלומות.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שלש הפוכות, הפכת מספדי למחול לי</w:t>
      </w:r>
      <w:r w:rsidR="0001664D" w:rsidRPr="0001664D">
        <w:rPr>
          <w:rStyle w:val="HebrewChar"/>
          <w:rFonts w:cs="FrankRuehl" w:hint="cs"/>
          <w:rtl/>
        </w:rPr>
        <w:t>...</w:t>
      </w:r>
      <w:r w:rsidRPr="0001664D">
        <w:rPr>
          <w:rStyle w:val="HebrewChar"/>
          <w:rFonts w:cs="FrankRuehl" w:hint="cs"/>
          <w:rtl/>
        </w:rPr>
        <w:t xml:space="preserve"> אמימר ומר זוטרא ורב אשי הוו יתבי בהדי הדדי, אמרי כל חד וחד מינן לימא מילתא דלא שמיע ליה לחבריה, פתח חד מינייהו ואמר, האי מאן דחזא חלמא ולא ידע מאי חזא, ליקום קמי כהני בעידנא דפרסי ידייהו ולימא הכי, רבונו של עולם אני שלך וחלומותי שלך, חלום חלמתי ואיני יודע מה הוא</w:t>
      </w:r>
      <w:r w:rsidR="0001664D" w:rsidRPr="0001664D">
        <w:rPr>
          <w:rStyle w:val="HebrewChar"/>
          <w:rFonts w:cs="FrankRuehl" w:hint="cs"/>
          <w:rtl/>
        </w:rPr>
        <w:t>...</w:t>
      </w:r>
      <w:r w:rsidRPr="0001664D">
        <w:rPr>
          <w:rStyle w:val="HebrewChar"/>
          <w:rFonts w:cs="FrankRuehl" w:hint="cs"/>
          <w:rtl/>
        </w:rPr>
        <w:t xml:space="preserve"> ומסיים בהדי דעני צבורא אמן. ואי לא לימא הכי, אדיר במרום שוכן בגבורה, אתה שלום ושמך שלום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שמואל כי הוה חזי חלמא בישא אמר וחלומות השוא ידברו, כי הוה חזי חלמא טבא אמר, וכי החלומות השוא ידברו, והכתיב בחלום אדבר בו. רבא רמי כתיב בחלום אדבר בו, וכתיב וחלומות השוא ידברו, לא קשיא כאן על ידי מלאך כאן על ידי שד. אמר רבי ביזנא בר זבדא אמר רבי עקיבא אמר רבי פנדא אמר רבי נחום אמר רבי בירים משום זקן אחד ומנו רבי בנאה, </w:t>
      </w:r>
      <w:r w:rsidRPr="0001664D">
        <w:rPr>
          <w:rStyle w:val="HebrewChar"/>
          <w:rFonts w:cs="FrankRuehl" w:hint="cs"/>
          <w:rtl/>
        </w:rPr>
        <w:lastRenderedPageBreak/>
        <w:t xml:space="preserve">עשרים וארבעה פותרי חלומות היו בירושלים, פעם אחת חלמתי חלום והלכתי אצל כולם, ומה שפתר לי זה לא פתר לי זה, וכולם נתקיימו בי,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לקיים מה שנאמר כל החלומות הולכים אחר הפה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ויהי כאשר פתר לנו כן היה. אמר רבא והוא דמפשר ליה מעין חלמיה, שנאמר איש כחלומו פתר</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 רבי יוחנן </w:t>
      </w:r>
      <w:r>
        <w:rPr>
          <w:rStyle w:val="HebrewChar"/>
          <w:rtl/>
        </w:rPr>
        <w:t> </w:t>
      </w:r>
      <w:r w:rsidRPr="0001664D">
        <w:rPr>
          <w:rStyle w:val="HebrewChar"/>
          <w:rFonts w:cs="FrankRuehl" w:hint="cs"/>
          <w:bCs/>
          <w:rtl/>
        </w:rPr>
        <w:t xml:space="preserve">ג' חלומות מתקיימין, חלום של שחרית, וחלום שחלם לו חברו, וחלום שנפתר בתוך חלום, ויש אומרים אף חלום שנשנה,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ועל השנות החלום וגו'. אמר רבי שמואל בר נחמני אמר רבי יונתן אין מראין לו לאדם אלא מהרהורי לבו, שנאמר אנת מלכא רעיונך על משכבך סליקו</w:t>
      </w:r>
      <w:r w:rsidR="0001664D" w:rsidRPr="0001664D">
        <w:rPr>
          <w:rStyle w:val="HebrewChar"/>
          <w:rFonts w:cs="FrankRuehl" w:hint="cs"/>
          <w:rtl/>
        </w:rPr>
        <w:t>...</w:t>
      </w:r>
      <w:r w:rsidRPr="0001664D">
        <w:rPr>
          <w:rStyle w:val="HebrewChar"/>
          <w:rFonts w:cs="FrankRuehl" w:hint="cs"/>
          <w:rtl/>
        </w:rPr>
        <w:t xml:space="preserve"> (ברכות נה א וב,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בר הדיא מפשר חלמא הוה, מאן דיהיב ליה אגרא מפשר ליה למעליותא, ומאן דלא יהיב ליה אגרא מפשר ליה לגריעותא. אבי ורבא חזו חלמא, אביי יהיב ליה זוזא ורבא לא יהיב ליה, אמר ליה אקרינן בחלמין שורך טבוח לעיניך וגו', לרבא אמר פסיד עסקך</w:t>
      </w:r>
      <w:r w:rsidR="0001664D" w:rsidRPr="0001664D">
        <w:rPr>
          <w:rStyle w:val="HebrewChar"/>
          <w:rFonts w:cs="FrankRuehl" w:hint="cs"/>
          <w:rtl/>
        </w:rPr>
        <w:t>...</w:t>
      </w:r>
      <w:r w:rsidRPr="0001664D">
        <w:rPr>
          <w:rStyle w:val="HebrewChar"/>
          <w:rFonts w:cs="FrankRuehl" w:hint="cs"/>
          <w:rtl/>
        </w:rPr>
        <w:t xml:space="preserve"> לאביי אמר מרווח עסקך</w:t>
      </w:r>
      <w:r w:rsidR="0001664D" w:rsidRPr="0001664D">
        <w:rPr>
          <w:rStyle w:val="HebrewChar"/>
          <w:rFonts w:cs="FrankRuehl" w:hint="cs"/>
          <w:rtl/>
        </w:rPr>
        <w:t>...</w:t>
      </w:r>
      <w:r w:rsidRPr="0001664D">
        <w:rPr>
          <w:rStyle w:val="HebrewChar"/>
          <w:rFonts w:cs="FrankRuehl" w:hint="cs"/>
          <w:rtl/>
        </w:rPr>
        <w:t xml:space="preserve"> לסוף אתא רבא ויהיב ליה אגרא, אמר ליה חזאי אישתא דנפל, אמר ליה נכסים בלא מצרים קנית</w:t>
      </w:r>
      <w:r w:rsidR="0001664D" w:rsidRPr="0001664D">
        <w:rPr>
          <w:rStyle w:val="HebrewChar"/>
          <w:rFonts w:cs="FrankRuehl" w:hint="cs"/>
          <w:rtl/>
        </w:rPr>
        <w:t>...</w:t>
      </w:r>
      <w:r w:rsidRPr="0001664D">
        <w:rPr>
          <w:rStyle w:val="HebrewChar"/>
          <w:rFonts w:cs="FrankRuehl" w:hint="cs"/>
          <w:rtl/>
        </w:rPr>
        <w:t xml:space="preserve"> הוה אזיל בהדיה בארבא (בספינה), אמר בהדי גברא דמתרחיש ליה ניסא למה לי (שמא כאן יארע לו הנס שתטבע הספינה והוא ינצל), בהדי דקא סליק נפל סיפרא מיניה, אשכחיה רבא וחזא דהוה כתיב ביה כל החלומות הולכין אחר הפה, אמר רשע בדידך קיימא וצערתן כולי האי, כולהו מחילנא לך בר מברתיה דרב חסדא, יהא רעוא דלמסר ההוא גברא לידי מלכותא דלא מרחמו ליה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שאל בן דמא בן אחותו של רבי ישמעאל את רבי ישמעאל ראיתי שני לחיי שנשרו, אמר שני גדודי רומי יעצו עליך רעה ומתו. אמר ליה בר קפרא לרבי ראיתי חוטמי שנשר, אמר ליה חרון אף נסתלק ממך. אמר ליה ראיתי שני ידי שנחתכו, אמר ליה לא תצטרך למעשה ידיך. אמר ליה ראיתי שני רגלי שנקטעו, אמר ליה על סוס אתה רוכב. חזאי דאמרי לי באדר מיתת וניסן לא חזית, אמר ליה דאדרותא (בכבוד) מיתת ולא אתית לידי נסיון.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ליה ההוא צדוקי לרבי ישמעאל ראיתי </w:t>
      </w:r>
      <w:r w:rsidRPr="0001664D">
        <w:rPr>
          <w:rStyle w:val="HebrewChar"/>
          <w:rFonts w:cs="FrankRuehl" w:hint="cs"/>
          <w:rtl/>
        </w:rPr>
        <w:lastRenderedPageBreak/>
        <w:t>שאני משקה שמן לזיתים, אמר ליה בא על אמו</w:t>
      </w:r>
      <w:r w:rsidR="0001664D" w:rsidRPr="0001664D">
        <w:rPr>
          <w:rStyle w:val="HebrewChar"/>
          <w:rFonts w:cs="FrankRuehl" w:hint="cs"/>
          <w:rtl/>
        </w:rPr>
        <w:t>...</w:t>
      </w:r>
      <w:r w:rsidRPr="0001664D">
        <w:rPr>
          <w:rStyle w:val="HebrewChar"/>
          <w:rFonts w:cs="FrankRuehl" w:hint="cs"/>
          <w:rtl/>
        </w:rPr>
        <w:t xml:space="preserve"> אמר רבי חנינא הרואה באר בחלום רואה שלום, שנאמר ויחפרו עבדי יצחק בנחל וימצאו שם באר מים חיים. רבי נתן אומר מצא תורה, שנאמר כי מוצאי מצא חיים</w:t>
      </w:r>
      <w:r w:rsidR="0001664D" w:rsidRPr="0001664D">
        <w:rPr>
          <w:rStyle w:val="HebrewChar"/>
          <w:rFonts w:cs="FrankRuehl" w:hint="cs"/>
          <w:rtl/>
        </w:rPr>
        <w:t>...</w:t>
      </w:r>
      <w:r w:rsidRPr="0001664D">
        <w:rPr>
          <w:rStyle w:val="HebrewChar"/>
          <w:rFonts w:cs="FrankRuehl" w:hint="cs"/>
          <w:rtl/>
        </w:rPr>
        <w:t xml:space="preserve"> רבא אמר חיים ממש. אמר רבי חנן שלש שלומות הן, נהר צפור וקדרה</w:t>
      </w:r>
      <w:r w:rsidR="0001664D" w:rsidRPr="0001664D">
        <w:rPr>
          <w:rStyle w:val="HebrewChar"/>
          <w:rFonts w:cs="FrankRuehl" w:hint="cs"/>
          <w:rtl/>
        </w:rPr>
        <w:t>...</w:t>
      </w:r>
      <w:r w:rsidRPr="0001664D">
        <w:rPr>
          <w:rStyle w:val="HebrewChar"/>
          <w:rFonts w:cs="FrankRuehl" w:hint="cs"/>
          <w:rtl/>
        </w:rPr>
        <w:t xml:space="preserve"> אמר רבי חנינא ובקדרה שאין בה בשר שנינו. אמר רבי יהושע בן לוי הרואה נהר בחלום ישכים ויאמר הנני נוטה אליה כנהר שלום, קודם שיקדמנו פסוק אחר, כי יבא כנהר צר. הרואה צפור בחלום ישכים ויאמר כצפרים עפות כן יגן וגו', קודם שיקדמנו פסוק אחר כצפור נודדת מן קנה וגו'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הרואה קנה בחלום יצפה לחכמה, שנאמר קנה חכמה. קנים יצפה לבינה, שנאמר ובכל קניניך קנה בינה. אמר רבי זירא קרא קורא קירא קניא כולהו מעלו לחלמא. תניא אין מראין דלועין אלא למי שהוא ירא שמים בכל כחו. הרואה שור בחלום ישכים ויאמר בכור שורו הדר לו, קודם שיקדמנו פסוק אחר כי יגח שור את איש. תנו רבנן חמשה דברים נאמרו בשור, האוכל מבשרו (בחלום) מתעשר, נגחו הוו ליה בנים שמנגחים בתורה, נשכו יסורין באים עליו, בעטו דרך רחוקה נזדמנה לו, רכבו עולה לגדולה. והתניא רכבו מת, לא קשיא הא דרכיב הוא לתורא, הא דרכיב תורא לדידיה. הרואה חמור בחלום יצפה לישועה</w:t>
      </w:r>
      <w:r w:rsidR="0001664D" w:rsidRPr="0001664D">
        <w:rPr>
          <w:rStyle w:val="HebrewChar"/>
          <w:rFonts w:cs="FrankRuehl" w:hint="cs"/>
          <w:rtl/>
        </w:rPr>
        <w:t>...</w:t>
      </w:r>
      <w:r w:rsidRPr="0001664D">
        <w:rPr>
          <w:rStyle w:val="HebrewChar"/>
          <w:rFonts w:cs="FrankRuehl" w:hint="cs"/>
          <w:rtl/>
        </w:rPr>
        <w:t xml:space="preserve"> הרואה חתול בחלום באתרא דקרו ליה שונרא נעשית לו שירה נאה, שינרא נעשה לו שינוי רע. הרואה ענבים בחלום, לבנות בין בזמנן בין שלא בזמנן יפות, שחורות בזמנן יפות שלא בזמנן רעות. הרואה סוס לבן בחלום, בין בנחת בין ברדוף יפה לו, אדום בנחת יפה ברדוף קשה. הרואה ישמעאל בחלום תפלתו נשמעת, ודוקא ישמעאל בן אברהם, אבל טייעא בעלמא לא. הרואה גמל בחלום מיתה נקנסה לו מן השמים והצילוהו ממנה. הרואה פנחס בחלום פלא נעשה לו, הרואה פיל בחלום פלאות נעשו לו</w:t>
      </w:r>
      <w:r w:rsidR="0001664D" w:rsidRPr="0001664D">
        <w:rPr>
          <w:rStyle w:val="HebrewChar"/>
          <w:rFonts w:cs="FrankRuehl" w:hint="cs"/>
          <w:rtl/>
        </w:rPr>
        <w:t>...</w:t>
      </w:r>
      <w:r w:rsidRPr="0001664D">
        <w:rPr>
          <w:rStyle w:val="HebrewChar"/>
          <w:rFonts w:cs="FrankRuehl" w:hint="cs"/>
          <w:rtl/>
        </w:rPr>
        <w:t xml:space="preserve"> והתניא כל מיני חיות יפין לחלום חוץ מן הפיל ומן הקוף, לא קשיא הא דמסרג (יש לו אוכף) הא דלא מסרג. (שם נו א וב)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הרואה הונא בחלום נס נעשה לו, חנינא חנניא נסי נסים נעשו לו. הרואה הספד בחלום מן </w:t>
      </w:r>
      <w:r w:rsidRPr="0001664D">
        <w:rPr>
          <w:rStyle w:val="HebrewChar"/>
          <w:rFonts w:cs="FrankRuehl" w:hint="cs"/>
          <w:rtl/>
        </w:rPr>
        <w:lastRenderedPageBreak/>
        <w:t>השמים חסו עליו ופדאוהו, והני מילי בכתבא. העונה יהא שמיה רבא מובטח לו שהוא בן עולם הבא. הקורא קריאת שמע ראוי שתשרה עליו שכינה, אלא שאין דורו זכאי לכך. המניח תפילין בחלום יצפה לגדולה</w:t>
      </w:r>
      <w:r w:rsidR="0001664D" w:rsidRPr="0001664D">
        <w:rPr>
          <w:rStyle w:val="HebrewChar"/>
          <w:rFonts w:cs="FrankRuehl" w:hint="cs"/>
          <w:rtl/>
        </w:rPr>
        <w:t>...</w:t>
      </w:r>
      <w:r w:rsidRPr="0001664D">
        <w:rPr>
          <w:rStyle w:val="HebrewChar"/>
          <w:rFonts w:cs="FrankRuehl" w:hint="cs"/>
          <w:rtl/>
        </w:rPr>
        <w:t xml:space="preserve"> המתפלל בחלום סימן יפה לו, והני מילי דלא סיים.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הבא על אמו בחלום יצפה לבינה, הבא על נערה המאורסה יצפה לתורה, הבא על אחותו בחלום יצפה לחכמה</w:t>
      </w:r>
      <w:r w:rsidR="0001664D" w:rsidRPr="0001664D">
        <w:rPr>
          <w:rStyle w:val="HebrewChar"/>
          <w:rFonts w:cs="FrankRuehl" w:hint="cs"/>
          <w:rtl/>
        </w:rPr>
        <w:t>...</w:t>
      </w:r>
      <w:r w:rsidRPr="0001664D">
        <w:rPr>
          <w:rStyle w:val="HebrewChar"/>
          <w:rFonts w:cs="FrankRuehl" w:hint="cs"/>
          <w:rtl/>
        </w:rPr>
        <w:t xml:space="preserve"> הבא על אשת איש בחלום מובטח לו שהוא בן העולם הבא, והני מילי דלא ידע לה ולא הרהר בה מאורתא.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חייא בר אבא הרואה חטים בחלום ראה שלום, שנאמר השם גבולך שלום חלב חטים ישביעך, הרואה שעורים בחלום סרו עונותיו</w:t>
      </w:r>
      <w:r w:rsidR="0001664D" w:rsidRPr="0001664D">
        <w:rPr>
          <w:rStyle w:val="HebrewChar"/>
          <w:rFonts w:cs="FrankRuehl" w:hint="cs"/>
          <w:rtl/>
        </w:rPr>
        <w:t>...</w:t>
      </w:r>
      <w:r w:rsidRPr="0001664D">
        <w:rPr>
          <w:rStyle w:val="HebrewChar"/>
          <w:rFonts w:cs="FrankRuehl" w:hint="cs"/>
          <w:rtl/>
        </w:rPr>
        <w:t xml:space="preserve"> הרואה גפן טעונה בחלום אין אשתו מפלת נפלים, שורקה יצפה למשיח</w:t>
      </w:r>
      <w:r w:rsidR="0001664D" w:rsidRPr="0001664D">
        <w:rPr>
          <w:rStyle w:val="HebrewChar"/>
          <w:rFonts w:cs="FrankRuehl" w:hint="cs"/>
          <w:rtl/>
        </w:rPr>
        <w:t>...</w:t>
      </w:r>
      <w:r w:rsidRPr="0001664D">
        <w:rPr>
          <w:rStyle w:val="HebrewChar"/>
          <w:rFonts w:cs="FrankRuehl" w:hint="cs"/>
          <w:rtl/>
        </w:rPr>
        <w:t xml:space="preserve"> הרואה תאנה בחלום תורתו משתמרת בקרבו, הרואה רמונים בחלום זוטרי פרי עסקיה כרמונא, רברביה רבי עסקיה כרמונא, פלגי אם תלמיד חכם הוא יצפה לתורה, ואם עם הארץ יצפה למצוות. הרואה זיתים בחלום, זוטרי פרי ורבי עסקיה כזיתים והני מילי פירי, אבל אילני הוויין ליה בנים מרובין. איכא דאמרי הרואה זית בחלום שם טוב יוצא לו</w:t>
      </w:r>
      <w:r w:rsidR="0001664D" w:rsidRPr="0001664D">
        <w:rPr>
          <w:rStyle w:val="HebrewChar"/>
          <w:rFonts w:cs="FrankRuehl" w:hint="cs"/>
          <w:rtl/>
        </w:rPr>
        <w:t>...</w:t>
      </w:r>
      <w:r w:rsidRPr="0001664D">
        <w:rPr>
          <w:rStyle w:val="HebrewChar"/>
          <w:rFonts w:cs="FrankRuehl" w:hint="cs"/>
          <w:rtl/>
        </w:rPr>
        <w:t xml:space="preserve"> הרואה שמן זית בחלום יצפה למאור תורה, הרואה תמרים בחלום תמו עונותיו. אמר רב יוסף הרואה עז בחלום שנה מתברכת לו. הרואה הדס בחלום נכסיו מצליחין לו, ואם אין לו נכסים ירושה נופלת לו ממקום אחר. אמר עולא ואמרי לה במתניתא תנא והוא דחזה בכנייהו. הרואה אתרוג בחלום הדור הוא לפני קונו. לולב אין לו אלא לב אחד לאביו שבשמים. הרואה אווז בחלומו יצפה לחכמה, והבא עליה הוי ראש ישיבה. הרואה תרנגול בחלום יצפה לבן זכר, תרנגולת יצפה לתרביצא נאה וגילה. הרואה ביצים בחלום תלויה בקשתו, נשתברו נעשית בקשתו, וכן אגוזים וכן קשואים, וכן כל כלי זכוכית, וכן כל הנשברים כאלו.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הנכנס לכרך נעשו לו חפציו, המגלח ראשו בחלום סימן יפה לו, ראשו וזקנו לו ולכל משפחתו. היושב בעריבה קטנה שם טוב יוצא לו, גדולה לו ולכל משפחתו, והני מילי דמדליה דלויי. הנפנה בחלום סימן יפה לו, והני מילי דלא קנח. העולה לגג בחלום עולה לגדולה, ירד </w:t>
      </w:r>
      <w:r w:rsidRPr="0001664D">
        <w:rPr>
          <w:rStyle w:val="HebrewChar"/>
          <w:rFonts w:cs="FrankRuehl" w:hint="cs"/>
          <w:rtl/>
        </w:rPr>
        <w:lastRenderedPageBreak/>
        <w:t>יורד מגדולתו. אביי ורבא דאמרי תרווייהו כיון שעלה עלה. הקורע בגדיו בחלום קורעים לו גזר דינו, העומד ערום בחלום, בבבל עומד בלא חטא, בארץ ישראל ערום בלא מצוות. הנתפש לסרדיוט שמירה נעשית לו, נתנוהו בקולר הוסיפו לו שמירה, והני מילי בקולר, אבל חבלא בעלמא לא. הנכנס לאגם בחלום נעשה ראש ישיבה, ליער נעשה ראש לבני כלה</w:t>
      </w:r>
      <w:r w:rsidR="0001664D" w:rsidRPr="0001664D">
        <w:rPr>
          <w:rStyle w:val="HebrewChar"/>
          <w:rFonts w:cs="FrankRuehl" w:hint="cs"/>
          <w:rtl/>
        </w:rPr>
        <w:t>...</w:t>
      </w:r>
      <w:r w:rsidRPr="0001664D">
        <w:rPr>
          <w:rStyle w:val="HebrewChar"/>
          <w:rFonts w:cs="FrankRuehl" w:hint="cs"/>
          <w:rtl/>
        </w:rPr>
        <w:t xml:space="preserve"> המקיז דם בחלום עונותיו מחולין לו</w:t>
      </w:r>
      <w:r w:rsidR="0001664D" w:rsidRPr="0001664D">
        <w:rPr>
          <w:rStyle w:val="HebrewChar"/>
          <w:rFonts w:cs="FrankRuehl" w:hint="cs"/>
          <w:rtl/>
        </w:rPr>
        <w:t>...</w:t>
      </w:r>
      <w:r w:rsidRPr="0001664D">
        <w:rPr>
          <w:rStyle w:val="HebrewChar"/>
          <w:rFonts w:cs="FrankRuehl" w:hint="cs"/>
          <w:rtl/>
        </w:rPr>
        <w:t xml:space="preserve"> הרואה נחש בחלום פרנסתו מזומנת לו, נשכו נכפלה לו, הרגו אבדה פרנסתו. אמר רב ששת כל שכן שנכפלה לו פרנסתו, ולא היא</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תני תנא קמיה דרבי יוחנן כל מיני משקין יפין לחלום חוץ מן היין, יש שותהו וטוב לו, ויש שותהו ורע לו. אמר ליה רבי יוחנן לתנא, תני תלמיד חכם לעולם טוב לו, שנאמר לכו לחמו בלחמי ושתו ביין מסכתי</w:t>
      </w:r>
      <w:r w:rsidR="0001664D" w:rsidRPr="0001664D">
        <w:rPr>
          <w:rStyle w:val="HebrewChar"/>
          <w:rFonts w:cs="FrankRuehl" w:hint="cs"/>
          <w:rtl/>
        </w:rPr>
        <w:t>...</w:t>
      </w:r>
      <w:r w:rsidRPr="0001664D">
        <w:rPr>
          <w:rStyle w:val="HebrewChar"/>
          <w:rFonts w:cs="FrankRuehl" w:hint="cs"/>
          <w:rtl/>
        </w:rPr>
        <w:t xml:space="preserve"> תנו רבנן שלשה מלכים הם, הרואה דוד בחלום יצפה לחסידות, שלמה יצפה לחכמה, אחאב ידאג מן הפורענות. הרואה ספר מלכים יצפה לגדולה, יחזקאל יצפה לחכמה, ירמיה ידאג מן הפורענות. שלשה כתובים הם, הרואה ספר תהלים יצפה לחסידות, משלי יצפה לחכמה, איוב ידאג מן הפורענות</w:t>
      </w:r>
      <w:r w:rsidR="0001664D" w:rsidRPr="0001664D">
        <w:rPr>
          <w:rStyle w:val="HebrewChar"/>
          <w:rFonts w:cs="FrankRuehl" w:hint="cs"/>
          <w:rtl/>
        </w:rPr>
        <w:t>...</w:t>
      </w:r>
      <w:r w:rsidRPr="0001664D">
        <w:rPr>
          <w:rStyle w:val="HebrewChar"/>
          <w:rFonts w:cs="FrankRuehl" w:hint="cs"/>
          <w:rtl/>
        </w:rPr>
        <w:t xml:space="preserve"> שיר השירים בחלום יצפה לחסידות, קהלת יצפה לחכמה, קינות ידאג מן הפורענות</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כל מיני מתכת יפין לחלום חוץ ממר פסל וקרדום, והני מילי דחזנהו בקתייהו. כל מיני פירות יפין לחלום חוץ מפגי תמרה. כל מיני ירקות יפין לחלום חוץ מראשי לפתות, והאמר רב לא איעתרי עד דחזאי ראשי לפתות, כי חזא בכנייהו חזא. כל מיני צבעונין יפין לחלום חוץ מן התכלת. כל מיני עופות יפין לחלום חוץ מן קריא וקפופא וקורפראי</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חלום אחד מששים לנבואה.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ששה דברים סימן יפה לחולה</w:t>
      </w:r>
      <w:r w:rsidR="0001664D" w:rsidRPr="0001664D">
        <w:rPr>
          <w:rStyle w:val="HebrewChar"/>
          <w:rFonts w:cs="FrankRuehl" w:hint="cs"/>
          <w:rtl/>
        </w:rPr>
        <w:t>...</w:t>
      </w:r>
      <w:r w:rsidRPr="0001664D">
        <w:rPr>
          <w:rStyle w:val="HebrewChar"/>
          <w:rFonts w:cs="FrankRuehl" w:hint="cs"/>
          <w:rtl/>
        </w:rPr>
        <w:t xml:space="preserve"> וחלום</w:t>
      </w:r>
      <w:r w:rsidR="0001664D" w:rsidRPr="0001664D">
        <w:rPr>
          <w:rStyle w:val="HebrewChar"/>
          <w:rFonts w:cs="FrankRuehl" w:hint="cs"/>
          <w:rtl/>
        </w:rPr>
        <w:t>...</w:t>
      </w:r>
      <w:r w:rsidRPr="0001664D">
        <w:rPr>
          <w:rStyle w:val="HebrewChar"/>
          <w:rFonts w:cs="FrankRuehl" w:hint="cs"/>
          <w:rtl/>
        </w:rPr>
        <w:t xml:space="preserve"> דכתיב ותחלימני והחייני</w:t>
      </w:r>
      <w:r w:rsidR="0001664D" w:rsidRPr="0001664D">
        <w:rPr>
          <w:rStyle w:val="HebrewChar"/>
          <w:rFonts w:cs="FrankRuehl" w:hint="cs"/>
          <w:rtl/>
        </w:rPr>
        <w:t>...</w:t>
      </w:r>
      <w:r w:rsidRPr="0001664D">
        <w:rPr>
          <w:rStyle w:val="HebrewChar"/>
          <w:rFonts w:cs="FrankRuehl" w:hint="cs"/>
          <w:rtl/>
        </w:rPr>
        <w:t xml:space="preserve"> (שם נז א וב)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הנכנס לישן על מטתו אומר </w:t>
      </w:r>
      <w:r w:rsidR="0001664D" w:rsidRPr="0001664D">
        <w:rPr>
          <w:rStyle w:val="HebrewChar"/>
          <w:rFonts w:cs="FrankRuehl" w:hint="cs"/>
          <w:rtl/>
        </w:rPr>
        <w:t>...</w:t>
      </w:r>
      <w:r w:rsidRPr="0001664D">
        <w:rPr>
          <w:rStyle w:val="HebrewChar"/>
          <w:rFonts w:cs="FrankRuehl" w:hint="cs"/>
          <w:rtl/>
        </w:rPr>
        <w:t xml:space="preserve"> ואל יבהלוני חלומות רעים והרהורים רעים</w:t>
      </w:r>
      <w:r w:rsidR="0001664D" w:rsidRPr="0001664D">
        <w:rPr>
          <w:rStyle w:val="HebrewChar"/>
          <w:rFonts w:cs="FrankRuehl" w:hint="cs"/>
          <w:rtl/>
        </w:rPr>
        <w:t>...</w:t>
      </w:r>
      <w:r w:rsidRPr="0001664D">
        <w:rPr>
          <w:rStyle w:val="HebrewChar"/>
          <w:rFonts w:cs="FrankRuehl" w:hint="cs"/>
          <w:rtl/>
        </w:rPr>
        <w:t xml:space="preserve"> (שם ס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רבא בר מחסיא אמר רב חמא בר גוריא אמר רב יפה תענית לחלום כאש לנעורת, אמר רב חסדא ובו ביום, ואמר רב יוסף אפילו בשבת. (שבת יא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ללמדך שאין השכינה שורה</w:t>
      </w:r>
      <w:r w:rsidR="0001664D" w:rsidRPr="0001664D">
        <w:rPr>
          <w:rStyle w:val="HebrewChar"/>
          <w:rFonts w:cs="FrankRuehl" w:hint="cs"/>
          <w:rtl/>
        </w:rPr>
        <w:t>...</w:t>
      </w:r>
      <w:r w:rsidRPr="0001664D">
        <w:rPr>
          <w:rStyle w:val="HebrewChar"/>
          <w:rFonts w:cs="FrankRuehl" w:hint="cs"/>
          <w:rtl/>
        </w:rPr>
        <w:t xml:space="preserve"> אלא מתוך דבר </w:t>
      </w:r>
      <w:r w:rsidRPr="0001664D">
        <w:rPr>
          <w:rStyle w:val="HebrewChar"/>
          <w:rFonts w:cs="FrankRuehl" w:hint="cs"/>
          <w:rtl/>
        </w:rPr>
        <w:lastRenderedPageBreak/>
        <w:t>שמחה של מצוה</w:t>
      </w:r>
      <w:r w:rsidR="0001664D" w:rsidRPr="0001664D">
        <w:rPr>
          <w:rStyle w:val="HebrewChar"/>
          <w:rFonts w:cs="FrankRuehl" w:hint="cs"/>
          <w:rtl/>
        </w:rPr>
        <w:t>...</w:t>
      </w:r>
      <w:r w:rsidRPr="0001664D">
        <w:rPr>
          <w:rStyle w:val="HebrewChar"/>
          <w:rFonts w:cs="FrankRuehl" w:hint="cs"/>
          <w:rtl/>
        </w:rPr>
        <w:t xml:space="preserve"> אמר רב יהודה אמר רב וכן לדבר הלכה, אמר רב נחמן וכן לחלום טוב</w:t>
      </w:r>
      <w:r w:rsidR="0001664D" w:rsidRPr="0001664D">
        <w:rPr>
          <w:rStyle w:val="HebrewChar"/>
          <w:rFonts w:cs="FrankRuehl" w:hint="cs"/>
          <w:rtl/>
        </w:rPr>
        <w:t>...</w:t>
      </w:r>
      <w:r w:rsidRPr="0001664D">
        <w:rPr>
          <w:rStyle w:val="HebrewChar"/>
          <w:rFonts w:cs="FrankRuehl" w:hint="cs"/>
          <w:rtl/>
        </w:rPr>
        <w:t xml:space="preserve"> (פסחים קיז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אמרי ליה חלמא דבי שימשי (ערב שבת) לית בהו ממשא</w:t>
      </w:r>
      <w:r w:rsidR="0001664D" w:rsidRPr="0001664D">
        <w:rPr>
          <w:rStyle w:val="HebrewChar"/>
          <w:rFonts w:cs="FrankRuehl" w:hint="cs"/>
          <w:rtl/>
        </w:rPr>
        <w:t>...</w:t>
      </w:r>
      <w:r w:rsidRPr="0001664D">
        <w:rPr>
          <w:rStyle w:val="HebrewChar"/>
          <w:rFonts w:cs="FrankRuehl" w:hint="cs"/>
          <w:rtl/>
        </w:rPr>
        <w:t xml:space="preserve"> (יומא פג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כל ימיו של אותו צדיק (חוני המעגל) היה מצטער על מקרא זה, שיר המעלות בשוב ה' את שיבת ציון היינו כחולמים, אמר מי איכא דניים שבעין שנין בחלמא</w:t>
      </w:r>
      <w:r w:rsidR="0001664D" w:rsidRPr="0001664D">
        <w:rPr>
          <w:rStyle w:val="HebrewChar"/>
          <w:rFonts w:cs="FrankRuehl" w:hint="cs"/>
          <w:rtl/>
        </w:rPr>
        <w:t>...</w:t>
      </w:r>
      <w:r w:rsidRPr="0001664D">
        <w:rPr>
          <w:rStyle w:val="HebrewChar"/>
          <w:rFonts w:cs="FrankRuehl" w:hint="cs"/>
          <w:rtl/>
        </w:rPr>
        <w:t xml:space="preserve"> (תענית כג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להו ר' אלעזר מהגרוניא לדידי אקריון בחלמי שלם טב לרב טב מריבון טב דמטוביה מטיב לעמיה</w:t>
      </w:r>
      <w:r w:rsidR="0001664D" w:rsidRPr="0001664D">
        <w:rPr>
          <w:rStyle w:val="HebrewChar"/>
          <w:rFonts w:cs="FrankRuehl" w:hint="cs"/>
          <w:rtl/>
        </w:rPr>
        <w:t>...</w:t>
      </w:r>
      <w:r w:rsidRPr="0001664D">
        <w:rPr>
          <w:rStyle w:val="HebrewChar"/>
          <w:rFonts w:cs="FrankRuehl" w:hint="cs"/>
          <w:rtl/>
        </w:rPr>
        <w:t xml:space="preserve"> (תענית כד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רבא אמר הקב"ה אף על פי שהסתרתי פני מהם בחלום אדבר בו</w:t>
      </w:r>
      <w:r w:rsidR="0001664D" w:rsidRPr="0001664D">
        <w:rPr>
          <w:rStyle w:val="HebrewChar"/>
          <w:rFonts w:cs="FrankRuehl" w:hint="cs"/>
          <w:rtl/>
        </w:rPr>
        <w:t>...</w:t>
      </w:r>
      <w:r w:rsidRPr="0001664D">
        <w:rPr>
          <w:rStyle w:val="HebrewChar"/>
          <w:rFonts w:cs="FrankRuehl" w:hint="cs"/>
          <w:rtl/>
        </w:rPr>
        <w:t xml:space="preserve"> (חגיגה 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ואף אני ואתם בחלומי מסובין היינו על הר סיני ונתנה עלינו בת קול מן השמים עלו לכאן עלו לכאן טרקלין גדולים ומצעות נאות מוצעות לכם</w:t>
      </w:r>
      <w:r w:rsidRPr="0001664D">
        <w:rPr>
          <w:rStyle w:val="HebrewChar"/>
          <w:rFonts w:cs="FrankRuehl" w:hint="cs"/>
          <w:rtl/>
        </w:rPr>
        <w:t>...</w:t>
      </w:r>
      <w:r w:rsidR="00E5697B" w:rsidRPr="0001664D">
        <w:rPr>
          <w:rStyle w:val="HebrewChar"/>
          <w:rFonts w:cs="FrankRuehl" w:hint="cs"/>
          <w:rtl/>
        </w:rPr>
        <w:t xml:space="preserve"> (שם יד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רב אחא לרב אשי שמתיה ושרו ליה בחלמיה מאי, אמר ליה כשם שאי אפשר לבר בלא תבן כך אי אפשר לחלום בלא דברים בטלים. (נדרים ח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הנהו תרי תלמידי דהוו יתבי קמיה דרבא, חד אמר ליה אקריון בחלמאי מה רב טובך אשר צפנת ליראיך, וחד אמר ליה אקריון בחלמאי וישמחו כל חוסי בך לעולם ירננו ויעלצו בך אוהבי שמך, אמר לה תרווייכו רבנן צדיקי גמורי אתון, מר מאהבה ומר מיראה. (סוטה לא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מאיר אחוו ליה בחלמיה אני להרוס ואתה לבנות, אפילו הכי לא אשגח, אמר דברי חלומות לא מעלין ולא מורידין</w:t>
      </w:r>
      <w:r w:rsidR="0001664D" w:rsidRPr="0001664D">
        <w:rPr>
          <w:rStyle w:val="HebrewChar"/>
          <w:rFonts w:cs="FrankRuehl" w:hint="cs"/>
          <w:rtl/>
        </w:rPr>
        <w:t>...</w:t>
      </w:r>
      <w:r w:rsidRPr="0001664D">
        <w:rPr>
          <w:rStyle w:val="HebrewChar"/>
          <w:rFonts w:cs="FrankRuehl" w:hint="cs"/>
          <w:rtl/>
        </w:rPr>
        <w:t xml:space="preserve"> (גיטין נב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יהושע הרואה טי"ת בחלומו סימן יפה לו</w:t>
      </w:r>
      <w:r w:rsidR="0001664D" w:rsidRPr="0001664D">
        <w:rPr>
          <w:rStyle w:val="HebrewChar"/>
          <w:rFonts w:cs="FrankRuehl" w:hint="cs"/>
          <w:rtl/>
        </w:rPr>
        <w:t>...</w:t>
      </w:r>
      <w:r w:rsidRPr="0001664D">
        <w:rPr>
          <w:rStyle w:val="HebrewChar"/>
          <w:rFonts w:cs="FrankRuehl" w:hint="cs"/>
          <w:rtl/>
        </w:rPr>
        <w:t xml:space="preserve"> הואיל ופתח בו הכתוב לטובה תחילה, שמבראשית עד וירא אלקים את האור כי טוב לא כתיב טי"ת</w:t>
      </w:r>
      <w:r w:rsidR="0001664D" w:rsidRPr="0001664D">
        <w:rPr>
          <w:rStyle w:val="HebrewChar"/>
          <w:rFonts w:cs="FrankRuehl" w:hint="cs"/>
          <w:rtl/>
        </w:rPr>
        <w:t>...</w:t>
      </w:r>
      <w:r w:rsidRPr="0001664D">
        <w:rPr>
          <w:rStyle w:val="HebrewChar"/>
          <w:rFonts w:cs="FrankRuehl" w:hint="cs"/>
          <w:rtl/>
        </w:rPr>
        <w:t xml:space="preserve"> (בבא קמא נה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הרי שהיה מצטער על מעות שהניח לו אביו, ובא בעל החלום ואמר לו כך וכך הן, במקום פלוני הן, של מעשר שני הן, זה היה מעשה ואמרו דברי חלומות לא מעלין ולא מורידין. (סנהדרין ל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אינשייה לרב לגמריה, אקריוהו לרב כהנא בחלמיה</w:t>
      </w:r>
      <w:r w:rsidR="0001664D" w:rsidRPr="0001664D">
        <w:rPr>
          <w:rStyle w:val="HebrewChar"/>
          <w:rFonts w:cs="FrankRuehl" w:hint="cs"/>
          <w:rtl/>
        </w:rPr>
        <w:t>...</w:t>
      </w:r>
      <w:r w:rsidRPr="0001664D">
        <w:rPr>
          <w:rStyle w:val="HebrewChar"/>
          <w:rFonts w:cs="FrankRuehl" w:hint="cs"/>
          <w:rtl/>
        </w:rPr>
        <w:t xml:space="preserve"> (שם פב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אתא מנשה איתחזי ליה בחלמיה, אמר חברך </w:t>
      </w:r>
      <w:r w:rsidRPr="0001664D">
        <w:rPr>
          <w:rStyle w:val="HebrewChar"/>
          <w:rFonts w:cs="FrankRuehl" w:hint="cs"/>
          <w:rtl/>
        </w:rPr>
        <w:lastRenderedPageBreak/>
        <w:t>וחבירי דאבוך קרית לן, מהיכא בעית למישרא המוציא</w:t>
      </w:r>
      <w:r w:rsidR="0001664D" w:rsidRPr="0001664D">
        <w:rPr>
          <w:rStyle w:val="HebrewChar"/>
          <w:rFonts w:cs="FrankRuehl" w:hint="cs"/>
          <w:rtl/>
        </w:rPr>
        <w:t>...</w:t>
      </w:r>
      <w:r w:rsidRPr="0001664D">
        <w:rPr>
          <w:rStyle w:val="HebrewChar"/>
          <w:rFonts w:cs="FrankRuehl" w:hint="cs"/>
          <w:rtl/>
        </w:rPr>
        <w:t xml:space="preserve"> (שם קב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לא תאונה אליך רעה, שלא יבעתוך חלומות רעים והרהורים רעים. (שם קג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לו רבי יהושע וכי מראין לו לאדם מה שהיה, והלא אין מראין לו אלא מה שעתיד להיות</w:t>
      </w:r>
      <w:r w:rsidRPr="0001664D">
        <w:rPr>
          <w:rStyle w:val="HebrewChar"/>
          <w:rFonts w:cs="FrankRuehl" w:hint="cs"/>
          <w:rtl/>
        </w:rPr>
        <w:t>...</w:t>
      </w:r>
      <w:r w:rsidR="00E5697B" w:rsidRPr="0001664D">
        <w:rPr>
          <w:rStyle w:val="HebrewChar"/>
          <w:rFonts w:cs="FrankRuehl" w:hint="cs"/>
          <w:rtl/>
        </w:rPr>
        <w:t xml:space="preserve"> (חולין צב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אחוו להו בחלמייהו זילו פייסוהו לרבן שמעון בן גמליאל, רבי נתן אזל, רבי מאיר לא אזל, אמר דברי חלומות לא מעלין ולא מורידין</w:t>
      </w:r>
      <w:r w:rsidRPr="0001664D">
        <w:rPr>
          <w:rStyle w:val="HebrewChar"/>
          <w:rFonts w:cs="FrankRuehl" w:hint="cs"/>
          <w:rtl/>
        </w:rPr>
        <w:t>...</w:t>
      </w:r>
      <w:r w:rsidR="00E5697B" w:rsidRPr="0001664D">
        <w:rPr>
          <w:rStyle w:val="HebrewChar"/>
          <w:rFonts w:cs="FrankRuehl" w:hint="cs"/>
          <w:rtl/>
        </w:rPr>
        <w:t xml:space="preserve"> (הוריות יג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אלעזר אמר רבי יוחנן חזאי בחלום מילתא מעלייתא, אמינא אמר קרא מראשית ולא כל ראשית</w:t>
      </w:r>
      <w:r w:rsidR="0001664D" w:rsidRPr="0001664D">
        <w:rPr>
          <w:rStyle w:val="HebrewChar"/>
          <w:rFonts w:cs="FrankRuehl" w:hint="cs"/>
          <w:rtl/>
        </w:rPr>
        <w:t>...</w:t>
      </w:r>
      <w:r w:rsidRPr="0001664D">
        <w:rPr>
          <w:rStyle w:val="HebrewChar"/>
          <w:rFonts w:cs="FrankRuehl" w:hint="cs"/>
          <w:rtl/>
        </w:rPr>
        <w:t xml:space="preserve"> (מנחות פד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ואל תתמה, שהרי אדם ישן כאן ורואה חלום באספמיא</w:t>
      </w:r>
      <w:r w:rsidRPr="0001664D">
        <w:rPr>
          <w:rStyle w:val="HebrewChar"/>
          <w:rFonts w:cs="FrankRuehl" w:hint="cs"/>
          <w:rtl/>
        </w:rPr>
        <w:t>...</w:t>
      </w:r>
      <w:r w:rsidR="00E5697B" w:rsidRPr="0001664D">
        <w:rPr>
          <w:rStyle w:val="HebrewChar"/>
          <w:rFonts w:cs="FrankRuehl" w:hint="cs"/>
          <w:rtl/>
        </w:rPr>
        <w:t xml:space="preserve"> (נדה ל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יונה בשם רבי תנחום בר רבי חייא זה שהוא רואה חלום קשה צריך לומר יהי רצון מלפניך ה' אלקי ואלקי אבותי שיהיו כל חלומותיו שחלמתי, בין בלילה הזה בין בשאר הלילות, בין שחלמתי אני ובין שחלמו לי אחרים, אם טובים הם יתקיימו עלי לששון ולשמחה לברכה ולחיים</w:t>
      </w:r>
      <w:r w:rsidR="0001664D" w:rsidRPr="0001664D">
        <w:rPr>
          <w:rStyle w:val="HebrewChar"/>
          <w:rFonts w:cs="FrankRuehl" w:hint="cs"/>
          <w:rtl/>
        </w:rPr>
        <w:t>...</w:t>
      </w:r>
      <w:r w:rsidRPr="0001664D">
        <w:rPr>
          <w:rStyle w:val="HebrewChar"/>
          <w:rFonts w:cs="FrankRuehl" w:hint="cs"/>
          <w:rtl/>
        </w:rPr>
        <w:t xml:space="preserve"> הפכת מספדי למחול לי</w:t>
      </w:r>
      <w:r w:rsidR="0001664D" w:rsidRPr="0001664D">
        <w:rPr>
          <w:rStyle w:val="HebrewChar"/>
          <w:rFonts w:cs="FrankRuehl" w:hint="cs"/>
          <w:rtl/>
        </w:rPr>
        <w:t>...</w:t>
      </w:r>
      <w:r w:rsidRPr="0001664D">
        <w:rPr>
          <w:rStyle w:val="HebrewChar"/>
          <w:rFonts w:cs="FrankRuehl" w:hint="cs"/>
          <w:rtl/>
        </w:rPr>
        <w:t xml:space="preserve"> (ברכות לז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הרי שהיה מצטער על מעותיו של אביו (של מעשר שני), נראה לו אביו בחלום כך וכך הם, ובמקום פלוני הם, אתא עובדא קמיה דרבנין אמרין דברי חלומות לא מעלין ולא מורידין. רבי יונה בעי מצטער וחמי ואת אמרת כן, אמר רבי יוסי לא מסתברא דלא בההוא דלא מצטער וחמי, ברם הכא כמה דבר נש הוי הוא חלים, (ממה שהוא מצטער ומהרהר הוא חולם). (מעשר שני כז א,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תוספתא: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הפוך את חלוקך שתהא חולם חלומות, אל תהפוך את חלוקך שלא תהא חולם חלומות, שב על המכבד שתהא חולם חלומות, אל תשב על המכבד שלא תהא חולם חלומות הרי זה מדרכי האמורי. (שבת פרק 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אבות דרבי נתן: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שוב מעשה בריבה אחת שנשבית ונטלה כותי אחד והיתה מתגדלת ובאת בתוך ביתו, בא לו בעל החלום ואמר לו הוצא ריבה זו מתוך ביתך, אמרה לו אשתו אל תוציאנה, שוב בא לו בעל החלום, א"ל אם אין אתה מוציאה הריני הורגך, עמד והוציאה</w:t>
      </w:r>
      <w:r w:rsidR="0001664D" w:rsidRPr="0001664D">
        <w:rPr>
          <w:rStyle w:val="HebrewChar"/>
          <w:rFonts w:cs="FrankRuehl" w:hint="cs"/>
          <w:rtl/>
        </w:rPr>
        <w:t>...</w:t>
      </w:r>
      <w:r w:rsidRPr="0001664D">
        <w:rPr>
          <w:rStyle w:val="HebrewChar"/>
          <w:rFonts w:cs="FrankRuehl" w:hint="cs"/>
          <w:rtl/>
        </w:rPr>
        <w:t xml:space="preserve"> (פרק יז)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ארבעה חכמים הם, הרואה רבי יוחנן בן נורי בחלום יצפה ליראת חטא, רבי אלעזר בן עזריה יצפה לגדולה ועשירות, רבי ישמעאל יצפה לחכמה, רבי עקיבא ידאג מן הפורעניות. שלשה תלמידי חכמים הם, הרואה בן עזאי בחלום יצפה לחסידות, בן זומא יצפה לחכמה, אלישע בן אבויה ידאג מן הפורעניות</w:t>
      </w:r>
      <w:r w:rsidR="0001664D" w:rsidRPr="0001664D">
        <w:rPr>
          <w:rStyle w:val="HebrewChar"/>
          <w:rFonts w:cs="FrankRuehl" w:hint="cs"/>
          <w:rtl/>
        </w:rPr>
        <w:t>...</w:t>
      </w:r>
      <w:r w:rsidRPr="0001664D">
        <w:rPr>
          <w:rStyle w:val="HebrewChar"/>
          <w:rFonts w:cs="FrankRuehl" w:hint="cs"/>
          <w:rtl/>
        </w:rPr>
        <w:t xml:space="preserve"> (פרק מ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חנינא בר יצחק אמר ג' נובלות הן</w:t>
      </w:r>
      <w:r w:rsidR="0001664D" w:rsidRPr="0001664D">
        <w:rPr>
          <w:rStyle w:val="HebrewChar"/>
          <w:rFonts w:cs="FrankRuehl" w:hint="cs"/>
          <w:rtl/>
        </w:rPr>
        <w:t>...</w:t>
      </w:r>
      <w:r w:rsidRPr="0001664D">
        <w:rPr>
          <w:rStyle w:val="HebrewChar"/>
          <w:rFonts w:cs="FrankRuehl" w:hint="cs"/>
          <w:rtl/>
        </w:rPr>
        <w:t xml:space="preserve"> נובלת נבואה חלום</w:t>
      </w:r>
      <w:r w:rsidR="0001664D" w:rsidRPr="0001664D">
        <w:rPr>
          <w:rStyle w:val="HebrewChar"/>
          <w:rFonts w:cs="FrankRuehl" w:hint="cs"/>
          <w:rtl/>
        </w:rPr>
        <w:t>...</w:t>
      </w:r>
      <w:r w:rsidRPr="0001664D">
        <w:rPr>
          <w:rStyle w:val="HebrewChar"/>
          <w:rFonts w:cs="FrankRuehl" w:hint="cs"/>
          <w:rtl/>
        </w:rPr>
        <w:t xml:space="preserve"> (בראשית פרשה יז 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בעון קומי ריש לקיש מפני מה אין כל החלומות מיגעין את האדם וזו מיגעת את האדם, אמר ליה מפני שמתחלת ברייתה אינה אלא בחלום, שנאמר עצם מעצמי וגו'. (שם פרשה יח 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ויחלום והנה סולם, אמר רבי אבהו דברי חלומות לא מעלין ולא מורידין</w:t>
      </w:r>
      <w:r w:rsidR="0001664D" w:rsidRPr="0001664D">
        <w:rPr>
          <w:rStyle w:val="HebrewChar"/>
          <w:rFonts w:cs="FrankRuehl" w:hint="cs"/>
          <w:rtl/>
        </w:rPr>
        <w:t>...</w:t>
      </w:r>
      <w:r w:rsidRPr="0001664D">
        <w:rPr>
          <w:rStyle w:val="HebrewChar"/>
          <w:rFonts w:cs="FrankRuehl" w:hint="cs"/>
          <w:rtl/>
        </w:rPr>
        <w:t xml:space="preserve"> חד בר נש אזיל לגבי רבי יוסי בר חלפתא אמר ליה חמית בחלמי אמרין לי זיל סב פועליא דמן אבוך מן קפודקיא, אמר ליה אזל אבוך לקפודקיא מן יומיה, אמר ליה לא, אמר ליה זיל מני עשרים שריין בכרסא דבתיך (קורות מתקרת הבית) את משכח ליה, אמר ליה לית בה עשרים, אמר ליה מני מן ראשיהון לסופיהון ומן סופיהון לראשיהון, אזל מנא ואשכח כן</w:t>
      </w:r>
      <w:r w:rsidR="0001664D" w:rsidRPr="0001664D">
        <w:rPr>
          <w:rStyle w:val="HebrewChar"/>
          <w:rFonts w:cs="FrankRuehl" w:hint="cs"/>
          <w:rtl/>
        </w:rPr>
        <w:t>...</w:t>
      </w:r>
      <w:r w:rsidRPr="0001664D">
        <w:rPr>
          <w:rStyle w:val="HebrewChar"/>
          <w:rFonts w:cs="FrankRuehl" w:hint="cs"/>
          <w:rtl/>
        </w:rPr>
        <w:t xml:space="preserve"> תני בר קפרא אין חלום שאין לו פתרון</w:t>
      </w:r>
      <w:r w:rsidR="0001664D" w:rsidRPr="0001664D">
        <w:rPr>
          <w:rStyle w:val="HebrewChar"/>
          <w:rFonts w:cs="FrankRuehl" w:hint="cs"/>
          <w:rtl/>
        </w:rPr>
        <w:t>...</w:t>
      </w:r>
      <w:r w:rsidRPr="0001664D">
        <w:rPr>
          <w:rStyle w:val="HebrewChar"/>
          <w:rFonts w:cs="FrankRuehl" w:hint="cs"/>
          <w:rtl/>
        </w:rPr>
        <w:t xml:space="preserve"> (שם פרשה סה טו וטז)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ופרעה חולם, וכל הבריות אינן חולמין, אתמהא, אלא חלום של מלך של כל העולם כולו הוא. (שם פרשה פט 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איש חרבו על ירכו, שאפילו אדם רואה בחלומו כאילו חרב מחתכת בירכו מה יעשה, ישכים לבית הכנסת ויעמוד לפני הכהנים וישמע ברכת כהנים ואין דבר רע מזיקו</w:t>
      </w:r>
      <w:r w:rsidR="0001664D" w:rsidRPr="0001664D">
        <w:rPr>
          <w:rStyle w:val="HebrewChar"/>
          <w:rFonts w:cs="FrankRuehl" w:hint="cs"/>
          <w:rtl/>
        </w:rPr>
        <w:t>...</w:t>
      </w:r>
      <w:r w:rsidRPr="0001664D">
        <w:rPr>
          <w:rStyle w:val="HebrewChar"/>
          <w:rFonts w:cs="FrankRuehl" w:hint="cs"/>
          <w:rtl/>
        </w:rPr>
        <w:t xml:space="preserve"> (במדבר פרשה יא 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דבר אחר אשר קרהו בחלום, מלמד שהזכיר לה את החלום אשר חלם כענין זה בשנה השנית </w:t>
      </w:r>
      <w:r w:rsidR="00E5697B" w:rsidRPr="0001664D">
        <w:rPr>
          <w:rStyle w:val="HebrewChar"/>
          <w:rFonts w:cs="FrankRuehl" w:hint="cs"/>
          <w:rtl/>
        </w:rPr>
        <w:lastRenderedPageBreak/>
        <w:t>למלך אחשורוש, וירא והנה רעש גדול וחזק ובהלה על הארץ ופחד ורעד לכל יושביה, והנה שני תנינים גדולים, ויריעו זה לקראת זה ויערכו מלחמה וינוסו לקולם כל גויי הארץ, והנה ביניהם גוי אחד קטן ויקומו כל הגוים על הגוי הקטן לאבד זכרו מעל הארץ</w:t>
      </w:r>
      <w:r w:rsidRPr="0001664D">
        <w:rPr>
          <w:rStyle w:val="HebrewChar"/>
          <w:rFonts w:cs="FrankRuehl" w:hint="cs"/>
          <w:rtl/>
        </w:rPr>
        <w:t>...</w:t>
      </w:r>
      <w:r w:rsidR="00E5697B" w:rsidRPr="0001664D">
        <w:rPr>
          <w:rStyle w:val="HebrewChar"/>
          <w:rFonts w:cs="FrankRuehl" w:hint="cs"/>
          <w:rtl/>
        </w:rPr>
        <w:t xml:space="preserve"> (אסתר פרשה ח 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חד כותאי עבד נפשיה מפשר חלמין. שמע רבי ישמעאל ברבי יוסי אמר לית אנא איזיל ואחמי הדין טפשא דליבא כותאה דמפליא בברייתא (מלעיג על הבריות). אזל ויתיב ליה גביה, אתא חד אמר ליה חמית בחלמי זיתא משקה מישחא, אמר ליה כותאי זיתא נהור ומשחא נהור, את חמי נהור בנהור סגיא, אמר ליה רבי ישמעאל תיפח רוחיה דההוא גברא, אמיה הוא דחכים</w:t>
      </w:r>
      <w:r w:rsidR="0001664D" w:rsidRPr="0001664D">
        <w:rPr>
          <w:rStyle w:val="HebrewChar"/>
          <w:rFonts w:cs="FrankRuehl" w:hint="cs"/>
          <w:rtl/>
        </w:rPr>
        <w:t>...</w:t>
      </w:r>
      <w:r w:rsidRPr="0001664D">
        <w:rPr>
          <w:rStyle w:val="HebrewChar"/>
          <w:rFonts w:cs="FrankRuehl" w:hint="cs"/>
          <w:rtl/>
        </w:rPr>
        <w:t xml:space="preserve"> (איכה פרשה א טו,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ברוב חלומות והבלים וגו', אמר רבי אם ראית חלומות קשין וחזיונות קשין והפוכין או שאתה מתיירא מהן קפוץ לשלשה דברים ואתה ניצל מהן, דאמר רבי יודן בשם רבי אליעזר שלשה דברים מבטלין גזירות רעות, ואלו הן תפלה צדקה תשובה</w:t>
      </w:r>
      <w:r w:rsidR="0001664D" w:rsidRPr="0001664D">
        <w:rPr>
          <w:rStyle w:val="HebrewChar"/>
          <w:rFonts w:cs="FrankRuehl" w:hint="cs"/>
          <w:rtl/>
        </w:rPr>
        <w:t>...</w:t>
      </w:r>
      <w:r w:rsidRPr="0001664D">
        <w:rPr>
          <w:rStyle w:val="HebrewChar"/>
          <w:rFonts w:cs="FrankRuehl" w:hint="cs"/>
          <w:rtl/>
        </w:rPr>
        <w:t xml:space="preserve"> רבי מונא אומר אף התענית</w:t>
      </w:r>
      <w:r w:rsidR="0001664D" w:rsidRPr="0001664D">
        <w:rPr>
          <w:rStyle w:val="HebrewChar"/>
          <w:rFonts w:cs="FrankRuehl" w:hint="cs"/>
          <w:rtl/>
        </w:rPr>
        <w:t>...</w:t>
      </w:r>
      <w:r w:rsidRPr="0001664D">
        <w:rPr>
          <w:rStyle w:val="HebrewChar"/>
          <w:rFonts w:cs="FrankRuehl" w:hint="cs"/>
          <w:rtl/>
        </w:rPr>
        <w:t xml:space="preserve"> רבי חייא ורבי יוסי אומר אף שינוי השם ושינוי מעשה</w:t>
      </w:r>
      <w:r w:rsidR="0001664D" w:rsidRPr="0001664D">
        <w:rPr>
          <w:rStyle w:val="HebrewChar"/>
          <w:rFonts w:cs="FrankRuehl" w:hint="cs"/>
          <w:rtl/>
        </w:rPr>
        <w:t>...</w:t>
      </w:r>
      <w:r w:rsidRPr="0001664D">
        <w:rPr>
          <w:rStyle w:val="HebrewChar"/>
          <w:rFonts w:cs="FrankRuehl" w:hint="cs"/>
          <w:rtl/>
        </w:rPr>
        <w:t xml:space="preserve"> (קהלת פרשה ה 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 רבי יוחנן כל חלום שהוא סמוך לבקר מיד הוא בא</w:t>
      </w:r>
      <w:r w:rsidR="0001664D" w:rsidRPr="0001664D">
        <w:rPr>
          <w:rStyle w:val="HebrewChar"/>
          <w:rFonts w:cs="FrankRuehl" w:hint="cs"/>
          <w:rtl/>
        </w:rPr>
        <w:t>...</w:t>
      </w:r>
      <w:r w:rsidRPr="0001664D">
        <w:rPr>
          <w:rStyle w:val="HebrewChar"/>
          <w:rFonts w:cs="FrankRuehl" w:hint="cs"/>
          <w:rtl/>
        </w:rPr>
        <w:t xml:space="preserve"> (דניאל פרק ב, תתרס)</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וירא והנה סולם, דע כי כל חלומות מצינו פתרונם, חוץ מן החלום הזה שאין לו פתרון בתורה, ואף על פי שהחלום זה ראשון לכל החלומות. כי מה שנאמר באבימלך אינו חלום שצריך פשר, כי אם הוכחה היתה, וכן אל לבן הארמי וכן בבלעם, וכן הצדיקים שדבר הקב"ה עמהם בחלום הלילה, שנאמר במראה אליו אתודע בחלום אדבר בו. אבל החלומות שצריכין פשר דבריהם לשבעה זמנים, וזה ראשון. ושני לו חלום יוסף ונתפשר לו, הבא נבא אני ואמך ואחיך וגו'. זמן שלישי לו חלומות פרעה ופירושו, זמן רביעי לו חלומות של שר המשקים ושר האופים, פתרונם כאשר פתר להם יוסף, זמן </w:t>
      </w:r>
      <w:r w:rsidRPr="0001664D">
        <w:rPr>
          <w:rStyle w:val="HebrewChar"/>
          <w:rFonts w:cs="FrankRuehl" w:hint="cs"/>
          <w:rtl/>
        </w:rPr>
        <w:lastRenderedPageBreak/>
        <w:t>חמישי לו חלום צליל השעורים מתהפך במחנה מדין, פתרונו חרב גדעון. זמן ששי לו חלומות של נבוכדנצר פירושו ד' מלכיות, זמן שביעי לו חלום דניאל, ללמדך כי החלום הזה פירושו על התורה, והוא נבואה, לפיכך אין לו פתרון, כי החלום הזה על מתן תורה</w:t>
      </w:r>
      <w:r w:rsidR="0001664D" w:rsidRPr="0001664D">
        <w:rPr>
          <w:rStyle w:val="HebrewChar"/>
          <w:rFonts w:cs="FrankRuehl" w:hint="cs"/>
          <w:rtl/>
        </w:rPr>
        <w:t>...</w:t>
      </w:r>
      <w:r w:rsidRPr="0001664D">
        <w:rPr>
          <w:rStyle w:val="HebrewChar"/>
          <w:rFonts w:cs="FrankRuehl" w:hint="cs"/>
          <w:rtl/>
        </w:rPr>
        <w:t xml:space="preserve"> (בראשית כח יב)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חלום - נשלם חלום שלם לפניו והוצרך לפותרים. (בראשית מא 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החלום ברוב דברים - ברוב הרהורים שאדם מהרהר ביום, ודרך כסיל ברוב דברים. (קהלת ה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ויפגע במקום - </w:t>
      </w:r>
      <w:r w:rsidR="0001664D" w:rsidRPr="0001664D">
        <w:rPr>
          <w:rStyle w:val="HebrewChar"/>
          <w:rFonts w:cs="FrankRuehl" w:hint="cs"/>
          <w:rtl/>
        </w:rPr>
        <w:t>...</w:t>
      </w:r>
      <w:r w:rsidRPr="0001664D">
        <w:rPr>
          <w:rStyle w:val="HebrewChar"/>
          <w:rFonts w:cs="FrankRuehl" w:hint="cs"/>
          <w:rtl/>
        </w:rPr>
        <w:t>והתימה מרב שמואל שערב חלומות בני אדם עם חלום הנבואה. (בראשית כח יא)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הלא לאלקים פתרונים - כי פתרון החלומות לשם הוא, כי הוא יודע העתיד והראה בחלום מה שיהיה למי שירצה</w:t>
      </w:r>
      <w:r w:rsidR="0001664D" w:rsidRPr="0001664D">
        <w:rPr>
          <w:rStyle w:val="HebrewChar"/>
          <w:rFonts w:cs="FrankRuehl" w:hint="cs"/>
          <w:rtl/>
        </w:rPr>
        <w:t>...</w:t>
      </w:r>
      <w:r w:rsidRPr="0001664D">
        <w:rPr>
          <w:rStyle w:val="HebrewChar"/>
          <w:rFonts w:cs="FrankRuehl" w:hint="cs"/>
          <w:rtl/>
        </w:rPr>
        <w:t xml:space="preserve"> וכל החלומות הולכים אחר הפה דברי יחיד הוא. (שם מ 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ויסע מלאך - </w:t>
      </w:r>
      <w:r w:rsidR="0001664D" w:rsidRPr="0001664D">
        <w:rPr>
          <w:rStyle w:val="HebrewChar"/>
          <w:rFonts w:cs="FrankRuehl" w:hint="cs"/>
          <w:rtl/>
        </w:rPr>
        <w:t>...</w:t>
      </w:r>
      <w:r w:rsidRPr="0001664D">
        <w:rPr>
          <w:rStyle w:val="HebrewChar"/>
          <w:rFonts w:cs="FrankRuehl" w:hint="cs"/>
          <w:rtl/>
        </w:rPr>
        <w:t>ובספר רזיאל המלאך הרוצה לעשות שאלת חלום יקרא בתחילת הלילה פסוק ויהי בשלושים שנה כי הוא ע"ב אותיות</w:t>
      </w:r>
      <w:r w:rsidR="0001664D" w:rsidRPr="0001664D">
        <w:rPr>
          <w:rStyle w:val="HebrewChar"/>
          <w:rFonts w:cs="FrankRuehl" w:hint="cs"/>
          <w:rtl/>
        </w:rPr>
        <w:t>...</w:t>
      </w:r>
      <w:r w:rsidRPr="0001664D">
        <w:rPr>
          <w:rStyle w:val="HebrewChar"/>
          <w:rFonts w:cs="FrankRuehl" w:hint="cs"/>
          <w:rtl/>
        </w:rPr>
        <w:t xml:space="preserve"> (שמות יד יט)</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בא החלום - כשיבא ברוב דברים מעורב מענינים כבדים, ידוע שהוא מתערובות המאכלים והתגבר אחד מד' השרשים, והבל הוא לא יורה דבר. (קהלת ה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ויחלום - </w:t>
      </w:r>
      <w:r w:rsidR="0001664D" w:rsidRPr="0001664D">
        <w:rPr>
          <w:rStyle w:val="HebrewChar"/>
          <w:rFonts w:cs="FrankRuehl" w:hint="cs"/>
          <w:rtl/>
        </w:rPr>
        <w:t>...</w:t>
      </w:r>
      <w:r w:rsidRPr="0001664D">
        <w:rPr>
          <w:rStyle w:val="HebrewChar"/>
          <w:rFonts w:cs="FrankRuehl" w:hint="cs"/>
          <w:rtl/>
        </w:rPr>
        <w:t>וחלומות אלו דרך משל, כחלום שר המשקים וכו', שהתאמתו לפי הפתרון, היה בהם חלק גדול מהנבואה, והיו מהא-ל לצורך עבדיו. (בראשית לז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הכוזרי: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ואנחנו רואים החלומות הנאמנים למי שלא התעסק בחכמה ולא בזכוך נפשו</w:t>
      </w:r>
      <w:r w:rsidRPr="0001664D">
        <w:rPr>
          <w:rStyle w:val="HebrewChar"/>
          <w:rFonts w:cs="FrankRuehl" w:hint="cs"/>
          <w:rtl/>
        </w:rPr>
        <w:t>...</w:t>
      </w:r>
      <w:r w:rsidR="00E5697B" w:rsidRPr="0001664D">
        <w:rPr>
          <w:rStyle w:val="HebrewChar"/>
          <w:rFonts w:cs="FrankRuehl" w:hint="cs"/>
          <w:rtl/>
        </w:rPr>
        <w:t xml:space="preserve"> (מאמר א 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והיה החלום נשנה עליו (על מלך כוזר) שיבקש המעשה הנרצה אצל אלקים בהרי ורסאן. (מאמר ב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ואינם משיגים בהפסד הרב הזה לרב דקותו אלא בעלי הרוחות הדקות והנפשות החשובות, המשתדלים להדבק באלוקות ובנבואה או בחלומות האמיתיים והמראות הברורים</w:t>
      </w:r>
      <w:r w:rsidR="0001664D" w:rsidRPr="0001664D">
        <w:rPr>
          <w:rStyle w:val="HebrewChar"/>
          <w:rFonts w:cs="FrankRuehl" w:hint="cs"/>
          <w:rtl/>
        </w:rPr>
        <w:t>...</w:t>
      </w:r>
      <w:r w:rsidRPr="0001664D">
        <w:rPr>
          <w:rStyle w:val="HebrewChar"/>
          <w:rFonts w:cs="FrankRuehl" w:hint="cs"/>
          <w:rtl/>
        </w:rPr>
        <w:t xml:space="preserve"> (שם ס)</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שנידוהו בחלום אפילו ידע מי נידהו צריך עשרה בני אדם ששונין הלכות להתירו מנידויו, ואם לא מצא</w:t>
      </w:r>
      <w:r w:rsidR="0001664D" w:rsidRPr="0001664D">
        <w:rPr>
          <w:rStyle w:val="HebrewChar"/>
          <w:rFonts w:cs="FrankRuehl" w:hint="cs"/>
          <w:rtl/>
        </w:rPr>
        <w:t>...</w:t>
      </w:r>
      <w:r w:rsidRPr="0001664D">
        <w:rPr>
          <w:rStyle w:val="HebrewChar"/>
          <w:rFonts w:cs="FrankRuehl" w:hint="cs"/>
          <w:rtl/>
        </w:rPr>
        <w:t xml:space="preserve"> מתירין לו אפילו שלשה. (תלמוד תורה פרק ז יב)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הרואה חלום רע צריך להתענות למחר כדי שישוב ויעור במעשיו ויחפש בהן ויחזור בתשובה, ומתענה ואפילו בשבת, ומתפלל ענינו בכל תפלה</w:t>
      </w:r>
      <w:r w:rsidR="0001664D" w:rsidRPr="0001664D">
        <w:rPr>
          <w:rStyle w:val="HebrewChar"/>
          <w:rFonts w:cs="FrankRuehl" w:hint="cs"/>
          <w:rtl/>
        </w:rPr>
        <w:t>...</w:t>
      </w:r>
      <w:r w:rsidRPr="0001664D">
        <w:rPr>
          <w:rStyle w:val="HebrewChar"/>
          <w:rFonts w:cs="FrankRuehl" w:hint="cs"/>
          <w:rtl/>
        </w:rPr>
        <w:t xml:space="preserve"> (תעניות פרק א יב)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אמרו לו בחלום מעשר שני של אביך שאתה מבקש הרי הוא במקום פלוני, אף על פי שנמצא שם מה שנאמר לו אינו מעשר, דברי חלומות לא מעלין ולא מורידין. (מעשר שני פרק ו 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מורה נבוכים: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ואמנם יהיה בנוח החושים ובבטולם מפעולותיהם, אז ישפע עליו קצת שפע לפי ההכנה, והוא הסבה בחלומות הצודקות, והוא בעצמו סבת הנבואה, ואמנם יתחלפו ברב או במעט לא במין, כבר ידעת המשך מאמרם חלום אחד מס' בנבואה</w:t>
      </w:r>
      <w:r w:rsidRPr="0001664D">
        <w:rPr>
          <w:rStyle w:val="HebrewChar"/>
          <w:rFonts w:cs="FrankRuehl" w:hint="cs"/>
          <w:rtl/>
        </w:rPr>
        <w:t>...</w:t>
      </w:r>
      <w:r w:rsidR="00E5697B" w:rsidRPr="0001664D">
        <w:rPr>
          <w:rStyle w:val="HebrewChar"/>
          <w:rFonts w:cs="FrankRuehl" w:hint="cs"/>
          <w:rtl/>
        </w:rPr>
        <w:t xml:space="preserve"> ובבראשית רבה אמרו נובלת נבואה חלום, וזה כי נובלת הוא הפרי בעצמו ואישו, אלא שנפל קודם שלמותו וקודם שיתבשל, כך פועל הכח המדמה בעת השינה היא פעולתו בעת הנבואה, אלא שיש בו קצור ולא הגיע אל תכליתה. ולמה אודיעך זה מדבריהם ז"ל ונניח כתובי התורה, "אם יהיה נביאכם ה' במראה אליו אתודע בחלום אדבר בו", הנה כבר הגיד לנו יתעלה אמיתת הנבואה ומהותה, והודיענו שהיא שלמות יבא בחלום או במראה</w:t>
      </w:r>
      <w:r w:rsidRPr="0001664D">
        <w:rPr>
          <w:rStyle w:val="HebrewChar"/>
          <w:rFonts w:cs="FrankRuehl" w:hint="cs"/>
          <w:rtl/>
        </w:rPr>
        <w:t>...</w:t>
      </w:r>
      <w:r w:rsidR="00E5697B" w:rsidRPr="0001664D">
        <w:rPr>
          <w:rStyle w:val="HebrewChar"/>
          <w:rFonts w:cs="FrankRuehl" w:hint="cs"/>
          <w:rtl/>
        </w:rPr>
        <w:t xml:space="preserve"> והוא שיגיע לכח המדמה משלמות הפועל עד שיראה הדבר כאילו הוא מחוץ, ויהיה הענין אשר יראהו כאילו בא לו על דרך ההרגשה היוצאת</w:t>
      </w:r>
      <w:r w:rsidRPr="0001664D">
        <w:rPr>
          <w:rStyle w:val="HebrewChar"/>
          <w:rFonts w:cs="FrankRuehl" w:hint="cs"/>
          <w:rtl/>
        </w:rPr>
        <w:t>...</w:t>
      </w:r>
      <w:r w:rsidR="00E5697B" w:rsidRPr="0001664D">
        <w:rPr>
          <w:rStyle w:val="HebrewChar"/>
          <w:rFonts w:cs="FrankRuehl" w:hint="cs"/>
          <w:rtl/>
        </w:rPr>
        <w:t xml:space="preserve"> (חלק ב פרק לו)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איני צריך לבאר החלום מה הוא, אמנם המראה הוא אמרו במראה אליו אתודע, והיא אשר תקרא מראה הנבואה, ותקרא גם כן יד השם, היא גם כן </w:t>
      </w:r>
      <w:r w:rsidRPr="0001664D">
        <w:rPr>
          <w:rStyle w:val="HebrewChar"/>
          <w:rFonts w:cs="FrankRuehl" w:hint="cs"/>
          <w:rtl/>
        </w:rPr>
        <w:lastRenderedPageBreak/>
        <w:t>תקרא מחזה, והוא ענין איום מחריד יחובר לנביא בעת היקיצה</w:t>
      </w:r>
      <w:r w:rsidR="0001664D" w:rsidRPr="0001664D">
        <w:rPr>
          <w:rStyle w:val="HebrewChar"/>
          <w:rFonts w:cs="FrankRuehl" w:hint="cs"/>
          <w:rtl/>
        </w:rPr>
        <w:t>...</w:t>
      </w:r>
      <w:r w:rsidRPr="0001664D">
        <w:rPr>
          <w:rStyle w:val="HebrewChar"/>
          <w:rFonts w:cs="FrankRuehl" w:hint="cs"/>
          <w:rtl/>
        </w:rPr>
        <w:t xml:space="preserve"> וכבר באה ההגדה על הדבר המגיע לנביאים לפי מה שבא בו הספור בספרי הנביאים על ארבע צורות, הצורה הראשונה יגלה הנביא שהדבור ההוא היה ממלאך בחלום או במראה</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אמנם מה שיאמר בו ויבא אלקים אל פלוני בחלום הלילה אינו נבואה כלל ולא האיש הוא נביא, כי ענינו שבאה הערה מאת השם לאיש ההוא,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ואחר כך ביאר לנו שההערה היתה בחלום, כי כמו שיסבב השם התנועע איש אחד להציל איש אחד או להמיתו, כן סיבב חדוש ענינים רצה לחדשם בחלום לילה</w:t>
      </w:r>
      <w:r w:rsidR="0001664D" w:rsidRPr="0001664D">
        <w:rPr>
          <w:rStyle w:val="HebrewChar"/>
          <w:rFonts w:cs="FrankRuehl" w:hint="cs"/>
          <w:rtl/>
        </w:rPr>
        <w:t>...</w:t>
      </w:r>
      <w:r w:rsidRPr="0001664D">
        <w:rPr>
          <w:rStyle w:val="HebrewChar"/>
          <w:rFonts w:cs="FrankRuehl" w:hint="cs"/>
          <w:rtl/>
        </w:rPr>
        <w:t xml:space="preserve"> והתבונן ההפרש בין אמרו ויבא אלקים ובין אמרו ויאמר אלקים, ובין אמרו בחלום הלילה, ובין אמרו במראות הלילה, ובלבן ואבימלך ויבא אלקים וגו', וכל זה פירשו אונקלוס ואתא מימר מן קדם ה' ולא אמר בשניהם ואתגלי ה'</w:t>
      </w:r>
      <w:r w:rsidR="0001664D" w:rsidRPr="0001664D">
        <w:rPr>
          <w:rStyle w:val="HebrewChar"/>
          <w:rFonts w:cs="FrankRuehl" w:hint="cs"/>
          <w:rtl/>
        </w:rPr>
        <w:t>...</w:t>
      </w:r>
      <w:r w:rsidRPr="0001664D">
        <w:rPr>
          <w:rStyle w:val="HebrewChar"/>
          <w:rFonts w:cs="FrankRuehl" w:hint="cs"/>
          <w:rtl/>
        </w:rPr>
        <w:t xml:space="preserve"> (שם פרק מא)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וכן אמרו בשלמה "בגבעון נראה ה' אל שלמה בחלום הלילה, ויאמר אלקים" וגו' אינו נבואה גמורה, לא כמו "היה דבר ה' אל אברם במחזה לאמר", ולא כנבואת ישעיה וירמיהו, כי כל אחד מהם אף על פי שבאתהו הנבואה בחלום, הנבואה ההיא תודיעהו שהיא נבואה ושבאת לו הנבואה, ובזה הענין של שלמה אמר בסופו, "וייקץ שלמה והנה חלום"</w:t>
      </w:r>
      <w:r w:rsidRPr="0001664D">
        <w:rPr>
          <w:rStyle w:val="HebrewChar"/>
          <w:rFonts w:cs="FrankRuehl" w:hint="cs"/>
          <w:rtl/>
        </w:rPr>
        <w:t>...</w:t>
      </w:r>
      <w:r w:rsidR="00E5697B" w:rsidRPr="0001664D">
        <w:rPr>
          <w:rStyle w:val="HebrewChar"/>
          <w:rFonts w:cs="FrankRuehl" w:hint="cs"/>
          <w:rtl/>
        </w:rPr>
        <w:t xml:space="preserve"> התבאר שהוא חלום, וזאת מעלה למטה ממעלת הנאמר "בחלום אדבר בו", כי כאשר יתנבאו בחלום לא יקראוהו חלום בשום פנים, אחר הגיע הנבואה אליה בחלום, אלא שיפסקו לגמרי שהיא נבואה, כמו שאמר יעקב אבינו כאשר התעורר מחלום הנבואה ההוא לא אמר שזה חלום, אלא פסק ואמר "אכן יש ה' במקום הזה"</w:t>
      </w:r>
      <w:r w:rsidRPr="0001664D">
        <w:rPr>
          <w:rStyle w:val="HebrewChar"/>
          <w:rFonts w:cs="FrankRuehl" w:hint="cs"/>
          <w:rtl/>
        </w:rPr>
        <w:t>...</w:t>
      </w:r>
      <w:r w:rsidR="00E5697B" w:rsidRPr="0001664D">
        <w:rPr>
          <w:rStyle w:val="HebrewChar"/>
          <w:rFonts w:cs="FrankRuehl" w:hint="cs"/>
          <w:rtl/>
        </w:rPr>
        <w:t xml:space="preserve"> וכן דניאל תמצאהו מתיר המאמר שהם חלומות, ואף על פי שהיה רואה בהם המלאך וישמע דברו יקראם חלומות, ואפילו אחד דעתו מהם מה שידע</w:t>
      </w:r>
      <w:r w:rsidRPr="0001664D">
        <w:rPr>
          <w:rStyle w:val="HebrewChar"/>
          <w:rFonts w:cs="FrankRuehl" w:hint="cs"/>
          <w:rtl/>
        </w:rPr>
        <w:t>...</w:t>
      </w:r>
      <w:r w:rsidR="00E5697B" w:rsidRPr="0001664D">
        <w:rPr>
          <w:rStyle w:val="HebrewChar"/>
          <w:rFonts w:cs="FrankRuehl" w:hint="cs"/>
          <w:rtl/>
        </w:rPr>
        <w:t xml:space="preserve"> ואין ספק שזאת המדרגה למטה ממדרגת הנביאים שנאמר בהם בחלום אדבר בו, ולזה הסכימה האומה לסדר ספר דניאל מכלל הכתובים ולא מן הנביאים.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ולזה העירותיך שזה המין מן הנבואה אשר בא לדניאל ושלמה, אף על פי שראו בו מלאך בחלום, לא מצאו בעצמם שהיא נבואה גמורה, </w:t>
      </w:r>
      <w:r w:rsidRPr="0001664D">
        <w:rPr>
          <w:rStyle w:val="HebrewChar"/>
          <w:rFonts w:cs="FrankRuehl" w:hint="cs"/>
          <w:rtl/>
        </w:rPr>
        <w:lastRenderedPageBreak/>
        <w:t>אבל חלום יודיע באמיתת ענינים, והוא מכת מי שידבר ברוח הקודש, וזאת היא המדרגה השנית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המדרגה הד' שישמע דבר בחלום של נבואה מפורש מבואר, ולא יראה אמרו, כמו שקרה לשמואל בתחלת נבואה שבאה אליו כפי מה שבארנו מענינו.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המדרגה הה' הוא שידבר עמו איש בחלום, כמו שאמר בקצת נבואות יחזקאל. המדרגה הו' שיראה שידבר לו מלאך בחלום, וזה ענין רוב הנביאים. המדרגה הז' שיראה בחלום של נבואה כאילו הוא יתעלה ידבר עמו, כמאמר ישעיה ראיתי את ה' וגו'</w:t>
      </w:r>
      <w:r w:rsidR="0001664D" w:rsidRPr="0001664D">
        <w:rPr>
          <w:rStyle w:val="HebrewChar"/>
          <w:rFonts w:cs="FrankRuehl" w:hint="cs"/>
          <w:rtl/>
        </w:rPr>
        <w:t>...</w:t>
      </w:r>
      <w:r w:rsidRPr="0001664D">
        <w:rPr>
          <w:rStyle w:val="HebrewChar"/>
          <w:rFonts w:cs="FrankRuehl" w:hint="cs"/>
          <w:rtl/>
        </w:rPr>
        <w:t xml:space="preserve"> (שם פרק מה,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העולם הזה כנגד העולם הבא כמו ישן נגד ער, בחלום אין מתבייש, שאם היה מתבייש לא היה נראה לו כאילו שוכב עם אשה ומשחק עמה, ולא היה עושה דברים שאדם מתבייש בהם כשהוא ער. והטעם לפי שהחלומות באים על ידי הרהורים, וכשאדם מהרהר אינו מתבייש מן הרהורים</w:t>
      </w:r>
      <w:r w:rsidR="0001664D" w:rsidRPr="0001664D">
        <w:rPr>
          <w:rStyle w:val="HebrewChar"/>
          <w:rFonts w:cs="FrankRuehl" w:hint="cs"/>
          <w:rtl/>
        </w:rPr>
        <w:t>...</w:t>
      </w:r>
      <w:r w:rsidRPr="0001664D">
        <w:rPr>
          <w:rStyle w:val="HebrewChar"/>
          <w:rFonts w:cs="FrankRuehl" w:hint="cs"/>
          <w:rtl/>
        </w:rPr>
        <w:t xml:space="preserve"> לפיכך אין אדם מתבייש בחלומו. ומי שהוא ירא שמים בכל לב שירא מבוראו מלהרהר דבר רע כשהוא ער, גם לעולם לא יבא לו הרהור רע בחלומו</w:t>
      </w:r>
      <w:r w:rsidR="0001664D" w:rsidRPr="0001664D">
        <w:rPr>
          <w:rStyle w:val="HebrewChar"/>
          <w:rFonts w:cs="FrankRuehl" w:hint="cs"/>
          <w:rtl/>
        </w:rPr>
        <w:t>...</w:t>
      </w:r>
      <w:r w:rsidRPr="0001664D">
        <w:rPr>
          <w:rStyle w:val="HebrewChar"/>
          <w:rFonts w:cs="FrankRuehl" w:hint="cs"/>
          <w:rtl/>
        </w:rPr>
        <w:t xml:space="preserve"> (טו)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דע והבן אף על פי שאמרו חכמים יפה תענית לחלום כאש לנעורת, לא אמרו אלא לעושה תשובה עם התענית, הרי יהודי אחד ראה חלום קשה בליל ט' בתשרי, והתענה בט' בתשרי וביום הכפורים, הרי ב' ימים ולילה ולא הועיל לו, לפי שמראין לו חלום קשה שיפשפש במעשיו, כי התענית במקום חטאת, מה קרבן אינו מועיל בלא תשובה, אף תענית חלום</w:t>
      </w:r>
      <w:r w:rsidR="0001664D" w:rsidRPr="0001664D">
        <w:rPr>
          <w:rStyle w:val="HebrewChar"/>
          <w:rFonts w:cs="FrankRuehl" w:hint="cs"/>
          <w:rtl/>
        </w:rPr>
        <w:t>...</w:t>
      </w:r>
      <w:r w:rsidRPr="0001664D">
        <w:rPr>
          <w:rStyle w:val="HebrewChar"/>
          <w:rFonts w:cs="FrankRuehl" w:hint="cs"/>
          <w:rtl/>
        </w:rPr>
        <w:t xml:space="preserve"> (רכו)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אם אדם רואה חלום או רוח או מזיקים אל יגיד לשום אדם, כי כל הרואה מזיקים ונוגע באש קודם שיוציא דבור מפיו</w:t>
      </w:r>
      <w:r w:rsidR="0001664D" w:rsidRPr="0001664D">
        <w:rPr>
          <w:rStyle w:val="HebrewChar"/>
          <w:rFonts w:cs="FrankRuehl" w:hint="cs"/>
          <w:rtl/>
        </w:rPr>
        <w:t>...</w:t>
      </w:r>
      <w:r w:rsidRPr="0001664D">
        <w:rPr>
          <w:rStyle w:val="HebrewChar"/>
          <w:rFonts w:cs="FrankRuehl" w:hint="cs"/>
          <w:rtl/>
        </w:rPr>
        <w:t xml:space="preserve"> לא ינזק ולא ימות</w:t>
      </w:r>
      <w:r w:rsidR="0001664D" w:rsidRPr="0001664D">
        <w:rPr>
          <w:rStyle w:val="HebrewChar"/>
          <w:rFonts w:cs="FrankRuehl" w:hint="cs"/>
          <w:rtl/>
        </w:rPr>
        <w:t>...</w:t>
      </w:r>
      <w:r w:rsidRPr="0001664D">
        <w:rPr>
          <w:rStyle w:val="HebrewChar"/>
          <w:rFonts w:cs="FrankRuehl" w:hint="cs"/>
          <w:rtl/>
        </w:rPr>
        <w:t xml:space="preserve"> (רלה)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הרואה גוי בחלום או גויה שכבר מתו ואומר לו לבא או אם יהודי בא לאדם אחד, אז יש לו לילך על הקברות וישביענו שלא יבא אחריו ויבקשנו, אבל אם הוא למרחוק לא יוכל ללכת שם או גוי ולא יוכל ללכת שם כי אין ידוע אנה קברו, או ירא ללכת לשם, יחקור אחר איש יהודי ששמו </w:t>
      </w:r>
      <w:r w:rsidRPr="0001664D">
        <w:rPr>
          <w:rStyle w:val="HebrewChar"/>
          <w:rFonts w:cs="FrankRuehl" w:hint="cs"/>
          <w:rtl/>
        </w:rPr>
        <w:lastRenderedPageBreak/>
        <w:t>כשם גוי שבא אחריו וילך על קברו של זה האחר</w:t>
      </w:r>
      <w:r w:rsidR="0001664D" w:rsidRPr="0001664D">
        <w:rPr>
          <w:rStyle w:val="HebrewChar"/>
          <w:rFonts w:cs="FrankRuehl" w:hint="cs"/>
          <w:rtl/>
        </w:rPr>
        <w:t>...</w:t>
      </w:r>
      <w:r w:rsidRPr="0001664D">
        <w:rPr>
          <w:rStyle w:val="HebrewChar"/>
          <w:rFonts w:cs="FrankRuehl" w:hint="cs"/>
          <w:rtl/>
        </w:rPr>
        <w:t xml:space="preserve"> וכן אם יהודית או גויה</w:t>
      </w:r>
      <w:r w:rsidR="0001664D" w:rsidRPr="0001664D">
        <w:rPr>
          <w:rStyle w:val="HebrewChar"/>
          <w:rFonts w:cs="FrankRuehl" w:hint="cs"/>
          <w:rtl/>
        </w:rPr>
        <w:t>...</w:t>
      </w:r>
      <w:r w:rsidRPr="0001664D">
        <w:rPr>
          <w:rStyle w:val="HebrewChar"/>
          <w:rFonts w:cs="FrankRuehl" w:hint="cs"/>
          <w:rtl/>
        </w:rPr>
        <w:t xml:space="preserve"> ותבקש לנפשה ואם גויה תשביע לנפשה ותאמר לה היא משבעת אותה בשבועה שלא תבא אחריה</w:t>
      </w:r>
      <w:r w:rsidR="0001664D" w:rsidRPr="0001664D">
        <w:rPr>
          <w:rStyle w:val="HebrewChar"/>
          <w:rFonts w:cs="FrankRuehl" w:hint="cs"/>
          <w:rtl/>
        </w:rPr>
        <w:t>...</w:t>
      </w:r>
      <w:r w:rsidRPr="0001664D">
        <w:rPr>
          <w:rStyle w:val="HebrewChar"/>
          <w:rFonts w:cs="FrankRuehl" w:hint="cs"/>
          <w:rtl/>
        </w:rPr>
        <w:t xml:space="preserve"> כי אני רוצה לחיות עוד שנים רבות, ואת או אתה הנקראים בשם הבא אחרי תלכו, ותאמרו לאותה נשמה שלא יבא אחרי ואיני רוצה לבא אחריו</w:t>
      </w:r>
      <w:r w:rsidR="0001664D" w:rsidRPr="0001664D">
        <w:rPr>
          <w:rStyle w:val="HebrewChar"/>
          <w:rFonts w:cs="FrankRuehl" w:hint="cs"/>
          <w:rtl/>
        </w:rPr>
        <w:t>...</w:t>
      </w:r>
      <w:r w:rsidRPr="0001664D">
        <w:rPr>
          <w:rStyle w:val="HebrewChar"/>
          <w:rFonts w:cs="FrankRuehl" w:hint="cs"/>
          <w:rtl/>
        </w:rPr>
        <w:t xml:space="preserve"> וכן יאמר ג' פעמים בקול שנשמע ד' אמות. (רלז)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שחלם חלום קשה לחבירו שהוא היה מתענה בעבור החלום, הרי אם יתענה על חברו הרי זה קיים ואהבת לרעך כמוך</w:t>
      </w:r>
      <w:r w:rsidR="0001664D" w:rsidRPr="0001664D">
        <w:rPr>
          <w:rStyle w:val="HebrewChar"/>
          <w:rFonts w:cs="FrankRuehl" w:hint="cs"/>
          <w:rtl/>
        </w:rPr>
        <w:t>...</w:t>
      </w:r>
      <w:r w:rsidRPr="0001664D">
        <w:rPr>
          <w:rStyle w:val="HebrewChar"/>
          <w:rFonts w:cs="FrankRuehl" w:hint="cs"/>
          <w:rtl/>
        </w:rPr>
        <w:t xml:space="preserve"> (שמט)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חלום שאדם רואה באחרונה קרוב להיות תחילה, ומה שרואה בתחילת הלילה יתקיים באחרונה, למה החלום בא ברוב ענין וכשפותרים לו מענינו הולך אחר הפה, כי לא יבא על האדם דבר בין לטוב בין לרע אם לא יראה בחלום קודם מעין דוגמא, ואין אדם זוכה שיראה בחלום בלא דוגמא (אלא שהוא) העתיד להיות בהיותו בלי ספק וגמגום, כי אין המחשבות אמיתיים, וכשאדם ישן מתערבים המחשבות עם דברי המלאך, ולכן הולכים אחר הפה כשנפתרים מענינו, ואמרו חלום אחד מס' בנבואה</w:t>
      </w:r>
      <w:r w:rsidR="0001664D" w:rsidRPr="0001664D">
        <w:rPr>
          <w:rStyle w:val="HebrewChar"/>
          <w:rFonts w:cs="FrankRuehl" w:hint="cs"/>
          <w:rtl/>
        </w:rPr>
        <w:t>...</w:t>
      </w:r>
      <w:r w:rsidRPr="0001664D">
        <w:rPr>
          <w:rStyle w:val="HebrewChar"/>
          <w:rFonts w:cs="FrankRuehl" w:hint="cs"/>
          <w:rtl/>
        </w:rPr>
        <w:t xml:space="preserve"> אבל בחלומות בני אדם מתערבין בדברי השד, שאם אדם צריך לנקביו בחלומו נראה עיף ויגע</w:t>
      </w:r>
      <w:r w:rsidR="0001664D" w:rsidRPr="0001664D">
        <w:rPr>
          <w:rStyle w:val="HebrewChar"/>
          <w:rFonts w:cs="FrankRuehl" w:hint="cs"/>
          <w:rtl/>
        </w:rPr>
        <w:t>...</w:t>
      </w:r>
      <w:r w:rsidRPr="0001664D">
        <w:rPr>
          <w:rStyle w:val="HebrewChar"/>
          <w:rFonts w:cs="FrankRuehl" w:hint="cs"/>
          <w:rtl/>
        </w:rPr>
        <w:t xml:space="preserve"> וכן כל מי שנכספה נפשו למקום אחד או לעשות דבר וכל נפשו גם בחלומו יראה מאותה דוגמא. וכל אלו החלומות וכיוצא בהם אינן מחלומות שמגיד המלאך אלא מתוך הרהורים רואה אף בחלומו דוגמתו, ועליהן נאמר (זכריה י' ב') החלומות שוא ידברו.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חלומות פתאום שדומה כאשה באה לפניו ולא שחק עמה קודם לכן ולא הרהר אחריה, מחמת שד הוא, כי מחמת שד ורוח אין אדם ישן בחוזק אלא עיניו כאילו הן סגורות וחושב מחשבות, כי השד אינו נכנס במחשבה אלא מלחש מתוך עומק חור האוזן</w:t>
      </w:r>
      <w:r w:rsidR="0001664D" w:rsidRPr="0001664D">
        <w:rPr>
          <w:rStyle w:val="HebrewChar"/>
          <w:rFonts w:cs="FrankRuehl" w:hint="cs"/>
          <w:rtl/>
        </w:rPr>
        <w:t>...</w:t>
      </w:r>
      <w:r w:rsidRPr="0001664D">
        <w:rPr>
          <w:rStyle w:val="HebrewChar"/>
          <w:rFonts w:cs="FrankRuehl" w:hint="cs"/>
          <w:rtl/>
        </w:rPr>
        <w:t xml:space="preserve"> אבל חלום שעל ידי מלאך אף על פי שלא דבר והרהר בעת שקרוב להקיץ, אז המלאך בא להגיד לו שכבר פסקו מחשבותיו והרהוריו, ופעמים בחצי הלילה ובתחילת הלילה, רק כשלא יתקיים מהרה החלום אינו מראה לו חלום קרוב להקיץ</w:t>
      </w:r>
      <w:r w:rsidR="0001664D" w:rsidRPr="0001664D">
        <w:rPr>
          <w:rStyle w:val="HebrewChar"/>
          <w:rFonts w:cs="FrankRuehl" w:hint="cs"/>
          <w:rtl/>
        </w:rPr>
        <w:t>...</w:t>
      </w:r>
      <w:r w:rsidRPr="0001664D">
        <w:rPr>
          <w:rStyle w:val="HebrewChar"/>
          <w:rFonts w:cs="FrankRuehl" w:hint="cs"/>
          <w:rtl/>
        </w:rPr>
        <w:t xml:space="preserve"> ואין אותו החלום מעורב בחלום אחר, וגם אין אדם </w:t>
      </w:r>
      <w:r w:rsidRPr="0001664D">
        <w:rPr>
          <w:rStyle w:val="HebrewChar"/>
          <w:rFonts w:cs="FrankRuehl" w:hint="cs"/>
          <w:rtl/>
        </w:rPr>
        <w:lastRenderedPageBreak/>
        <w:t>חושב על המראה שרואה, ואם חושב המחשבה אין אותו החלום על ידי מלאך ולא יתקיים המחשבה ולא החלום, כי דומה למי שהשליך דבר עגול ומגלגל מעצמו במקום שאין המשליך מכווין</w:t>
      </w:r>
      <w:r w:rsidR="0001664D" w:rsidRPr="0001664D">
        <w:rPr>
          <w:rStyle w:val="HebrewChar"/>
          <w:rFonts w:cs="FrankRuehl" w:hint="cs"/>
          <w:rtl/>
        </w:rPr>
        <w:t>...</w:t>
      </w:r>
      <w:r w:rsidRPr="0001664D">
        <w:rPr>
          <w:rStyle w:val="HebrewChar"/>
          <w:rFonts w:cs="FrankRuehl" w:hint="cs"/>
          <w:rtl/>
        </w:rPr>
        <w:t xml:space="preserve"> וכל שכן כשהוא ישן שאין הדעת מכוונת את הלב, שהרי אומר (תהלים ט"ז ז') "אף לילות יסרוני כליותי", מכלל שבלילה הכליות יועצות, לכן אין בחלום דעת לאדם, אלא כמו עיוור ילך, פעמים חושב אמת פעמים שקר, ורוב מחשבותיו אינן מכוונות. (תמא)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מה שמראין לאדם בחלום הוא כאדם הבא מחדש בין עם שלא יבינו לשונו, ואם ידברו לו לא יבין, לכך מרמזים לו במראות ודמיונות</w:t>
      </w:r>
      <w:r w:rsidR="0001664D" w:rsidRPr="0001664D">
        <w:rPr>
          <w:rStyle w:val="HebrewChar"/>
          <w:rFonts w:cs="FrankRuehl" w:hint="cs"/>
          <w:rtl/>
        </w:rPr>
        <w:t>...</w:t>
      </w:r>
      <w:r w:rsidRPr="0001664D">
        <w:rPr>
          <w:rStyle w:val="HebrewChar"/>
          <w:rFonts w:cs="FrankRuehl" w:hint="cs"/>
          <w:rtl/>
        </w:rPr>
        <w:t xml:space="preserve"> והנבון ידע מה שמראים לו ועל מה הראוהו כך, וכל דבר מעין מה שראה פתרונו. (תמב)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אם מראים לראובן קשה על שמעון, הרי צריך ראובן להתענות, שהרי שמעון נזוף, לכך לא הראוהו לו</w:t>
      </w:r>
      <w:r w:rsidR="0001664D" w:rsidRPr="0001664D">
        <w:rPr>
          <w:rStyle w:val="HebrewChar"/>
          <w:rFonts w:cs="FrankRuehl" w:hint="cs"/>
          <w:rtl/>
        </w:rPr>
        <w:t>...</w:t>
      </w:r>
      <w:r w:rsidRPr="0001664D">
        <w:rPr>
          <w:rStyle w:val="HebrewChar"/>
          <w:rFonts w:cs="FrankRuehl" w:hint="cs"/>
          <w:rtl/>
        </w:rPr>
        <w:t xml:space="preserve"> ואם לא יתענה טוב להגיד לו כדי שהוא יתפלל על עצמו. ודע לך כי היו הראשונים מאמינים מאד בדברי חלומות, שהרי לאחר שעשה הקב"ה אות לגדעון בקצה המשענת ובגיזה פעמים עדיין היה ירא עד שאמר הקב"ה לגדעון (שופטים ז' י') "רד אתה ופורה נערך ושמע החלום", הרי יותר מאמין בחלומות מבאותות. ומה שכתוב בקהלת (ה' ו') "כי ברוב חלומות והבלים" וגו', שאם יאמר לו בעל החלום לעבור על המצוות שלא ישמע לו</w:t>
      </w:r>
      <w:r w:rsidR="0001664D" w:rsidRPr="0001664D">
        <w:rPr>
          <w:rStyle w:val="HebrewChar"/>
          <w:rFonts w:cs="FrankRuehl" w:hint="cs"/>
          <w:rtl/>
        </w:rPr>
        <w:t>...</w:t>
      </w:r>
      <w:r w:rsidRPr="0001664D">
        <w:rPr>
          <w:rStyle w:val="HebrewChar"/>
          <w:rFonts w:cs="FrankRuehl" w:hint="cs"/>
          <w:rtl/>
        </w:rPr>
        <w:t xml:space="preserve"> וכן אמרו חכמים דברי חלומות לא מעלין ולא מורידין, שהרי אמר כי בא החלום ברוב ענין. יש חלום שאדם רואה בחלום ראובן מת, יהיה שמעון או בן ראובן, או אדם ששמו כשמו או תוארו שוין, או יחלה וקול יוצא שהוא מסוכן, או מצטער או מאבד ממונו</w:t>
      </w:r>
      <w:r w:rsidR="0001664D" w:rsidRPr="0001664D">
        <w:rPr>
          <w:rStyle w:val="HebrewChar"/>
          <w:rFonts w:cs="FrankRuehl" w:hint="cs"/>
          <w:rtl/>
        </w:rPr>
        <w:t>...</w:t>
      </w:r>
      <w:r w:rsidRPr="0001664D">
        <w:rPr>
          <w:rStyle w:val="HebrewChar"/>
          <w:rFonts w:cs="FrankRuehl" w:hint="cs"/>
          <w:rtl/>
        </w:rPr>
        <w:t xml:space="preserve"> לכך מועיל לו התענית, כי יהפך לקל שבהם, כי אי אפשר שלא יתקיים, אלא שיכול להתהפך דוגמת המזלות</w:t>
      </w:r>
      <w:r w:rsidR="0001664D" w:rsidRPr="0001664D">
        <w:rPr>
          <w:rStyle w:val="HebrewChar"/>
          <w:rFonts w:cs="FrankRuehl" w:hint="cs"/>
          <w:rtl/>
        </w:rPr>
        <w:t>...</w:t>
      </w:r>
      <w:r w:rsidRPr="0001664D">
        <w:rPr>
          <w:rStyle w:val="HebrewChar"/>
          <w:rFonts w:cs="FrankRuehl" w:hint="cs"/>
          <w:rtl/>
        </w:rPr>
        <w:t xml:space="preserve"> ואם תאמר למה החלום הולך אחר הפה, לפי שאילו לא ילכו אחר הפה היינו אומרים אין החלומות מן הקב"ה, שהרי התורה היא ממנו, והוא הולכת אחר הפה והלב לפתרון. ועתה חלום אין יכול לדעתו, וכל מה שאין הקב"ה נותן ללב אדם לידע ולפה לדרוש, למה חלום, אלא לומר לנו הנה הוא מן הקב"ה להודיע שהוא יודע כל העתיד ומודיע לבריות מה </w:t>
      </w:r>
      <w:r w:rsidRPr="0001664D">
        <w:rPr>
          <w:rStyle w:val="HebrewChar"/>
          <w:rFonts w:cs="FrankRuehl" w:hint="cs"/>
          <w:rtl/>
        </w:rPr>
        <w:lastRenderedPageBreak/>
        <w:t>שעתיד להיות, כדי שישוב בתשובה ויתפלל ולא יחטא</w:t>
      </w:r>
      <w:r w:rsidR="0001664D" w:rsidRPr="0001664D">
        <w:rPr>
          <w:rStyle w:val="HebrewChar"/>
          <w:rFonts w:cs="FrankRuehl" w:hint="cs"/>
          <w:rtl/>
        </w:rPr>
        <w:t>...</w:t>
      </w:r>
      <w:r w:rsidRPr="0001664D">
        <w:rPr>
          <w:rStyle w:val="HebrewChar"/>
          <w:rFonts w:cs="FrankRuehl" w:hint="cs"/>
          <w:rtl/>
        </w:rPr>
        <w:t xml:space="preserve"> אם לא היה הולך אחר הפה אי אפשר לעשות תשובה בעבור החלומות, והואיל ואפשר לדעת יכול להבין מה הוא שאחר הפה הולך החלום. (תמד)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מעשה בנכרי אחד שהיה יושב ועצב, אמר לו חברו למה פניך זועפים, אמר לו שראה בחלום שהיה רוכב על סוס אדום והסוס אצל בהמה טמאה, אמר לו חברו זהו שימות מהרה במיטה. אמר הפותר אם יתן לו לשתות ויקנה חלומו ממנו, אמר לו על מנת כן אתן לך שיהא חלומי מכור לך, וקבל עליו ונתן לו לשתות, ומת פותר החלום ביום השני. (תמה)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מעשה באחד שאמר לו המת בחלום שימות, פעם אחת אמר לו התודה מהרה תמות, ועל כל חלום היה מתענה, ובתוך החלום היה אומר אליך ה' נפשי אשא, וכל המזמור, ואחר כך הווידוי כולו היה אומר בבכיה, וחלה למות, וראה כנגדו כמו ענן בדמות אדם שהוא נושא משא גדול ובידו זהוב ודמות אדם אחר שהיה מתעטף בטלית, ואמר הזכות שאתה בחור ואתה מתעטף בציצית שהתחלת מחדש, והזהוב שנתת לתלמיד חכם עני פדאוך מן המות ותחיה</w:t>
      </w:r>
      <w:r w:rsidRPr="0001664D">
        <w:rPr>
          <w:rStyle w:val="HebrewChar"/>
          <w:rFonts w:cs="FrankRuehl" w:hint="cs"/>
          <w:rtl/>
        </w:rPr>
        <w:t>...</w:t>
      </w:r>
      <w:r w:rsidR="00E5697B" w:rsidRPr="0001664D">
        <w:rPr>
          <w:rStyle w:val="HebrewChar"/>
          <w:rFonts w:cs="FrankRuehl" w:hint="cs"/>
          <w:rtl/>
        </w:rPr>
        <w:t xml:space="preserve"> (תמו)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אם בחלום אמרו בשורה טובה לאדם או אמר אליהו או מלאך לא יגלה לאשתו, שמא תגיד לאחרים, ואין רגילים לעשות נסים בגלוי, ולכך הוצרך לומר פעם שניה "ולשרה בן". אל יגיד אדם חלומו לשאינו אוהבו, אלא לירא חטא וחכם</w:t>
      </w:r>
      <w:r w:rsidR="0001664D" w:rsidRPr="0001664D">
        <w:rPr>
          <w:rStyle w:val="HebrewChar"/>
          <w:rFonts w:cs="FrankRuehl" w:hint="cs"/>
          <w:rtl/>
        </w:rPr>
        <w:t>...</w:t>
      </w:r>
      <w:r w:rsidRPr="0001664D">
        <w:rPr>
          <w:rStyle w:val="HebrewChar"/>
          <w:rFonts w:cs="FrankRuehl" w:hint="cs"/>
          <w:rtl/>
        </w:rPr>
        <w:t xml:space="preserve"> ואל יאמר חלום ראובן לשמעון כשאינו אוהבו, משום ואהבת לרעך כמוך. (תמז)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שרואה ספר תורה בארון בחלום מגיד לו על המת</w:t>
      </w:r>
      <w:r w:rsidR="0001664D" w:rsidRPr="0001664D">
        <w:rPr>
          <w:rStyle w:val="HebrewChar"/>
          <w:rFonts w:cs="FrankRuehl" w:hint="cs"/>
          <w:rtl/>
        </w:rPr>
        <w:t>...</w:t>
      </w:r>
      <w:r w:rsidRPr="0001664D">
        <w:rPr>
          <w:rStyle w:val="HebrewChar"/>
          <w:rFonts w:cs="FrankRuehl" w:hint="cs"/>
          <w:rtl/>
        </w:rPr>
        <w:t xml:space="preserve"> (תקלג)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הרואה בחלום מתקן בצק למצות ורואה הצית האש בתנור, למחר יעשה מחלוקת עם שום איש, ויבקש רחמים שיהא לשם שמים ושלא יזיק במריבה. (תרפב)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לפי שנשמת האדם המדברת אינה מתה, לפיכך יחלום החי מן המת, אבל הבהמה שמתה אין לה נשמת החכמה, לפיכך לא יחלום אדם מבהמה שמתה או שנשחטה. (תתשלא)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ויחלום - אין חלום זה כחלומות הנהוגים בין בני אדם, וגם אינו חלום של רוח הקדש בלבד, שאילו כן היה אומר בסוף וייקץ יעקב משנתו והנה חלום, אבל חלום של נבואה גמורה כענין חלומות הנביאים שנבואתם על שני חלקים אלה, הוא שכתוב (במדבר י"ב) "במראה אליו אתודע בחלום אדבר בו". (בראשית כח יב)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בחלומי - ראוי לאדם שיזהר בתחלת דבורו בספור חלומות, כי שר המשקים זה היה תחילת דבורו בחלומי שהוא לשון חלימות ובריאות, שהוא מלשון "ותחלימני והחייני" (ישעיה ל"ח), ונצול ונדון לחיים וחזר למעלתו. אבל שר האופים התחיל באף ונדון למיתה</w:t>
      </w:r>
      <w:r w:rsidR="0001664D" w:rsidRPr="0001664D">
        <w:rPr>
          <w:rStyle w:val="HebrewChar"/>
          <w:rFonts w:cs="FrankRuehl" w:hint="cs"/>
          <w:rtl/>
        </w:rPr>
        <w:t>...</w:t>
      </w:r>
      <w:r w:rsidRPr="0001664D">
        <w:rPr>
          <w:rStyle w:val="HebrewChar"/>
          <w:rFonts w:cs="FrankRuehl" w:hint="cs"/>
          <w:rtl/>
        </w:rPr>
        <w:t xml:space="preserve"> (שם מ ט)</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bCs/>
          <w:rtl/>
        </w:rPr>
        <w:t>ודע כי החלומות מג' סבות, מפני מאכלים, מפני מחשבות, ומפני חוזק הנפש. המאכלים מולידים גסות ומעלין עשן אל המוח והחלום הבא בסבת זה הכל עניני הבל ודברים בטלים. החלום הבא בסבת מחשבות הוא כשאדם מחשב בהם תמיד ומכח ציור המחשבה שהוא מחשב בהם ביום יראה אותם בלילה</w:t>
      </w:r>
      <w:r w:rsidR="0001664D" w:rsidRPr="0001664D">
        <w:rPr>
          <w:rStyle w:val="HebrewChar"/>
          <w:rFonts w:cs="FrankRuehl" w:hint="cs"/>
          <w:bCs/>
          <w:rtl/>
        </w:rPr>
        <w:t>...</w:t>
      </w:r>
      <w:r w:rsidRPr="0001664D">
        <w:rPr>
          <w:rStyle w:val="HebrewChar"/>
          <w:rFonts w:cs="FrankRuehl" w:hint="cs"/>
          <w:bCs/>
          <w:rtl/>
        </w:rPr>
        <w:t xml:space="preserve"> והחלום הבא מפני חזוק הנפש הוא האמתי הראוי מכולם,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שהוא מכחות הנפש, שכח המדמה מצייר בעת השינה הדברים המורגשים שכבר חשב בהם והשיגם בהקיץ וחקקם בדמיונו, ובשעת השינה שההרגשות בטלות הכח הזה מתחזק בו עד שיהיה הענין נדמה לו כאלו ראה אותו בהרגש. והחלום הזה צודק כשהכח המדמה חזק באדם, והוא שבא לאדם מבלי שיהרהר בו ושלא על דרך הרגילו כלל, וזו היא נבואה קטנה שאמרו רז"ל שניתנה לשוטים ולתינוקות מפני שאין להם דעת ולא הטריחו חושיהן בהקיץ להשכיל בדברים המורגשים ולעצור אותם בדמיונם</w:t>
      </w:r>
      <w:r w:rsidR="0001664D" w:rsidRPr="0001664D">
        <w:rPr>
          <w:rStyle w:val="HebrewChar"/>
          <w:rFonts w:cs="FrankRuehl" w:hint="cs"/>
          <w:rtl/>
        </w:rPr>
        <w:t>...</w:t>
      </w:r>
      <w:r w:rsidRPr="0001664D">
        <w:rPr>
          <w:rStyle w:val="HebrewChar"/>
          <w:rFonts w:cs="FrankRuehl" w:hint="cs"/>
          <w:rtl/>
        </w:rPr>
        <w:t xml:space="preserve"> והחלומות שהם מהמין הזה הם באים בין לצדיקים בין לרשעים מבלי שיהרהר אדם בענין זה כלל</w:t>
      </w:r>
      <w:r w:rsidR="0001664D" w:rsidRPr="0001664D">
        <w:rPr>
          <w:rStyle w:val="HebrewChar"/>
          <w:rFonts w:cs="FrankRuehl" w:hint="cs"/>
          <w:rtl/>
        </w:rPr>
        <w:t>...</w:t>
      </w:r>
      <w:r w:rsidRPr="0001664D">
        <w:rPr>
          <w:rStyle w:val="HebrewChar"/>
          <w:rFonts w:cs="FrankRuehl" w:hint="cs"/>
          <w:rtl/>
        </w:rPr>
        <w:t xml:space="preserve"> (שם מא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העקרים: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הראיה השלישית היא מה שנמצא בדברי אליהוא מן ההודעה שתבא לאדם בחזיון לילה בדברים חלקיים, אמר "בחלום חזיון לילה וגו', אז יגלה אוזן אנשים" וגו' (איוב ל"ג), ופירש הטעם למה, ואמר "להסיר אדם מעשה וגוה מגבר יכסה", רוצה לומר להסיר האדם מהמעשה </w:t>
      </w:r>
      <w:r w:rsidRPr="0001664D">
        <w:rPr>
          <w:rStyle w:val="HebrewChar"/>
          <w:rFonts w:cs="FrankRuehl" w:hint="cs"/>
          <w:rtl/>
        </w:rPr>
        <w:lastRenderedPageBreak/>
        <w:t>הרע שנסתבך בו</w:t>
      </w:r>
      <w:r w:rsidR="0001664D" w:rsidRPr="0001664D">
        <w:rPr>
          <w:rStyle w:val="HebrewChar"/>
          <w:rFonts w:cs="FrankRuehl" w:hint="cs"/>
          <w:rtl/>
        </w:rPr>
        <w:t>...</w:t>
      </w:r>
      <w:r w:rsidRPr="0001664D">
        <w:rPr>
          <w:rStyle w:val="HebrewChar"/>
          <w:rFonts w:cs="FrankRuehl" w:hint="cs"/>
          <w:rtl/>
        </w:rPr>
        <w:t xml:space="preserve"> וההודעה הזאת שתבא על האדם במראית הלילה ראיה גדולה על ההשגחה האישית במין האדם</w:t>
      </w:r>
      <w:r w:rsidR="0001664D" w:rsidRPr="0001664D">
        <w:rPr>
          <w:rStyle w:val="HebrewChar"/>
          <w:rFonts w:cs="FrankRuehl" w:hint="cs"/>
          <w:rtl/>
        </w:rPr>
        <w:t>...</w:t>
      </w:r>
      <w:r w:rsidRPr="0001664D">
        <w:rPr>
          <w:rStyle w:val="HebrewChar"/>
          <w:rFonts w:cs="FrankRuehl" w:hint="cs"/>
          <w:rtl/>
        </w:rPr>
        <w:t xml:space="preserve"> (מאמר ד פרק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ולדעתי בכח המשער הזה ישתמשו פותרי חלומות ומגידי התעלומות, ומזה יתבאר מה שאמר יוסף הלא לאלקים פתרונים וגו', ואמרו חז"ל בברכות נ"ה כל החלומות הולכים אחר הפה וכדומה, והפלא מה שאמר שם רבי נהוראי כ"ד פותרי חלומות היו בירושלים וכו', מה שפתר זה לא פתר זה, וכולם נתקיימו, ואמרו שם בדף נ"ז פתרונות קבועים לחלומות ידועים, וזה נראה סותר.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וכל זה זכר אליהוא בקצרה באיוב ל"ג, "בחלום בחזיון לילה" וגו', הא' הוא על נביאי האמת, הב' מדרגת רוח הקודש שרוב ענינה בבטול הכחות הגופניים ותרדמתם</w:t>
      </w:r>
      <w:r w:rsidR="0001664D" w:rsidRPr="0001664D">
        <w:rPr>
          <w:rStyle w:val="HebrewChar"/>
          <w:rFonts w:cs="FrankRuehl" w:hint="cs"/>
          <w:rtl/>
        </w:rPr>
        <w:t>...</w:t>
      </w:r>
      <w:r w:rsidRPr="0001664D">
        <w:rPr>
          <w:rStyle w:val="HebrewChar"/>
          <w:rFonts w:cs="FrankRuehl" w:hint="cs"/>
          <w:rtl/>
        </w:rPr>
        <w:t xml:space="preserve"> ושתי מדרגות אלו נתייחדו לאומה הקדושה. והמדרגה הג' היא לכל האנשים חלומות שאין בהם ממש, וקצתם יש בהם ממש פחות או יותר, וכמו שאמרו בברכות נ"ז חלום אחד מששים בנבואה, רוצה לומר דבר בטל במיעוטו ברוב, ואמר באיוב "ובמוסרם יחתום", כי בחלום מבוכות ועירוב דברים ויתכסה המעשה מהחולם עד שיבא חכם חזק בכח המשער לברור דבר מתוך דבר, ויכול פותר אחד להשיג דבר אחד ויחשוב השאר לבטלה, וחברו יכיר דבר שלא הכירו הראשון, ועל זה אמרו כל החלומות הולכים אחר הפה. וכן אמר יוסף "הלא לאלקים פתרונים", רוצה לומר רבים, כי הרגיש פתרון לשעה ולעתיד ולימות המשיח.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ואין ספק כי עיקר צורך הפותר הוא להכיר את החולם, והחכם עיניו בראשו בהכרת החולמים ומעשיהם. ובמעשה של בר הדיא בברכות היה פותר למי שנותן שכר את ההוראות הטובות, ומסתיר ממנו הרעות, כדי שלא לצערו</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אמנם פתרון החלומות והגדת העתידות הם ענינים הפכיים, שהפתרונות נלקחים מהענינים הפרטיים שבחלום המתחדשים מהדמיון שבנפש החולם, ומהם ישער וישפוט הפותר, וההגדות הנבואיות לקוחות מהגזרות הכוללות הנמצאות בסדור השמימי או בדעת אלוקי</w:t>
      </w:r>
      <w:r w:rsidR="0001664D" w:rsidRPr="0001664D">
        <w:rPr>
          <w:rStyle w:val="HebrewChar"/>
          <w:rFonts w:cs="FrankRuehl" w:hint="cs"/>
          <w:rtl/>
        </w:rPr>
        <w:t>...</w:t>
      </w:r>
      <w:r w:rsidRPr="0001664D">
        <w:rPr>
          <w:rStyle w:val="HebrewChar"/>
          <w:rFonts w:cs="FrankRuehl" w:hint="cs"/>
          <w:rtl/>
        </w:rPr>
        <w:t xml:space="preserve"> והנביא לא יתבלבל על ידי הדברים הבטלים שבחלום כי </w:t>
      </w:r>
      <w:r w:rsidRPr="0001664D">
        <w:rPr>
          <w:rStyle w:val="HebrewChar"/>
          <w:rFonts w:cs="FrankRuehl" w:hint="cs"/>
          <w:rtl/>
        </w:rPr>
        <w:lastRenderedPageBreak/>
        <w:t>יכירם, ועל דרך האמת אינו פותר החלום, כי אם מגיד את אשר האלוקים עושה</w:t>
      </w:r>
      <w:r w:rsidR="0001664D" w:rsidRPr="0001664D">
        <w:rPr>
          <w:rStyle w:val="HebrewChar"/>
          <w:rFonts w:cs="FrankRuehl" w:hint="cs"/>
          <w:rtl/>
        </w:rPr>
        <w:t>...</w:t>
      </w:r>
      <w:r w:rsidRPr="0001664D">
        <w:rPr>
          <w:rStyle w:val="HebrewChar"/>
          <w:rFonts w:cs="FrankRuehl" w:hint="cs"/>
          <w:rtl/>
        </w:rPr>
        <w:t xml:space="preserve"> (בראשית מא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הנה הנבואה לפי שנמצא ממנה הוא שפע שופע לשכל האדם רוחני מדעי מאתו יתברך</w:t>
      </w:r>
      <w:r w:rsidR="0001664D" w:rsidRPr="0001664D">
        <w:rPr>
          <w:rStyle w:val="HebrewChar"/>
          <w:rFonts w:cs="FrankRuehl" w:hint="cs"/>
          <w:rtl/>
        </w:rPr>
        <w:t>...</w:t>
      </w:r>
      <w:r w:rsidRPr="0001664D">
        <w:rPr>
          <w:rStyle w:val="HebrewChar"/>
          <w:rFonts w:cs="FrankRuehl" w:hint="cs"/>
          <w:rtl/>
        </w:rPr>
        <w:t xml:space="preserve"> ואמרנו "לשכל האדם" להבדיל מהשפעים על שאר המינים, כאלו תאמר לבעלי חיים ולצמחים, ולפי ששמנו מקבל השפע "שכלי" יוציא החלום והקסם, שהכח המקבל להם הוא הדמיון</w:t>
      </w:r>
      <w:r w:rsidR="0001664D" w:rsidRPr="0001664D">
        <w:rPr>
          <w:rStyle w:val="HebrewChar"/>
          <w:rFonts w:cs="FrankRuehl" w:hint="cs"/>
          <w:rtl/>
        </w:rPr>
        <w:t>...</w:t>
      </w:r>
      <w:r w:rsidRPr="0001664D">
        <w:rPr>
          <w:rStyle w:val="HebrewChar"/>
          <w:rFonts w:cs="FrankRuehl" w:hint="cs"/>
          <w:rtl/>
        </w:rPr>
        <w:t xml:space="preserve"> (מאמר ב כלל ד פרק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ויוותר יעקב - </w:t>
      </w:r>
      <w:r w:rsidR="0001664D" w:rsidRPr="0001664D">
        <w:rPr>
          <w:rStyle w:val="HebrewChar"/>
          <w:rFonts w:cs="FrankRuehl" w:hint="cs"/>
          <w:rtl/>
        </w:rPr>
        <w:t>...</w:t>
      </w:r>
      <w:r w:rsidRPr="0001664D">
        <w:rPr>
          <w:rStyle w:val="HebrewChar"/>
          <w:rFonts w:cs="FrankRuehl" w:hint="cs"/>
          <w:rtl/>
        </w:rPr>
        <w:t>ושאלת הרמב"ן על הרמב"ם אם היה כל זה בחלום איך צלע יעקב על ירכו אינה קשה, כי יש המתפעל כל כך בחלום עד שיארע בגופו באמת, כקרי</w:t>
      </w:r>
      <w:r w:rsidR="0001664D" w:rsidRPr="0001664D">
        <w:rPr>
          <w:rStyle w:val="HebrewChar"/>
          <w:rFonts w:cs="FrankRuehl" w:hint="cs"/>
          <w:rtl/>
        </w:rPr>
        <w:t>...</w:t>
      </w:r>
      <w:r w:rsidRPr="0001664D">
        <w:rPr>
          <w:rStyle w:val="HebrewChar"/>
          <w:rFonts w:cs="FrankRuehl" w:hint="cs"/>
          <w:rtl/>
        </w:rPr>
        <w:t xml:space="preserve"> (בראשית לב כה)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לאלקים פתרונים - יש לחלום נמשלים רבים ובחכמה רחוק שיפתור את כולם אם לא על ידי רוח הקודש. (שם מ 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ופרעה חולם - קשה מאין באים החלומות, משפע עליון, כמו שמשמע מכאן ומאבימלך ועוד, או שהם פעולת הדמיון, ועל זה אמרו דברי חלומות לא מעלין ולא מורידין, שיחלום אדם מהרהורי לבו או דברים שאין להם ענין כלל. הפילוסוף כתב, שלדעת הקדמונים הנבואה מהא-ל, החלומות מהמלאכים, והקסם משדים, אבל מצינו הרבה מאד שהם נבואה. ועוד, אם נודה שהחלום הודעה אלוקית, האם פועל אותו השכל הפועל בהשפיעו על הכח המדמה, וכן בהמורה חלק ב' פרק ל"ו, או באמצעות הגרמים השמימיים כבהרלב"ג. ועל זה קשה איך מודיע השכל הנבדל דבר פרטי, ואצלו אין כי אם הסידור הכולל, ואיך יודיע זמן, והכולל אינו תחת הזמן</w:t>
      </w:r>
      <w:r w:rsidR="0001664D" w:rsidRPr="0001664D">
        <w:rPr>
          <w:rStyle w:val="HebrewChar"/>
          <w:rFonts w:cs="FrankRuehl" w:hint="cs"/>
          <w:szCs w:val="20"/>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האם פתרון החלום מהכח המשער, כדעת הפילוסופים, או נבואה, או מקרה בודד בלבד, שמצינו בחז"ל פתרונות קבועים לחלומות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הנה יש חלומות דמיוניים שאין בהם ממש, ב' חלומות צודקים מפעולת הגרמים השמימיים על ידי שהנפש פנויה בשינה מהחושים תדבק בעצמים העליונים ויוטבעו בה מצורות הדברים, </w:t>
      </w:r>
      <w:r w:rsidRPr="0001664D">
        <w:rPr>
          <w:rStyle w:val="HebrewChar"/>
          <w:rFonts w:cs="FrankRuehl" w:hint="cs"/>
          <w:rtl/>
        </w:rPr>
        <w:lastRenderedPageBreak/>
        <w:t>ותכונת דברים עתידיים כפי שסודרו מהגרמים לפי המזל, ועל זה אמרו חז"ל שהוא אחד מששים בנבואה. ג', חלום על ידי שכל נבדל המודיע דברים מקריים ופרטיים ובהגבלת זמן, וכן חלום אבימלך ולבן ועוד, אבל גם באלו יתערבו דברים תפלים מהדמיון. והחלומות האמיתיים מצויים יותר בנערים ובפתאים, לפי שדמיונם אינו טרוד ויקבל השפע יותר, או יש לומר שאין חלומות מהגרמים השמימיים כלל.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סימני החלום הצודק: יבא מסודר, והחולם מתרשם ומתפעל.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הפתרון: הוא יושג א', על ידי שיבין בחכמתו המשלים שבחלום על פי החכמה הכוללת. ב', אומדן לפי האיש החולם, שתליה על דקל לא תפתר בשוה ללסטים ולצורבא דרבנן. ג', יש בחלום הוראות שונות אבל פותר זה לא יכול לדעת הכל ולהבדיל בין משל ונמשל, לדעת מה שעל אנשים וענינים רחוקים מהחולם ועוד. על כן כשיגידו הפותרים ענינים אמיתיים הם ברוח הקודש, והוא שפע אלוקי לדבר חכמה ולהשיג אמיתויות הדברים, כבהמורה חלק ב' פרק מ"ה</w:t>
      </w:r>
      <w:r w:rsidR="0001664D" w:rsidRPr="0001664D">
        <w:rPr>
          <w:rStyle w:val="HebrewChar"/>
          <w:rFonts w:cs="FrankRuehl" w:hint="cs"/>
          <w:rtl/>
        </w:rPr>
        <w:t>...</w:t>
      </w:r>
      <w:r w:rsidRPr="0001664D">
        <w:rPr>
          <w:rStyle w:val="HebrewChar"/>
          <w:rFonts w:cs="FrankRuehl" w:hint="cs"/>
          <w:rtl/>
        </w:rPr>
        <w:t xml:space="preserve"> (בראשית מא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בבוקר ותפעם - שאז נתחברו ב' התנאים לאמיתות החלום, סדורו, היותו בבקר בפסוק האדים העולים מאצטומכא למח, והתפעמות הרוח מחוזק השפע שהושפע עליו. (שם שם 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בגבעון נראה - להמורה לא היתה נבואה גמורה כי אם מעלת רוח הקודש, וזה שאמר "ויקץ שלמה והנה חלום". ולדעתי הוזכר ג' פעמים ששלמה הגיע לנבואה</w:t>
      </w:r>
      <w:r w:rsidR="0001664D" w:rsidRPr="0001664D">
        <w:rPr>
          <w:rStyle w:val="HebrewChar"/>
          <w:rFonts w:cs="FrankRuehl" w:hint="cs"/>
          <w:rtl/>
        </w:rPr>
        <w:t>...</w:t>
      </w:r>
      <w:r w:rsidRPr="0001664D">
        <w:rPr>
          <w:rStyle w:val="HebrewChar"/>
          <w:rFonts w:cs="FrankRuehl" w:hint="cs"/>
          <w:rtl/>
        </w:rPr>
        <w:t xml:space="preserve"> ובנבואה הג' אמר "וירא ה' אל שלמה כאשר נראה אליו בגבעון", שהיה בחלום ולא במראה כבנבואה הב'. וחז"ל במגילה י"ד זכרו דוד ושלמה בכלל הנביאים, אם כן מוכרח שהיה זה חלום נבואי כשל יעקב, כי החלום הפשוט אינו נבואה, ואם יחול בו שפע על הכח המדמה בלבד בלי הכח הדברי, הוא כהשפע החל על מנהיגי המדינות מניחי הנימוסים והקוסמים וכו', ואם חל על הכח הדברי הוא נבואה, כדעת הרמב"ם, ואולי חלום ממוצע בין אלו, אך אם כן מדוע ייחס דבור ברוח הקודש לאדם, וחלום ברוח הקודש לה'</w:t>
      </w:r>
      <w:r w:rsidR="0001664D" w:rsidRPr="0001664D">
        <w:rPr>
          <w:rStyle w:val="HebrewChar"/>
          <w:rFonts w:cs="FrankRuehl" w:hint="cs"/>
          <w:szCs w:val="20"/>
          <w:rtl/>
        </w:rPr>
        <w:t>?</w:t>
      </w:r>
      <w:r w:rsidRPr="0001664D">
        <w:rPr>
          <w:rStyle w:val="HebrewChar"/>
          <w:rFonts w:cs="FrankRuehl" w:hint="cs"/>
          <w:rtl/>
        </w:rPr>
        <w:t xml:space="preserve"> אלא נראה שההבדל רק בחסר ויתר לדעתו, ובאמת הוא נבואה גמורה, ומה שאמר "והנה </w:t>
      </w:r>
      <w:r w:rsidRPr="0001664D">
        <w:rPr>
          <w:rStyle w:val="HebrewChar"/>
          <w:rFonts w:cs="FrankRuehl" w:hint="cs"/>
          <w:rtl/>
        </w:rPr>
        <w:lastRenderedPageBreak/>
        <w:t>חלום" נדמה לו כדבור בהקיץ, וגם שהיה עוד נער בנבואה</w:t>
      </w:r>
      <w:r w:rsidR="0001664D" w:rsidRPr="0001664D">
        <w:rPr>
          <w:rStyle w:val="HebrewChar"/>
          <w:rFonts w:cs="FrankRuehl" w:hint="cs"/>
          <w:rtl/>
        </w:rPr>
        <w:t>...</w:t>
      </w:r>
      <w:r w:rsidRPr="0001664D">
        <w:rPr>
          <w:rStyle w:val="HebrewChar"/>
          <w:rFonts w:cs="FrankRuehl" w:hint="cs"/>
          <w:rtl/>
        </w:rPr>
        <w:t xml:space="preserve"> (מלכים א ג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לאלקים פתרונים - חכמת הפתרון באדם מצד שהוא בצלם אלקים, ולזה יתכן שהיא גם בו, אף על פי שהוא עתה עבד. (בראשית מ 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ברוב דברים - בחלום דברים בטלים ברוב ענין הדמיוני בהקיץ. (קהלת ה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בחלומות - כבזוהר </w:t>
      </w:r>
      <w:r>
        <w:rPr>
          <w:rStyle w:val="HebrewChar"/>
          <w:rtl/>
        </w:rPr>
        <w:t> </w:t>
      </w:r>
      <w:r w:rsidRPr="0001664D">
        <w:rPr>
          <w:rStyle w:val="HebrewChar"/>
          <w:rFonts w:cs="FrankRuehl" w:hint="cs"/>
          <w:bCs/>
          <w:rtl/>
        </w:rPr>
        <w:t xml:space="preserve">כי ברצות ה' דרכי איש בעלות הנפש בלילה תעלה בקרב קדושים ומראים לה חלומות טובים וצודקים, ולהיפך. </w:t>
      </w:r>
      <w:r>
        <w:rPr>
          <w:rStyle w:val="HebrewChar"/>
          <w:rtl/>
        </w:rPr>
        <w:t> </w:t>
      </w:r>
      <w:r w:rsidR="0001664D" w:rsidRPr="0001664D">
        <w:rPr>
          <w:rStyle w:val="HebrewChar"/>
          <w:rFonts w:cs="FrankRuehl" w:hint="cs"/>
          <w:rtl/>
        </w:rPr>
        <w:t xml:space="preserve"> </w:t>
      </w:r>
      <w:r w:rsidRPr="0001664D">
        <w:rPr>
          <w:rStyle w:val="HebrewChar"/>
          <w:rFonts w:cs="FrankRuehl" w:hint="cs"/>
          <w:rtl/>
        </w:rPr>
        <w:t>(איוב ז יד)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בנפול תרדמה - לאנשים גדולים יפיל תרדמה גם ביום כדי להודיעם. (שם לג טז)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ארחות צדיקים: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והחלומות באים על ידי מלאך המלוה לאדם, ולפי שאין כל המחשבות אמת, על כן אין כל החלומות אמת, ומי שמרגיל עצמו שיהיו כל מחשבותיו אמת, גם יראה בלילה מראות אמת וידע העתידות כמו המלאכים. (שער האמת)</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ואין פותר אותם - ואם תאמר ולמה לא היה נכנס באזניו, מנא ידע, שמא אמת פתרו. יש לומר שכל מי שרוחו מקשקש בקרבו הוא בשביל שחלם לו חלום שצריך לפתרון אין רוח נחה לו עד שנפתר לו. וכאשר פתרו לו החלום לפרעה עדיין לא נחה רוחו בקרבו, וידע בשביל זה שאין ממש בפתרון שלהם</w:t>
      </w:r>
      <w:r w:rsidR="0001664D" w:rsidRPr="0001664D">
        <w:rPr>
          <w:rStyle w:val="HebrewChar"/>
          <w:rFonts w:cs="FrankRuehl" w:hint="cs"/>
          <w:rtl/>
        </w:rPr>
        <w:t>...</w:t>
      </w:r>
      <w:r w:rsidRPr="0001664D">
        <w:rPr>
          <w:rStyle w:val="HebrewChar"/>
          <w:rFonts w:cs="FrankRuehl" w:hint="cs"/>
          <w:rtl/>
        </w:rPr>
        <w:t xml:space="preserve"> ורז"ל במה שאמרו שהיו פותרים ז' בנות וכן ז' אפרכיות וכו' באו לפרש למה לא היה קולם נכנס באזניו ולפיכך פירשו ז"ל שהיו פותרים דבר שאינו חדוש</w:t>
      </w:r>
      <w:r w:rsidR="0001664D" w:rsidRPr="0001664D">
        <w:rPr>
          <w:rStyle w:val="HebrewChar"/>
          <w:rFonts w:cs="FrankRuehl" w:hint="cs"/>
          <w:rtl/>
        </w:rPr>
        <w:t>...</w:t>
      </w:r>
      <w:r w:rsidRPr="0001664D">
        <w:rPr>
          <w:rStyle w:val="HebrewChar"/>
          <w:rFonts w:cs="FrankRuehl" w:hint="cs"/>
          <w:rtl/>
        </w:rPr>
        <w:t xml:space="preserve"> (גור אריה בראשית מא ח)</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והוסיף רבא וכן לחלום טוב, שמראין לו לאדם חלום טוב כאשר הוא בשמחה, ודבר זה שהחלום אחד מששים בנבואה, וכמו שאין השכינה שורה רק מתוך שמחה, כך אין חלום טוב רק מתוך שמחה. ודוקא חלום טוב, כי חלום טוב במה שהוא טוב יש לו מדריגה יותר עליונה </w:t>
      </w:r>
      <w:r w:rsidR="00E5697B" w:rsidRPr="0001664D">
        <w:rPr>
          <w:rStyle w:val="HebrewChar"/>
          <w:rFonts w:cs="FrankRuehl" w:hint="cs"/>
          <w:rtl/>
        </w:rPr>
        <w:lastRenderedPageBreak/>
        <w:t>מן החלום הרע, כי כל טוב יש לו מדריגה עליונה ביותר, וכך לחלום טוב. (חידושי אגדות שבת ל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ויש לדבר סוד גדול שצריך לראות לבטל את הגזירה מיד דוקא באותו יום. והנה דבר פשוט שתכף לאחר החלום לא יטעום מאומה אף שהוא באמצע הלילה, ולא די שיתחיל להתענות כשיאור היום כמו שבשאר תעניות, וראיה לדבר מהא הנמצא כתוב בשם הרי"ח שאם אדם ישן בצהרים וחלם חלום רע שצריך תענית, שיש לו להתענות מעת לעת</w:t>
      </w:r>
      <w:r w:rsidR="0001664D" w:rsidRPr="0001664D">
        <w:rPr>
          <w:rStyle w:val="HebrewChar"/>
          <w:rFonts w:cs="FrankRuehl" w:hint="cs"/>
          <w:rtl/>
        </w:rPr>
        <w:t>...</w:t>
      </w:r>
      <w:r w:rsidRPr="0001664D">
        <w:rPr>
          <w:rStyle w:val="HebrewChar"/>
          <w:rFonts w:cs="FrankRuehl" w:hint="cs"/>
          <w:rtl/>
        </w:rPr>
        <w:t xml:space="preserve"> אף זו נראה לי שיפרוש מאשתו ולא ישמש מטתו, כי כשמראים לו חלום רע צריך להיות בתשובה ובדאגה ובצער</w:t>
      </w:r>
      <w:r w:rsidR="0001664D" w:rsidRPr="0001664D">
        <w:rPr>
          <w:rStyle w:val="HebrewChar"/>
          <w:rFonts w:cs="FrankRuehl" w:hint="cs"/>
          <w:rtl/>
        </w:rPr>
        <w:t>...</w:t>
      </w:r>
      <w:r w:rsidRPr="0001664D">
        <w:rPr>
          <w:rStyle w:val="HebrewChar"/>
          <w:rFonts w:cs="FrankRuehl" w:hint="cs"/>
          <w:rtl/>
        </w:rPr>
        <w:t xml:space="preserve"> ומעין זה שצריך להיות בו ביום ולהתחיל תכף ומיד לעסוק בתשובה ובתפלה ובהתעוררות. ישר בעיני המנהג שראיתי מותיקין להיטיב החלום תכף ומיד בשחרית, ולא כמו שנוהגים רוב העולם שמטיבין החלום לאחר התענית</w:t>
      </w:r>
      <w:r w:rsidR="0001664D" w:rsidRPr="0001664D">
        <w:rPr>
          <w:rStyle w:val="HebrewChar"/>
          <w:rFonts w:cs="FrankRuehl" w:hint="cs"/>
          <w:rtl/>
        </w:rPr>
        <w:t>...</w:t>
      </w:r>
      <w:r w:rsidRPr="0001664D">
        <w:rPr>
          <w:rStyle w:val="HebrewChar"/>
          <w:rFonts w:cs="FrankRuehl" w:hint="cs"/>
          <w:rtl/>
        </w:rPr>
        <w:t xml:space="preserve"> (מסכת תענית)</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בהיות האדם ישן כחותיו נחים, והרגשותיו שוקטות, והשכלתו גם כן נחה ושוקטת, ורק הדמיון לבדו יפעל וילך, וידמה ויצייר ענינים כפי מה שיזדמנו לו, משארית מה שנצטייר בו בשעת היקיצה, ומה שיגיע אליו מן האדים והעשנים העולים אל המוח</w:t>
      </w:r>
      <w:r w:rsidR="0001664D" w:rsidRPr="0001664D">
        <w:rPr>
          <w:rStyle w:val="HebrewChar"/>
          <w:rFonts w:cs="FrankRuehl" w:hint="cs"/>
          <w:rtl/>
        </w:rPr>
        <w:t>...</w:t>
      </w:r>
      <w:r w:rsidRPr="0001664D">
        <w:rPr>
          <w:rStyle w:val="HebrewChar"/>
          <w:rFonts w:cs="FrankRuehl" w:hint="cs"/>
          <w:rtl/>
        </w:rPr>
        <w:t xml:space="preserve"> וזה ענין החלומות אשר לכל אדם.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ואמנם חקק הבורא ית"ש עוד, שהנפש העליונה שזכרנו, תנתק קצת באותו הזמן מקישוריה הגופניים, וחלקים ממנה יהיו מתעלים ומתנתקים מן הגוף</w:t>
      </w:r>
      <w:r w:rsidR="0001664D" w:rsidRPr="0001664D">
        <w:rPr>
          <w:rStyle w:val="HebrewChar"/>
          <w:rFonts w:cs="FrankRuehl" w:hint="cs"/>
          <w:rtl/>
        </w:rPr>
        <w:t>...</w:t>
      </w:r>
      <w:r w:rsidRPr="0001664D">
        <w:rPr>
          <w:rStyle w:val="HebrewChar"/>
          <w:rFonts w:cs="FrankRuehl" w:hint="cs"/>
          <w:rtl/>
        </w:rPr>
        <w:t xml:space="preserve"> וישוטטו במה שהונח להם, ויהיה להם עסק וענין עם הרוחניים, עם הפקידים פקידי הטבע, או עם מלאכים מלאכי הקבלה, או עם השדים, כפי מה שיזדמן לה לפי סבה מהסבות. ולפעמים תמשוך הענין מה שהשיגה בהשתלשלות עד הנפש התחתונה, ויתעורר מזה הדמיון, ויצייר ציורים כפי דרכיו. וכבר אפשר שהענין שהשיגה יהיה אמיתי או כוזב, כפי האמצעי אשר על ידו השיגתהו, וזה הענין עצמו ימשך עד הדמיון ויצטייר בדרכיו, </w:t>
      </w:r>
      <w:r w:rsidRPr="0001664D">
        <w:rPr>
          <w:rStyle w:val="HebrewChar"/>
          <w:rFonts w:cs="FrankRuehl" w:hint="cs"/>
          <w:rtl/>
        </w:rPr>
        <w:lastRenderedPageBreak/>
        <w:t>לפעמים בבלבול גדול ובתערובת רב, מן הציורים הנפסדים הנמשכים מן האדים, ולפעמים ביתר בירור.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וכבר תגיע לאדם הודעה וגילוי אוזן על ידי אמצעי הזה ממה שעתיד לבא עליו, ויקרה זה בגזירתו יתברך, שיודע הדבר לנשמה על ידי אחד מהמשרתים, ויצטייר בדמיון בסיתום או בבירור, כפי מה שתגזור החכמה העליונה</w:t>
      </w:r>
      <w:r w:rsidR="0001664D" w:rsidRPr="0001664D">
        <w:rPr>
          <w:rStyle w:val="HebrewChar"/>
          <w:rFonts w:cs="FrankRuehl" w:hint="cs"/>
          <w:bCs/>
          <w:rtl/>
        </w:rPr>
        <w:t>...</w:t>
      </w:r>
      <w:r w:rsidRPr="0001664D">
        <w:rPr>
          <w:rStyle w:val="HebrewChar"/>
          <w:rFonts w:cs="FrankRuehl" w:hint="cs"/>
          <w:bCs/>
          <w:rtl/>
        </w:rPr>
        <w:t xml:space="preserve"> נמצא כלל החלומות ציורי הדמיון, מצד עצמו או מצד מה שתעוררהו הנשמה לפי מה שתשיג, ואולם אין הפועל בכל אלה, אלא אחד מן הכחות הרוחניים, שמודיע לנשמה, והנשמה ממשכת עד הדמיון. ואם הכח ההוא ממשרתי הקודש, יהיה הדבר אמת, ואם מכחות ההיפך יהיה הדבר כוזב,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והוא שאמרו חז"ל (ברכות נ"ה) כאן על ידי מלאך כאן על ידי שד. ובכולם יש תערובת של הציורים הנפסדים של הדמיון עצמו, והוא מה שאמרו (שם) אי אפשר לחלום בלא דברים בטלים. אך עוד חלומות אחרים נמצאים, חלומות הנבואה</w:t>
      </w:r>
      <w:r w:rsidR="0001664D" w:rsidRPr="0001664D">
        <w:rPr>
          <w:rStyle w:val="HebrewChar"/>
          <w:rFonts w:cs="FrankRuehl" w:hint="cs"/>
          <w:rtl/>
        </w:rPr>
        <w:t>...</w:t>
      </w:r>
      <w:r w:rsidRPr="0001664D">
        <w:rPr>
          <w:rStyle w:val="HebrewChar"/>
          <w:rFonts w:cs="FrankRuehl" w:hint="cs"/>
          <w:rtl/>
        </w:rPr>
        <w:t xml:space="preserve"> (דרך ה' חלק ג פרק א 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כלל כל הנביאים חוץ ממשה, נבואתם על ידי מראה וחלום</w:t>
      </w:r>
      <w:r w:rsidR="0001664D" w:rsidRPr="0001664D">
        <w:rPr>
          <w:rStyle w:val="HebrewChar"/>
          <w:rFonts w:cs="FrankRuehl" w:hint="cs"/>
          <w:rtl/>
        </w:rPr>
        <w:t>...</w:t>
      </w:r>
      <w:r w:rsidRPr="0001664D">
        <w:rPr>
          <w:rStyle w:val="HebrewChar"/>
          <w:rFonts w:cs="FrankRuehl" w:hint="cs"/>
          <w:rtl/>
        </w:rPr>
        <w:t xml:space="preserve"> והיינו שהקב"ה משמש מן החלום החקוק כבר בטבעם של בני האדם להיות להם לאמצעי, להמשיך על ידו הנבואה לנביא. ולא שהנבואה והחלום ממין אחד, אלא שחלום דבר הגון לפני חכמתו יתברך, שיהיה אמצעי להמשיך הנבואה על ידו, ולא אמרו חז"ל חלום אחד מששים בנבואה (ברכות נ"ז) אלא מצד היות בו הגדה והודעה למעלה מגדר ההודעה הרגילה לבני האדם כפי חוק השכלתם.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בהתגבר שפע הנבואה על הנביא יצא מהרגשותיו וחושיו, וישתקע כמו בשינה, ותשאר מחשבתו כמחשבת הישן והחולם, ואז תמשך לו הנבואה</w:t>
      </w:r>
      <w:r w:rsidR="0001664D" w:rsidRPr="0001664D">
        <w:rPr>
          <w:rStyle w:val="HebrewChar"/>
          <w:rFonts w:cs="FrankRuehl" w:hint="cs"/>
          <w:rtl/>
        </w:rPr>
        <w:t>...</w:t>
      </w:r>
      <w:r w:rsidRPr="0001664D">
        <w:rPr>
          <w:rStyle w:val="HebrewChar"/>
          <w:rFonts w:cs="FrankRuehl" w:hint="cs"/>
          <w:rtl/>
        </w:rPr>
        <w:t xml:space="preserve"> ואפשר שבשכבו על מטתו בחלום הלילה תמשך לו הנבואה</w:t>
      </w:r>
      <w:r w:rsidR="0001664D" w:rsidRPr="0001664D">
        <w:rPr>
          <w:rStyle w:val="HebrewChar"/>
          <w:rFonts w:cs="FrankRuehl" w:hint="cs"/>
          <w:rtl/>
        </w:rPr>
        <w:t>...</w:t>
      </w:r>
      <w:r w:rsidRPr="0001664D">
        <w:rPr>
          <w:rStyle w:val="HebrewChar"/>
          <w:rFonts w:cs="FrankRuehl" w:hint="cs"/>
          <w:rtl/>
        </w:rPr>
        <w:t xml:space="preserve"> (שם פרק ה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וכבר בחלום שהוא גם כן ממין הנבואה יקרה קצת מזה, שיתדמו ענינים שאינם לפי הראיה שבעת היקיצה ויתחלפו הנושאים לחולם ברגע אחד מבלי שיבחין דרך התחלפם, ויראה איש אחד בחלומו יחשוב שהוא ראובן, וברגע אחד יחשוב שאותו שהוא רואה הוא בית אחד או אבן אחת, סוף דבר יתרכבו הרכבות שאינן לפי דרך </w:t>
      </w:r>
      <w:r w:rsidR="00E5697B" w:rsidRPr="0001664D">
        <w:rPr>
          <w:rStyle w:val="HebrewChar"/>
          <w:rFonts w:cs="FrankRuehl" w:hint="cs"/>
          <w:rtl/>
        </w:rPr>
        <w:lastRenderedPageBreak/>
        <w:t>הראיה כלל, כל שכן הנבואה שהיא ממש חוץ לטבע</w:t>
      </w:r>
      <w:r w:rsidRPr="0001664D">
        <w:rPr>
          <w:rStyle w:val="HebrewChar"/>
          <w:rFonts w:cs="FrankRuehl" w:hint="cs"/>
          <w:rtl/>
        </w:rPr>
        <w:t>...</w:t>
      </w:r>
      <w:r w:rsidR="00E5697B" w:rsidRPr="0001664D">
        <w:rPr>
          <w:rStyle w:val="HebrewChar"/>
          <w:rFonts w:cs="FrankRuehl" w:hint="cs"/>
          <w:rtl/>
        </w:rPr>
        <w:t xml:space="preserve"> (דעת תבונות קצ)</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שמעו נא - </w:t>
      </w:r>
      <w:r w:rsidR="0001664D" w:rsidRPr="0001664D">
        <w:rPr>
          <w:rStyle w:val="HebrewChar"/>
          <w:rFonts w:cs="FrankRuehl" w:hint="cs"/>
          <w:rtl/>
        </w:rPr>
        <w:t>...</w:t>
      </w:r>
      <w:r w:rsidRPr="0001664D">
        <w:rPr>
          <w:rStyle w:val="HebrewChar"/>
          <w:rFonts w:cs="FrankRuehl" w:hint="cs"/>
          <w:rtl/>
        </w:rPr>
        <w:t xml:space="preserve"> כי עיקר פתרון החלום הוא דוקא ביומו ולא ביום אחר, לזה מתענין תענית חלום אפילו בשבת ואינו נדחה ליום אחר, לזה אמר נא, פירוש עתה</w:t>
      </w:r>
      <w:r w:rsidR="0001664D" w:rsidRPr="0001664D">
        <w:rPr>
          <w:rStyle w:val="HebrewChar"/>
          <w:rFonts w:cs="FrankRuehl" w:hint="cs"/>
          <w:rtl/>
        </w:rPr>
        <w:t>...</w:t>
      </w:r>
      <w:r w:rsidRPr="0001664D">
        <w:rPr>
          <w:rStyle w:val="HebrewChar"/>
          <w:rFonts w:cs="FrankRuehl" w:hint="cs"/>
          <w:rtl/>
        </w:rPr>
        <w:t xml:space="preserve"> והלא אמרו בהרואה אמר רבי בנאה פעם אחת חלמתי חלום אחד והלכתי אצל כ"ב פותרי חלום שהיו בירושלים, ומה שפתר לי זה לא פתר לי זה וכולם נתקיימו בי, אולי דוקא שאין הפתרונים סותרים, אבל אם סותרים אין פותר שני מוציא מפתרון ראשון</w:t>
      </w:r>
      <w:r w:rsidR="0001664D" w:rsidRPr="0001664D">
        <w:rPr>
          <w:rStyle w:val="HebrewChar"/>
          <w:rFonts w:cs="FrankRuehl" w:hint="cs"/>
          <w:rtl/>
        </w:rPr>
        <w:t>...</w:t>
      </w:r>
      <w:r w:rsidRPr="0001664D">
        <w:rPr>
          <w:rStyle w:val="HebrewChar"/>
          <w:rFonts w:cs="FrankRuehl" w:hint="cs"/>
          <w:rtl/>
        </w:rPr>
        <w:t xml:space="preserve"> (בראשית לז 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והנה אנחנו - אמר ג' פעמים והנה,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דע כי החלום אשר יהיה מראה הנבואה והודעה מהמודיעים שלפני ה' האות והמופת הוא, אם יהיה החלום לחולם בהיר וצהיר שיהיה הדבר בעיניו כאלו הוא בהקיץ ממש בא האות והמופת להודיע כי מחזה ש-די יחזה. כי החלומות אשר צעירים ישחקו בו יהיה בלבול הדמיון והגזמת הנדמה,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על כן ספר יוסף ואמר "והנה" בכל פרט, שכל דבר שהראוהו היה ברור בעיני שכלו כאילו היה רואהו עתה שהוא בהקיץ</w:t>
      </w:r>
      <w:r w:rsidR="0001664D" w:rsidRPr="0001664D">
        <w:rPr>
          <w:rStyle w:val="HebrewChar"/>
          <w:rFonts w:cs="FrankRuehl" w:hint="cs"/>
          <w:rtl/>
        </w:rPr>
        <w:t>...</w:t>
      </w:r>
      <w:r w:rsidRPr="0001664D">
        <w:rPr>
          <w:rStyle w:val="HebrewChar"/>
          <w:rFonts w:cs="FrankRuehl" w:hint="cs"/>
          <w:rtl/>
        </w:rPr>
        <w:t xml:space="preserve"> (שם שם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עוד נתכוון באומרו "פתרונים" לשון רבים על דרך אומרם בהרואה כי כ"ד פותרי חלומות היו בירושלים ופתרו חלום של רב בנאה, ומה שפתר זה לא פתר זה, וכולם נתקיימו. וזה הוא אומרו לאלקים פתרונים, פירוש שימצא לחלום הרבה פתרונים, וכולם צודקים. ודקדק לומר תיבת נא לב' טעמים, הא' כי פתרון החלום לא יצדיק אלא אם יפתרנו ביומו ולא לאחר זמן</w:t>
      </w:r>
      <w:r w:rsidRPr="0001664D">
        <w:rPr>
          <w:rStyle w:val="HebrewChar"/>
          <w:rFonts w:cs="FrankRuehl" w:hint="cs"/>
          <w:rtl/>
        </w:rPr>
        <w:t>...</w:t>
      </w:r>
      <w:r w:rsidR="00E5697B" w:rsidRPr="0001664D">
        <w:rPr>
          <w:rStyle w:val="HebrewChar"/>
          <w:rFonts w:cs="FrankRuehl" w:hint="cs"/>
          <w:rtl/>
        </w:rPr>
        <w:t xml:space="preserve"> וטעם ב' על דרך אומרם ז"ל כי החלומות הולכים אחר הפה, ולזה חש יוסף שיקדימו לספר החלומות לזולת מבלעדיו ויתקיים פתרון הזולת, לזה אמר ספרו נא, פירוש עתה ספרו לי כדי להקדים פתרונו</w:t>
      </w:r>
      <w:r w:rsidRPr="0001664D">
        <w:rPr>
          <w:rStyle w:val="HebrewChar"/>
          <w:rFonts w:cs="FrankRuehl" w:hint="cs"/>
          <w:rtl/>
        </w:rPr>
        <w:t>...</w:t>
      </w:r>
      <w:r w:rsidR="00E5697B" w:rsidRPr="0001664D">
        <w:rPr>
          <w:rStyle w:val="HebrewChar"/>
          <w:rFonts w:cs="FrankRuehl" w:hint="cs"/>
          <w:rtl/>
        </w:rPr>
        <w:t xml:space="preserve"> שבזה יבטח כי יתקיים פתרונו. (שם מ 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זה פתרונו - טעם אומרו כן בפתרונו החלומות נתכוין להשליט הדיבור של הפתרון על המחשבה, שבזה החלומות הולכים אחר הפה, כי המחשבה מתהפכת כפי הדיבור השולט עליה, ודוקא אם יאמר זה פתרונו, שבזה משליט </w:t>
      </w:r>
      <w:r w:rsidRPr="0001664D">
        <w:rPr>
          <w:rStyle w:val="HebrewChar"/>
          <w:rFonts w:cs="FrankRuehl" w:hint="cs"/>
          <w:rtl/>
        </w:rPr>
        <w:lastRenderedPageBreak/>
        <w:t>הדיבור</w:t>
      </w:r>
      <w:r w:rsidR="0001664D" w:rsidRPr="0001664D">
        <w:rPr>
          <w:rStyle w:val="HebrewChar"/>
          <w:rFonts w:cs="FrankRuehl" w:hint="cs"/>
          <w:rtl/>
        </w:rPr>
        <w:t>...</w:t>
      </w:r>
      <w:r w:rsidRPr="0001664D">
        <w:rPr>
          <w:rStyle w:val="HebrewChar"/>
          <w:rFonts w:cs="FrankRuehl" w:hint="cs"/>
          <w:rtl/>
        </w:rPr>
        <w:t xml:space="preserve"> (שם שם יח)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ופרעה חולם - </w:t>
      </w:r>
      <w:r w:rsidR="0001664D" w:rsidRPr="0001664D">
        <w:rPr>
          <w:rStyle w:val="HebrewChar"/>
          <w:rFonts w:cs="FrankRuehl" w:hint="cs"/>
          <w:rtl/>
        </w:rPr>
        <w:t>...</w:t>
      </w:r>
      <w:r w:rsidRPr="0001664D">
        <w:rPr>
          <w:rStyle w:val="HebrewChar"/>
          <w:rFonts w:cs="FrankRuehl" w:hint="cs"/>
          <w:rtl/>
        </w:rPr>
        <w:t>וכוונת הכתוב בהודעה זו להגיד סימני החלום אשר יצטדק, והוא כאשר ירגיש האדם בחלום כי הוא שלם בדעתו להבחין דבר עד שישכיל לדעת דברים שלא יתכן היות בהקיץ, וירגיש כי הוא חולם, זה יגיד כי אין חלומו בלבול הדעת וערבוב השכל ורוחות יתעללו בו, אלא מודיעים אותו עליונים למעלה עתידות. (שם מא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הלא לאלקים פתרונים - לא יוכל אדם לפתור חלומות בשלמות אם לא בהיות רוח אלקים נוססה בו</w:t>
      </w:r>
      <w:r w:rsidR="0001664D" w:rsidRPr="0001664D">
        <w:rPr>
          <w:rStyle w:val="HebrewChar"/>
          <w:rFonts w:cs="FrankRuehl" w:hint="cs"/>
          <w:rtl/>
        </w:rPr>
        <w:t>...</w:t>
      </w:r>
      <w:r w:rsidRPr="0001664D">
        <w:rPr>
          <w:rStyle w:val="HebrewChar"/>
          <w:rFonts w:cs="FrankRuehl" w:hint="cs"/>
          <w:rtl/>
        </w:rPr>
        <w:t xml:space="preserve"> לכן נראה לי שהמכוון באמרו להקטין מאד ענין פתרון חלומות עד שאין מן הצורך לחפש אחר איש לפתור אותו, וזה רוב החלומות באים אם מהרהורי דיומא, או על ידי מערכת השמים או על ידי רוחות ושדים, ומעוטא דמיעוטא באים על ידי מלאך. והחלומות הבאים על ידי מלאך הם אשר אין להם רק פתרון אחד אמיתי, והפותר צריך להיות איש אשר צלם אלקים עליו ורוח ה' נוססה בו. ולזה מתענים על מקצת חלומות כי חוששין פן באו על ידי מלאך אשר לא ישתנה הפתרון כי אם בתשובה ומעשים טובים. אמנם רוב החלומות הבאים על ידי סבות ואמצעיים אחרים, הן הנה שיוכלו להשתנות על ידי פתרון מטוב לרע ומרע לטוב. ועל מין חלומות אלה אמרו חכמים כל החלומות הולכין אחר הפה</w:t>
      </w:r>
      <w:r w:rsidR="0001664D" w:rsidRPr="0001664D">
        <w:rPr>
          <w:rStyle w:val="HebrewChar"/>
          <w:rFonts w:cs="FrankRuehl" w:hint="cs"/>
          <w:rtl/>
        </w:rPr>
        <w:t>...</w:t>
      </w:r>
      <w:r w:rsidRPr="0001664D">
        <w:rPr>
          <w:rStyle w:val="HebrewChar"/>
          <w:rFonts w:cs="FrankRuehl" w:hint="cs"/>
          <w:rtl/>
        </w:rPr>
        <w:t xml:space="preserve"> לפי זה יתכן כי יוסף בהיותו רגיל זה כמה עם שני השרים האלה, והכיר תכונות נפשותם, הבין כי אינם ראויים לחלומות באמצעית מלאך, לכן אמר להם לא לאלקים פתרונים, כלומר אין צריכים לפתרון חלומות לאיש אלקים אשר רוח ה' מתנוססת בו, כי החלומות הולכין אחר הפה וכל איש יהיה מי שיהיה יוכל לפתור, לכן ספרו נא לי</w:t>
      </w:r>
      <w:r w:rsidR="0001664D" w:rsidRPr="0001664D">
        <w:rPr>
          <w:rStyle w:val="HebrewChar"/>
          <w:rFonts w:cs="FrankRuehl" w:hint="cs"/>
          <w:rtl/>
        </w:rPr>
        <w:t>...</w:t>
      </w:r>
      <w:r w:rsidRPr="0001664D">
        <w:rPr>
          <w:rStyle w:val="HebrewChar"/>
          <w:rFonts w:cs="FrankRuehl" w:hint="cs"/>
          <w:rtl/>
        </w:rPr>
        <w:t xml:space="preserve"> (בראשית מ 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ויבא אלקים - החלום שראה היה מאת ה' ומציין זה במ"ש "ויבא אלקים", כמו בלבן ובלעם, ואינו מענין נבואה רק ציון לחלומות הצודקים. (בראשית כ 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הלא לאלקים פתרונים - אחר שהחלום הוא הודעת גזרה מן השמים, אי אפשר שיודיע אתכם גזרתו ולא הכין את הפותר, שאם כן ההודעה היא לבטלה. ובמדרש, תלה הגדולה בבעליו, רוצה לומר שהחלום אינו מפאת המערכת או כח המדמה, רק הוא השפעה מה', וכן ישפיע עלי הודעה שאוכל לאמר לכם הפתרון. (שם מ 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כאשר פתר להם - שזה גרם פתרון יוסף, שעל ידי פתרונו סבב ה' שיהיה כדבר הזה, כדי שיעלה יוסף לגדולה</w:t>
      </w:r>
      <w:r w:rsidR="0001664D" w:rsidRPr="0001664D">
        <w:rPr>
          <w:rStyle w:val="HebrewChar"/>
          <w:rFonts w:cs="FrankRuehl" w:hint="cs"/>
          <w:rtl/>
        </w:rPr>
        <w:t>...</w:t>
      </w:r>
      <w:r w:rsidRPr="0001664D">
        <w:rPr>
          <w:rStyle w:val="HebrewChar"/>
          <w:rFonts w:cs="FrankRuehl" w:hint="cs"/>
          <w:rtl/>
        </w:rPr>
        <w:t xml:space="preserve"> (שם שם כב)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bCs/>
          <w:rtl/>
        </w:rPr>
        <w:t>...</w:t>
      </w:r>
      <w:r w:rsidR="00E5697B" w:rsidRPr="0001664D">
        <w:rPr>
          <w:rStyle w:val="HebrewChar"/>
          <w:rFonts w:cs="FrankRuehl" w:hint="cs"/>
          <w:bCs/>
          <w:rtl/>
        </w:rPr>
        <w:t>והיה פה חמשה ענינים שבעבורם ראוי שיתקיים החלום, א', שהיה חלום שנשנה, הפרות והשבלים. ב', היה חלום שנפתר בתוך חלום, כי השבלים פתרון הפרות, וזה מורה על קיום החלום כמ"ש חז"ל. ג', וייקץ פרעה והנה חלום, שלא הרגיש שהוא חלום עד אחר שהקיץ, כי תחלה נדמה לו שהוא רואה הכל בהקיץ, כי היה חלום מסודר.</w:t>
      </w:r>
      <w:r w:rsidR="00E5697B">
        <w:rPr>
          <w:rStyle w:val="HebrewChar"/>
          <w:rFonts w:hint="cs"/>
          <w:rtl/>
        </w:rPr>
        <w:t xml:space="preserve"> </w:t>
      </w:r>
      <w:r w:rsidR="00E5697B" w:rsidRPr="0001664D">
        <w:rPr>
          <w:rStyle w:val="HebrewChar"/>
          <w:rFonts w:cs="FrankRuehl" w:hint="cs"/>
          <w:rtl/>
        </w:rPr>
        <w:t>(שם מא 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 שהיה בבקר, שחלום של שחרית מתקיים, ה' ותפעם רוחו שנתרגש מאד מן החלום,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וזה מורה שהוא חלום אמיתי. (שם שם 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מה לתבן - הנביא בעצמו יודע אם הוא חלום או נבואה, כי בנבואה לא יתערבו דברים בטלים כבחלום</w:t>
      </w:r>
      <w:r w:rsidR="0001664D" w:rsidRPr="0001664D">
        <w:rPr>
          <w:rStyle w:val="HebrewChar"/>
          <w:rFonts w:cs="FrankRuehl" w:hint="cs"/>
          <w:rtl/>
        </w:rPr>
        <w:t>...</w:t>
      </w:r>
      <w:r w:rsidRPr="0001664D">
        <w:rPr>
          <w:rStyle w:val="HebrewChar"/>
          <w:rFonts w:cs="FrankRuehl" w:hint="cs"/>
          <w:rtl/>
        </w:rPr>
        <w:t xml:space="preserve"> (ירמיה כג כח)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באחת - ה' יודיע לאדם הגזירה בחלום כדי שיזהר וישוב, ובשתים - ואם לא יבין ישלח חולי ומכאוב שישוב</w:t>
      </w:r>
      <w:r w:rsidR="0001664D" w:rsidRPr="0001664D">
        <w:rPr>
          <w:rStyle w:val="HebrewChar"/>
          <w:rFonts w:cs="FrankRuehl" w:hint="cs"/>
          <w:rtl/>
        </w:rPr>
        <w:t>...</w:t>
      </w:r>
      <w:r w:rsidRPr="0001664D">
        <w:rPr>
          <w:rStyle w:val="HebrewChar"/>
          <w:rFonts w:cs="FrankRuehl" w:hint="cs"/>
          <w:rtl/>
        </w:rPr>
        <w:t xml:space="preserve"> וגוה - הרוח יעלה הציורים והתכונות הטבועים בנפש האדם לפעול על פיהם, ואם יעלו מגוה ציורים רעים, יעוררנו בחלום לעזבם. (איוב לג יד ויז)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בחלום - שורש חלום קרוב לשרשים עלם, הלם, ואלם, המורים על משהו קשור כבול ומקופל ומכווץ, בלתי מפותח</w:t>
      </w:r>
      <w:r w:rsidR="0001664D" w:rsidRPr="0001664D">
        <w:rPr>
          <w:rStyle w:val="HebrewChar"/>
          <w:rFonts w:cs="FrankRuehl" w:hint="cs"/>
          <w:rtl/>
        </w:rPr>
        <w:t>...</w:t>
      </w:r>
      <w:r w:rsidRPr="0001664D">
        <w:rPr>
          <w:rStyle w:val="HebrewChar"/>
          <w:rFonts w:cs="FrankRuehl" w:hint="cs"/>
          <w:rtl/>
        </w:rPr>
        <w:t xml:space="preserve"> הרי זה מצב, המתואר באיוב (ל"ג ט"ו) "בחלום חזיון לילה בנפל תרדמה על אנשים בתנומות עלי משכב, אז יגלה אוזן אנשים ובמסרם יחתם. להסיר אדם מעשה, וגוה מגבר יכסה". הרצון החופשי כבול, הגוף והרוח פועלים על פי חוקים אחרים, כשם שבחלמון הזה מקופלים ואחוזים בערבוביה ובהעדר דמות כל אותם הנכסים של האורגניזם העתיד להיווצר, משום שעדיין חסרה בו הנפש, </w:t>
      </w:r>
      <w:r w:rsidRPr="0001664D">
        <w:rPr>
          <w:rStyle w:val="HebrewChar"/>
          <w:rFonts w:cs="FrankRuehl" w:hint="cs"/>
          <w:rtl/>
        </w:rPr>
        <w:lastRenderedPageBreak/>
        <w:t>אותו ניצוץ של עצמאות חיה</w:t>
      </w:r>
      <w:r w:rsidR="0001664D" w:rsidRPr="0001664D">
        <w:rPr>
          <w:rStyle w:val="HebrewChar"/>
          <w:rFonts w:cs="FrankRuehl" w:hint="cs"/>
          <w:rtl/>
        </w:rPr>
        <w:t>...</w:t>
      </w:r>
      <w:r w:rsidRPr="0001664D">
        <w:rPr>
          <w:rStyle w:val="HebrewChar"/>
          <w:rFonts w:cs="FrankRuehl" w:hint="cs"/>
          <w:rtl/>
        </w:rPr>
        <w:t xml:space="preserve"> כן בחלום חסר השכל הפעיל של הנשמה, מחשבות ודמיונות אגורים ואחוזים אלו באלו, מתקשרים על פי קשרי אסוציאציה מקריים, מפני שהשכל האנושי המודע איננו מחזיק ברסן המחשבות</w:t>
      </w:r>
      <w:r w:rsidR="0001664D" w:rsidRPr="0001664D">
        <w:rPr>
          <w:rStyle w:val="HebrewChar"/>
          <w:rFonts w:cs="FrankRuehl" w:hint="cs"/>
          <w:rtl/>
        </w:rPr>
        <w:t>...</w:t>
      </w:r>
      <w:r w:rsidRPr="0001664D">
        <w:rPr>
          <w:rStyle w:val="HebrewChar"/>
          <w:rFonts w:cs="FrankRuehl" w:hint="cs"/>
          <w:rtl/>
        </w:rPr>
        <w:t xml:space="preserve"> במצב זה לא האדם הוא החושב ומדמה, אלא המחשבות והדמיונות פועלים באדם, בתוך נפשו. באותו מצב יש והקב"ה אומר את דברו לאדם בחלום השלוח מאת ה', ה' הוא השכל הפעיל</w:t>
      </w:r>
      <w:r w:rsidR="0001664D" w:rsidRPr="0001664D">
        <w:rPr>
          <w:rStyle w:val="HebrewChar"/>
          <w:rFonts w:cs="FrankRuehl" w:hint="cs"/>
          <w:rtl/>
        </w:rPr>
        <w:t>...</w:t>
      </w:r>
      <w:r w:rsidRPr="0001664D">
        <w:rPr>
          <w:rStyle w:val="HebrewChar"/>
          <w:rFonts w:cs="FrankRuehl" w:hint="cs"/>
          <w:rtl/>
        </w:rPr>
        <w:t xml:space="preserve"> (בראשית כ 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גם חז"ל מסתפקים אם יש משמעות לחלומות (ראה ברכות נ"ה א'), ואלם ההשגחה משתמשת במצב זה של נים ולא נים, כדי לנטוע מחשבות בלב האדם, ולפתח בהן שורה שלמה של מאורעות. הקב"ה מנצל גם את אמונת האדם בחלום, כל זה נלמד לא פעם מתולדות יעקב ויוסף. (שם לז 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פתר קרוב לפטר, לפתח, פתיחה אורגנית מבפנים כדוגמת "פטר רחם"</w:t>
      </w:r>
      <w:r w:rsidR="0001664D" w:rsidRPr="0001664D">
        <w:rPr>
          <w:rStyle w:val="HebrewChar"/>
          <w:rFonts w:cs="FrankRuehl" w:hint="cs"/>
          <w:rtl/>
        </w:rPr>
        <w:t>...</w:t>
      </w:r>
      <w:r w:rsidRPr="0001664D">
        <w:rPr>
          <w:rStyle w:val="HebrewChar"/>
          <w:rFonts w:cs="FrankRuehl" w:hint="cs"/>
          <w:rtl/>
        </w:rPr>
        <w:t xml:space="preserve"> אדם נבון יכול לעמוד על ביאורו המדויק של חלום, מבלי שיוכל להבטיח גם את קיומו של החלום. הפתרון חייב להיות מתוכו. פתרונו של חלום מתוכו הנו התפקיד הפסיכולוגי העמוק ביותר, בדרך שביאורו של כל סמל פירושו של כל פסוק, חייב להיות פתרון, פירוש הדברים מתוכם. אין קץ לפירושים שאפשר להעמיס על כל סמל ופסוק, אך פירוש אחד בלבד - הפירוש הנכון יעלה בידי זה המבקש את הפירוש מתוכו</w:t>
      </w:r>
      <w:r w:rsidR="0001664D" w:rsidRPr="0001664D">
        <w:rPr>
          <w:rStyle w:val="HebrewChar"/>
          <w:rFonts w:cs="FrankRuehl" w:hint="cs"/>
          <w:rtl/>
        </w:rPr>
        <w:t>...</w:t>
      </w:r>
      <w:r w:rsidRPr="0001664D">
        <w:rPr>
          <w:rStyle w:val="HebrewChar"/>
          <w:rFonts w:cs="FrankRuehl" w:hint="cs"/>
          <w:rtl/>
        </w:rPr>
        <w:t xml:space="preserve"> (שם מ 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כי טוב פתר - </w:t>
      </w:r>
      <w:r w:rsidR="0001664D" w:rsidRPr="0001664D">
        <w:rPr>
          <w:rStyle w:val="HebrewChar"/>
          <w:rFonts w:cs="FrankRuehl" w:hint="cs"/>
          <w:rtl/>
        </w:rPr>
        <w:t>...</w:t>
      </w:r>
      <w:r w:rsidRPr="0001664D">
        <w:rPr>
          <w:rStyle w:val="HebrewChar"/>
          <w:rFonts w:cs="FrankRuehl" w:hint="cs"/>
          <w:rtl/>
        </w:rPr>
        <w:t>הבא לפתור את סמליו יבקש תמיד את הביאור הפשוט והקרוב ביותר, אל יעמיס ביאור עליהם, אלא יפתור אותם מתוכם, רק אז רשאי הוא להאמין "כי טוב פתר", כי קלע לאמת</w:t>
      </w:r>
      <w:r w:rsidR="0001664D" w:rsidRPr="0001664D">
        <w:rPr>
          <w:rStyle w:val="HebrewChar"/>
          <w:rFonts w:cs="FrankRuehl" w:hint="cs"/>
          <w:rtl/>
        </w:rPr>
        <w:t>...</w:t>
      </w:r>
      <w:r w:rsidRPr="0001664D">
        <w:rPr>
          <w:rStyle w:val="HebrewChar"/>
          <w:rFonts w:cs="FrankRuehl" w:hint="cs"/>
          <w:rtl/>
        </w:rPr>
        <w:t xml:space="preserve"> (שם שם טז)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מוהר"ן: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ומי שיש לו שלימות לשון הקדש יודע לפשר חלמין שבתרדמה כמו יוסף כמבואר שם, כי החלומות הם כפי המאכלים שאוכל כמובא, כי בכל דבר יש אותיות כנ"ל, וכששוכב וישן עולים האידיים מהמאכלים שאכל עולים להמוח, ונצטרפין האותיות שיש בהם ומזה נעשה החלום. נמצא כשאדם אוכל, אם היה אוכל הכף </w:t>
      </w:r>
      <w:r w:rsidRPr="0001664D">
        <w:rPr>
          <w:rStyle w:val="HebrewChar"/>
          <w:rFonts w:cs="FrankRuehl" w:hint="cs"/>
          <w:rtl/>
        </w:rPr>
        <w:lastRenderedPageBreak/>
        <w:t>השני קודם הראשון, היה מתראה לו חלום אחר, כי בכל דבר יש אותיות אחרים, ואלו היה אוכל זה הכף תחלה, היו נצטרפין האותיות בצירופים אחרים, והיה מתראה לו חלום אחר. ומי שיש לו שלימות לשון הקדש הוא יודע האותיות שיש בכל דבר כנ"ל, על כן הוא יכול לפשר חלמין כנ"ל</w:t>
      </w:r>
      <w:r w:rsidR="0001664D" w:rsidRPr="0001664D">
        <w:rPr>
          <w:rStyle w:val="HebrewChar"/>
          <w:rFonts w:cs="FrankRuehl" w:hint="cs"/>
          <w:rtl/>
        </w:rPr>
        <w:t>...</w:t>
      </w:r>
      <w:r w:rsidRPr="0001664D">
        <w:rPr>
          <w:rStyle w:val="HebrewChar"/>
          <w:rFonts w:cs="FrankRuehl" w:hint="cs"/>
          <w:rtl/>
        </w:rPr>
        <w:t xml:space="preserve"> (יט)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ויחלום - ודאי לא היה צריך לנבואת חלום, אלא שהכניס עצמו כנ"ל למקום בו לא יוכל להסתכל באספקלריא המאירה כי אם בחלום, וכן הגלות נדמה לחלום, כמו שכתב "היינו כחולמים", והחלום בא על ידי רוב התדבקות כל היום בעבודת הבורא. ויעקב קבל יראה מהחלום והוא סימן אמת, שכל מעלה שמקדמים לה אמת מתקיימת, וכל מעשה אמת מביא ליראה</w:t>
      </w:r>
      <w:r w:rsidR="0001664D" w:rsidRPr="0001664D">
        <w:rPr>
          <w:rStyle w:val="HebrewChar"/>
          <w:rFonts w:cs="FrankRuehl" w:hint="cs"/>
          <w:rtl/>
        </w:rPr>
        <w:t>...</w:t>
      </w:r>
      <w:r w:rsidRPr="0001664D">
        <w:rPr>
          <w:rStyle w:val="HebrewChar"/>
          <w:rFonts w:cs="FrankRuehl" w:hint="cs"/>
          <w:rtl/>
        </w:rPr>
        <w:t xml:space="preserve"> (ויצא תרל"ו)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וכמו ששמעתי בזה על פסוק ויחלום יעקב, שמהחלומות ניכר מעלת האדם אם גם כשאינו עושה כלום רעיונותיו רק "והנה ה' נצב עליו", ובדבר זה צדיקים מעטים שנתפארו כן, ולכך נתנו ברכה היתירה לערבית שהוא השכיבנו לשלום. (חלק ב צדקת הצדיק עמוד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והחלום שבעת השינה שאינו בידו ובחירתו לנקות הרהוריו וכן הרהורי ודמיונות כל א' מישראל בכל זמן שהם דוגמת חלום הם אף מס' מאמיתות המדמה שהיא נבואה, כי גם בהם מלובש פתרון האמיתי ומרומז חכמת אמת הנמשכות מחב"ד שבמוחו אלא שמעורבב בבטלה הרבה, כענין אין חלום בלא דברים בטילים. ובלקוטי פרשת וישב ביאר ענין החלום מוחין דגדלות שבתוך מוחין דקטנות. וכן הדמיונות של הבל הם מוחין דקטנותו, ואצל בני ישראל שכל אחד יש לו שורש בתורה דכתוב בה אמת ואינה דמיון הרי המוחין דגדלות גנוז תוך מוחין דקטנות, רק מכל מקום מפני הקטנות המסבבו אי אפשר בלא דבר בטל, אבל יש בו גם בר.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והמבין על זה לדעת התוכיות שבכל הדמיונות הוא מי שנקי מתאוות כיוסף בתאות נשים ודניאל בתאות אכילה הם היו פותרי </w:t>
      </w:r>
      <w:r w:rsidRPr="0001664D">
        <w:rPr>
          <w:rStyle w:val="HebrewChar"/>
          <w:rFonts w:cs="FrankRuehl" w:hint="cs"/>
          <w:bCs/>
          <w:rtl/>
        </w:rPr>
        <w:lastRenderedPageBreak/>
        <w:t xml:space="preserve">חלומות,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דשורש כל הרהורי בטלה הם בתאות שבזה הלב חושק להרהר, ומי שהוא שקוע בדמיון אין יכול להחליף ולהוציא הדבר אמת המלובש תוך הדמיונות</w:t>
      </w:r>
      <w:r w:rsidR="0001664D" w:rsidRPr="0001664D">
        <w:rPr>
          <w:rStyle w:val="HebrewChar"/>
          <w:rFonts w:cs="FrankRuehl" w:hint="cs"/>
          <w:rtl/>
        </w:rPr>
        <w:t>...</w:t>
      </w:r>
      <w:r w:rsidRPr="0001664D">
        <w:rPr>
          <w:rStyle w:val="HebrewChar"/>
          <w:rFonts w:cs="FrankRuehl" w:hint="cs"/>
          <w:rtl/>
        </w:rPr>
        <w:t xml:space="preserve"> (שם צדקת הצדיק עמוד פ)</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החלומות של האדם הם המגידים לו על הרהורי לבבו לדעת במה הם שקועים ביום שמהם הם באים, כמשאז"ל (ברכות נ"ה), ועל זה יסתער לב האדם כאשר יראה כי גם בעסקו בתורה רוב היום ככולו כל זמן שלא נמלט ממחשבות זרות הנולדות מצד היצר שבלב הכוסף לאיזה דבר ונקשר בו לא נמלט מחלומות ודמיונות כאלו, וזה נקרא אצל רז"ל רוח הטומאה השוכן בשינה, פירוש על ידי אותן דמיונות ואין לו אז כח מחשבה טובה המגדרת בו. ובודאי יעקב אבינו ע"ה שחלם "והנה ה' נצב" ומלאכי אלקים עולים ויורדים בו גם בשינתו רוח הקדש שורה עליו לא רוח הטומאה חס ושלום, ועל זה היתה עצת רז"ל בקריאת שמע שעל המטה דעל ידי זה מזיקין בדילין</w:t>
      </w:r>
      <w:r w:rsidR="0001664D" w:rsidRPr="0001664D">
        <w:rPr>
          <w:rStyle w:val="HebrewChar"/>
          <w:rFonts w:cs="FrankRuehl" w:hint="cs"/>
          <w:rtl/>
        </w:rPr>
        <w:t>...</w:t>
      </w:r>
      <w:r w:rsidRPr="0001664D">
        <w:rPr>
          <w:rStyle w:val="HebrewChar"/>
          <w:rFonts w:cs="FrankRuehl" w:hint="cs"/>
          <w:rtl/>
        </w:rPr>
        <w:t xml:space="preserve"> (שם עמוד קכא)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ולכך יוסף נתגדל על ידי חלום וכן נמכר על ידי חלום והם קראוהו בעל החלומות, ונכתב זה בתורה ודאי לא דבר ריק הוא, ובגמרא סנהדרין (ל') ופרק קמא דברכות ו' נקרא בעל החלום המלאך המחלים ולא האדם החולם, רק באמת יוסף הוא בעל החלומות כנ"ל, שהחלום הוא לתקן עון הוצאת זרע לבטלה בהקיץ על דרך שנאמר בדור המבול "לא אוסיף וגו' כי יצר וגו' מנעוריו", פירוש בעודו בנערות ולית ליה דעת גם כן רע</w:t>
      </w:r>
      <w:r w:rsidR="0001664D" w:rsidRPr="0001664D">
        <w:rPr>
          <w:rStyle w:val="HebrewChar"/>
          <w:rFonts w:cs="FrankRuehl" w:hint="cs"/>
          <w:rtl/>
        </w:rPr>
        <w:t>...</w:t>
      </w:r>
      <w:r w:rsidRPr="0001664D">
        <w:rPr>
          <w:rStyle w:val="HebrewChar"/>
          <w:rFonts w:cs="FrankRuehl" w:hint="cs"/>
          <w:rtl/>
        </w:rPr>
        <w:t xml:space="preserve"> וכן הוא הטענה דשינה שאין בו דעת וגם כן רואה קרי זהו הצלה על הכל, אך מכל מקום אין זו הגנה גמורה ומבטח עוז עדיין גם לנח דהרי מכל מקום מענישים בפרט לעובר, כי באמת גם זה דיצר לב וגו' מנעוריו צריך תיקון, וכן הקרי דחלום</w:t>
      </w:r>
      <w:r w:rsidR="0001664D" w:rsidRPr="0001664D">
        <w:rPr>
          <w:rStyle w:val="HebrewChar"/>
          <w:rFonts w:cs="FrankRuehl" w:hint="cs"/>
          <w:rtl/>
        </w:rPr>
        <w:t>...</w:t>
      </w:r>
      <w:r w:rsidRPr="0001664D">
        <w:rPr>
          <w:rStyle w:val="HebrewChar"/>
          <w:rFonts w:cs="FrankRuehl" w:hint="cs"/>
          <w:rtl/>
        </w:rPr>
        <w:t xml:space="preserve"> והוא התורה תבלין כנ"ל, שהוא חכמת תורה שבעל פה, הנקרא חכמה תתאה, פירוש חכמה הבאה מלב התחתונים שהם בני ישראל, והיא חכמת שלמה כנודע והיא באה לו בחלום כמפורש בכתוב, פירוש כי החלום הוא הדמיון שבשינה מסתלקים המוחין ונשאר הדמיון שהוא אחורים של החכמה, פירוש כמו מעשה כלאחר יד</w:t>
      </w:r>
      <w:r w:rsidR="0001664D" w:rsidRPr="0001664D">
        <w:rPr>
          <w:rStyle w:val="HebrewChar"/>
          <w:rFonts w:cs="FrankRuehl" w:hint="cs"/>
          <w:rtl/>
        </w:rPr>
        <w:t>...</w:t>
      </w:r>
      <w:r w:rsidRPr="0001664D">
        <w:rPr>
          <w:rStyle w:val="HebrewChar"/>
          <w:rFonts w:cs="FrankRuehl" w:hint="cs"/>
          <w:rtl/>
        </w:rPr>
        <w:t xml:space="preserve"> וכשזוכה לכך להשיג דברי תורה אמתיים בחלום על ידי זה </w:t>
      </w:r>
      <w:r w:rsidRPr="0001664D">
        <w:rPr>
          <w:rStyle w:val="HebrewChar"/>
          <w:rFonts w:cs="FrankRuehl" w:hint="cs"/>
          <w:rtl/>
        </w:rPr>
        <w:lastRenderedPageBreak/>
        <w:t>מזדכך החלום והדמיון שלו שהוא גם כן דברי תורה, וממילא גם ההרהורים בטילים שגרמו ראיית קרי מתתקנים</w:t>
      </w:r>
      <w:r w:rsidR="0001664D" w:rsidRPr="0001664D">
        <w:rPr>
          <w:rStyle w:val="HebrewChar"/>
          <w:rFonts w:cs="FrankRuehl" w:hint="cs"/>
          <w:rtl/>
        </w:rPr>
        <w:t>...</w:t>
      </w:r>
      <w:r w:rsidRPr="0001664D">
        <w:rPr>
          <w:rStyle w:val="HebrewChar"/>
          <w:rFonts w:cs="FrankRuehl" w:hint="cs"/>
          <w:rtl/>
        </w:rPr>
        <w:t xml:space="preserve"> (חלק ד ליקוטי מאמרים עמוד רלה,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ושמעתי בשם הר"ב ז"ל </w:t>
      </w:r>
      <w:r>
        <w:rPr>
          <w:rStyle w:val="HebrewChar"/>
          <w:rtl/>
        </w:rPr>
        <w:t> </w:t>
      </w:r>
      <w:r w:rsidRPr="0001664D">
        <w:rPr>
          <w:rStyle w:val="HebrewChar"/>
          <w:rFonts w:cs="FrankRuehl" w:hint="cs"/>
          <w:bCs/>
          <w:rtl/>
        </w:rPr>
        <w:t xml:space="preserve">דהחלומות הם בירור האדם במה מעמקי לבבו שקועים,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ויעקב אע"ה שהוא הדבוק באמת באלקים חיים ושורש מדת הדביקות הנמצא בברואי מטה גם בחלומו "והנה ה' נצב עליו"</w:t>
      </w:r>
      <w:r w:rsidR="0001664D" w:rsidRPr="0001664D">
        <w:rPr>
          <w:rStyle w:val="HebrewChar"/>
          <w:rFonts w:cs="FrankRuehl" w:hint="cs"/>
          <w:rtl/>
        </w:rPr>
        <w:t>...</w:t>
      </w:r>
      <w:r w:rsidRPr="0001664D">
        <w:rPr>
          <w:rStyle w:val="HebrewChar"/>
          <w:rFonts w:cs="FrankRuehl" w:hint="cs"/>
          <w:rtl/>
        </w:rPr>
        <w:t xml:space="preserve"> (מחשבות חרוץ עמוד פב)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שעורי דעת:</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מי זה מתבונן בדברים היוצאים מפינו</w:t>
      </w:r>
      <w:r w:rsidRPr="0001664D">
        <w:rPr>
          <w:rStyle w:val="HebrewChar"/>
          <w:rFonts w:cs="FrankRuehl" w:hint="cs"/>
          <w:szCs w:val="20"/>
          <w:rtl/>
        </w:rPr>
        <w:t>?</w:t>
      </w:r>
      <w:r w:rsidR="00E5697B" w:rsidRPr="0001664D">
        <w:rPr>
          <w:rStyle w:val="HebrewChar"/>
          <w:rFonts w:cs="FrankRuehl" w:hint="cs"/>
          <w:rtl/>
        </w:rPr>
        <w:t xml:space="preserve"> מבקשים אנו רפואה לחלומותינו, האם החלום דבר ממשי אשר יחלה וירפאוהו</w:t>
      </w:r>
      <w:r w:rsidRPr="0001664D">
        <w:rPr>
          <w:rStyle w:val="HebrewChar"/>
          <w:rFonts w:cs="FrankRuehl" w:hint="cs"/>
          <w:szCs w:val="20"/>
          <w:rtl/>
        </w:rPr>
        <w:t>?</w:t>
      </w:r>
      <w:r w:rsidR="00E5697B" w:rsidRPr="0001664D">
        <w:rPr>
          <w:rStyle w:val="HebrewChar"/>
          <w:rFonts w:cs="FrankRuehl" w:hint="cs"/>
          <w:rtl/>
        </w:rPr>
        <w:t xml:space="preserve"> ידוע כי יגלו לאדם בחלום איזה דבר עתיד לבא עליו או על חברו, ונוכל להבין, כי אף על פי כן תועיל התפלה שלא יקוים הדבר, כי ינחם ה' ויכמרו רחמיו. אבל מהי רפואת החלום שאותה נבקש</w:t>
      </w:r>
      <w:r w:rsidRPr="0001664D">
        <w:rPr>
          <w:rStyle w:val="HebrewChar"/>
          <w:rFonts w:cs="FrankRuehl" w:hint="cs"/>
          <w:szCs w:val="20"/>
          <w:rtl/>
        </w:rPr>
        <w:t>?</w:t>
      </w:r>
      <w:r w:rsidR="00E5697B" w:rsidRPr="0001664D">
        <w:rPr>
          <w:rStyle w:val="HebrewChar"/>
          <w:rFonts w:cs="FrankRuehl" w:hint="cs"/>
          <w:rtl/>
        </w:rPr>
        <w:t xml:space="preserve"> ולא עוד אלא שאנו מפרטים באיזה אופן ירפא ה' את חלומותינו, כחזקיה מלך יהודה מחליו וכו'</w:t>
      </w:r>
      <w:r w:rsidRPr="0001664D">
        <w:rPr>
          <w:rStyle w:val="HebrewChar"/>
          <w:rFonts w:cs="FrankRuehl" w:hint="cs"/>
          <w:rtl/>
        </w:rPr>
        <w:t>...</w:t>
      </w:r>
      <w:r w:rsidR="00E5697B" w:rsidRPr="0001664D">
        <w:rPr>
          <w:rStyle w:val="HebrewChar"/>
          <w:rFonts w:cs="FrankRuehl" w:hint="cs"/>
          <w:rtl/>
        </w:rPr>
        <w:t xml:space="preserve"> ולא די לנו בזה, אלא שאנו מבקשים שיהפוך את החלום לטובה ולברכה, היאך זה מהפכים חלום</w:t>
      </w:r>
      <w:r w:rsidRPr="0001664D">
        <w:rPr>
          <w:rStyle w:val="HebrewChar"/>
          <w:rFonts w:cs="FrankRuehl" w:hint="cs"/>
          <w:szCs w:val="20"/>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והפיכת חלום גם כן תתבאר בדרך זו, כי לא כמו שחושבים הוא, שחלום הוא גילוי ידיעה מהעתיד לבא, אלא חלום הוא השגת מצב ההוה. כי כל דבר הקורה בעולמנו אין שרשו והתחלתו הסבה הגלויה שאנו רואים פה,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אלא התחלת כל דבר ומקורה היא בעולמות הגבוהים, שורש הבריאה. ויש אשר נברא וקיים הוא לפני ימים רבים ושנים רבות בעולמות העליונים, ואף גם בעולם הזה בחלקיה הרוחניים הדקים שאין חוש האדם משיגם, ולבסוף משתלשל הדבר ומתגלה גם לעין האדם ולחושיו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גם לאחרי הגיע הדבר לחושינו, איננו רואים אלא אחוז אחד מרבוא רבבות של המציאות באמת, כי כל זמן שהנפש מלובשת בחומר אי אפשר לה לראות יותר מאשר ניתן לה להציץ על ידי החלונות הקטנים, חמשת החושים, וגם מה שהיא רואה אין זה לפי המציאות באמת, אלא כפי האספקלריא של חוש האדם.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אולם בשעת השינה הנפש מתפרדת קצת מהחומר, ואינה שקועה לגמרי במסגרתו כמו </w:t>
      </w:r>
      <w:r w:rsidRPr="0001664D">
        <w:rPr>
          <w:rStyle w:val="HebrewChar"/>
          <w:rFonts w:cs="FrankRuehl" w:hint="cs"/>
          <w:bCs/>
          <w:rtl/>
        </w:rPr>
        <w:lastRenderedPageBreak/>
        <w:t xml:space="preserve">בהקיץ, ואז יקרה שהנפש מציצה מבעד למסגרות החומר, ורואה מה מהמציאות הקיימת עוד טרם באה לידי גילוי החושים. ואמנם ראיה אחרת היא לגמרי מאשר יראה האדם בחושיו,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מציאות זו לא ניתנה להבחן בחושי האדם</w:t>
      </w:r>
      <w:r w:rsidR="0001664D" w:rsidRPr="0001664D">
        <w:rPr>
          <w:rStyle w:val="HebrewChar"/>
          <w:rFonts w:cs="FrankRuehl" w:hint="cs"/>
          <w:rtl/>
        </w:rPr>
        <w:t>...</w:t>
      </w:r>
      <w:r w:rsidRPr="0001664D">
        <w:rPr>
          <w:rStyle w:val="HebrewChar"/>
          <w:rFonts w:cs="FrankRuehl" w:hint="cs"/>
          <w:rtl/>
        </w:rPr>
        <w:t xml:space="preserve"> עדיין לא ניתק לגמרי מן החומר לשיגיע לידי הבחנת המציאות באופן אחר, לכן מתערבת השגתו המופשטת מחושי החומר עם ההשגות החמריות ומתבלבלת עמהם</w:t>
      </w:r>
      <w:r w:rsidR="0001664D" w:rsidRPr="0001664D">
        <w:rPr>
          <w:rStyle w:val="HebrewChar"/>
          <w:rFonts w:cs="FrankRuehl" w:hint="cs"/>
          <w:rtl/>
        </w:rPr>
        <w:t>...</w:t>
      </w:r>
      <w:r w:rsidRPr="0001664D">
        <w:rPr>
          <w:rStyle w:val="HebrewChar"/>
          <w:rFonts w:cs="FrankRuehl" w:hint="cs"/>
          <w:rtl/>
        </w:rPr>
        <w:t xml:space="preserve"> ואשר לזה דרושה חכמת הפתרון לדעת מה ראה בחלום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ומעתה נבין ענין רפואת החלום, כי מציאות הוא המצב הנראה בחלום, כמו חלי חזקיה מלך יהודה וכו', אלא שאלה נראים בחוש וזו נראית בחלום, אבל גם מציאות זו יכולה להרפא ברצות ה', ואין צורך בבריאה ולבטל מציאות,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אלא כמו שבדרך הטבע יש רפואה לכל חלי, כמו כן יש רפואה לאותה מציאות הנראית בחלום. </w:t>
      </w:r>
      <w:r>
        <w:rPr>
          <w:rStyle w:val="HebrewChar"/>
          <w:rtl/>
        </w:rPr>
        <w:t> </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ואחת מדרכי הרפואה היא הפיכת החלום, כי כל זמן שעדיין לא נתגשם הענין למטה ולא הגיע לחושינו, יכול אותו הענין עצמו להתהפך בדרך השתלשלותו למטה מרעה לטובה, וכידוע שבכל דבר רע נמצאים גם חלקי הטוב, ואפשר לסדר דרכי השתלשלותו באופן שהצד הטוב יכריע</w:t>
      </w:r>
      <w:r w:rsidR="0001664D" w:rsidRPr="0001664D">
        <w:rPr>
          <w:rStyle w:val="HebrewChar"/>
          <w:rFonts w:cs="FrankRuehl" w:hint="cs"/>
          <w:rtl/>
        </w:rPr>
        <w:t>...</w:t>
      </w:r>
      <w:r w:rsidRPr="0001664D">
        <w:rPr>
          <w:rStyle w:val="HebrewChar"/>
          <w:rFonts w:cs="FrankRuehl" w:hint="cs"/>
          <w:rtl/>
        </w:rPr>
        <w:t xml:space="preserve"> (חלק א נסים וטבע א עמוד קט)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ירוחם: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מצינו בחז"ל כללים בענין חלומות. הנה חלומות על ענינים שיארעו בעתיד רחוק מראים רק לצדיקים, כי חלומות הלא הם מדרגות בנבואה, ורק לראויים מאלה המדרגות מגלים מה שעתיד לקרות בשנים רבות. כמו כן דברים הנוגעים לכלל העולם מראים רק לבעלי מדרגה, לצדיקים אשר כלל העולם תלוי בהם. אולם חלומות אשר על דברים הקרובים לבא, והנוגעים לאותו היחיד, מגלים גם לאנשים שאינם בעלי מדרגה כלל, גם לרשעים מתגלים בחלומות דברים הקרובים לבא והנוגעים להם</w:t>
      </w:r>
      <w:r w:rsidR="0001664D" w:rsidRPr="0001664D">
        <w:rPr>
          <w:rStyle w:val="HebrewChar"/>
          <w:rFonts w:cs="FrankRuehl" w:hint="cs"/>
          <w:rtl/>
        </w:rPr>
        <w:t>...</w:t>
      </w:r>
      <w:r w:rsidRPr="0001664D">
        <w:rPr>
          <w:rStyle w:val="HebrewChar"/>
          <w:rFonts w:cs="FrankRuehl" w:hint="cs"/>
          <w:rtl/>
        </w:rPr>
        <w:t xml:space="preserve"> (דעת תורה בראשית מא כה)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זה לא מכבר עמדתי על הענין ומאיתי חזיתי זה כי פעמים גם ביום ובהקיץ על רעיונים סליקו וכמראיתם כן נהיתה, הנה שמשיגים גילוי של חלומות גם ביום.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מהלכן של הדברים יובן בפשטות, כי ענין </w:t>
      </w:r>
      <w:r w:rsidRPr="0001664D">
        <w:rPr>
          <w:rStyle w:val="HebrewChar"/>
          <w:rFonts w:cs="FrankRuehl" w:hint="cs"/>
          <w:rtl/>
        </w:rPr>
        <w:lastRenderedPageBreak/>
        <w:t>החלומות הוא, שכאשר הנפש נפרדת במקצת מתוך הגוף, מתוך כל חושיו, רואה הוא גם עתידות, המקרים הבאים מתגלים לפניו. סוד זה צריכים לידע ברור, כי ענין קרוב אליך הדבר מאד הוא באופן נפלא, קרוב בתכלית, עד שגם נבואה קרובה ופשוטה מאד</w:t>
      </w:r>
      <w:r w:rsidR="0001664D" w:rsidRPr="0001664D">
        <w:rPr>
          <w:rStyle w:val="HebrewChar"/>
          <w:rFonts w:cs="FrankRuehl" w:hint="cs"/>
          <w:rtl/>
        </w:rPr>
        <w:t>...</w:t>
      </w:r>
      <w:r w:rsidRPr="0001664D">
        <w:rPr>
          <w:rStyle w:val="HebrewChar"/>
          <w:rFonts w:cs="FrankRuehl" w:hint="cs"/>
          <w:rtl/>
        </w:rPr>
        <w:t xml:space="preserve"> אלא שיש סוד של מבדילים, עם כל הקרבה הנפלאה, הנה הגוף הוא החוצץ בין הדבקים, ובהסתלקות מה מן החוצץ, בלילה כשהחושים נחלשים, הנה אז מתגלים לאדם כמה גילויים גדולים, ויש שאצל אדם החלש במעט, אשר אצלו גם ביום חושיו נחלשים באיזו מדה שהיא, אצלו גם ביום</w:t>
      </w:r>
      <w:r w:rsidR="0001664D" w:rsidRPr="0001664D">
        <w:rPr>
          <w:rStyle w:val="HebrewChar"/>
          <w:rFonts w:cs="FrankRuehl" w:hint="cs"/>
          <w:rtl/>
        </w:rPr>
        <w:t>...</w:t>
      </w:r>
      <w:r w:rsidRPr="0001664D">
        <w:rPr>
          <w:rStyle w:val="HebrewChar"/>
          <w:rFonts w:cs="FrankRuehl" w:hint="cs"/>
          <w:rtl/>
        </w:rPr>
        <w:t xml:space="preserve"> יתגלו לו ממש עניני עתידות</w:t>
      </w:r>
      <w:r w:rsidR="0001664D" w:rsidRPr="0001664D">
        <w:rPr>
          <w:rStyle w:val="HebrewChar"/>
          <w:rFonts w:cs="FrankRuehl" w:hint="cs"/>
          <w:rtl/>
        </w:rPr>
        <w:t>...</w:t>
      </w:r>
      <w:r w:rsidRPr="0001664D">
        <w:rPr>
          <w:rStyle w:val="HebrewChar"/>
          <w:rFonts w:cs="FrankRuehl" w:hint="cs"/>
          <w:rtl/>
        </w:rPr>
        <w:t xml:space="preserve"> (שם השגות האדם עמוד רנב)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מטרת החלום - לגלות את הרהורי לבו הצפונים של האדם, היינו את הצפון בתת-הכרה שלו, כדי לעוררו לתשובה. עיין זוהר וישב (קפ"ג) "וכדין קב"ה אודע לה לנשמתא</w:t>
      </w:r>
      <w:r w:rsidR="0001664D" w:rsidRPr="0001664D">
        <w:rPr>
          <w:rStyle w:val="HebrewChar"/>
          <w:rFonts w:cs="FrankRuehl" w:hint="cs"/>
          <w:rtl/>
        </w:rPr>
        <w:t>...</w:t>
      </w:r>
      <w:r w:rsidRPr="0001664D">
        <w:rPr>
          <w:rStyle w:val="HebrewChar"/>
          <w:rFonts w:cs="FrankRuehl" w:hint="cs"/>
          <w:rtl/>
        </w:rPr>
        <w:t xml:space="preserve"> אינון מילין כפום אינון הרהורין דליביה בגין דבר נש נטיל ארחא דתוכחי"</w:t>
      </w:r>
      <w:r w:rsidR="0001664D" w:rsidRPr="0001664D">
        <w:rPr>
          <w:rStyle w:val="HebrewChar"/>
          <w:rFonts w:cs="FrankRuehl" w:hint="cs"/>
          <w:rtl/>
        </w:rPr>
        <w:t>...</w:t>
      </w:r>
      <w:r w:rsidRPr="0001664D">
        <w:rPr>
          <w:rStyle w:val="HebrewChar"/>
          <w:rFonts w:cs="FrankRuehl" w:hint="cs"/>
          <w:rtl/>
        </w:rPr>
        <w:t xml:space="preserve"> וכן אמרו ז"ל (ברכות נ"ה) "כל הלן שבעה ימים בלא חלום נקרא רע", כי זה לאות שאין מתענינים בו בשמים לעוררו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לפעמים מגלים לאדם רמז למה שנגזר עליו בעתיד, וזה גם כן כדי לעוררו לתשובה.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חלום שמגלה שורש הטוב שמתחת לסף-ההכרה, היצר הרע תחליף לו, כגון מה שאמרו ז"ל (שם נ"ז) הבא על אמו בחלום יצפה לבינה</w:t>
      </w:r>
      <w:r w:rsidR="0001664D" w:rsidRPr="0001664D">
        <w:rPr>
          <w:rStyle w:val="HebrewChar"/>
          <w:rFonts w:cs="FrankRuehl" w:hint="cs"/>
          <w:rtl/>
        </w:rPr>
        <w:t>...</w:t>
      </w:r>
      <w:r w:rsidRPr="0001664D">
        <w:rPr>
          <w:rStyle w:val="HebrewChar"/>
          <w:rFonts w:cs="FrankRuehl" w:hint="cs"/>
          <w:rtl/>
        </w:rPr>
        <w:t xml:space="preserve"> מטרת חלום כזה היא לעודד את האדם ולחזקו לשאוף לגדולות.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ובענין הטבת חלום אמרו ז"ל (שם נ"ה) הרואה חלום ונפשו עגומה עליו</w:t>
      </w:r>
      <w:r w:rsidR="0001664D" w:rsidRPr="0001664D">
        <w:rPr>
          <w:rStyle w:val="HebrewChar"/>
          <w:rFonts w:cs="FrankRuehl" w:hint="cs"/>
          <w:rtl/>
        </w:rPr>
        <w:t>...</w:t>
      </w:r>
      <w:r w:rsidRPr="0001664D">
        <w:rPr>
          <w:rStyle w:val="HebrewChar"/>
          <w:rFonts w:cs="FrankRuehl" w:hint="cs"/>
          <w:rtl/>
        </w:rPr>
        <w:t xml:space="preserve"> יטיבנו בפני שלשה</w:t>
      </w:r>
      <w:r w:rsidR="0001664D" w:rsidRPr="0001664D">
        <w:rPr>
          <w:rStyle w:val="HebrewChar"/>
          <w:rFonts w:cs="FrankRuehl" w:hint="cs"/>
          <w:rtl/>
        </w:rPr>
        <w:t>...</w:t>
      </w:r>
      <w:r w:rsidRPr="0001664D">
        <w:rPr>
          <w:rStyle w:val="HebrewChar"/>
          <w:rFonts w:cs="FrankRuehl" w:hint="cs"/>
          <w:rtl/>
        </w:rPr>
        <w:t xml:space="preserve"> והענין כי על כל פנים מוטב שלא יקבל את רמזי החלום כלל ושיסיר את עגמתו מלבו, מאשר יקבל אותם ויפחד ואף על פי כן לא יחזור בתשובה, כי זה קטרוג עליו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ובענין 'אחד מששים בנבואה' כתב בזהר (ויצא קמ"ט) שיש שש דרגות מנבואה עד לחלום, ועיין בנצוצי אורות שם שביאר, כי מהנצח (שמשם יונקת הנבואה) עד גבריאל (דרגת החלום) הם ו' מדרגות</w:t>
      </w:r>
      <w:r w:rsidR="0001664D" w:rsidRPr="0001664D">
        <w:rPr>
          <w:rStyle w:val="HebrewChar"/>
          <w:rFonts w:cs="FrankRuehl" w:hint="cs"/>
          <w:rtl/>
        </w:rPr>
        <w:t>...</w:t>
      </w:r>
      <w:r w:rsidRPr="0001664D">
        <w:rPr>
          <w:rStyle w:val="HebrewChar"/>
          <w:rFonts w:cs="FrankRuehl" w:hint="cs"/>
          <w:rtl/>
        </w:rPr>
        <w:t xml:space="preserve"> וכל אחד כלול מי' הרי ס'. היינו, שנבואה היא בעולם שהוא למעלה מן </w:t>
      </w:r>
      <w:r w:rsidRPr="0001664D">
        <w:rPr>
          <w:rStyle w:val="HebrewChar"/>
          <w:rFonts w:cs="FrankRuehl" w:hint="cs"/>
          <w:rtl/>
        </w:rPr>
        <w:lastRenderedPageBreak/>
        <w:t>הבחירה, אבל חלום הוא בעולם הבחירה, (היינו היכל הרצון), כי האדם בוחר אם ללמוד מן החלום או לא. ועל כן לית לך חלמא דלא יתערבון עמיה מלין כדיבין (דברי כזב)</w:t>
      </w:r>
      <w:r w:rsidR="0001664D" w:rsidRPr="0001664D">
        <w:rPr>
          <w:rStyle w:val="HebrewChar"/>
          <w:rFonts w:cs="FrankRuehl" w:hint="cs"/>
          <w:rtl/>
        </w:rPr>
        <w:t>...</w:t>
      </w:r>
      <w:r w:rsidRPr="0001664D">
        <w:rPr>
          <w:rStyle w:val="HebrewChar"/>
          <w:rFonts w:cs="FrankRuehl" w:hint="cs"/>
          <w:rtl/>
        </w:rPr>
        <w:t xml:space="preserve"> כי בהיות החלום מעולם הבחירה מוכרח שתהיה בו תערובת טוב ורע, והדברים בטלים ומילין כדיבין באים כדי להסתיר את האמת, ובחירת האדם - לברור האמת מתוך השקר</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אמרו ז"ל (שם נ"ה) "כל החלומות הולכים אחר הפה", היינו שמתקיימים כפי הפתרון הניתן להם. ובזהר וישב (קפג) כתב, שכיון שכל חלום "אית ביה מהאי גיסא ואית ביה מהאי גיסא כנ"ל, על כן כל חלמין דעלמא אזלין פתר פשרא דפומא</w:t>
      </w:r>
      <w:r w:rsidR="0001664D" w:rsidRPr="0001664D">
        <w:rPr>
          <w:rStyle w:val="HebrewChar"/>
          <w:rFonts w:cs="FrankRuehl" w:hint="cs"/>
          <w:rtl/>
        </w:rPr>
        <w:t>...</w:t>
      </w:r>
      <w:r w:rsidRPr="0001664D">
        <w:rPr>
          <w:rStyle w:val="HebrewChar"/>
          <w:rFonts w:cs="FrankRuehl" w:hint="cs"/>
          <w:rtl/>
        </w:rPr>
        <w:t xml:space="preserve"> בגין דאית ביה בחלמא כדיבו וקשוט ומלה שלטא על כלא". וצריך עיון מה שאמר שמשום שיש בחלום כזב ואמת לכך הוא הולך אחר הפתרון</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הרי אמרו בגמרא שם (נ"ו) הרואה נהר בחלום ישכים ויאמר הנני נוטה אליה כנהר שלום וגו', קודם שיקדמנו פסוק אחר, כי יבא כנהר צר, וכן הרבה שם. נראה שמה שמראים לו לאדם בחלום מרמזי העתידות הוא דבר סתמי וכולל צדדים לכאן ולכאן, והאדם יכול לקובעו לצד אחד על ידי הרגשת לבו ודיבורו, ובזה הוא כאילו פוסק דינו על עצמו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ענין פתרון החלום על ידי אחר, הרי שבדיבור זה נקבע בו הצד ההוא, (כמו בעל דין המטעים את דבריו לדיין תחילה, שדבריו נתקבלו אצל הדיין ונקבעו בלבו), ועל ידי זה הוא פוסק את דינו בלבו על עצמו. וראיה שרק הפתרון המקובל על דעת החולם מתקיים, שהרי פתרונות החרטומים שלא נכנסו ללבו של פרעה לא נתקיימו</w:t>
      </w:r>
      <w:r w:rsidR="0001664D" w:rsidRPr="0001664D">
        <w:rPr>
          <w:rStyle w:val="HebrewChar"/>
          <w:rFonts w:cs="FrankRuehl" w:hint="cs"/>
          <w:rtl/>
        </w:rPr>
        <w:t>...</w:t>
      </w:r>
      <w:r w:rsidRPr="0001664D">
        <w:rPr>
          <w:rStyle w:val="HebrewChar"/>
          <w:rFonts w:cs="FrankRuehl" w:hint="cs"/>
          <w:rtl/>
        </w:rPr>
        <w:t xml:space="preserve"> ועיין תוספות שם (ד"ה פותרי חלומות) שכתבו שאין הדבר תלוי בחכמה אלא מזל דשעת לידה גורם, והיינו שמה שאדם יכול להבין מן החלום דבר שיתקבל על דעת החולם ויכנס ללבו כאמת הוא מתנת שמים</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כתב באורחות צדיקים (שער האמת) "לפי שאין כל המחשבות אמת על כן אין כל החלומות אמת ומי שמרגיל עצמו שיהיו כל מחשבותיו אמת, (בחינת דובר אמת בלבבו), גם בלילה יראה מראות אמת וידע העתידות כמו המלאכים". מכאן שכערך אמיתת מחשבותיו ביום כך יהיו </w:t>
      </w:r>
      <w:r w:rsidRPr="0001664D">
        <w:rPr>
          <w:rStyle w:val="HebrewChar"/>
          <w:rFonts w:cs="FrankRuehl" w:hint="cs"/>
          <w:rtl/>
        </w:rPr>
        <w:lastRenderedPageBreak/>
        <w:t>חלומותיו אמת בלילה, וכשיפשפש במעשיו ידע את ערך חלומו. ואם יתחזק האדם זמן רב במדת האמת ואחר כך יתפלל על חלום לברר האמת, אפשר שיסייעו לו מן השמים להשיגו. (חלק ד עמוד קסד)</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חלון</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חייא בר אבא לעולם יתפלל אדם בבית שיש בו חלונות, שנאמר וכיון פתיחן ליה וגו'. (ברכות לא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חלון שבין שתי חצרות ד' על ד' בתוך עשרה מערבים שנים ואם רצו מערבין אחד, פחות מד' על ד' או למעלה מי' מערבין שנים ואין מערבין אחד</w:t>
      </w:r>
      <w:r w:rsidR="0001664D" w:rsidRPr="0001664D">
        <w:rPr>
          <w:rStyle w:val="HebrewChar"/>
          <w:rFonts w:cs="FrankRuehl" w:hint="cs"/>
          <w:rtl/>
        </w:rPr>
        <w:t>...</w:t>
      </w:r>
      <w:r w:rsidRPr="0001664D">
        <w:rPr>
          <w:rStyle w:val="HebrewChar"/>
          <w:rFonts w:cs="FrankRuehl" w:hint="cs"/>
          <w:rtl/>
        </w:rPr>
        <w:t xml:space="preserve"> (עירובין עו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זיז שלפני החלון נותנין עליו ונוטלין ממנו בשבת</w:t>
      </w:r>
      <w:r w:rsidR="0001664D" w:rsidRPr="0001664D">
        <w:rPr>
          <w:rStyle w:val="HebrewChar"/>
          <w:rFonts w:cs="FrankRuehl" w:hint="cs"/>
          <w:rtl/>
        </w:rPr>
        <w:t>...</w:t>
      </w:r>
      <w:r w:rsidRPr="0001664D">
        <w:rPr>
          <w:rStyle w:val="HebrewChar"/>
          <w:rFonts w:cs="FrankRuehl" w:hint="cs"/>
          <w:rtl/>
        </w:rPr>
        <w:t xml:space="preserve"> (שם צח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שמע, החלונות בין מלמעלה בין מלמטה ובין מכנגדן ד' אמות (צריך להרחיק), ותני עלה מלמעלה כדי שלא יציץ ויראה, מלמטן כדי שלא יעמוד ויראה, מכנגדן כדי שלא יאפיל. (בבא בתרא כ ב וכב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חלון המצרית אין לה חזקה, ולצורית יש לה חזקה, איזו היא חלון המצרית, כל שאין ראשו של אדם יכול להכנס לתוכה, רבי יהודה אומר אם יש לה מלבן (משקופים) אף על פי שאין ראשו של אדם יכול להכנס לתוכה יש לה חזקה. (שם נח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 יפתח אדם חלונותיו לחצר השותפים</w:t>
      </w:r>
      <w:r w:rsidR="0001664D" w:rsidRPr="0001664D">
        <w:rPr>
          <w:rStyle w:val="HebrewChar"/>
          <w:rFonts w:cs="FrankRuehl" w:hint="cs"/>
          <w:rtl/>
        </w:rPr>
        <w:t>...</w:t>
      </w:r>
      <w:r w:rsidRPr="0001664D">
        <w:rPr>
          <w:rStyle w:val="HebrewChar"/>
          <w:rFonts w:cs="FrankRuehl" w:hint="cs"/>
          <w:rtl/>
        </w:rPr>
        <w:t xml:space="preserve"> (שם נט ב,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חלון שבין שתי חצירות</w:t>
      </w:r>
      <w:r w:rsidR="0001664D" w:rsidRPr="0001664D">
        <w:rPr>
          <w:rStyle w:val="HebrewChar"/>
          <w:rFonts w:cs="FrankRuehl" w:hint="cs"/>
          <w:rtl/>
        </w:rPr>
        <w:t>...</w:t>
      </w:r>
      <w:r w:rsidRPr="0001664D">
        <w:rPr>
          <w:rStyle w:val="HebrewChar"/>
          <w:rFonts w:cs="FrankRuehl" w:hint="cs"/>
          <w:rtl/>
        </w:rPr>
        <w:t xml:space="preserve"> הסריגים ממעטין בה לענין שבת אבל לא לענין חזקות אין ממעטין בה. קש ותבן אין ממעטין בה, עפר וצרור ממעטין בה. אמר רבי יוסי בר בון עלו בה עשבים אין ממעטין בה</w:t>
      </w:r>
      <w:r w:rsidR="0001664D" w:rsidRPr="0001664D">
        <w:rPr>
          <w:rStyle w:val="HebrewChar"/>
          <w:rFonts w:cs="FrankRuehl" w:hint="cs"/>
          <w:rtl/>
        </w:rPr>
        <w:t>...</w:t>
      </w:r>
      <w:r w:rsidRPr="0001664D">
        <w:rPr>
          <w:rStyle w:val="HebrewChar"/>
          <w:rFonts w:cs="FrankRuehl" w:hint="cs"/>
          <w:rtl/>
        </w:rPr>
        <w:t xml:space="preserve"> (עירובין מה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מהו לפתוח חלון המצרית לחצר השותפין למעלה מארבע אמות, אמר ליה כן אנן אומרין לסתום אוירא בעלמא באפוי</w:t>
      </w:r>
      <w:r w:rsidR="0001664D" w:rsidRPr="0001664D">
        <w:rPr>
          <w:rStyle w:val="HebrewChar"/>
          <w:rFonts w:cs="FrankRuehl" w:hint="cs"/>
          <w:rtl/>
        </w:rPr>
        <w:t>...</w:t>
      </w:r>
      <w:r w:rsidRPr="0001664D">
        <w:rPr>
          <w:rStyle w:val="HebrewChar"/>
          <w:rFonts w:cs="FrankRuehl" w:hint="cs"/>
          <w:rtl/>
        </w:rPr>
        <w:t xml:space="preserve"> (יבמות סח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חלון שהיא לאויר שעורה כמלא מקדח, בנה בית חוצה לה, שעורה בפותח טפח, נתן את התקרה באמצע החלון התחתון בפותח טפח, והעליון </w:t>
      </w:r>
      <w:r w:rsidRPr="0001664D">
        <w:rPr>
          <w:rStyle w:val="HebrewChar"/>
          <w:rFonts w:cs="FrankRuehl" w:hint="cs"/>
          <w:rtl/>
        </w:rPr>
        <w:lastRenderedPageBreak/>
        <w:t>מלא מקדח. (אהלות פרק יג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בחלון - כויא זעירתא. אשנב - חרכין. (משלי ז 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חלוני שקופים - לרז"ל היו קצרים (צרים) בפנים שלא כשאר חלונות, שאינו צריך לאורה. (מלכים א ו 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מי שהיתה לו חלון בכותלו ובא חבירו ועשה חצר בצדו, אינו יכול לומר לבעל חלון סתום חלון זה כדי שלא תביט בי, שהרי החזיק בהיזק זה, ואם בא חבירו לבנות כותלו כנגד החלון כדי שיסור היזק ראייתו צריך להרחיק את כותלו מכנגד החלון ארבע אמות כדי שלא יאפיל עליו</w:t>
      </w:r>
      <w:r w:rsidR="0001664D" w:rsidRPr="0001664D">
        <w:rPr>
          <w:rStyle w:val="HebrewChar"/>
          <w:rFonts w:cs="FrankRuehl" w:hint="cs"/>
          <w:rtl/>
        </w:rPr>
        <w:t>...</w:t>
      </w:r>
      <w:r w:rsidRPr="0001664D">
        <w:rPr>
          <w:rStyle w:val="HebrewChar"/>
          <w:rFonts w:cs="FrankRuehl" w:hint="cs"/>
          <w:rtl/>
        </w:rPr>
        <w:t xml:space="preserve"> (שכנים פרק ז א, וראה עוד כל הפרק)</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חלוני שקופים - כבר התבאר במופתים הנדסיים שבחלון רחב מבחוץ וצר מבפנים ירבה האור. (מלכים א ו 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חלוני שקופים אטומים - שאפשר לראות מתוכם בלי לראות בפנים, ונראה שהיו מזכוכית שיכנס האור ולא יראו לפנים.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למה לא נטה המלאך לצד ימין או לשמאל או יפרח באויר שאמר "כי ירט הדרך לנגדי", מכאן שסכנה לסתום החלונות ופתחים, לפי שמא נגזר לשדים שאין להם לעבור אלא באותו הדרך, ומטריח השדים בדרך אחרת</w:t>
      </w:r>
      <w:r w:rsidR="0001664D" w:rsidRPr="0001664D">
        <w:rPr>
          <w:rStyle w:val="HebrewChar"/>
          <w:rFonts w:cs="FrankRuehl" w:hint="cs"/>
          <w:rtl/>
        </w:rPr>
        <w:t>...</w:t>
      </w:r>
      <w:r w:rsidRPr="0001664D">
        <w:rPr>
          <w:rStyle w:val="HebrewChar"/>
          <w:rFonts w:cs="FrankRuehl" w:hint="cs"/>
          <w:rtl/>
        </w:rPr>
        <w:t xml:space="preserve"> (בלק)</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הגר"א: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בחלון - רואה דבר גלוי הנעשה בשוק</w:t>
      </w:r>
      <w:r w:rsidR="0001664D" w:rsidRPr="0001664D">
        <w:rPr>
          <w:rStyle w:val="HebrewChar"/>
          <w:rFonts w:cs="FrankRuehl" w:hint="cs"/>
          <w:rtl/>
        </w:rPr>
        <w:t>...</w:t>
      </w:r>
      <w:r w:rsidRPr="0001664D">
        <w:rPr>
          <w:rStyle w:val="HebrewChar"/>
          <w:rFonts w:cs="FrankRuehl" w:hint="cs"/>
          <w:rtl/>
        </w:rPr>
        <w:t xml:space="preserve"> אשנבי - לראות מה שבסתר</w:t>
      </w:r>
      <w:r w:rsidR="0001664D" w:rsidRPr="0001664D">
        <w:rPr>
          <w:rStyle w:val="HebrewChar"/>
          <w:rFonts w:cs="FrankRuehl" w:hint="cs"/>
          <w:rtl/>
        </w:rPr>
        <w:t>...</w:t>
      </w:r>
      <w:r w:rsidRPr="0001664D">
        <w:rPr>
          <w:rStyle w:val="HebrewChar"/>
          <w:rFonts w:cs="FrankRuehl" w:hint="cs"/>
          <w:rtl/>
        </w:rPr>
        <w:t xml:space="preserve"> (משלי ז ו)</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חלוקא דרבנן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גן עדן, נשמה, עולם הבא, שכר)</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לבוש הזה שאמרנו, הוא מה שאמרו הדברים, שיש חלוקא דרבנן שמתלבשים בעולם האמת, אשרי חלקם של צדיקים שגנז להם הקב"ה הרבה טוב לעולם האמת</w:t>
      </w:r>
      <w:r w:rsidR="0001664D" w:rsidRPr="0001664D">
        <w:rPr>
          <w:rStyle w:val="HebrewChar"/>
          <w:rFonts w:cs="FrankRuehl" w:hint="cs"/>
          <w:rtl/>
        </w:rPr>
        <w:t>...</w:t>
      </w:r>
      <w:r w:rsidRPr="0001664D">
        <w:rPr>
          <w:rStyle w:val="HebrewChar"/>
          <w:rFonts w:cs="FrankRuehl" w:hint="cs"/>
          <w:rtl/>
        </w:rPr>
        <w:t xml:space="preserve"> (נח קמז)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למדנו ארבעה עמודים (שהם ארבעה מלאכים הנמשכים מד' יסודות הרוחניים), מזומנים לנשמה, וצורה אחת של הגוף שלה בידיהם, (שהוא סוד הלבוש הנקרא חלוקא דרבנן), והיא מתלבשת בה בשמחה, ויושבת במדור גן עדן התחתון עד הזמן שנגזר עליה לשבת שם. (ויחי קעג)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למדנו בסוד המשנה, מה שכתוב וידעו כי עירומים הם, ידיעה ידעו ממש, שאותו לבוש כבוד שנעשה מן הימים חסר מהם, ולא נשאר להם, אף יום מהם להתלבש בו</w:t>
      </w:r>
      <w:r w:rsidR="0001664D" w:rsidRPr="0001664D">
        <w:rPr>
          <w:rStyle w:val="HebrewChar"/>
          <w:rFonts w:cs="FrankRuehl" w:hint="cs"/>
          <w:rtl/>
        </w:rPr>
        <w:t>...</w:t>
      </w:r>
      <w:r w:rsidRPr="0001664D">
        <w:rPr>
          <w:rStyle w:val="HebrewChar"/>
          <w:rFonts w:cs="FrankRuehl" w:hint="cs"/>
          <w:rtl/>
        </w:rPr>
        <w:t xml:space="preserve"> עד שהשתדל אדם ועשה תשובה והקב"ה קבל תשובתו, ועשה לו כלי ולבוש אחר ולא מן ימיו, (כי לא תקן החטא בשלמות), זה שכתוב ויעש ה' אלקים וגו' כתנות עור וילבישם.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באברהם שזכה, מה כתוב, בא בימים, משום שזכה, לכן כשנסתלק מן העולם הזה, באלו הימים שלו ממש נכנס ונתלבש בהם, ולא גרע כלום מאותו לבוש הכבוד, כי כתוב בא בימים. באיוב מה כתוב, ויאמר ערום יצאתי וגו' כי לא נשאר לו לבוש להתלבש בו.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למדנו אשרי הצדיקים, שימיהם נקיים ונשארים לעולם הבא, וכשיוצאים (מן העולם) מתחברים כולם ונעשים להם לבוש כבוד להלבש בהם, ובלבוש הזה זוכים להתענג בעונג העולם הבא, ובלבוש הזה עתידים לקום בעולם ולחיות. וכל אלו שיש להם לבוש יקומו זהו שכתוב ויתיצבו כמו לבוש. אוי לרשעי העולם, שימיהם נחסרו בעונותיהם, ולא נשאר מהם במה להתכסות כשיצאו מן העולם.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למדנו כל אלו הצדיקים שזכו להתלבש בלבוש כבוד מן הימים שלהם, הם מתעטרים בעולם ההוא מעטרות שנתעטרו בהם האבות, מאותו הנהר הנמשך ויוצא לגן עדן, זהו שכתוב ונחך ה' תמיד וגו', ורשעי העולם שלא זכו להתלבש בלבוש של הימים שלהם, עליהם כתוב, והיה כערער בערבה וגו'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 יהודה אומר, כתוב וירח את ריח בגדיו </w:t>
      </w:r>
      <w:r w:rsidRPr="0001664D">
        <w:rPr>
          <w:rStyle w:val="HebrewChar"/>
          <w:rFonts w:cs="FrankRuehl" w:hint="cs"/>
          <w:rtl/>
        </w:rPr>
        <w:lastRenderedPageBreak/>
        <w:t>ויברכהו, בגדיו, בגדי עשו היה צריך לומר, שהרי לא היו שלו אלא של עשו, שכתוב ותקח רבקה את בגדי עשו בנה וגו', וכאן אומר ריח בגדיו, שמשמע של יעקב.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כך בארנו, וירח, פירושו שהסתכל להלאה, והריח ריח בגדיו שבעולם האמת, ואז ברכו, ועל זה כתוב, ראה ריח בני כריח שדה, זהו שדה תפוחים קדושים, (שה"ס הנוקבא דז"א), אמר, הואיל שזכית בלבושי כבוד אלו, (על כן) ויתן לך האלקים מטל השמים. מה משמע (שטל השמים תלוי בלבושי כבוד), משום ששדה תפוחים זה, (שלבושי כבוד נדמו לו כריח), מקבל כל היום טל ממקום שנקרא שמים, (שהוא ז"א), שכתוב מטל השמים, (וע"כ אמר כיון שזכית ללבושי כבוד ויתן לך אלקים) מטל השמים.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 יוסי בכל ברכו, מטל השמים ומשמני הארץ, (דהיינו גם משפעה של הנוקבא הנקראת ארץ), מהו הטעם, משום וירח את ריח בגדיו, בגדיו ממש, כמו שבארנו, (ובגדים אלו מקבלים גם מנוקבא). למדנו אלף וחמש מאות ריחות עולים בכל יום מגן עדן, (שהיא הנוקבא), שמתבשמים בהם, אלו לבושי יקר המתעטרים מן הימים של האדם בעולם ההוא, (הרי שהבגדים מקבלים גם מן הנוקבא)</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יהודה, כמה לבושים הם, (שיש לאדם מן הימים שלו), אמר רבי אלעזר הרי העולם חולקים בזה, אבל שלשה הם, אחד, שמתלבש בלבוש ההוא הרוח שבגן העדן הארץ, ואחד, היקר מכולם, הוא שמתלבש בו הנשמה (שמדורה) בתוך צרור החיים (שהוא הנוקבא), בין הלבוש שלה הנקרא פרפורא, ואחד, הוא לבוש החיצוני, הנמצא ואינו נמצא, הנראה ואינו נראה, (כי להיותו מבחינה חיצונית אין לו קיום תמידי אלא פעם נמצא ופעם אינו נמצא, פעם נראה ופעם אינו נראה), בלבוש זה מתלבשת הנפש, והולכת ומשוטטת בעולם. (ויחי שא והלאה, ועיין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תא חזי, אוי להם לבני אדם, שאינם מסתכלים ואינם יודעים ואינם מכירים על מה הם עומדים, ונשכח מהם לעשות מצות התורה, ויש מצות התורה שעושים לבוש יקר למעלה, (בג"ע העליון), ויש מצות התורה שעושים לבוש יקר </w:t>
      </w:r>
      <w:r w:rsidRPr="0001664D">
        <w:rPr>
          <w:rStyle w:val="HebrewChar"/>
          <w:rFonts w:cs="FrankRuehl" w:hint="cs"/>
          <w:rtl/>
        </w:rPr>
        <w:lastRenderedPageBreak/>
        <w:t>למטה (בג"ע התחתון), ויש מצות התורה שעושים לבוש יקר בעולם הזה, וכולם נצרכים אל האדם, ומן ימיו ממש כולם מתתקנים כמו שבארנו. (ויחי שמט)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חזי, הנשמה אינה עולה להראות לפני המלך הקדוש, עד שזוכה להתלבש בלבוש של מעלה להראות שם, וכן כעין זה אינה יורדת למטה, עד שמתלבשת בלבוש של עולם הזה.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כעין זה מלאכים הקדושים של מעלה, שכתוב בהם, עושה מלאכיו רוחות משרתיו אש לוהט, כשעושים שליחות בעולם הזה, אינם יורדים למטה עד שמתלבשים בלבוש של עולם הזה</w:t>
      </w:r>
      <w:r w:rsidR="0001664D" w:rsidRPr="0001664D">
        <w:rPr>
          <w:rStyle w:val="HebrewChar"/>
          <w:rFonts w:cs="FrankRuehl" w:hint="cs"/>
          <w:rtl/>
        </w:rPr>
        <w:t>...</w:t>
      </w:r>
      <w:r w:rsidRPr="0001664D">
        <w:rPr>
          <w:rStyle w:val="HebrewChar"/>
          <w:rFonts w:cs="FrankRuehl" w:hint="cs"/>
          <w:rtl/>
        </w:rPr>
        <w:t xml:space="preserve"> והרי העמדנו, שהנשמה אינה עולה אלא בלבוש המאיר.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ותא חזי, אדם הראשון, כשהיה בגן עדן, היה מלובש בלבוש כעין של מעלה, והוא לבוש של אור עליון, כיון שנגרש מגן עדן, והיה נצרך לגוונין של עולם הזה מה כתוב, ויעש ה' אלקים לאדם ולאשתו כתנות עור וילבישם, מתחלה היו כתנות אור, של אור העליון ששימש בו בגן עדן.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משום שבגן עדן היה משמש בו אור עליון המאיר, ועל כן אדם הראשון כשנכנס לגן עדן הלבישו הקב"ה בלבוש של אותו האור והכניסו שמה, ואם לא היה מתלבש תחילה באותו האור לא היה נכנס שם. כיון שנגרש משם היה צריך למלבוש אחר, אז ויעש ה' אלקים לאדם ולאשתו כתנות עור, והכל כמו שצריך. וכאן כעין זה עשו בגדי שרד לשרת בקדש להביאו אל הקדש.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וכבר העמדנו שמעשים טובים של האדם שעושה בעולם הזה, אלו המעשים מושכים אור של זיו העליון לתקן לו לבוש לעולם ההוא, להראות לפני הקב"ה, ובאותו הלבוש שלובש, נהנה ורואה במראה המאירה, כש"א לחזות בנועם ה' ולבקר בהיכלו.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כן הנשמה מתלבשת בלבושים מיוחדים בשני עולמות, שיהיה לה שלמות בכל, בעולם הזה שלמטה, ובעולם שלמעלה, ועל כן כתוב, אך צדיקים יודו לשמך ישבו ישרים את פניך, אך צדיקים יודו לשמך הוא בעולם הזה, ישבו ישרים את פניך הוא בעולם ההוא. (פקודי קסו)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(ומשיב ר"א), אלא שני דברי חכמה יש כאן (בכתוב כסוי חטאה), והם כך, אחד, כמו שלמדנו, שממעשים טובים שאדם עושה בעולם </w:t>
      </w:r>
      <w:r w:rsidRPr="0001664D">
        <w:rPr>
          <w:rStyle w:val="HebrewChar"/>
          <w:rFonts w:cs="FrankRuehl" w:hint="cs"/>
          <w:rtl/>
        </w:rPr>
        <w:lastRenderedPageBreak/>
        <w:t>הזה, עושים לו בעולם ההוא לבוש יקר עליון להתלבש בו. וכשאדם התקין מעשים טובים, וגברו עליו מעשים רעים, ורואה הקב"ה שמעשיו הרעים מרובים (על מעשיו הטובים, ואז) הוא רשע, כי נמצא חייב לפני אדונו, (משם שהחובות מרובות על הזכיות), והוא תוהא ומתחרט על המעשים טובים שעשה מקודם, אז הוא אבוד מכל, מעולם הזה ומעולם הבא. מה עושה הקב"ה מאלו מעשים טובים שעשה חוטא ההוא מקודם לכן.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הקב"ה, אף על פי שרשע ההוא החוטא נאבד אלו המעשים טובים והזכיות שעשה, אינם נאבדים, כי יש צדיק ההולך בדרכיו של מלך העליון ותקן לבושים ממעשיו (הטובים), ומטרם שהשלים לבושיו נסתלק (מן העולם) הקב"ה משלים לו (לבושיו) מאלו המעשים (טובים) שעשה רשע הזה החוטא, ומשלים לבושיו שיתתקן בהם בעולם ההוא, ז"ש יכין (רשע) וצדיק ילבש. אותו החוטא תקן והצדיק מתכסה במה שהוא תקן, ז"ש כסוי חטאה, (שהכסוי, דהיינו הלבוש שלו הוא מן חוטא). ועל כן לא כתוב מכוסה אלא כסוי. (אמור רלב)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דאמר רבי תנחום לבוש הנשמה לעולם הבא הוא אור זוהר שלמעלה מכסא הכבוד הוא, שנאמר אור זרוע לצדיק</w:t>
      </w:r>
      <w:r w:rsidRPr="0001664D">
        <w:rPr>
          <w:rStyle w:val="HebrewChar"/>
          <w:rFonts w:cs="FrankRuehl" w:hint="cs"/>
          <w:rtl/>
        </w:rPr>
        <w:t>...</w:t>
      </w:r>
      <w:r w:rsidR="00E5697B" w:rsidRPr="0001664D">
        <w:rPr>
          <w:rStyle w:val="HebrewChar"/>
          <w:rFonts w:cs="FrankRuehl" w:hint="cs"/>
          <w:rtl/>
        </w:rPr>
        <w:t xml:space="preserve"> ודוד אמר ה' אורי וישעי ממי אירא. ואזלא הא כי הא דאמר רבי יהודה נשמתו של צדיק ניטלה מאור כסא הכבוד ונכנס בעולם הזה, אי זכתה ועולה למעלה, אינו דין שיתווסף לה אור ממה שקבלה בראשונה להכנס לעולם הזה. וממי מקבלת אותו האור, אמר רבי יהודה אלמלא מקרא כתוב אי אפשר לאומרו, דכתיב אל תירא אברם אנכי מגן לך, אנכי ולא אחר</w:t>
      </w:r>
      <w:r w:rsidRPr="0001664D">
        <w:rPr>
          <w:rStyle w:val="HebrewChar"/>
          <w:rFonts w:cs="FrankRuehl" w:hint="cs"/>
          <w:rtl/>
        </w:rPr>
        <w:t>...</w:t>
      </w:r>
      <w:r w:rsidR="00E5697B" w:rsidRPr="0001664D">
        <w:rPr>
          <w:rStyle w:val="HebrewChar"/>
          <w:rFonts w:cs="FrankRuehl" w:hint="cs"/>
          <w:rtl/>
        </w:rPr>
        <w:t xml:space="preserve"> (זהר חדש לך לך צו)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והרוחות והנשמות האלה היו עולות ויורדות, שהיו יוצאות מגן עדן העליון ויורדות לגן עדן התחתון, ומתלבשות שם בלבושים כעין הגופות של העולם הזה, והן עוסקות שם בתורה לדעת ולהסתכל על ידי הלבוש ההוא בכבוד אדונם, כל אחד משיג שם כמו שעתיד להיות בעולם הזה, (מה שעתיד לזכות על ידי מעשיו בעולם הזה, כבר הוא זוכה להשיג שם). ואותו שהתיקון שלו יפה וטוב באותו הלבוש, ואם השתדלותו בתורה ומעשים טובים בעולם הזה הוא כראוי, מעלים </w:t>
      </w:r>
      <w:r w:rsidR="00E5697B" w:rsidRPr="0001664D">
        <w:rPr>
          <w:rStyle w:val="HebrewChar"/>
          <w:rFonts w:cs="FrankRuehl" w:hint="cs"/>
          <w:rtl/>
        </w:rPr>
        <w:lastRenderedPageBreak/>
        <w:t>אותו למעלה לפני המלך הקדוש באותו לבוש שהוא כעין (הגוף) שבעולם הזה</w:t>
      </w:r>
      <w:r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יש לבושים שהרוחות מתלבשות בהם, שהם כעין הגוף שבעולם הזה, ואם אותו הגוף (שהרוח עתיד להתלבש בו בעולם הזה) עתיד לעזוב את הרוח הקדוש ולסור אחרי רוח רעה, אז אותו הרוח פורח מאותו לבוש שלו, והלבוש נמשך חוץ לגן עדן. משם שבכל יום ב' ובכל יום ד' הרוח הרעה של אשת הזנונים הולכת מסביב לגן עדן. ויש לבושים נמשכים אחר אותו הרוח הרע, ותשוקתו של אותו הרוח הרע היא (ללבושים אלה). וכיון שהרוח הקדוש יורד ומתלבש באותו הלבוש אינו מתיישב בו, והוא פורח ממנו ועולה למעלה. ואותו הלבוש נמשך אחר הרוח הרע, ומוציאים אותו לחוץ מגן עדן ויושב שם, עד שבא אותו אדם (אחר פטירתו) ומתלבש בו, ומורידים אותו לגיהנם ונידון בו בכל יום.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ואותו הרוח הקדוש שפרח מאותו לבוש עולה למעלה, ונכנס באוצר אחד, עד שיצא מאותו רשע בן או זרע צדיק, ויוריד אותו הרוח הקדוש (לעולם הזה), וישתלם בו כראוי, ואחר כך תהיה לאותו רשע מנוחה, ומצפצף ועולה (מגיהנם), ומתלבש בלבוש אחר. והוא עומד בפתח גן עדן, ורואה אותו הרוח הקדוש שעזב וחושק אותו</w:t>
      </w:r>
      <w:r w:rsidR="0001664D" w:rsidRPr="0001664D">
        <w:rPr>
          <w:rStyle w:val="HebrewChar"/>
          <w:rFonts w:cs="FrankRuehl" w:hint="cs"/>
          <w:rtl/>
        </w:rPr>
        <w:t>...</w:t>
      </w:r>
      <w:r w:rsidRPr="0001664D">
        <w:rPr>
          <w:rStyle w:val="HebrewChar"/>
          <w:rFonts w:cs="FrankRuehl" w:hint="cs"/>
          <w:rtl/>
        </w:rPr>
        <w:t xml:space="preserve"> ומתבייש ובוכה על מעשיו</w:t>
      </w:r>
      <w:r w:rsidR="0001664D" w:rsidRPr="0001664D">
        <w:rPr>
          <w:rStyle w:val="HebrewChar"/>
          <w:rFonts w:cs="FrankRuehl" w:hint="cs"/>
          <w:rtl/>
        </w:rPr>
        <w:t>...</w:t>
      </w:r>
      <w:r w:rsidRPr="0001664D">
        <w:rPr>
          <w:rStyle w:val="HebrewChar"/>
          <w:rFonts w:cs="FrankRuehl" w:hint="cs"/>
          <w:rtl/>
        </w:rPr>
        <w:t xml:space="preserve"> (שם שיר השירים שצב, ועיין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שמואל: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ושמעתי כי בהיות האדם עושה בקיום מצוותיו מלבוש לנפשו לעולם הבא הנקראת בלשונם ז"ל חלוקא דרבנן, כי באותו המלבוש עולה לראות את פני ה' וליהנות מזיו השכינה, שזהו תענוג העולם הבא, ואם כן היה ראוי שלא יהיה לו שכר אחר אלא המלבוש בלבד, כי דרך העולם ליתן שכר לפועל הבונה בית אחרים, אבל אם בנה בית לעצמו מה שכר יתנו לו, והאדם עושה מלבוש לעצמו, והקב"ה נותן לו שכר המלבוש כפועל, וזה שאמר שישלם לך שכר פעולתך, שהוא לצורך עצמך. (פרקי אבות ב יז)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דע שענין הגמול שהן מוזכרים בדברי חז"ל, </w:t>
      </w:r>
      <w:r w:rsidRPr="0001664D">
        <w:rPr>
          <w:rStyle w:val="HebrewChar"/>
          <w:rFonts w:cs="FrankRuehl" w:hint="cs"/>
          <w:rtl/>
        </w:rPr>
        <w:lastRenderedPageBreak/>
        <w:t>שהן לבושין לנשמה חלוקי דרבנן, או באם לאו חס ושלום בגדי צואה, והן העונש הכולל, והשכר בדרך כללית הוא זה, לפי שבכל מעשה ממעשי הטוב מתעורר השגחת החסד והטוב להיטיב עמו, ובמות האדם נמצא מעוטר ומלובש בהשגחת חסדים והטוב מכף רגל ועד ראש, וההטבה היא תוספת ההשכלה וההשגחה בו יתברך בחסדיו הגדולים</w:t>
      </w:r>
      <w:r w:rsidR="0001664D" w:rsidRPr="0001664D">
        <w:rPr>
          <w:rStyle w:val="HebrewChar"/>
          <w:rFonts w:cs="FrankRuehl" w:hint="cs"/>
          <w:rtl/>
        </w:rPr>
        <w:t>...</w:t>
      </w:r>
      <w:r w:rsidRPr="0001664D">
        <w:rPr>
          <w:rStyle w:val="HebrewChar"/>
          <w:rFonts w:cs="FrankRuehl" w:hint="cs"/>
          <w:rtl/>
        </w:rPr>
        <w:t xml:space="preserve"> והכח ההוא דבוקה בו כענין לבוש כנ"ל</w:t>
      </w:r>
      <w:r w:rsidR="0001664D" w:rsidRPr="0001664D">
        <w:rPr>
          <w:rStyle w:val="HebrewChar"/>
          <w:rFonts w:cs="FrankRuehl" w:hint="cs"/>
          <w:rtl/>
        </w:rPr>
        <w:t>...</w:t>
      </w:r>
      <w:r w:rsidRPr="0001664D">
        <w:rPr>
          <w:rStyle w:val="HebrewChar"/>
          <w:rFonts w:cs="FrankRuehl" w:hint="cs"/>
          <w:rtl/>
        </w:rPr>
        <w:t xml:space="preserve"> (חוקר ומקובל חלק ג פרק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בפסוק וירח את ריח בגדיו, אמרו חז"ל אין ריח רע יותר משטף עזים, רק שנכנס עמו ריח גן עדן. וקשה, אם כן מה ריח בגדיו. והענין הוא כי האדם על ידי מעשיו קונה לו מלבושים להנשמה, ואיתא בזוהר הקדש על ידי התורה זוכין למלבוש הרוח בגן עדן, ועל ידי מעשים טובים זוכין למלבוש הנפש ועל ידי מחשבה ורצון זוכין למלבוש הנשמה. וצדיק אמת זוכה לקבל הארה מאותן המלבושים גם בעולם הזה, וכפי מה שזוכה להארות המלבושים שבגן עדן, הוא כלי מוכן לברכה</w:t>
      </w:r>
      <w:r w:rsidR="0001664D" w:rsidRPr="0001664D">
        <w:rPr>
          <w:rStyle w:val="HebrewChar"/>
          <w:rFonts w:cs="FrankRuehl" w:hint="cs"/>
          <w:rtl/>
        </w:rPr>
        <w:t>...</w:t>
      </w:r>
      <w:r w:rsidRPr="0001664D">
        <w:rPr>
          <w:rStyle w:val="HebrewChar"/>
          <w:rFonts w:cs="FrankRuehl" w:hint="cs"/>
          <w:rtl/>
        </w:rPr>
        <w:t xml:space="preserve"> וכמו שכפי מעשה האדם בעולם הזה מכין לו מלבושים בעולם הבא כנ"ל, כמו כן כפי העבודה בימי המעשה זוכה בשבת קדש לקבל הארה מעין המלבושים שבעולם הבא, כמו שהשבת הוא מעין עולם הבא, לכן כתיב וכבדתו בכסות נקיה, מעשות דרכיך הוא מלבוש הנפש על ידי מעשים טובים, ממצוא חפצך הוא במחשבה ורצון מלבוש הנשמה, ודבר דבר הוא חלק הרוח כנ"ל</w:t>
      </w:r>
      <w:r w:rsidR="0001664D" w:rsidRPr="0001664D">
        <w:rPr>
          <w:rStyle w:val="HebrewChar"/>
          <w:rFonts w:cs="FrankRuehl" w:hint="cs"/>
          <w:rtl/>
        </w:rPr>
        <w:t>...</w:t>
      </w:r>
      <w:r w:rsidRPr="0001664D">
        <w:rPr>
          <w:rStyle w:val="HebrewChar"/>
          <w:rFonts w:cs="FrankRuehl" w:hint="cs"/>
          <w:rtl/>
        </w:rPr>
        <w:t xml:space="preserve"> (תולדות תרמ"ז)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איתא מזוזה בימין ונר חנוכה משמאל ובעל הבית בטלית מצויצת באמצע, הרמז הוא כי מכל המצות נעשה מלבוש לנפש האדם, וצריך האדם לראות לקבל רשימה וציון מכל מצוה, וז"ש ומצותי תצפון אתך. ולכן מזוזה ונר חנוכה עושין רשימה בלבוש הנפש שהוא הגוף</w:t>
      </w:r>
      <w:r w:rsidR="0001664D" w:rsidRPr="0001664D">
        <w:rPr>
          <w:rStyle w:val="HebrewChar"/>
          <w:rFonts w:cs="FrankRuehl" w:hint="cs"/>
          <w:rtl/>
        </w:rPr>
        <w:t>...</w:t>
      </w:r>
      <w:r w:rsidRPr="0001664D">
        <w:rPr>
          <w:rStyle w:val="HebrewChar"/>
          <w:rFonts w:cs="FrankRuehl" w:hint="cs"/>
          <w:rtl/>
        </w:rPr>
        <w:t xml:space="preserve"> (לחנוכה תרנ"ה)</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חלזון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ציצית, תכלת)</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אמר רבי יוסי פעם אחת הייתי מהלך מכזיב לצור ומצאתי זקן אחד ושאלתיו בשלום, אמרתי לו פרנסתך במה, אמר לי מחלזון. אמרתי לו ומי מצוי, אמר לי השמים, מקום יש בים שמוטל בהרים וסמומיות מכישות אותו ומת ונימק במקומו, אמרתי השמים ניכר הוא שגנוז לצדיקים לעולם הבא. וספוני טמוני חול - ספוני זו חלזון</w:t>
      </w:r>
      <w:r w:rsidR="0001664D" w:rsidRPr="0001664D">
        <w:rPr>
          <w:rStyle w:val="HebrewChar"/>
          <w:rFonts w:cs="FrankRuehl" w:hint="cs"/>
          <w:rtl/>
        </w:rPr>
        <w:t>...</w:t>
      </w:r>
      <w:r w:rsidRPr="0001664D">
        <w:rPr>
          <w:rStyle w:val="HebrewChar"/>
          <w:rFonts w:cs="FrankRuehl" w:hint="cs"/>
          <w:rtl/>
        </w:rPr>
        <w:t xml:space="preserve"> לפי ששבטו של זבולון מתרעם לפני המקום ואומר לפניו, רבונו של עולם, לאחי נתת ארצות ולי נתת חלזון. אמר לו שאני מצריכם לידך על ידי חלזון זה. אמר לפניו, רבונו של עולם מי מודיעני, אמר לו סימן זה יהיה בידך, שכל מי שגונבך לא יהיה בפרקמטיא שלו כלום. (ברכה שנד)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יוגבים אלו ציידי חלזון מסולמות של צור ועד חיפה. (שבת כו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הצד חלזון והפוצעו אינו חייב אלא אחת</w:t>
      </w:r>
      <w:r w:rsidR="0001664D" w:rsidRPr="0001664D">
        <w:rPr>
          <w:rStyle w:val="HebrewChar"/>
          <w:rFonts w:cs="FrankRuehl" w:hint="cs"/>
          <w:rtl/>
        </w:rPr>
        <w:t>...</w:t>
      </w:r>
      <w:r w:rsidRPr="0001664D">
        <w:rPr>
          <w:rStyle w:val="HebrewChar"/>
          <w:rFonts w:cs="FrankRuehl" w:hint="cs"/>
          <w:rtl/>
        </w:rPr>
        <w:t xml:space="preserve"> שאני הכא דכמה דאית ביה נשמה טפי ניחא ליה, כי היכי דליציל ציבעיה (שיהיה צלול). (שם עה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זבולון לפני הקב"ה, רבונו של עולם, לאחיי נתת להם שדות וכרמים ולי נתת הרים וגבעות</w:t>
      </w:r>
      <w:r w:rsidR="0001664D" w:rsidRPr="0001664D">
        <w:rPr>
          <w:rStyle w:val="HebrewChar"/>
          <w:rFonts w:cs="FrankRuehl" w:hint="cs"/>
          <w:rtl/>
        </w:rPr>
        <w:t>...</w:t>
      </w:r>
      <w:r w:rsidRPr="0001664D">
        <w:rPr>
          <w:rStyle w:val="HebrewChar"/>
          <w:rFonts w:cs="FrankRuehl" w:hint="cs"/>
          <w:rtl/>
        </w:rPr>
        <w:t xml:space="preserve"> אמר לו כולם צריכין לך על ידי חלזון, שנאמר עמים הר יקראו וגו' ושפוני טמוני חול, תני רב יוסף שפוני זה חלזון</w:t>
      </w:r>
      <w:r w:rsidR="0001664D" w:rsidRPr="0001664D">
        <w:rPr>
          <w:rStyle w:val="HebrewChar"/>
          <w:rFonts w:cs="FrankRuehl" w:hint="cs"/>
          <w:rtl/>
        </w:rPr>
        <w:t>...</w:t>
      </w:r>
      <w:r w:rsidRPr="0001664D">
        <w:rPr>
          <w:rStyle w:val="HebrewChar"/>
          <w:rFonts w:cs="FrankRuehl" w:hint="cs"/>
          <w:rtl/>
        </w:rPr>
        <w:t xml:space="preserve"> (מגילה 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עלה להר וראה שהיום אין בו אלא חלזון אחד, למחר ירדו גשמים ונתמלא כולו חלזונות. (סנהדרין צא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אביי לרב שמואל בר רב יהודה הא תכילתא היכי צבעיתו לה, אמר ליה מייתינן דם חלזון וסמנין ורמינן להו ביורה (ומרתחינן להו) וקלינן ושקלינן פורתא בביעתא וטעמינן להו באודרא (במוך)</w:t>
      </w:r>
      <w:r w:rsidR="0001664D" w:rsidRPr="0001664D">
        <w:rPr>
          <w:rStyle w:val="HebrewChar"/>
          <w:rFonts w:cs="FrankRuehl" w:hint="cs"/>
          <w:rtl/>
        </w:rPr>
        <w:t>...</w:t>
      </w:r>
      <w:r w:rsidRPr="0001664D">
        <w:rPr>
          <w:rStyle w:val="HebrewChar"/>
          <w:rFonts w:cs="FrankRuehl" w:hint="cs"/>
          <w:rtl/>
        </w:rPr>
        <w:t xml:space="preserve"> (מנחות מב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תנו רבנן חלזון זה גופו דומה לים וברייתו דומה לדג, ועולה אחת לשבעים שנה, ובדמו צובעין תכלת, לפיכך דמיו יקרים</w:t>
      </w:r>
      <w:r w:rsidR="0001664D" w:rsidRPr="0001664D">
        <w:rPr>
          <w:rStyle w:val="HebrewChar"/>
          <w:rFonts w:cs="FrankRuehl" w:hint="cs"/>
          <w:rtl/>
        </w:rPr>
        <w:t>...</w:t>
      </w:r>
      <w:r w:rsidRPr="0001664D">
        <w:rPr>
          <w:rStyle w:val="HebrewChar"/>
          <w:rFonts w:cs="FrankRuehl" w:hint="cs"/>
          <w:rtl/>
        </w:rPr>
        <w:t xml:space="preserve"> (שם מד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אמר רבי שמעון בן חלפתא ולא מחלזון שמענו, וחלזון יש לו גידים ועצמות, ולא כן תני כל דבר שאין לו גידים ועצמות אינו חי יותר </w:t>
      </w:r>
      <w:r w:rsidR="00E5697B" w:rsidRPr="0001664D">
        <w:rPr>
          <w:rStyle w:val="HebrewChar"/>
          <w:rFonts w:cs="FrankRuehl" w:hint="cs"/>
          <w:rtl/>
        </w:rPr>
        <w:lastRenderedPageBreak/>
        <w:t>מששה חדשים. (שבת ח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קחו מזמרת הארץ, רבי יהושע דסכנין בשם רבי לוי, דברים שהן מזמרין בעולם, חלזון</w:t>
      </w:r>
      <w:r w:rsidR="0001664D" w:rsidRPr="0001664D">
        <w:rPr>
          <w:rStyle w:val="HebrewChar"/>
          <w:rFonts w:cs="FrankRuehl" w:hint="cs"/>
          <w:rtl/>
        </w:rPr>
        <w:t>...</w:t>
      </w:r>
      <w:r w:rsidRPr="0001664D">
        <w:rPr>
          <w:rStyle w:val="HebrewChar"/>
          <w:rFonts w:cs="FrankRuehl" w:hint="cs"/>
          <w:rtl/>
        </w:rPr>
        <w:t xml:space="preserve"> (בראשית פרשה צא יג)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אמר לו אל תתמה על זו, החלזון הזה כשגדל מלבושו גדל עמו</w:t>
      </w:r>
      <w:r w:rsidRPr="0001664D">
        <w:rPr>
          <w:rStyle w:val="HebrewChar"/>
          <w:rFonts w:cs="FrankRuehl" w:hint="cs"/>
          <w:rtl/>
        </w:rPr>
        <w:t>...</w:t>
      </w:r>
      <w:r w:rsidR="00E5697B" w:rsidRPr="0001664D">
        <w:rPr>
          <w:rStyle w:val="HebrewChar"/>
          <w:rFonts w:cs="FrankRuehl" w:hint="cs"/>
          <w:rtl/>
        </w:rPr>
        <w:t xml:space="preserve"> (דברים פרשה ז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ציצית:</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שאין צובעין תכלת אלא בחלזון, חלזון למה הוא דומה, בריאתו דומה לדג, וגופו דומה לרקיע, ואינו עולה אלא (לשבע) לשבעים שנים לפיכך דמיו ביוקר</w:t>
      </w:r>
      <w:r w:rsidRPr="0001664D">
        <w:rPr>
          <w:rStyle w:val="HebrewChar"/>
          <w:rFonts w:cs="FrankRuehl" w:hint="cs"/>
          <w:rtl/>
        </w:rPr>
        <w:t>...</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דבר אחר כי שפע ימים יינקו זה חלזון. אמר רבי יוסי אני הייתי עולה מעכו ליפו, ופגע בי זקן אחד ושאל בשלומי, והייתי מכיר אותו, אמרתי לו בני הפרנסה מנין, אמר לי מחלזון הזה. אמרתי לו בני, מצוי הוא, אמר לי, רבי, השמים שהרבה מקומות בים שהוא מושלך בהן בהרים וסממיות מקיפות אותו, וכל מי שהוא בא ונוטל ממנו הן נושכות אותו ומת ונימוק במקומו. אמר רבי יוסי אמרתי לו, בני ניכר הוא שהוא מתוקן לצדיקים לעתיד לבא. (דברים לג יט)</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חליל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קרבן-שיר)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ויעלו כל העם אחריו והעם מחללים בחלילים ושמחים שמחה גדולה, ותבקע הארץ בקולם. (מלכים א א מ)</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פוחתין משני חלילין ולא מוסיפין על שנים עשר, ובשנים עשר יום החליל מכה לפני המזבח, בשחיטת פסח ראשון, ובשחיטת פסח שני, ויום טוב הראשון של פסח, וביום טוב של עצרת, ובשמונת ימי החג, ולא היה מכה באבוב של נחושת אלא באבוב של קנה מפני שקולו ערב, ולא היה מחליק אלא באבוב יחידי מפני שהוא מחליק יפה</w:t>
      </w:r>
      <w:r w:rsidR="0001664D" w:rsidRPr="0001664D">
        <w:rPr>
          <w:rStyle w:val="HebrewChar"/>
          <w:rFonts w:cs="FrankRuehl" w:hint="cs"/>
          <w:rtl/>
        </w:rPr>
        <w:t>...</w:t>
      </w:r>
      <w:r w:rsidRPr="0001664D">
        <w:rPr>
          <w:rStyle w:val="HebrewChar"/>
          <w:rFonts w:cs="FrankRuehl" w:hint="cs"/>
          <w:rtl/>
        </w:rPr>
        <w:t xml:space="preserve"> פתח בחליל ומסיים באבוב, אמר רב פפא היינו חליל היינו אבוב, ואמאי קרי ליה חליל דחלי (מתוק) קליה. תנו רבנן אבוב </w:t>
      </w:r>
      <w:r w:rsidRPr="0001664D">
        <w:rPr>
          <w:rStyle w:val="HebrewChar"/>
          <w:rFonts w:cs="FrankRuehl" w:hint="cs"/>
          <w:rtl/>
        </w:rPr>
        <w:lastRenderedPageBreak/>
        <w:t>היה במקדש, חלק היה, דק היה, של קנה היה, ומימות משה היה, צוה המלך וציפוהו זהב ולא היה קולו ערב, נטלו את ציפויו והיה קולו ערב כמות שהיה</w:t>
      </w:r>
      <w:r w:rsidR="0001664D" w:rsidRPr="0001664D">
        <w:rPr>
          <w:rStyle w:val="HebrewChar"/>
          <w:rFonts w:cs="FrankRuehl" w:hint="cs"/>
          <w:rtl/>
        </w:rPr>
        <w:t>...</w:t>
      </w:r>
      <w:r w:rsidRPr="0001664D">
        <w:rPr>
          <w:rStyle w:val="HebrewChar"/>
          <w:rFonts w:cs="FrankRuehl" w:hint="cs"/>
          <w:rtl/>
        </w:rPr>
        <w:t xml:space="preserve"> החליל מכה לפניהם עד שמגיעין להר הבית</w:t>
      </w:r>
      <w:r w:rsidR="0001664D" w:rsidRPr="0001664D">
        <w:rPr>
          <w:rStyle w:val="HebrewChar"/>
          <w:rFonts w:cs="FrankRuehl" w:hint="cs"/>
          <w:rtl/>
        </w:rPr>
        <w:t>...</w:t>
      </w:r>
      <w:r w:rsidRPr="0001664D">
        <w:rPr>
          <w:rStyle w:val="HebrewChar"/>
          <w:rFonts w:cs="FrankRuehl" w:hint="cs"/>
          <w:rtl/>
        </w:rPr>
        <w:t xml:space="preserve"> (ערכין י א, וכן בכורים יב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שתי שוקיו לשני חלילים</w:t>
      </w:r>
      <w:r w:rsidRPr="0001664D">
        <w:rPr>
          <w:rStyle w:val="HebrewChar"/>
          <w:rFonts w:cs="FrankRuehl" w:hint="cs"/>
          <w:rtl/>
        </w:rPr>
        <w:t>...</w:t>
      </w:r>
      <w:r w:rsidR="00E5697B" w:rsidRPr="0001664D">
        <w:rPr>
          <w:rStyle w:val="HebrewChar"/>
          <w:rFonts w:cs="FrankRuehl" w:hint="cs"/>
          <w:rtl/>
        </w:rPr>
        <w:t xml:space="preserve"> (קנים כה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מיריחו היו שומעין קול החליל</w:t>
      </w:r>
      <w:r w:rsidR="0001664D" w:rsidRPr="0001664D">
        <w:rPr>
          <w:rStyle w:val="HebrewChar"/>
          <w:rFonts w:cs="FrankRuehl" w:hint="cs"/>
          <w:rtl/>
        </w:rPr>
        <w:t>...</w:t>
      </w:r>
      <w:r w:rsidRPr="0001664D">
        <w:rPr>
          <w:rStyle w:val="HebrewChar"/>
          <w:rFonts w:cs="FrankRuehl" w:hint="cs"/>
          <w:rtl/>
        </w:rPr>
        <w:t xml:space="preserve"> (תמיד ל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החליל חמשה וששה זה החליל של בית השואבה, שאינו דוחה לא שבת ולא יום טוב</w:t>
      </w:r>
      <w:r w:rsidR="0001664D" w:rsidRPr="0001664D">
        <w:rPr>
          <w:rStyle w:val="HebrewChar"/>
          <w:rFonts w:cs="FrankRuehl" w:hint="cs"/>
          <w:rtl/>
        </w:rPr>
        <w:t>...</w:t>
      </w:r>
      <w:r w:rsidRPr="0001664D">
        <w:rPr>
          <w:rStyle w:val="HebrewChar"/>
          <w:rFonts w:cs="FrankRuehl" w:hint="cs"/>
          <w:rtl/>
        </w:rPr>
        <w:t xml:space="preserve"> הא של קרבן דוחה, מתניתין דרבי יוסי בי רבי יודה, דתני חליל של קרבן דוחה את השבת דברי רבי יוסי בי רבי יודה, וחכמים אומרים אינו דוחה</w:t>
      </w:r>
      <w:r w:rsidR="0001664D" w:rsidRPr="0001664D">
        <w:rPr>
          <w:rStyle w:val="HebrewChar"/>
          <w:rFonts w:cs="FrankRuehl" w:hint="cs"/>
          <w:rtl/>
        </w:rPr>
        <w:t>...</w:t>
      </w:r>
      <w:r w:rsidRPr="0001664D">
        <w:rPr>
          <w:rStyle w:val="HebrewChar"/>
          <w:rFonts w:cs="FrankRuehl" w:hint="cs"/>
          <w:rtl/>
        </w:rPr>
        <w:t xml:space="preserve"> על דעתהון דאילין רבנן למה אינו דוחה, משום שאינו מחוור (שהשיר מדאורייתא בכלי, אלא סברי עיקר שירה בפה)</w:t>
      </w:r>
      <w:r w:rsidR="0001664D" w:rsidRPr="0001664D">
        <w:rPr>
          <w:rStyle w:val="HebrewChar"/>
          <w:rFonts w:cs="FrankRuehl" w:hint="cs"/>
          <w:rtl/>
        </w:rPr>
        <w:t>...</w:t>
      </w:r>
      <w:r w:rsidRPr="0001664D">
        <w:rPr>
          <w:rStyle w:val="HebrewChar"/>
          <w:rFonts w:cs="FrankRuehl" w:hint="cs"/>
          <w:rtl/>
        </w:rPr>
        <w:t xml:space="preserve"> רבי יונה בשם רבי בא בר ממל ושמחת לבב כהולך בחליל, כל זמן שהחליל נוהג ההלל נוהג</w:t>
      </w:r>
      <w:r w:rsidR="0001664D" w:rsidRPr="0001664D">
        <w:rPr>
          <w:rStyle w:val="HebrewChar"/>
          <w:rFonts w:cs="FrankRuehl" w:hint="cs"/>
          <w:rtl/>
        </w:rPr>
        <w:t>...</w:t>
      </w:r>
      <w:r w:rsidRPr="0001664D">
        <w:rPr>
          <w:rStyle w:val="HebrewChar"/>
          <w:rFonts w:cs="FrankRuehl" w:hint="cs"/>
          <w:rtl/>
        </w:rPr>
        <w:t xml:space="preserve"> (סוכה כב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חליל של מקדש של משה היה ושל קנה היה, נשבר ותיקנוה ולא היה קולו ערב כמות שהיה, חזרו ונטלוהו וחזר לכמות שהיה</w:t>
      </w:r>
      <w:r w:rsidR="0001664D" w:rsidRPr="0001664D">
        <w:rPr>
          <w:rStyle w:val="HebrewChar"/>
          <w:rFonts w:cs="FrankRuehl" w:hint="cs"/>
          <w:rtl/>
        </w:rPr>
        <w:t>...</w:t>
      </w:r>
      <w:r w:rsidRPr="0001664D">
        <w:rPr>
          <w:rStyle w:val="HebrewChar"/>
          <w:rFonts w:cs="FrankRuehl" w:hint="cs"/>
          <w:rtl/>
        </w:rPr>
        <w:t xml:space="preserve"> (שם כה א)</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חלילה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חלילה לך - חולין הוא לך. (בראשית יח כה)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אונקלוס:</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חלילה לך - קושטא אינן דינך</w:t>
      </w:r>
      <w:r w:rsidR="0001664D" w:rsidRPr="0001664D">
        <w:rPr>
          <w:rStyle w:val="HebrewChar"/>
          <w:rFonts w:cs="FrankRuehl" w:hint="cs"/>
          <w:rtl/>
        </w:rPr>
        <w:t>...</w:t>
      </w:r>
      <w:r w:rsidRPr="0001664D">
        <w:rPr>
          <w:rStyle w:val="HebrewChar"/>
          <w:rFonts w:cs="FrankRuehl" w:hint="cs"/>
          <w:rtl/>
        </w:rPr>
        <w:t xml:space="preserve"> (שם)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חלילה - חס. (שם מד 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חלילה לעבדיך - חולין הוא לנו, לשון גנאי, ותרגום חס לעבדיך, חס מאת הקב"ה יהיה עלינו מעשות זאת, והרבה יש בגמרא חס ושלום. (שם מד 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חלילה - דבר שלא יתכן, כמו חלול. (שם יח כה)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חלילה - נמנע אצל כבודך.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הכתב והקבלה: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חלילה לך - איך יאמר להקב"ה חולין לך, שהוא מלשון חלל, אלא נראה שהוא מלשון הוחיל, שימתין בענשם. (שם)</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חליצה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יבום, יבמה)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ואם לא יחפוץ האיש לקחת את יבמתו, ועלתה יבמתו השערה אל הזקנים, ואמרה מאן יבמי להקים לאחיו שם בישראל לא אבה יבמי</w:t>
      </w:r>
      <w:r w:rsidR="0001664D" w:rsidRPr="0001664D">
        <w:rPr>
          <w:rStyle w:val="HebrewChar"/>
          <w:rFonts w:cs="FrankRuehl" w:hint="cs"/>
          <w:rtl/>
        </w:rPr>
        <w:t>...</w:t>
      </w:r>
      <w:r w:rsidRPr="0001664D">
        <w:rPr>
          <w:rStyle w:val="HebrewChar"/>
          <w:rFonts w:cs="FrankRuehl" w:hint="cs"/>
          <w:rtl/>
        </w:rPr>
        <w:t xml:space="preserve"> ונגשה יבמתו אליו לעיני הזקנים וחלצה נעלו מעל רגלו וירקה בפניו, וענתה ואמרה ככה יעשה לאיש אשר לא יבנה את בית אחיו</w:t>
      </w:r>
      <w:r w:rsidR="0001664D" w:rsidRPr="0001664D">
        <w:rPr>
          <w:rStyle w:val="HebrewChar"/>
          <w:rFonts w:cs="FrankRuehl" w:hint="cs"/>
          <w:rtl/>
        </w:rPr>
        <w:t>...</w:t>
      </w:r>
      <w:r w:rsidRPr="0001664D">
        <w:rPr>
          <w:rStyle w:val="HebrewChar"/>
          <w:rFonts w:cs="FrankRuehl" w:hint="cs"/>
          <w:rtl/>
        </w:rPr>
        <w:t xml:space="preserve"> (דברים כה 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תא חזי, כשהמת הזה נסתלק מן העולם בלא בנים, בת נדיב הזה (המלכות) אינה אוספת אותו האדם אליה, והולך נע ונד בעולם שאינו מוצא מקום, והקב"ה מרחם עליו וציוה לאחיו שיגאל אותו, שישיב ויתתקן בעפר אחר (שיתגלגל). ואם גואל הזה אינו רוצה להחיות את אחיו בעולם הזה צריכים לקשור לו נעל אחד ברגלו, ואשה ההיא תחלוץ אותו ותקבל אותו הנעל אצלה. ולמה נעל, אלא משום שנעל ההוא הוא בשביל המת, (נחשב שהוא של המת), ונותן ברגל אחיו החי,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והאשה מקבלת אצלה נעל ההוא, להראות שמת ההוא חוזר בין החיים על ידי מעשה זה</w:t>
      </w:r>
      <w:r w:rsidR="0001664D" w:rsidRPr="0001664D">
        <w:rPr>
          <w:rStyle w:val="HebrewChar"/>
          <w:rFonts w:cs="FrankRuehl" w:hint="cs"/>
          <w:bCs/>
          <w:rtl/>
        </w:rPr>
        <w:t>...</w:t>
      </w:r>
      <w:r>
        <w:rPr>
          <w:rStyle w:val="HebrewChar"/>
          <w:rtl/>
        </w:rPr>
        <w:t> </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וצריכים להשליך נעל ההוא על הארץ, להראות שנשקט הגוף של אותו המת, והקב"ה בשעה זו או לאחר זמן ירחם עליו ויקבלו לעולם האחר, עוד הכאת הנעל מיד האשה לארץ באה להראות שאותו המת יבנה מעפר אחר של עולם הזה, ועתה ישוב תחילה לעפר שהיה משם</w:t>
      </w:r>
      <w:r w:rsidR="0001664D" w:rsidRPr="0001664D">
        <w:rPr>
          <w:rStyle w:val="HebrewChar"/>
          <w:rFonts w:cs="FrankRuehl" w:hint="cs"/>
          <w:rtl/>
        </w:rPr>
        <w:t>...</w:t>
      </w:r>
      <w:r w:rsidRPr="0001664D">
        <w:rPr>
          <w:rStyle w:val="HebrewChar"/>
          <w:rFonts w:cs="FrankRuehl" w:hint="cs"/>
          <w:rtl/>
        </w:rPr>
        <w:t xml:space="preserve"> (חקת יא)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מצוה זו היא לחלוץ, וזהו חליצת רוח מאותו הגוף שצריך לנהוג אתו כאח, וקשר ההוא של אחוה עם אחוה התיר ממנו, ואותו הרוח (של המת שנפרד מאחיו על ידי החליצה) הולך נע ונד עד שמוצא גאולה</w:t>
      </w:r>
      <w:r w:rsidR="0001664D" w:rsidRPr="0001664D">
        <w:rPr>
          <w:rStyle w:val="HebrewChar"/>
          <w:rFonts w:cs="FrankRuehl" w:hint="cs"/>
          <w:rtl/>
        </w:rPr>
        <w:t>...</w:t>
      </w:r>
      <w:r w:rsidRPr="0001664D">
        <w:rPr>
          <w:rStyle w:val="HebrewChar"/>
          <w:rFonts w:cs="FrankRuehl" w:hint="cs"/>
          <w:rtl/>
        </w:rPr>
        <w:t xml:space="preserve"> ואם לא מצא והשיגה ידו ונגאל, והוא כאורח ההולך ממקום למקום, או כעבד ההולך בשלשלת על צוארו עד שמוצא </w:t>
      </w:r>
      <w:r w:rsidRPr="0001664D">
        <w:rPr>
          <w:rStyle w:val="HebrewChar"/>
          <w:rFonts w:cs="FrankRuehl" w:hint="cs"/>
          <w:rtl/>
        </w:rPr>
        <w:lastRenderedPageBreak/>
        <w:t>פדות מאדון שלו על עונותיו (על ידי גלגול). (תצא קג)</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תניא אמר רבי יוסי, ועלתה יבימתו השערה אל הזקנים וגו', דבר זה נראה כעזות פנים, אמר רבי יהודה חס ושלום שתהיה חוצפה, אלא להראות הטוב שצריכים לעשות עם המת, והיבם לא רצה, ולפיכך עושה לו בזיון לפני הכל, שכתוב וירקה בפניו להכלימו לפני הכל</w:t>
      </w:r>
      <w:r w:rsidR="0001664D" w:rsidRPr="0001664D">
        <w:rPr>
          <w:rStyle w:val="HebrewChar"/>
          <w:rFonts w:cs="FrankRuehl" w:hint="cs"/>
          <w:rtl/>
        </w:rPr>
        <w:t>...</w:t>
      </w:r>
      <w:r w:rsidRPr="0001664D">
        <w:rPr>
          <w:rStyle w:val="HebrewChar"/>
          <w:rFonts w:cs="FrankRuehl" w:hint="cs"/>
          <w:rtl/>
        </w:rPr>
        <w:t xml:space="preserve"> רבי אבהו אמר רבי יוחנן כעסה וירקה רוק הנראה לכל שהוא רוק ולא מים, ולא שיתכסה בעפר</w:t>
      </w:r>
      <w:r w:rsidR="0001664D" w:rsidRPr="0001664D">
        <w:rPr>
          <w:rStyle w:val="HebrewChar"/>
          <w:rFonts w:cs="FrankRuehl" w:hint="cs"/>
          <w:rtl/>
        </w:rPr>
        <w:t>...</w:t>
      </w:r>
      <w:r w:rsidRPr="0001664D">
        <w:rPr>
          <w:rStyle w:val="HebrewChar"/>
          <w:rFonts w:cs="FrankRuehl" w:hint="cs"/>
          <w:rtl/>
        </w:rPr>
        <w:t xml:space="preserve"> (זהר חדש תצא כח, ועיין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ואמר עולא ואיתימא רבה בר בר חנה אמר רבי יוחנן כמחלוקת לענין טומאה כך מחלוקת לענין שבת אבל לא לענין חליצה, והוינן בה אליבא דמאן, אילימא אליבא דרבנן</w:t>
      </w:r>
      <w:r w:rsidRPr="0001664D">
        <w:rPr>
          <w:rStyle w:val="HebrewChar"/>
          <w:rFonts w:cs="FrankRuehl" w:hint="cs"/>
          <w:rtl/>
        </w:rPr>
        <w:t>...</w:t>
      </w:r>
      <w:r w:rsidR="00E5697B" w:rsidRPr="0001664D">
        <w:rPr>
          <w:rStyle w:val="HebrewChar"/>
          <w:rFonts w:cs="FrankRuehl" w:hint="cs"/>
          <w:rtl/>
        </w:rPr>
        <w:t xml:space="preserve"> והתנן חלצה בשל שמאל בימין חליצתה כשרה</w:t>
      </w:r>
      <w:r w:rsidRPr="0001664D">
        <w:rPr>
          <w:rStyle w:val="HebrewChar"/>
          <w:rFonts w:cs="FrankRuehl" w:hint="cs"/>
          <w:rtl/>
        </w:rPr>
        <w:t>...</w:t>
      </w:r>
      <w:r w:rsidR="00E5697B" w:rsidRPr="0001664D">
        <w:rPr>
          <w:rStyle w:val="HebrewChar"/>
          <w:rFonts w:cs="FrankRuehl" w:hint="cs"/>
          <w:rtl/>
        </w:rPr>
        <w:t xml:space="preserve"> (שבת קיב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איתמר ביאת קטן וחליצת גדול, פליגי בה רבי יוחנן ורבי יהושע בן לוי, חד אמר ביאת קטן עדיפא, וחד אמר חליצת גדול עדיפא</w:t>
      </w:r>
      <w:r w:rsidR="0001664D" w:rsidRPr="0001664D">
        <w:rPr>
          <w:rStyle w:val="HebrewChar"/>
          <w:rFonts w:cs="FrankRuehl" w:hint="cs"/>
          <w:rtl/>
        </w:rPr>
        <w:t>...</w:t>
      </w:r>
      <w:r w:rsidRPr="0001664D">
        <w:rPr>
          <w:rStyle w:val="HebrewChar"/>
          <w:rFonts w:cs="FrankRuehl" w:hint="cs"/>
          <w:rtl/>
        </w:rPr>
        <w:t xml:space="preserve"> במקום גדול ביאת קטן לאו כלום היא</w:t>
      </w:r>
      <w:r w:rsidR="0001664D" w:rsidRPr="0001664D">
        <w:rPr>
          <w:rStyle w:val="HebrewChar"/>
          <w:rFonts w:cs="FrankRuehl" w:hint="cs"/>
          <w:rtl/>
        </w:rPr>
        <w:t>...</w:t>
      </w:r>
      <w:r w:rsidRPr="0001664D">
        <w:rPr>
          <w:rStyle w:val="HebrewChar"/>
          <w:rFonts w:cs="FrankRuehl" w:hint="cs"/>
          <w:rtl/>
        </w:rPr>
        <w:t xml:space="preserve"> ואף רב יהודה סבר אין כופין, מדאתקין רב יהודה בגיטא דחליצה איך פלונית בת פלוני אקרבת ית פלוני יבמה קדמנא לבי דינא ואשתמודעינהו דאחוה דמיתנא מאבא ניהו, ואמרי ליה אי צבית ליבם יבם, ואי לא איטלע לה רגליך דימינא, ואיטלע לה רגלא דימינא ושרת סיניה מעל רגלוהי וירקת באנפוהי רוקא דמתחזיא לבי דינא על ארעא.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בראשונה שהיו מתכוונים לשם מצוה מצות יבום קודמת למצות חליצה, ועכשיו שאין מתכוונים לשם מצוה </w:t>
      </w:r>
      <w:r>
        <w:rPr>
          <w:rStyle w:val="HebrewChar"/>
          <w:rtl/>
        </w:rPr>
        <w:t> </w:t>
      </w:r>
      <w:r w:rsidRPr="0001664D">
        <w:rPr>
          <w:rStyle w:val="HebrewChar"/>
          <w:rFonts w:cs="FrankRuehl" w:hint="cs"/>
          <w:bCs/>
          <w:rtl/>
        </w:rPr>
        <w:t>חזרו לומר מצות חליצה קודמת למצות יבום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(יבמות לט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החולץ ליבמתו הוא אסור בקרובותיה והיא אסורה בקרוביו</w:t>
      </w:r>
      <w:r w:rsidR="0001664D" w:rsidRPr="0001664D">
        <w:rPr>
          <w:rStyle w:val="HebrewChar"/>
          <w:rFonts w:cs="FrankRuehl" w:hint="cs"/>
          <w:rtl/>
        </w:rPr>
        <w:t>...</w:t>
      </w:r>
      <w:r w:rsidRPr="0001664D">
        <w:rPr>
          <w:rStyle w:val="HebrewChar"/>
          <w:rFonts w:cs="FrankRuehl" w:hint="cs"/>
          <w:rtl/>
        </w:rPr>
        <w:t xml:space="preserve"> (שם מ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היתה אחת כשרה ואחת פסולה, אם היה חולץ חולץ לפסולה</w:t>
      </w:r>
      <w:r w:rsidRPr="0001664D">
        <w:rPr>
          <w:rStyle w:val="HebrewChar"/>
          <w:rFonts w:cs="FrankRuehl" w:hint="cs"/>
          <w:rtl/>
        </w:rPr>
        <w:t>...</w:t>
      </w:r>
      <w:r w:rsidR="00E5697B" w:rsidRPr="0001664D">
        <w:rPr>
          <w:rStyle w:val="HebrewChar"/>
          <w:rFonts w:cs="FrankRuehl" w:hint="cs"/>
          <w:rtl/>
        </w:rPr>
        <w:t xml:space="preserve"> ונחלוץ לתרווייהו, אמר מר זוטרא בר טוביה אמר קרא בית חלוץ הנעל, בית אחד הוא חולץ ואינו חולץ שני בתים</w:t>
      </w:r>
      <w:r w:rsidRPr="0001664D">
        <w:rPr>
          <w:rStyle w:val="HebrewChar"/>
          <w:rFonts w:cs="FrankRuehl" w:hint="cs"/>
          <w:rtl/>
        </w:rPr>
        <w:t>...</w:t>
      </w:r>
      <w:r w:rsidR="00E5697B" w:rsidRPr="0001664D">
        <w:rPr>
          <w:rStyle w:val="HebrewChar"/>
          <w:rFonts w:cs="FrankRuehl" w:hint="cs"/>
          <w:rtl/>
        </w:rPr>
        <w:t xml:space="preserve"> (שם מד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מצות חליצה בשלשה דיינים ואפילו שלשתן הדיוטות, חלצה במנעל חליצתה כשרה, </w:t>
      </w:r>
      <w:r w:rsidRPr="0001664D">
        <w:rPr>
          <w:rStyle w:val="HebrewChar"/>
          <w:rFonts w:cs="FrankRuehl" w:hint="cs"/>
          <w:rtl/>
        </w:rPr>
        <w:lastRenderedPageBreak/>
        <w:t>באנפיליה חליצתה פסולה, בסנדל שיש לו עקב כשר, ושאין לו עקב פסול, מן הארכובה ולמטה חליצתה כשרה, מן הארכובה ולמעלה חליצתה פסולה. חלצה בסנדל שאינו שלו או בסנדל של עץ או בשל שמאל בימין חליצתה כשרה, חלצה בגדול שהוא יכול להלוך בו או בקטן שהוא חופה את רוב רגלו חליצתה כשרה</w:t>
      </w:r>
      <w:r w:rsidR="0001664D" w:rsidRPr="0001664D">
        <w:rPr>
          <w:rStyle w:val="HebrewChar"/>
          <w:rFonts w:cs="FrankRuehl" w:hint="cs"/>
          <w:rtl/>
        </w:rPr>
        <w:t>...</w:t>
      </w:r>
      <w:r w:rsidRPr="0001664D">
        <w:rPr>
          <w:rStyle w:val="HebrewChar"/>
          <w:rFonts w:cs="FrankRuehl" w:hint="cs"/>
          <w:rtl/>
        </w:rPr>
        <w:t xml:space="preserve"> דיינין למה לי, בשלשה שיודעים להקרות כעין דיינים</w:t>
      </w:r>
      <w:r w:rsidR="0001664D" w:rsidRPr="0001664D">
        <w:rPr>
          <w:rStyle w:val="HebrewChar"/>
          <w:rFonts w:cs="FrankRuehl" w:hint="cs"/>
          <w:rtl/>
        </w:rPr>
        <w:t>...</w:t>
      </w:r>
      <w:r w:rsidRPr="0001664D">
        <w:rPr>
          <w:rStyle w:val="HebrewChar"/>
          <w:rFonts w:cs="FrankRuehl" w:hint="cs"/>
          <w:rtl/>
        </w:rPr>
        <w:t xml:space="preserve"> רבי יהודה אומר בחמשה</w:t>
      </w:r>
      <w:r w:rsidR="0001664D" w:rsidRPr="0001664D">
        <w:rPr>
          <w:rStyle w:val="HebrewChar"/>
          <w:rFonts w:cs="FrankRuehl" w:hint="cs"/>
          <w:rtl/>
        </w:rPr>
        <w:t>...</w:t>
      </w:r>
      <w:r w:rsidRPr="0001664D">
        <w:rPr>
          <w:rStyle w:val="HebrewChar"/>
          <w:rFonts w:cs="FrankRuehl" w:hint="cs"/>
          <w:rtl/>
        </w:rPr>
        <w:t xml:space="preserve"> אבל גר דן את חברו גר, ואם היתה אמו מישראל דן אפילו ישראל, ולענין חליצה עד שיהא אביו ואמו מישראל, שנאמר ונקרא שמו בישראל.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רבה אמר רב כהנא אמר רב אם יבא אליהו ויאמר חולצין במנעל שומעין לו, אין חולצין בסנדל אין שומעין לו, שכבר נהגו העם בסנדל</w:t>
      </w:r>
      <w:r w:rsidR="0001664D" w:rsidRPr="0001664D">
        <w:rPr>
          <w:rStyle w:val="HebrewChar"/>
          <w:rFonts w:cs="FrankRuehl" w:hint="cs"/>
          <w:rtl/>
        </w:rPr>
        <w:t>...</w:t>
      </w:r>
      <w:r w:rsidRPr="0001664D">
        <w:rPr>
          <w:rStyle w:val="HebrewChar"/>
          <w:rFonts w:cs="FrankRuehl" w:hint="cs"/>
          <w:rtl/>
        </w:rPr>
        <w:t xml:space="preserve"> אמר רב אי לאו דחמיתיה לחביבי דחלץ בסנדל דאית ליה שינצין אנא לא הואי חליצנא אלא בסנדלא דטייעא דמיהדק טפי, והאי דידן אף על גב דאית ביה חומרתא קטרינן ביה מיתנא כי היכי דתהוי חליצתה מעלייתא. אמר רב יהודה אמר רב התרת יבמה לשוק בשמיטת רוב העקב</w:t>
      </w:r>
      <w:r w:rsidR="0001664D" w:rsidRPr="0001664D">
        <w:rPr>
          <w:rStyle w:val="HebrewChar"/>
          <w:rFonts w:cs="FrankRuehl" w:hint="cs"/>
          <w:rtl/>
        </w:rPr>
        <w:t>...</w:t>
      </w:r>
      <w:r w:rsidRPr="0001664D">
        <w:rPr>
          <w:rStyle w:val="HebrewChar"/>
          <w:rFonts w:cs="FrankRuehl" w:hint="cs"/>
          <w:rtl/>
        </w:rPr>
        <w:t xml:space="preserve"> (שם קב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כהנא לשמואל ממאי דהאי וחלצה נעלו מישלף הוא, דכתיב וחלצו את האבנים אשר בהן הנגע, ואימא זרוזי הוא, דכתיב החלצו מאתכם אנשים, התם נמי שלופי מביתא לקרבא</w:t>
      </w:r>
      <w:r w:rsidR="0001664D" w:rsidRPr="0001664D">
        <w:rPr>
          <w:rStyle w:val="HebrewChar"/>
          <w:rFonts w:cs="FrankRuehl" w:hint="cs"/>
          <w:rtl/>
        </w:rPr>
        <w:t>...</w:t>
      </w:r>
      <w:r w:rsidRPr="0001664D">
        <w:rPr>
          <w:rStyle w:val="HebrewChar"/>
          <w:rFonts w:cs="FrankRuehl" w:hint="cs"/>
          <w:rtl/>
        </w:rPr>
        <w:t xml:space="preserve"> אלא הא דכתיב ועצמותיך יחליץ, ואמר רבי אלעזר זו מעולה שבברכות, ואמר רבא זרוזי גרמי, אין משמע הכי ומשמע הכי</w:t>
      </w:r>
      <w:r w:rsidR="0001664D" w:rsidRPr="0001664D">
        <w:rPr>
          <w:rStyle w:val="HebrewChar"/>
          <w:rFonts w:cs="FrankRuehl" w:hint="cs"/>
          <w:rtl/>
        </w:rPr>
        <w:t>...</w:t>
      </w:r>
      <w:r w:rsidRPr="0001664D">
        <w:rPr>
          <w:rStyle w:val="HebrewChar"/>
          <w:rFonts w:cs="FrankRuehl" w:hint="cs"/>
          <w:rtl/>
        </w:rPr>
        <w:t xml:space="preserve"> אמר אמימר האי מאן דחליץ צריך למדחסיה לכרעיה</w:t>
      </w:r>
      <w:r w:rsidR="0001664D" w:rsidRPr="0001664D">
        <w:rPr>
          <w:rStyle w:val="HebrewChar"/>
          <w:rFonts w:cs="FrankRuehl" w:hint="cs"/>
          <w:rtl/>
        </w:rPr>
        <w:t>...</w:t>
      </w:r>
      <w:r w:rsidRPr="0001664D">
        <w:rPr>
          <w:rStyle w:val="HebrewChar"/>
          <w:rFonts w:cs="FrankRuehl" w:hint="cs"/>
          <w:rtl/>
        </w:rPr>
        <w:t xml:space="preserve"> (שם קב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נעלו, אין לי אלא נעלו, נעל של כל אדם מנין, תלמוד לומר נעל נעל מכל מקום. אם כן מה תלמוד לומר נעלו, נעלו הראוי לו, פרט לגדול שאין יכול להלוך בו, ופרט לקטן שאינו חופה רוב רגלו, ופרט לסנדל המסוליים שאין לו עקב</w:t>
      </w:r>
      <w:r w:rsidR="0001664D" w:rsidRPr="0001664D">
        <w:rPr>
          <w:rStyle w:val="HebrewChar"/>
          <w:rFonts w:cs="FrankRuehl" w:hint="cs"/>
          <w:rtl/>
        </w:rPr>
        <w:t>...</w:t>
      </w:r>
      <w:r w:rsidRPr="0001664D">
        <w:rPr>
          <w:rStyle w:val="HebrewChar"/>
          <w:rFonts w:cs="FrankRuehl" w:hint="cs"/>
          <w:rtl/>
        </w:rPr>
        <w:t xml:space="preserve"> אבוה דשמואל אומר במחופה עור ודברי הכל</w:t>
      </w:r>
      <w:r w:rsidR="0001664D" w:rsidRPr="0001664D">
        <w:rPr>
          <w:rStyle w:val="HebrewChar"/>
          <w:rFonts w:cs="FrankRuehl" w:hint="cs"/>
          <w:rtl/>
        </w:rPr>
        <w:t>...</w:t>
      </w:r>
      <w:r w:rsidRPr="0001664D">
        <w:rPr>
          <w:rStyle w:val="HebrewChar"/>
          <w:rFonts w:cs="FrankRuehl" w:hint="cs"/>
          <w:rtl/>
        </w:rPr>
        <w:t xml:space="preserve"> (שם קג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חלצה בלילה חליצתה כשרה, ורבי אליעזר פוסל, בשמאל חליצתה פסולה ורבי אלעזר מכשיר</w:t>
      </w:r>
      <w:r w:rsidR="0001664D" w:rsidRPr="0001664D">
        <w:rPr>
          <w:rStyle w:val="HebrewChar"/>
          <w:rFonts w:cs="FrankRuehl" w:hint="cs"/>
          <w:rtl/>
        </w:rPr>
        <w:t>...</w:t>
      </w:r>
      <w:r w:rsidRPr="0001664D">
        <w:rPr>
          <w:rStyle w:val="HebrewChar"/>
          <w:rFonts w:cs="FrankRuehl" w:hint="cs"/>
          <w:rtl/>
        </w:rPr>
        <w:t xml:space="preserve"> חלצה ורקקה אבל לא קראה חליצתה כשרה, קראה ורקקה אבל לא חלצה חליצתה פסולה, רבי עקיבא אומר חליצתה כשרה</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חלצה בשנים או בשלשה ונמצא אחד מהן קרוב או פסול חליצתה פסולה, רבי שמעון ורבי יוחנן הסנדלר מכשירין. ומעשה בא באחד שחלץ בינו לבינה בבית האסורים, ובא מעשה לפני רבי עקיבא והכשיר</w:t>
      </w:r>
      <w:r w:rsidR="0001664D" w:rsidRPr="0001664D">
        <w:rPr>
          <w:rStyle w:val="HebrewChar"/>
          <w:rFonts w:cs="FrankRuehl" w:hint="cs"/>
          <w:rtl/>
        </w:rPr>
        <w:t>...</w:t>
      </w:r>
      <w:r w:rsidRPr="0001664D">
        <w:rPr>
          <w:rStyle w:val="HebrewChar"/>
          <w:rFonts w:cs="FrankRuehl" w:hint="cs"/>
          <w:rtl/>
        </w:rPr>
        <w:t xml:space="preserve"> אמר רב יהודה אמר שמואל ועדים רואין אותו מבחוץ</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חליצה מוטעת כשרה, אי זו היא חליצה מוטעת, אמר ריש לקיש כל שאומרים לו חלוץ ובכך אתה כונסה, אמר ליה רבי יוחנן אני שונה בין שנתכוון הוא ולא נתכוונה היא</w:t>
      </w:r>
      <w:r w:rsidR="0001664D" w:rsidRPr="0001664D">
        <w:rPr>
          <w:rStyle w:val="HebrewChar"/>
          <w:rFonts w:cs="FrankRuehl" w:hint="cs"/>
          <w:rtl/>
        </w:rPr>
        <w:t>...</w:t>
      </w:r>
      <w:r w:rsidRPr="0001664D">
        <w:rPr>
          <w:rStyle w:val="HebrewChar"/>
          <w:rFonts w:cs="FrankRuehl" w:hint="cs"/>
          <w:rtl/>
        </w:rPr>
        <w:t xml:space="preserve"> חליצתה פסולה עד שיתכוונו שניהם כאחד, ואת אמרת חליצתה כשרה, אלא כל שאומרים לו חלוץ לה על מנת שתתן לך מאתים זוז</w:t>
      </w:r>
      <w:r w:rsidR="0001664D" w:rsidRPr="0001664D">
        <w:rPr>
          <w:rStyle w:val="HebrewChar"/>
          <w:rFonts w:cs="FrankRuehl" w:hint="cs"/>
          <w:rtl/>
        </w:rPr>
        <w:t>...</w:t>
      </w:r>
      <w:r w:rsidRPr="0001664D">
        <w:rPr>
          <w:rStyle w:val="HebrewChar"/>
          <w:rFonts w:cs="FrankRuehl" w:hint="cs"/>
          <w:rtl/>
        </w:rPr>
        <w:t xml:space="preserve"> תנו רבנן חליצה מוטעת כשרה, גט מוטעה פסול, חליצה מעושית (בכפיה) פסולה</w:t>
      </w:r>
      <w:r w:rsidR="0001664D" w:rsidRPr="0001664D">
        <w:rPr>
          <w:rStyle w:val="HebrewChar"/>
          <w:rFonts w:cs="FrankRuehl" w:hint="cs"/>
          <w:rtl/>
        </w:rPr>
        <w:t>...</w:t>
      </w:r>
      <w:r w:rsidRPr="0001664D">
        <w:rPr>
          <w:rStyle w:val="HebrewChar"/>
          <w:rFonts w:cs="FrankRuehl" w:hint="cs"/>
          <w:rtl/>
        </w:rPr>
        <w:t xml:space="preserve"> הכי קאמר</w:t>
      </w:r>
      <w:r w:rsidR="0001664D" w:rsidRPr="0001664D">
        <w:rPr>
          <w:rStyle w:val="HebrewChar"/>
          <w:rFonts w:cs="FrankRuehl" w:hint="cs"/>
          <w:rtl/>
        </w:rPr>
        <w:t>...</w:t>
      </w:r>
      <w:r w:rsidRPr="0001664D">
        <w:rPr>
          <w:rStyle w:val="HebrewChar"/>
          <w:rFonts w:cs="FrankRuehl" w:hint="cs"/>
          <w:rtl/>
        </w:rPr>
        <w:t xml:space="preserve"> זימנין כשר וזימנין פסול</w:t>
      </w:r>
      <w:r w:rsidR="0001664D" w:rsidRPr="0001664D">
        <w:rPr>
          <w:rStyle w:val="HebrewChar"/>
          <w:rFonts w:cs="FrankRuehl" w:hint="cs"/>
          <w:rtl/>
        </w:rPr>
        <w:t>...</w:t>
      </w:r>
      <w:r w:rsidRPr="0001664D">
        <w:rPr>
          <w:rStyle w:val="HebrewChar"/>
          <w:rFonts w:cs="FrankRuehl" w:hint="cs"/>
          <w:rtl/>
        </w:rPr>
        <w:t xml:space="preserve"> ורבא דידיה אמר אין חולצין אלא אם כן מכירין</w:t>
      </w:r>
      <w:r w:rsidR="0001664D" w:rsidRPr="0001664D">
        <w:rPr>
          <w:rStyle w:val="HebrewChar"/>
          <w:rFonts w:cs="FrankRuehl" w:hint="cs"/>
          <w:rtl/>
        </w:rPr>
        <w:t>...</w:t>
      </w:r>
      <w:r w:rsidRPr="0001664D">
        <w:rPr>
          <w:rStyle w:val="HebrewChar"/>
          <w:rFonts w:cs="FrankRuehl" w:hint="cs"/>
          <w:rtl/>
        </w:rPr>
        <w:t xml:space="preserve"> (שם קד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מצות חליצה בא הוא ויבמתו לבית דין, והן משיאין לו עצה ההוגנת לו, שנאמר וקראו לו זקני עירו ודברו אליו, והיא אומרת מאן יבמי להקים לאחיו שם בישראל לא אבה יבמי, והוא אומר לא חפצתי לקחתה, ובלשון הקודש היו אומרים, ונגשה יבמתו אליו לעיני הזקנים וחלצה נעלו מעל רגלו וירקה בפניו, רוק הנראה לדיינים, וענתה ואמרה ככה יעשה לאיש אשר לא יבנה את בית אחיו, עד כאן היו מקרין, וכשהקרא רבי הורקנוס תחת האלה בכפר עיטם וגמר כל הפרשה הוחזקו להיות גומרין כל הפרשה, ונקרא שמו בישראל בית חלוץ הנעל, מצוה בדיינין ולא מצוה בתלמידים, רבי יהודה אומר מצוה על כל העומדים שם לומר חלוץ הנעל חלוץ הנעל</w:t>
      </w:r>
      <w:r w:rsidR="0001664D" w:rsidRPr="0001664D">
        <w:rPr>
          <w:rStyle w:val="HebrewChar"/>
          <w:rFonts w:cs="FrankRuehl" w:hint="cs"/>
          <w:rtl/>
        </w:rPr>
        <w:t>...</w:t>
      </w:r>
      <w:r w:rsidRPr="0001664D">
        <w:rPr>
          <w:rStyle w:val="HebrewChar"/>
          <w:rFonts w:cs="FrankRuehl" w:hint="cs"/>
          <w:rtl/>
        </w:rPr>
        <w:t xml:space="preserve"> (שם קו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דאמר רבי פדת אמר רבי יוחנן תבע לחלוץ נזקקין לו, תבע ליבם אין נזקקין לו</w:t>
      </w:r>
      <w:r w:rsidRPr="0001664D">
        <w:rPr>
          <w:rStyle w:val="HebrewChar"/>
          <w:rFonts w:cs="FrankRuehl" w:hint="cs"/>
          <w:rtl/>
        </w:rPr>
        <w:t>...</w:t>
      </w:r>
      <w:r w:rsidR="00E5697B" w:rsidRPr="0001664D">
        <w:rPr>
          <w:rStyle w:val="HebrewChar"/>
          <w:rFonts w:cs="FrankRuehl" w:hint="cs"/>
          <w:rtl/>
        </w:rPr>
        <w:t xml:space="preserve"> (כתובות סד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ואלו נאמרין בלשון הקדש, מקרא בכורים וחליצה</w:t>
      </w:r>
      <w:r w:rsidR="0001664D" w:rsidRPr="0001664D">
        <w:rPr>
          <w:rStyle w:val="HebrewChar"/>
          <w:rFonts w:cs="FrankRuehl" w:hint="cs"/>
          <w:rtl/>
        </w:rPr>
        <w:t>...</w:t>
      </w:r>
      <w:r w:rsidRPr="0001664D">
        <w:rPr>
          <w:rStyle w:val="HebrewChar"/>
          <w:rFonts w:cs="FrankRuehl" w:hint="cs"/>
          <w:rtl/>
        </w:rPr>
        <w:t xml:space="preserve"> חליצה כיצד, וענתה ואמרה, ולהלן הוא אומר וענו הלוים ואמרו, מה להלן בלשון הקדש אף כאן בלשון הקדש, רבי יהודה אומר וענתה ואמרה ככה, עד שתאמר בלשון הזה</w:t>
      </w:r>
      <w:r w:rsidR="0001664D" w:rsidRPr="0001664D">
        <w:rPr>
          <w:rStyle w:val="HebrewChar"/>
          <w:rFonts w:cs="FrankRuehl" w:hint="cs"/>
          <w:rtl/>
        </w:rPr>
        <w:t>...</w:t>
      </w:r>
      <w:r w:rsidRPr="0001664D">
        <w:rPr>
          <w:rStyle w:val="HebrewChar"/>
          <w:rFonts w:cs="FrankRuehl" w:hint="cs"/>
          <w:rtl/>
        </w:rPr>
        <w:t xml:space="preserve"> (סוטה לב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ואזדא שמואל לטעמיה, דאמר שמואל כל מקום ששנו חכמים גט פסול, פסול ופוסל, חליצה </w:t>
      </w:r>
      <w:r w:rsidRPr="0001664D">
        <w:rPr>
          <w:rStyle w:val="HebrewChar"/>
          <w:rFonts w:cs="FrankRuehl" w:hint="cs"/>
          <w:rtl/>
        </w:rPr>
        <w:lastRenderedPageBreak/>
        <w:t>פסולה, פסולה ופוסלתה מן האחין. במערבא אמרי משמיה דרבי אלעזר שמאל ולילה פסולות ופוסלות, קטן ואנפיליא פסולות ואין פוסלות</w:t>
      </w:r>
      <w:r w:rsidR="0001664D" w:rsidRPr="0001664D">
        <w:rPr>
          <w:rStyle w:val="HebrewChar"/>
          <w:rFonts w:cs="FrankRuehl" w:hint="cs"/>
          <w:rtl/>
        </w:rPr>
        <w:t>...</w:t>
      </w:r>
      <w:r w:rsidRPr="0001664D">
        <w:rPr>
          <w:rStyle w:val="HebrewChar"/>
          <w:rFonts w:cs="FrankRuehl" w:hint="cs"/>
          <w:rtl/>
        </w:rPr>
        <w:t xml:space="preserve"> (גיטין כד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המלך לא דן ולא דנין אותו</w:t>
      </w:r>
      <w:r w:rsidR="0001664D" w:rsidRPr="0001664D">
        <w:rPr>
          <w:rStyle w:val="HebrewChar"/>
          <w:rFonts w:cs="FrankRuehl" w:hint="cs"/>
          <w:rtl/>
        </w:rPr>
        <w:t>...</w:t>
      </w:r>
      <w:r w:rsidRPr="0001664D">
        <w:rPr>
          <w:rStyle w:val="HebrewChar"/>
          <w:rFonts w:cs="FrankRuehl" w:hint="cs"/>
          <w:rtl/>
        </w:rPr>
        <w:t xml:space="preserve"> לא חולץ ולא חולצין לאשתו</w:t>
      </w:r>
      <w:r w:rsidR="0001664D" w:rsidRPr="0001664D">
        <w:rPr>
          <w:rStyle w:val="HebrewChar"/>
          <w:rFonts w:cs="FrankRuehl" w:hint="cs"/>
          <w:rtl/>
        </w:rPr>
        <w:t>...</w:t>
      </w:r>
      <w:r w:rsidRPr="0001664D">
        <w:rPr>
          <w:rStyle w:val="HebrewChar"/>
          <w:rFonts w:cs="FrankRuehl" w:hint="cs"/>
          <w:rtl/>
        </w:rPr>
        <w:t xml:space="preserve"> מלך שמחל על כבודו אין כבודו מחול, שנאמר שום תשים עליך מלך. (סנהדרין יח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כל מקום שיש מיאון אין חליצה, וכל מקום שיש חליצה אין מיאון, אמר רב יהודה אמר רב זו דברי רבי מאיר, אבל חכמים אומרים יש מיאון במקום חליצה. (חולין כו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אלו הן שטרי חליצה, תמן אמרי דקרבת קודמינא ושרת סיניה מעילוי ריגליה דימינא ורקת קודמינא רוקא דמתחזי על ארעא, ואמרית ככה יעשה לאיש אשר לא יבנה את בית אחיו. (מועד קטן יב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היבמה לא תחלוץ ולא תתיבם עד שיהא לה שלשה חדשים, ותחלוץ מיד מה נפשך, אם בן קיימא הוא לא נגע בה חליצה, אם אינו בן קיימא הוא הרי חליצתה בידה, רבי זעירא רבי חייה בשם רבי בון בשם רבי יוחנן שלא תהא צריכה כרוז לכהונה</w:t>
      </w:r>
      <w:r w:rsidRPr="0001664D">
        <w:rPr>
          <w:rStyle w:val="HebrewChar"/>
          <w:rFonts w:cs="FrankRuehl" w:hint="cs"/>
          <w:rtl/>
        </w:rPr>
        <w:t>...</w:t>
      </w:r>
      <w:r w:rsidR="00E5697B" w:rsidRPr="0001664D">
        <w:rPr>
          <w:rStyle w:val="HebrewChar"/>
          <w:rFonts w:cs="FrankRuehl" w:hint="cs"/>
          <w:rtl/>
        </w:rPr>
        <w:t xml:space="preserve"> תני רבי הושעיה מאן יבמי, את שאומרין לו יבם אומרים לו חלוץ, את שאין אומרין לו יבם אין אומרים לו חלוץ</w:t>
      </w:r>
      <w:r w:rsidRPr="0001664D">
        <w:rPr>
          <w:rStyle w:val="HebrewChar"/>
          <w:rFonts w:cs="FrankRuehl" w:hint="cs"/>
          <w:rtl/>
        </w:rPr>
        <w:t>...</w:t>
      </w:r>
      <w:r w:rsidR="00E5697B" w:rsidRPr="0001664D">
        <w:rPr>
          <w:rStyle w:val="HebrewChar"/>
          <w:rFonts w:cs="FrankRuehl" w:hint="cs"/>
          <w:rtl/>
        </w:rPr>
        <w:t xml:space="preserve"> (יבמות כב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החולץ ליבמתו הוא אסור בקרובותיה</w:t>
      </w:r>
      <w:r w:rsidR="0001664D" w:rsidRPr="0001664D">
        <w:rPr>
          <w:rStyle w:val="HebrewChar"/>
          <w:rFonts w:cs="FrankRuehl" w:hint="cs"/>
          <w:rtl/>
        </w:rPr>
        <w:t>...</w:t>
      </w:r>
      <w:r w:rsidRPr="0001664D">
        <w:rPr>
          <w:rStyle w:val="HebrewChar"/>
          <w:rFonts w:cs="FrankRuehl" w:hint="cs"/>
          <w:rtl/>
        </w:rPr>
        <w:t xml:space="preserve"> מפני שחלץ לה, הא לא חלץ לה ומתה מותר באמה</w:t>
      </w:r>
      <w:r w:rsidR="0001664D" w:rsidRPr="0001664D">
        <w:rPr>
          <w:rStyle w:val="HebrewChar"/>
          <w:rFonts w:cs="FrankRuehl" w:hint="cs"/>
          <w:rtl/>
        </w:rPr>
        <w:t>...</w:t>
      </w:r>
      <w:r w:rsidRPr="0001664D">
        <w:rPr>
          <w:rStyle w:val="HebrewChar"/>
          <w:rFonts w:cs="FrankRuehl" w:hint="cs"/>
          <w:rtl/>
        </w:rPr>
        <w:t xml:space="preserve"> זיקה היתה לו בה, כיון שמתה בטלה לו זיקתה</w:t>
      </w:r>
      <w:r w:rsidR="0001664D" w:rsidRPr="0001664D">
        <w:rPr>
          <w:rStyle w:val="HebrewChar"/>
          <w:rFonts w:cs="FrankRuehl" w:hint="cs"/>
          <w:rtl/>
        </w:rPr>
        <w:t>...</w:t>
      </w:r>
      <w:r w:rsidRPr="0001664D">
        <w:rPr>
          <w:rStyle w:val="HebrewChar"/>
          <w:rFonts w:cs="FrankRuehl" w:hint="cs"/>
          <w:rtl/>
        </w:rPr>
        <w:t xml:space="preserve"> (שם כו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כתיב זקנים ואת אמרת הדיוטות, מצוה בזקנים, מניין אפילו הדיוטות, תלמוד לומר חלוץ הנעל מכל מקום. אית תניי תני חליצה בגרים פסולה</w:t>
      </w:r>
      <w:r w:rsidR="0001664D" w:rsidRPr="0001664D">
        <w:rPr>
          <w:rStyle w:val="HebrewChar"/>
          <w:rFonts w:cs="FrankRuehl" w:hint="cs"/>
          <w:rtl/>
        </w:rPr>
        <w:t>...</w:t>
      </w:r>
      <w:r w:rsidRPr="0001664D">
        <w:rPr>
          <w:rStyle w:val="HebrewChar"/>
          <w:rFonts w:cs="FrankRuehl" w:hint="cs"/>
          <w:rtl/>
        </w:rPr>
        <w:t xml:space="preserve"> אית תניי תני חליצה בשנים פסולה</w:t>
      </w:r>
      <w:r w:rsidR="0001664D" w:rsidRPr="0001664D">
        <w:rPr>
          <w:rStyle w:val="HebrewChar"/>
          <w:rFonts w:cs="FrankRuehl" w:hint="cs"/>
          <w:rtl/>
        </w:rPr>
        <w:t>...</w:t>
      </w:r>
      <w:r w:rsidRPr="0001664D">
        <w:rPr>
          <w:rStyle w:val="HebrewChar"/>
          <w:rFonts w:cs="FrankRuehl" w:hint="cs"/>
          <w:rtl/>
        </w:rPr>
        <w:t xml:space="preserve"> אית תניי תני והן שיהו הדיינים יודעין לקרות</w:t>
      </w:r>
      <w:r w:rsidR="0001664D" w:rsidRPr="0001664D">
        <w:rPr>
          <w:rStyle w:val="HebrewChar"/>
          <w:rFonts w:cs="FrankRuehl" w:hint="cs"/>
          <w:rtl/>
        </w:rPr>
        <w:t>...</w:t>
      </w:r>
      <w:r w:rsidRPr="0001664D">
        <w:rPr>
          <w:rStyle w:val="HebrewChar"/>
          <w:rFonts w:cs="FrankRuehl" w:hint="cs"/>
          <w:rtl/>
        </w:rPr>
        <w:t xml:space="preserve"> (שם סה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תני ברח מן שלש והדבק בשלש, הידבק בחליצה ובהיתר נדרים ובהבאת שלום. (שם עא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רב אמר </w:t>
      </w:r>
      <w:r>
        <w:rPr>
          <w:rStyle w:val="HebrewChar"/>
          <w:rtl/>
        </w:rPr>
        <w:t> </w:t>
      </w:r>
      <w:r w:rsidRPr="0001664D">
        <w:rPr>
          <w:rStyle w:val="HebrewChar"/>
          <w:rFonts w:cs="FrankRuehl" w:hint="cs"/>
          <w:bCs/>
          <w:rtl/>
        </w:rPr>
        <w:t xml:space="preserve">עיקר חליצה התרת רצועות,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לא כן אמר רב בא בשם רבי יהודה רבי זריקו מטי בה בשם רב דברי חכמים חלצה ולא רקקה, רקקה </w:t>
      </w:r>
      <w:r w:rsidRPr="0001664D">
        <w:rPr>
          <w:rStyle w:val="HebrewChar"/>
          <w:rFonts w:cs="FrankRuehl" w:hint="cs"/>
          <w:rtl/>
        </w:rPr>
        <w:lastRenderedPageBreak/>
        <w:t>ולא חלצה חליצתה פסולה, מודה רב עד שתחלוץ ותרוק</w:t>
      </w:r>
      <w:r w:rsidR="0001664D" w:rsidRPr="0001664D">
        <w:rPr>
          <w:rStyle w:val="HebrewChar"/>
          <w:rFonts w:cs="FrankRuehl" w:hint="cs"/>
          <w:rtl/>
        </w:rPr>
        <w:t>...</w:t>
      </w:r>
      <w:r w:rsidRPr="0001664D">
        <w:rPr>
          <w:rStyle w:val="HebrewChar"/>
          <w:rFonts w:cs="FrankRuehl" w:hint="cs"/>
          <w:rtl/>
        </w:rPr>
        <w:t xml:space="preserve"> (בבא בתרא ט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E5697B" w:rsidRDefault="00E5697B" w:rsidP="0001664D">
      <w:pPr>
        <w:pStyle w:val="NormalPar"/>
        <w:widowControl w:val="0"/>
        <w:spacing w:line="254" w:lineRule="exact"/>
        <w:jc w:val="both"/>
        <w:rPr>
          <w:rStyle w:val="HebrewChar"/>
          <w:rtl/>
        </w:rPr>
      </w:pPr>
      <w:r w:rsidRPr="0001664D">
        <w:rPr>
          <w:rStyle w:val="HebrewChar"/>
          <w:rFonts w:cs="FrankRuehl" w:hint="cs"/>
          <w:rtl/>
        </w:rPr>
        <w:t>אמר ליה הקב"ה</w:t>
      </w:r>
      <w:r w:rsidR="0001664D" w:rsidRPr="0001664D">
        <w:rPr>
          <w:rStyle w:val="HebrewChar"/>
          <w:rFonts w:cs="FrankRuehl" w:hint="cs"/>
          <w:rtl/>
        </w:rPr>
        <w:t>...</w:t>
      </w:r>
      <w:r w:rsidRPr="0001664D">
        <w:rPr>
          <w:rStyle w:val="HebrewChar"/>
          <w:rFonts w:cs="FrankRuehl" w:hint="cs"/>
          <w:rtl/>
        </w:rPr>
        <w:t xml:space="preserve"> אמרת עד שרוך נעל, אני נותן לבניך מצות יבמה וחליצה וחלצה נעלו</w:t>
      </w:r>
      <w:r w:rsidR="0001664D" w:rsidRPr="0001664D">
        <w:rPr>
          <w:rStyle w:val="HebrewChar"/>
          <w:rFonts w:cs="FrankRuehl" w:hint="cs"/>
          <w:rtl/>
        </w:rPr>
        <w:t>...</w:t>
      </w:r>
      <w:r w:rsidRPr="0001664D">
        <w:rPr>
          <w:rStyle w:val="HebrewChar"/>
          <w:rFonts w:cs="FrankRuehl" w:hint="cs"/>
          <w:rtl/>
        </w:rPr>
        <w:t xml:space="preserve"> (לך לך יג)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עדות חליצה בעשרה</w:t>
      </w:r>
      <w:r w:rsidR="0001664D" w:rsidRPr="0001664D">
        <w:rPr>
          <w:rStyle w:val="HebrewChar"/>
          <w:rFonts w:cs="FrankRuehl" w:hint="cs"/>
          <w:rtl/>
        </w:rPr>
        <w:t>...</w:t>
      </w:r>
      <w:r w:rsidRPr="0001664D">
        <w:rPr>
          <w:rStyle w:val="HebrewChar"/>
          <w:rFonts w:cs="FrankRuehl" w:hint="cs"/>
          <w:rtl/>
        </w:rPr>
        <w:t xml:space="preserve"> (פרק יט)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ועצמותיך יחליץ - ישמיט, יזיין, ישזיב יניח. ישמיט כד אמר וחלצה נעלו. יזיין כמו דאמר חלוצים תעברו. ישזיב כמו דאמר חלצני ה' מאדם רע. יניח, מכאן קבעו חכמים רצה והחליצנו בשבת. (ישעיה פרק נח, תצה)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כיצד מצות חליצה, היבמה הולכת אחר היבם במקום שהוא שם ובאה לדיינים, והן קוראין לו ונותנין לו עצה ההוגנת לו ולה</w:t>
      </w:r>
      <w:r w:rsidR="0001664D" w:rsidRPr="0001664D">
        <w:rPr>
          <w:rStyle w:val="HebrewChar"/>
          <w:rFonts w:cs="FrankRuehl" w:hint="cs"/>
          <w:rtl/>
        </w:rPr>
        <w:t>...</w:t>
      </w:r>
      <w:r w:rsidRPr="0001664D">
        <w:rPr>
          <w:rStyle w:val="HebrewChar"/>
          <w:rFonts w:cs="FrankRuehl" w:hint="cs"/>
          <w:rtl/>
        </w:rPr>
        <w:t xml:space="preserve"> כגון שהיתה היא ילדה והוא זקן, או היא זקנה והוא ילד יועצין אותו לחלוץ.</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וצריכין הדיינין לקבוע מקום שישבו בו, ואחר כך תחלץ שם בפניהם, שנאמר "ועלתה יבימתו השערה אל הזקנים" וגו', לא נועדו ולא קבעו מקום</w:t>
      </w:r>
      <w:r w:rsidR="0001664D" w:rsidRPr="0001664D">
        <w:rPr>
          <w:rStyle w:val="HebrewChar"/>
          <w:rFonts w:cs="FrankRuehl" w:hint="cs"/>
          <w:rtl/>
        </w:rPr>
        <w:t>...</w:t>
      </w:r>
      <w:r w:rsidRPr="0001664D">
        <w:rPr>
          <w:rStyle w:val="HebrewChar"/>
          <w:rFonts w:cs="FrankRuehl" w:hint="cs"/>
          <w:rtl/>
        </w:rPr>
        <w:t xml:space="preserve"> חליצתה כשרה. ומלמדין אותה ואת היבם לקרות, עד שהוא והיא יהיו רגילין, ותהיה יכולה לקרות לא אבה בנשימה אחת, ואחר כך תאמר יבמי, כדי שלא יהיה משמע מדבריה אבה יבמי</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והחליצה ביום ולא בלילה, ובפני שלשה שיודעין להקרות, ואם אחד מהשלושה גר פסול, ואפילו היה אביו גר ואמו ישראלית</w:t>
      </w:r>
      <w:r w:rsidR="0001664D" w:rsidRPr="0001664D">
        <w:rPr>
          <w:rStyle w:val="HebrewChar"/>
          <w:rFonts w:cs="FrankRuehl" w:hint="cs"/>
          <w:rtl/>
        </w:rPr>
        <w:t>...</w:t>
      </w:r>
      <w:r w:rsidRPr="0001664D">
        <w:rPr>
          <w:rStyle w:val="HebrewChar"/>
          <w:rFonts w:cs="FrankRuehl" w:hint="cs"/>
          <w:rtl/>
        </w:rPr>
        <w:t xml:space="preserve"> ומצותה בה' כדי לפרסם הדבר, ואותן השנים אפילו היו עמי הארץ.</w:t>
      </w:r>
    </w:p>
    <w:p w:rsidR="0001664D" w:rsidRPr="0001664D" w:rsidRDefault="00E5697B" w:rsidP="0001664D">
      <w:pPr>
        <w:pStyle w:val="NormalPar"/>
        <w:spacing w:line="254" w:lineRule="exact"/>
        <w:jc w:val="both"/>
        <w:rPr>
          <w:rStyle w:val="HebrewChar"/>
          <w:rFonts w:cs="FrankRuehl" w:hint="cs"/>
          <w:bCs/>
          <w:rtl/>
        </w:rPr>
      </w:pPr>
      <w:r w:rsidRPr="0001664D">
        <w:rPr>
          <w:rStyle w:val="HebrewChar"/>
          <w:rFonts w:cs="FrankRuehl" w:hint="cs"/>
          <w:bCs/>
          <w:rtl/>
        </w:rPr>
        <w:t xml:space="preserve">כיצד חולצין, מביאין לו נעל של עור שיש לו עקב, ואינו תפור בפשתן, ולובשו בימין וקושר רצועותיו על רגלו, ועומד הוא והיא בפני בית דין, ומקרין ליבמה בלשון הקודש מאן יבמי וגו' ואחר כך מקרין ליבם לא חפצתי לקחתה, ונועץ רגלו בארץ, והיא יושבת ופושטת ידה בפני בית </w:t>
      </w:r>
      <w:r w:rsidRPr="0001664D">
        <w:rPr>
          <w:rStyle w:val="HebrewChar"/>
          <w:rFonts w:cs="FrankRuehl" w:hint="cs"/>
          <w:bCs/>
          <w:rtl/>
        </w:rPr>
        <w:lastRenderedPageBreak/>
        <w:t>דין ומתרת רצועות המנעל מעל רגלו וחולצת המנעל ומשלכת אותו לארץ, ומשישמט רוב העקב הותרה היבמה לזר.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ואחר כך עומדת ויורקת בארץ כנגד פניו רוק הנראה לדיינים, שמצות חליצה שיהיו שניהן עומדין בשעת קריאה ובשעת רקיקה, וצריכין הדיינין לראות הרוק היוצא מפיה, ואחר כך מקרין לה ככה יעשה לאיש אשר לא יבנה את בית אחיו ונקרא שמו בישראל בית חלוץ הנעל, הכל בלשון הקודש,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וכל היושבין שם עונים אחריה, חלוץ הנעל ג' פעמים. וצריך שתתכוין היבמה שתחלוץ לו, ויתכוון הוא שיחלוץ לה, ויעשו מעשים אלו לשמן</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ואין הסדר מעכב, אלא אם לא קראה בתחילה לא היא ולא הוא או שרקקה ואחר כך חלצה</w:t>
      </w:r>
      <w:r w:rsidR="0001664D" w:rsidRPr="0001664D">
        <w:rPr>
          <w:rStyle w:val="HebrewChar"/>
          <w:rFonts w:cs="FrankRuehl" w:hint="cs"/>
          <w:rtl/>
        </w:rPr>
        <w:t>...</w:t>
      </w:r>
      <w:r w:rsidRPr="0001664D">
        <w:rPr>
          <w:rStyle w:val="HebrewChar"/>
          <w:rFonts w:cs="FrankRuehl" w:hint="cs"/>
          <w:rtl/>
        </w:rPr>
        <w:t xml:space="preserve"> כשרה</w:t>
      </w:r>
      <w:r w:rsidR="0001664D" w:rsidRPr="0001664D">
        <w:rPr>
          <w:rStyle w:val="HebrewChar"/>
          <w:rFonts w:cs="FrankRuehl" w:hint="cs"/>
          <w:rtl/>
        </w:rPr>
        <w:t>...</w:t>
      </w:r>
      <w:r w:rsidRPr="0001664D">
        <w:rPr>
          <w:rStyle w:val="HebrewChar"/>
          <w:rFonts w:cs="FrankRuehl" w:hint="cs"/>
          <w:rtl/>
        </w:rPr>
        <w:t xml:space="preserve"> חלצה בלבד ולא קראה ולא רקקה חליצתה כשרה</w:t>
      </w:r>
      <w:r w:rsidR="0001664D" w:rsidRPr="0001664D">
        <w:rPr>
          <w:rStyle w:val="HebrewChar"/>
          <w:rFonts w:cs="FrankRuehl" w:hint="cs"/>
          <w:rtl/>
        </w:rPr>
        <w:t>...</w:t>
      </w:r>
      <w:r w:rsidRPr="0001664D">
        <w:rPr>
          <w:rStyle w:val="HebrewChar"/>
          <w:rFonts w:cs="FrankRuehl" w:hint="cs"/>
          <w:rtl/>
        </w:rPr>
        <w:t xml:space="preserve"> במה דברים אמורים כשהיו יכולין לדבר, שהרי הן ראויין לקרות, אבל אלמת או אלם אין חולצין, ואם חלצו חליצתן פסולה, ואינן כחרש וחרשת שחלצו שלא עשו כלום לפי שהחרש או החרשת אינן בני דעת</w:t>
      </w:r>
      <w:r w:rsidR="0001664D" w:rsidRPr="0001664D">
        <w:rPr>
          <w:rStyle w:val="HebrewChar"/>
          <w:rFonts w:cs="FrankRuehl" w:hint="cs"/>
          <w:rtl/>
        </w:rPr>
        <w:t>...</w:t>
      </w:r>
      <w:r w:rsidRPr="0001664D">
        <w:rPr>
          <w:rStyle w:val="HebrewChar"/>
          <w:rFonts w:cs="FrankRuehl" w:hint="cs"/>
          <w:rtl/>
        </w:rPr>
        <w:t xml:space="preserve"> חלצה ורקקה והם יושבין או מוטין, או שהיה שרוך הנעל קשור על שוקו מן הארכובה ולמטה, או שחלצה בפני שלשה עמי הארץ שאינן יודעין להקרות, וכן הסומא שחלץ חליצתו כשרה.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חלצה בלילה או שחלצה בפני שנים או בפני שלשה ונמצא אחד מהן קרוב או פסול או שהיה המנעל קשור למעלה מן הארכובה, או שהתיר הוא ושמטה היא, או שהתירה היא ושמט הוא, או שנתכוונה היא ולא נתכוון הוא, או שנתכוון הוא ולא נתכוונה היא, וכן קטנה שחלצה לגדול חליצתן פסולה, וכן אם חלצה בפני יחיד ואפילו בינו ולבינה ובלילה הרי זו חליצה פסולה. אבל חרש שוטה וקטן שחלצו, וכן החולץ למי שהיא פטורה מן החליצה ומן היבום אינו חליצה.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יבם שרגלו הימנית חתוכה אינו חולץ בשמאל</w:t>
      </w:r>
      <w:r w:rsidR="0001664D" w:rsidRPr="0001664D">
        <w:rPr>
          <w:rStyle w:val="HebrewChar"/>
          <w:rFonts w:cs="FrankRuehl" w:hint="cs"/>
          <w:rtl/>
        </w:rPr>
        <w:t>...</w:t>
      </w:r>
      <w:r w:rsidRPr="0001664D">
        <w:rPr>
          <w:rStyle w:val="HebrewChar"/>
          <w:rFonts w:cs="FrankRuehl" w:hint="cs"/>
          <w:rtl/>
        </w:rPr>
        <w:t xml:space="preserve"> היתה רגלו עקומה לאחור או הפוכה על צדה או שהיה מהלך על ראשי אצבעות רגליו הרי זה אינו חולץ, שהחולץ צריך לנעוץ עקבו בארץ וזה אינו יכול</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ויבמה שידיה חתוכות חולצת לכתחלה ואפילו בשיניה</w:t>
      </w:r>
      <w:r w:rsidR="0001664D" w:rsidRPr="0001664D">
        <w:rPr>
          <w:rStyle w:val="HebrewChar"/>
          <w:rFonts w:cs="FrankRuehl" w:hint="cs"/>
          <w:rtl/>
        </w:rPr>
        <w:t>...</w:t>
      </w:r>
      <w:r w:rsidRPr="0001664D">
        <w:rPr>
          <w:rStyle w:val="HebrewChar"/>
          <w:rFonts w:cs="FrankRuehl" w:hint="cs"/>
          <w:rtl/>
        </w:rPr>
        <w:t xml:space="preserve"> חלצה במנעל של בגד אינה חליצה, אבל אם חלצה במנעל שאין לו עקב או שהיה </w:t>
      </w:r>
      <w:r w:rsidRPr="0001664D">
        <w:rPr>
          <w:rStyle w:val="HebrewChar"/>
          <w:rFonts w:cs="FrankRuehl" w:hint="cs"/>
          <w:rtl/>
        </w:rPr>
        <w:lastRenderedPageBreak/>
        <w:t>תפור בפשתן או שהיה מנעל של שיער או של סיב או של שעם או של עץ, או שהיה מנעל גדול שאינו יכול להלך בו או קטן שאינו חופה את רוב רגלו, או נפחת שאינו מקבל רוב הרגל, חליצתה פסולה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קרעה המנעל מעל רגלו, או ששרפתו או שהיה לבוש שני מנעלים וחלצה העליון אף על פי שקרעה התחתון עד שנתגלתה רגלו הרי זו חליצה פסולה.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יבמה שאכלה שום או גרגיר וכיוצא בהן מדברים שמרבים את הרוק, והיה הרוק זב מפיה אינו כלום, עד שיהיה הרוק מעצמו. רקקה דם או שהיה שותת מפיה אינו כלום, ואם מצצה ורקקה כשר, שאי אפשר לדם שנמצץ בלא צחצוחי רוק. רקקה וקלטתו הרוח קודם שיגיע לכנגד פניו, כגון שהיתה ארוכה והוא קצר אינו כלום, ואם אחר שהגיע לנגד פניו, אף על פי שלא הגיע לארץ כשר, וכן אם לא ראו הדיינין הרוק כשיצא מפיה כשר.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חליצה מוטעת פסולה, כיצד, כגון שאמרו לו חלוץ לה ובכך אתה כונסה</w:t>
      </w:r>
      <w:r w:rsidR="0001664D" w:rsidRPr="0001664D">
        <w:rPr>
          <w:rStyle w:val="HebrewChar"/>
          <w:rFonts w:cs="FrankRuehl" w:hint="cs"/>
          <w:rtl/>
        </w:rPr>
        <w:t>...</w:t>
      </w:r>
      <w:r w:rsidRPr="0001664D">
        <w:rPr>
          <w:rStyle w:val="HebrewChar"/>
          <w:rFonts w:cs="FrankRuehl" w:hint="cs"/>
          <w:rtl/>
        </w:rPr>
        <w:t xml:space="preserve"> אבל אם הטעוהו ואמרו לו חלוץ לה על מנת שתתן לך מאתים זוז או על תנאי כך וכך, אף על פי שלא נתנה ולא נתקיים התנאי חליצתה כשרה, שהרי נתכוון לחלוץ 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המוסר מודעא על החליצה חליצתו פסולה, לפיכך ראוי לדיינים לומר לו לבטל המודעא כדרך שעושין בגט. לחצוהו ישראלים והכוהו עד שחלץ, אם כדין עשו חליצתו כשרה, ואם שלא כדין כגון שהיו הדיוטות או שטעו, חליצתו פסולה. ואם העכו"ם אנסוהו מעצמן, אם היה הדין ניתן שיחלוץ חליצתו פסולה ואם שלא כדין אינה חליצה.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מקום שאמרנו אינה חליצה</w:t>
      </w:r>
      <w:r w:rsidR="0001664D" w:rsidRPr="0001664D">
        <w:rPr>
          <w:rStyle w:val="HebrewChar"/>
          <w:rFonts w:cs="FrankRuehl" w:hint="cs"/>
          <w:rtl/>
        </w:rPr>
        <w:t>...</w:t>
      </w:r>
      <w:r w:rsidRPr="0001664D">
        <w:rPr>
          <w:rStyle w:val="HebrewChar"/>
          <w:rFonts w:cs="FrankRuehl" w:hint="cs"/>
          <w:rtl/>
        </w:rPr>
        <w:t xml:space="preserve"> הרי היא כאילו לא נחלצה לו, ולא נאסרו עליו קרובותיה, ולא נפסלה מן הכהונה ומותרת להתייבם. וכל מקום שאמרנו חליצתה פסולה נאסרו עליו קרובותיה ונפסלה מן הכהונה, ונאסרה על האחין, ואינה מתייבמת ואינה מותרת להנשא לזר עד שתחלוץ חליצה כשרה. עברה ונשאת הרי זה חולץ לה חליצה כשרה והיא תחת בעלה, ואין מוציאין אותה מידו.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גט חליצה שאנו כותבין לה אינו אלא מעשה בית </w:t>
      </w:r>
      <w:r w:rsidRPr="0001664D">
        <w:rPr>
          <w:rStyle w:val="HebrewChar"/>
          <w:rFonts w:cs="FrankRuehl" w:hint="cs"/>
          <w:rtl/>
        </w:rPr>
        <w:lastRenderedPageBreak/>
        <w:t>דין, כדי שיהיה בידה ראיה שנחלצה, ואין הדיינין חולצין אלא אם כן מכירין</w:t>
      </w:r>
      <w:r w:rsidR="0001664D" w:rsidRPr="0001664D">
        <w:rPr>
          <w:rStyle w:val="HebrewChar"/>
          <w:rFonts w:cs="FrankRuehl" w:hint="cs"/>
          <w:rtl/>
        </w:rPr>
        <w:t>...</w:t>
      </w:r>
      <w:r w:rsidRPr="0001664D">
        <w:rPr>
          <w:rStyle w:val="HebrewChar"/>
          <w:rFonts w:cs="FrankRuehl" w:hint="cs"/>
          <w:rtl/>
        </w:rPr>
        <w:t xml:space="preserve"> וזהו נוסח גט חליצה שנהגו בו העם</w:t>
      </w:r>
      <w:r w:rsidR="0001664D" w:rsidRPr="0001664D">
        <w:rPr>
          <w:rStyle w:val="HebrewChar"/>
          <w:rFonts w:cs="FrankRuehl" w:hint="cs"/>
          <w:rtl/>
        </w:rPr>
        <w:t>...</w:t>
      </w:r>
      <w:r w:rsidRPr="0001664D">
        <w:rPr>
          <w:rStyle w:val="HebrewChar"/>
          <w:rFonts w:cs="FrankRuehl" w:hint="cs"/>
          <w:rtl/>
        </w:rPr>
        <w:t xml:space="preserve"> (הלכות יבום וחליצה פרק ד,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וטעם החליצה שאמר וחלצה נעלו,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כי כשאין היבם רוצה ליבם הלא נחשב לו לאכזריות שהרי אינו רוצה בתועלת נפש אחיו, והדין הראוי בזה שתחלוץ לו היבמה נעלו מעל רגלו לסימן ורמז שהוא מסתלק ונשמט מן האחוה.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 xml:space="preserve">וזהו לשון וחלצה מלשון (הושע ה') "חלץ מהם", ולשון נעלו כי הוא נועל דלת בפני נפש אחיו המת, אמר מעל רגלו, לפי שהרגל הוא סבת ההליכה, וכן זה סבה שתלך נפש אחיו למשפחה אחרת. וענין וירקה, כי הרקיקה הנמאסת תרמוז לדבר הנמאס המתגלגל מן הגוף דרך חוט השדרה שהנפש מתלבשת ומתעטפת בו, ולכך הצריכו חכמי האמת ז"ל להיות הרוק תפל קודם שתאכל היבמה, כדי שלא יהיה מצד האכילה אלא מן הלחות שבגופה, כעין אותו דבר הנמאס הבא מלחות הגוף.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והיה היבם אכזרי ונמאס בעיני הבריות כאשר לא יחפוץ ליבם, ועל כן ראוי הוא שיקרא בישראל כשם הזה בית חלוץ הנעל.</w:t>
      </w:r>
      <w:r w:rsidR="00E5697B">
        <w:rPr>
          <w:rStyle w:val="HebrewChar"/>
          <w:rtl/>
        </w:rPr>
        <w:t> </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וצריך אתה לדעת כי הענין הזה חסד המקום על ישראל כדי שיזכו כל הנפשות לאור באור העליון, וכמו שאמרו רז"ל כל ישראל יש להם חלק לעולם הבא</w:t>
      </w:r>
      <w:r w:rsidR="0001664D" w:rsidRPr="0001664D">
        <w:rPr>
          <w:rStyle w:val="HebrewChar"/>
          <w:rFonts w:cs="FrankRuehl" w:hint="cs"/>
          <w:rtl/>
        </w:rPr>
        <w:t>...</w:t>
      </w:r>
      <w:r w:rsidRPr="0001664D">
        <w:rPr>
          <w:rStyle w:val="HebrewChar"/>
          <w:rFonts w:cs="FrankRuehl" w:hint="cs"/>
          <w:rtl/>
        </w:rPr>
        <w:t xml:space="preserve"> (דברים כה ט, וראה עוד ערך יבום ונשמה)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וכן אין יכולין לחלוץ כי אם לאחת, וכיון שנחלצה האחת נאסרה היא וכל צרותיה על החולץ ועל כל שאר האחים מדברי סופרים, כמו שניות</w:t>
      </w:r>
      <w:r w:rsidRPr="0001664D">
        <w:rPr>
          <w:rStyle w:val="HebrewChar"/>
          <w:rFonts w:cs="FrankRuehl" w:hint="cs"/>
          <w:rtl/>
        </w:rPr>
        <w:t>...</w:t>
      </w:r>
      <w:r w:rsidR="00E5697B" w:rsidRPr="0001664D">
        <w:rPr>
          <w:rStyle w:val="HebrewChar"/>
          <w:rFonts w:cs="FrankRuehl" w:hint="cs"/>
          <w:rtl/>
        </w:rPr>
        <w:t xml:space="preserve"> והחולץ ליבמתו כשם שהיא אסורה עליו, כך קרובותיה אסורות לו</w:t>
      </w:r>
      <w:r w:rsidRPr="0001664D">
        <w:rPr>
          <w:rStyle w:val="HebrewChar"/>
          <w:rFonts w:cs="FrankRuehl" w:hint="cs"/>
          <w:rtl/>
        </w:rPr>
        <w:t>...</w:t>
      </w:r>
      <w:r w:rsidR="00E5697B" w:rsidRPr="0001664D">
        <w:rPr>
          <w:rStyle w:val="HebrewChar"/>
          <w:rFonts w:cs="FrankRuehl" w:hint="cs"/>
          <w:rtl/>
        </w:rPr>
        <w:t xml:space="preserve"> (תצא מצוה תקצח)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משרשי המצוה: לפי שהאשה הזאת היתה ראויה לשמש האיש הזה תחת אחיו, מן הטעם שזכרנו במצות יבום (ראה ערך יבום), והוא אינו רוצה בה, צותה התורה שתעשה אליו מעשה שמוש זה של חליצת הנעל, שהוא שימוש העבד הקנוי, בפרסום לפני בית דין, להראות לכל שקנויה </w:t>
      </w:r>
      <w:r w:rsidRPr="0001664D">
        <w:rPr>
          <w:rStyle w:val="HebrewChar"/>
          <w:rFonts w:cs="FrankRuehl" w:hint="cs"/>
          <w:rtl/>
        </w:rPr>
        <w:lastRenderedPageBreak/>
        <w:t>היתה לו לגמרי, וכי היה ראוי לו ליבם אותה, ולפי שהוא אינו רוצה לעשות מה שמוטל עליו, להקים לאחיו שם, היא יוצאת מתחת ידו, וירקה בפניו להודיע שנפטרה ממנו לגמרי, ואינה משועבדת לו עוד לחלק לו כבוד בשום דבר, אבל הוא חשוב אליה כאיש זר</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נהוג היום: יבררו שלשה אנשים שיודעים להקרות היבם והיבמה</w:t>
      </w:r>
      <w:r w:rsidR="0001664D" w:rsidRPr="0001664D">
        <w:rPr>
          <w:rStyle w:val="HebrewChar"/>
          <w:rFonts w:cs="FrankRuehl" w:hint="cs"/>
          <w:rtl/>
        </w:rPr>
        <w:t>...</w:t>
      </w:r>
      <w:r w:rsidRPr="0001664D">
        <w:rPr>
          <w:rStyle w:val="HebrewChar"/>
          <w:rFonts w:cs="FrankRuehl" w:hint="cs"/>
          <w:rtl/>
        </w:rPr>
        <w:t xml:space="preserve"> והם הנקראים דיינים, ויוסיפו עמהם כדי שיהיו חמשה כדי לפרסומי מילתא, או עד עשרה</w:t>
      </w:r>
      <w:r w:rsidR="0001664D" w:rsidRPr="0001664D">
        <w:rPr>
          <w:rStyle w:val="HebrewChar"/>
          <w:rFonts w:cs="FrankRuehl" w:hint="cs"/>
          <w:rtl/>
        </w:rPr>
        <w:t>...</w:t>
      </w:r>
      <w:r w:rsidRPr="0001664D">
        <w:rPr>
          <w:rStyle w:val="HebrewChar"/>
          <w:rFonts w:cs="FrankRuehl" w:hint="cs"/>
          <w:rtl/>
        </w:rPr>
        <w:t xml:space="preserve"> ויאמרו זה לזה נלך למקום פלוני ונקבע מקום לחליצה של פלונית</w:t>
      </w:r>
      <w:r w:rsidR="0001664D" w:rsidRPr="0001664D">
        <w:rPr>
          <w:rStyle w:val="HebrewChar"/>
          <w:rFonts w:cs="FrankRuehl" w:hint="cs"/>
          <w:rtl/>
        </w:rPr>
        <w:t>...</w:t>
      </w:r>
      <w:r w:rsidRPr="0001664D">
        <w:rPr>
          <w:rStyle w:val="HebrewChar"/>
          <w:rFonts w:cs="FrankRuehl" w:hint="cs"/>
          <w:rtl/>
        </w:rPr>
        <w:t xml:space="preserve"> ואחר כך ישאלו הדיינין אם היבם הוא גדול בן שלש עשרה שנה ויום אחד, ושהביא ב' שערות, וידעו גם כן בבירור אם זאת האשה החולצת היא אשת המת אחיו של זה החולץ</w:t>
      </w:r>
      <w:r w:rsidR="0001664D" w:rsidRPr="0001664D">
        <w:rPr>
          <w:rStyle w:val="HebrewChar"/>
          <w:rFonts w:cs="FrankRuehl" w:hint="cs"/>
          <w:rtl/>
        </w:rPr>
        <w:t>...</w:t>
      </w:r>
      <w:r w:rsidRPr="0001664D">
        <w:rPr>
          <w:rStyle w:val="HebrewChar"/>
          <w:rFonts w:cs="FrankRuehl" w:hint="cs"/>
          <w:rtl/>
        </w:rPr>
        <w:t xml:space="preserve"> ישאלו גם על האשה אם אכלה היום, ואם אכלה אין חולצין באותו היום, חוששין שמא אכלה דברים המביאין אותה לידי רקיקה, ובעינן רקיקה מעצמה</w:t>
      </w:r>
      <w:r w:rsidR="0001664D" w:rsidRPr="0001664D">
        <w:rPr>
          <w:rStyle w:val="HebrewChar"/>
          <w:rFonts w:cs="FrankRuehl" w:hint="cs"/>
          <w:rtl/>
        </w:rPr>
        <w:t>...</w:t>
      </w:r>
      <w:r w:rsidRPr="0001664D">
        <w:rPr>
          <w:rStyle w:val="HebrewChar"/>
          <w:rFonts w:cs="FrankRuehl" w:hint="cs"/>
          <w:rtl/>
        </w:rPr>
        <w:t xml:space="preserve"> מיהו אין דבר זה מעכב, שהרי רקיקה עצמה אינה מעכבת</w:t>
      </w:r>
      <w:r w:rsidR="0001664D" w:rsidRPr="0001664D">
        <w:rPr>
          <w:rStyle w:val="HebrewChar"/>
          <w:rFonts w:cs="FrankRuehl" w:hint="cs"/>
          <w:rtl/>
        </w:rPr>
        <w:t>...</w:t>
      </w:r>
      <w:r w:rsidRPr="0001664D">
        <w:rPr>
          <w:rStyle w:val="HebrewChar"/>
          <w:rFonts w:cs="FrankRuehl" w:hint="cs"/>
          <w:rtl/>
        </w:rPr>
        <w:t xml:space="preserve"> ואם חפץ לחלוץ יקח לו סנדל שכולו עור, או מנעל במקום שאין סנדל, שכבר נהגו בו כל העם</w:t>
      </w:r>
      <w:r w:rsidR="0001664D" w:rsidRPr="0001664D">
        <w:rPr>
          <w:rStyle w:val="HebrewChar"/>
          <w:rFonts w:cs="FrankRuehl" w:hint="cs"/>
          <w:rtl/>
        </w:rPr>
        <w:t>...</w:t>
      </w:r>
      <w:r w:rsidRPr="0001664D">
        <w:rPr>
          <w:rStyle w:val="HebrewChar"/>
          <w:rFonts w:cs="FrankRuehl" w:hint="cs"/>
          <w:rtl/>
        </w:rPr>
        <w:t xml:space="preserve"> וצריך לכתחילה שיחלוץ במנעל שלו ושל ימין, מיהו בדיעבד אין דבר זה מעכב. ויהיו שתי רצועות של עור או של שער תפורות במנעל, ויהיו גדולות כדי שיוכל לכרך אותן סביב הרגל, ויתן המנעל ברגלו הימנית והוא יחף, ולא עם בתי שוקים כדי שלא יהא מעל דמעל</w:t>
      </w:r>
      <w:r w:rsidR="0001664D" w:rsidRPr="0001664D">
        <w:rPr>
          <w:rStyle w:val="HebrewChar"/>
          <w:rFonts w:cs="FrankRuehl" w:hint="cs"/>
          <w:rtl/>
        </w:rPr>
        <w:t>...</w:t>
      </w:r>
      <w:r w:rsidRPr="0001664D">
        <w:rPr>
          <w:rStyle w:val="HebrewChar"/>
          <w:rFonts w:cs="FrankRuehl" w:hint="cs"/>
          <w:rtl/>
        </w:rPr>
        <w:t xml:space="preserve"> ויזהר שלא יהיה המנעל ארוך כל כך, שיעלה למעלה מן הארכובה שזה גם כן מעל דמעל, ואחר כך יכרוך הרצועות סביב רגלו, ויקשר אותן שני קשרים. ויעמד היבם אצל הכותל או אצל עמוד, וידחוס רגלו בארץ, ואחר כך בית דין מקרין את היבמה</w:t>
      </w:r>
      <w:r w:rsidR="0001664D" w:rsidRPr="0001664D">
        <w:rPr>
          <w:rStyle w:val="HebrewChar"/>
          <w:rFonts w:cs="FrankRuehl" w:hint="cs"/>
          <w:rtl/>
        </w:rPr>
        <w:t>...</w:t>
      </w:r>
      <w:r w:rsidRPr="0001664D">
        <w:rPr>
          <w:rStyle w:val="HebrewChar"/>
          <w:rFonts w:cs="FrankRuehl" w:hint="cs"/>
          <w:rtl/>
        </w:rPr>
        <w:t xml:space="preserve"> ומקרין ליבם לא חפצתי לקחתה, ואחר כך באה היבמה אצל היבם ונגשה אליו ומתרת את הרצועות בלא סיוע של היבם כלל, ומשמטת את המנעל מרגלו, ובזה גם כן לא יסייע היבם כלל</w:t>
      </w:r>
      <w:r w:rsidR="0001664D" w:rsidRPr="0001664D">
        <w:rPr>
          <w:rStyle w:val="HebrewChar"/>
          <w:rFonts w:cs="FrankRuehl" w:hint="cs"/>
          <w:rtl/>
        </w:rPr>
        <w:t>...</w:t>
      </w:r>
      <w:r w:rsidRPr="0001664D">
        <w:rPr>
          <w:rStyle w:val="HebrewChar"/>
          <w:rFonts w:cs="FrankRuehl" w:hint="cs"/>
          <w:rtl/>
        </w:rPr>
        <w:t xml:space="preserve"> והכל מעומד כמו שאמרנו. ולפי הגמרא שלנו חולצת בין בשמאל בין בימין, אבל בירושלמי אמרו שצריכה לחלוץ בימין</w:t>
      </w:r>
      <w:r w:rsidR="0001664D" w:rsidRPr="0001664D">
        <w:rPr>
          <w:rStyle w:val="HebrewChar"/>
          <w:rFonts w:cs="FrankRuehl" w:hint="cs"/>
          <w:rtl/>
        </w:rPr>
        <w:t>...</w:t>
      </w:r>
      <w:r w:rsidRPr="0001664D">
        <w:rPr>
          <w:rStyle w:val="HebrewChar"/>
          <w:rFonts w:cs="FrankRuehl" w:hint="cs"/>
          <w:rtl/>
        </w:rPr>
        <w:t xml:space="preserve"> ואמרינן בגמרא אמר רב יהודה אמר רב מצות חליצה קוראה וקורא, חולצת ורוקקת וקוראה, מאי קמשמע לן, מצוה, ואי אפיך לית לן בה.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ואחר שחלצה בבית דין כראוי בית דין כותבין לה גט חליצה, וכתב הרב אלפסי צריך לסרגוליה במסרגולא ולא בדיותא, וצריך למכתב במותב תלתא כחדא הוינא, ומחתם עליה תלתא</w:t>
      </w:r>
      <w:r w:rsidR="0001664D" w:rsidRPr="0001664D">
        <w:rPr>
          <w:rStyle w:val="HebrewChar"/>
          <w:rFonts w:cs="FrankRuehl" w:hint="cs"/>
          <w:rtl/>
        </w:rPr>
        <w:t>...</w:t>
      </w:r>
      <w:r w:rsidRPr="0001664D">
        <w:rPr>
          <w:rStyle w:val="HebrewChar"/>
          <w:rFonts w:cs="FrankRuehl" w:hint="cs"/>
          <w:rtl/>
        </w:rPr>
        <w:t xml:space="preserve"> וזהו גט חליצה</w:t>
      </w:r>
      <w:r w:rsidR="0001664D" w:rsidRPr="0001664D">
        <w:rPr>
          <w:rStyle w:val="HebrewChar"/>
          <w:rFonts w:cs="FrankRuehl" w:hint="cs"/>
          <w:rtl/>
        </w:rPr>
        <w:t>...</w:t>
      </w:r>
      <w:r w:rsidRPr="0001664D">
        <w:rPr>
          <w:rStyle w:val="HebrewChar"/>
          <w:rFonts w:cs="FrankRuehl" w:hint="cs"/>
          <w:rtl/>
        </w:rPr>
        <w:t xml:space="preserve"> (שם מצוה תקצט,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מאירי: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חלצה - ענין הצלה. (תהלים ו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וירקה - שהרוק דומה לשכבת זרע, כלומר שאינו רוצה להקים זרע. (דברים כה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וחלצה - נראה שאין בו טעם, כי אין בו קנין.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לרמב"ן הטעם כי חלץ מהם, רוצה לומר שנפש המת לא תשוב עוד אל ביתו. לאחרים, כי הירך מוצא הבנים, והטעם חלוש. ונראה שיורקת על פני הנעל ואומרת, כזה היה ראוי לירוק בפני האיש. או האשה קשורה בבעל והולכת עמו כנעל, ובזה אומרת שרק מרוע תכונתו נפרדת ממנו. או על פי המקובלים שהנשמה נכנסת בגופות שונים ומוליכה אותה כרגל בנעל, ועל ידי זה האיש נמנע הדבר,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ואולי לזה כיוון הרמב"ן. או מראה שהיתה מוכנת לשרתו, ועל שביזה אותה מבזה אותו</w:t>
      </w:r>
      <w:r w:rsidR="0001664D" w:rsidRPr="0001664D">
        <w:rPr>
          <w:rStyle w:val="HebrewChar"/>
          <w:rFonts w:cs="FrankRuehl" w:hint="cs"/>
          <w:rtl/>
        </w:rPr>
        <w:t>...</w:t>
      </w:r>
      <w:r w:rsidRPr="0001664D">
        <w:rPr>
          <w:rStyle w:val="HebrewChar"/>
          <w:rFonts w:cs="FrankRuehl" w:hint="cs"/>
          <w:rtl/>
        </w:rPr>
        <w:t xml:space="preserve">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על עסקי השל וכו', קשה דמאי בא הכתוב לומר שהיה בא זה על עסקי חליצה, אם היה זה על עסק חליצה או מה שהוא. ונראה לומר כי יואב בא לרמז לו (לאבנר) ולכל עולם, כי מה שהורג אותו, אינו אלא כמו חליצת מנעל מן הרגל, כי חליצת מנעל מן הרגל היא הסתלקות הפחיתות, וכדכתיב (שמות ג') "של נעליך מעל רגליך" וגו', ובכל מקום שיש קדושה אסור לילך שם במנעלים. ומפני שאמר יואב כי חטא, והריגתו הוא לסלק ממנו פחיתות החטא ולקדש אותו שיכנס אל מקום הקודש הוא עולם הבא, ולכך הורג אותו, ולכך עשה כל זה. ועוד נראה כי ההריגה דומה לחליצת מנעל מן הגוף, ולכך כאשר היה מראה לו החליצה דבר זה הוא הכנה להריגה, כי הגוף שהוא פחות ושפל דומה </w:t>
      </w:r>
      <w:r w:rsidRPr="0001664D">
        <w:rPr>
          <w:rStyle w:val="HebrewChar"/>
          <w:rFonts w:cs="FrankRuehl" w:hint="cs"/>
          <w:rtl/>
        </w:rPr>
        <w:lastRenderedPageBreak/>
        <w:t>למנעל שהוא שפל ופחות, וכאשר מת על ידי הריגה לוקח הגוף שחלצו מן הנפש, וזהו חליצת מנעל</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האשה היבמה דומה לסנדל שהיא פחות ושפל מן האיש, וכך קראו חכמים האשה מסאני דרב מכרעאי לא בעינא (קדושין מ"ט א'), וכאשר חולצת האשה הסנדל מן רגליו בזה נפטרה מן היבם. ולא כן אשתו שאין יכול לפטרה בחליצה, כי אשתו היא עמו בשר אחד, אבל היבמה שאינה עמו כך, ולכך היא חולצת המנעל מן הרגל, שהוא כמו האשה היבמה, ובזה נפטרה ממנו</w:t>
      </w:r>
      <w:r w:rsidR="0001664D" w:rsidRPr="0001664D">
        <w:rPr>
          <w:rStyle w:val="HebrewChar"/>
          <w:rFonts w:cs="FrankRuehl" w:hint="cs"/>
          <w:rtl/>
        </w:rPr>
        <w:t>...</w:t>
      </w:r>
      <w:r w:rsidRPr="0001664D">
        <w:rPr>
          <w:rStyle w:val="HebrewChar"/>
          <w:rFonts w:cs="FrankRuehl" w:hint="cs"/>
          <w:rtl/>
        </w:rPr>
        <w:t xml:space="preserve"> (חידושי אגדות סנהדרין מט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נחזור לענין היבום והחליצה, האשה נקראת מנעל, כי היא מנעולה של בעלה, שהוא נעול ומוסגר בתוך חיקה, וכשהיא חולצת המנעל לאחיו של בעלה, שהוא כמו בעלה, אז היא מסתלקת ממנו, ונפתח ויצא הרוח וצריך לבקש לו מנוח באשר ימצא</w:t>
      </w:r>
      <w:r w:rsidR="0001664D" w:rsidRPr="0001664D">
        <w:rPr>
          <w:rStyle w:val="HebrewChar"/>
          <w:rFonts w:cs="FrankRuehl" w:hint="cs"/>
          <w:rtl/>
        </w:rPr>
        <w:t>...</w:t>
      </w:r>
      <w:r w:rsidRPr="0001664D">
        <w:rPr>
          <w:rStyle w:val="HebrewChar"/>
          <w:rFonts w:cs="FrankRuehl" w:hint="cs"/>
          <w:rtl/>
        </w:rPr>
        <w:t xml:space="preserve"> (תורה שבכתב כי תצא)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הקב"ה למשה אמור אל היבם שלא רצה ליבם זעזת בגופך, מאנת לקיים המצוות, לפיכך תחלוץ מנעליך כאבל ומנודה שדרכם להיות יחיפים, ובטפה הסרוחה שבגופך יכולת לקיים זרע לאחיך, וכן וירקה בפניו טיפה סרוחה, והדיינים עונים חלוץ הנעל כמנודה, חלוץ הנעל כמורד במצוות.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יודאי מצות יבום משובחת והמקיים מצות יבום לשמה נעשה שותף להקב"ה, שנאמר ולא יכרת שם המת, וכתיב ולא יכרת כל בשר.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לפי שהנפש המת בלא בנים הולכת נדה ונעה בארץ, ולא מצאה היונה מנוח לכף רגלה, לפי שמת בלא בנים, לכן צריכה היא לחלוץ זה המנעל לתת חיים למת, כי המנעל מקומו מקום החיים וכו', וזוכה לכנוס לפנים ממחיצתו, ולפי שרוח זה המת הולך ומכשכש בתוך מעי אשתו כפעמון ואינו יכול להפרד משם, כי לפי שהיא באות נפשה שאפה הרוח המת בקרבה, וכשמתיבמת ונזקקת לאח בעלה ומתעברת באותו ולד יוצא רוח המת באופן שבכור זה יקום על שם המת, וכשלא רצה לייבם וחלצה נעלו </w:t>
      </w:r>
      <w:r w:rsidRPr="0001664D">
        <w:rPr>
          <w:rStyle w:val="HebrewChar"/>
          <w:rFonts w:cs="FrankRuehl" w:hint="cs"/>
          <w:rtl/>
        </w:rPr>
        <w:lastRenderedPageBreak/>
        <w:t>נותנת לו חיים, ומיד יוצא אותו הרוח משם ועולה למעלה ונכנס למקום החיים, לכן מצוה על כל העומדים שם לומר חלוץ הנעל ג' פעמים, כי דברי תורה יש בהם סגולה נפלאה, כאמרו תורת ה' תמימה משיבת נפש</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רזא דחליצה איהו דההוא נעל מטטרון חוצץ באפי האי נפשא ולא ישבוק ליה לאתדבקא במלכות קדישא, דאיהו סופא דדרגין קדישין, ולהכי חליצה נעל מעל רגלוהי, דנעל איהו רזא דמטטרון, ורגל דא רזא דמלכות, למימרא דמן היום ולהלאה לא ילחוץ נעל דהוא מטטרון באפי האי נפשא, ולא יעכב לה מלאתדבקא ברגל דאיהו מלכא קדישא, ומשום שמטטרון רזא דנעל במלכות קדישא בלי שום חציצה כלל, משום הכי בעי שלא יהיה דבר חוצץ בין נעל לרגל, וכל הנך קשרים וקרבים למרמז על קשרא דחייצו באפי נפשא ההוא משום דצדיקים גמורים מתדבקים במלכות קשיא, ולהנהו הוי יאות למחלוץ במנעול כדקא אמינא, אבל הנך דלאו צדיקים כולי האי מתדבקים במטטרון וסנדלפון חייץ באפייהו ומשום דרובא דעלמא לאו צדיקים גמורים נינהו נהגו להשוות המדה ולמחלץ במנעל ולא בסנדל</w:t>
      </w:r>
      <w:r w:rsidR="0001664D" w:rsidRPr="0001664D">
        <w:rPr>
          <w:rStyle w:val="HebrewChar"/>
          <w:rFonts w:cs="FrankRuehl" w:hint="cs"/>
          <w:rtl/>
        </w:rPr>
        <w:t>...</w:t>
      </w:r>
      <w:r w:rsidRPr="0001664D">
        <w:rPr>
          <w:rStyle w:val="HebrewChar"/>
          <w:rFonts w:cs="FrankRuehl" w:hint="cs"/>
          <w:rtl/>
        </w:rPr>
        <w:t xml:space="preserve"> (תצא ועיין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חליצה כתבו המקובלים סודות, אבל הרשות לקרב גם אל שכל האנושי, וזה דאיתא בשבת (קנ"ב) דעל סוס מלך, דעל חמור בן חורין, ודמנעלוהי ברגלוהי בר אינש. שכונת המאמר הוא שההבדל האמיתי בין האדם לשאר בעלי חיים אינו בכח הדבור, כי יש עופות שיש גם להם כח המבטא, ולא בהדעת כי נמצא גם בבעלי חיים דעת והתחכמות</w:t>
      </w:r>
      <w:r w:rsidR="0001664D" w:rsidRPr="0001664D">
        <w:rPr>
          <w:rStyle w:val="HebrewChar"/>
          <w:rFonts w:cs="FrankRuehl" w:hint="cs"/>
          <w:rtl/>
        </w:rPr>
        <w:t>...</w:t>
      </w:r>
      <w:r w:rsidRPr="0001664D">
        <w:rPr>
          <w:rStyle w:val="HebrewChar"/>
          <w:rFonts w:cs="FrankRuehl" w:hint="cs"/>
          <w:rtl/>
        </w:rPr>
        <w:t xml:space="preserve"> ורק יבדל בזה שכל בעלי חיים אף שנראה שעושים בדרך דעת זה הוא להם טבע מוכרח והדעת שבהם בא מכח היסודות, אבל האדם הוא בעל בחירה ורצון, ויכול לעשות הפך טבעו, ויעשה על פי הדעת והתבונה שנפח ה' באפיו</w:t>
      </w:r>
      <w:r w:rsidR="0001664D" w:rsidRPr="0001664D">
        <w:rPr>
          <w:rStyle w:val="HebrewChar"/>
          <w:rFonts w:cs="FrankRuehl" w:hint="cs"/>
          <w:rtl/>
        </w:rPr>
        <w:t>...</w:t>
      </w:r>
      <w:r w:rsidRPr="0001664D">
        <w:rPr>
          <w:rStyle w:val="HebrewChar"/>
          <w:rFonts w:cs="FrankRuehl" w:hint="cs"/>
          <w:rtl/>
        </w:rPr>
        <w:t xml:space="preserve"> ולכן המלך שרצונו מושל על רצון רבבות בני אדם</w:t>
      </w:r>
      <w:r w:rsidR="0001664D" w:rsidRPr="0001664D">
        <w:rPr>
          <w:rStyle w:val="HebrewChar"/>
          <w:rFonts w:cs="FrankRuehl" w:hint="cs"/>
          <w:rtl/>
        </w:rPr>
        <w:t>...</w:t>
      </w:r>
      <w:r w:rsidRPr="0001664D">
        <w:rPr>
          <w:rStyle w:val="HebrewChar"/>
          <w:rFonts w:cs="FrankRuehl" w:hint="cs"/>
          <w:rtl/>
        </w:rPr>
        <w:t xml:space="preserve"> הרכיבוהו על הסוס, שהסוס מוכשר למלחמה</w:t>
      </w:r>
      <w:r w:rsidR="0001664D" w:rsidRPr="0001664D">
        <w:rPr>
          <w:rStyle w:val="HebrewChar"/>
          <w:rFonts w:cs="FrankRuehl" w:hint="cs"/>
          <w:rtl/>
        </w:rPr>
        <w:t>...</w:t>
      </w:r>
      <w:r w:rsidRPr="0001664D">
        <w:rPr>
          <w:rStyle w:val="HebrewChar"/>
          <w:rFonts w:cs="FrankRuehl" w:hint="cs"/>
          <w:rtl/>
        </w:rPr>
        <w:t xml:space="preserve"> ובני חורין שהם השרים והסגנים שעל פי רצונם הנהגת המדינה הרכיבום על חמור שמועיל הרבה </w:t>
      </w:r>
      <w:r w:rsidRPr="0001664D">
        <w:rPr>
          <w:rStyle w:val="HebrewChar"/>
          <w:rFonts w:cs="FrankRuehl" w:hint="cs"/>
          <w:rtl/>
        </w:rPr>
        <w:lastRenderedPageBreak/>
        <w:t>במלאכות הבייתיות</w:t>
      </w:r>
      <w:r w:rsidR="0001664D" w:rsidRPr="0001664D">
        <w:rPr>
          <w:rStyle w:val="HebrewChar"/>
          <w:rFonts w:cs="FrankRuehl" w:hint="cs"/>
          <w:rtl/>
        </w:rPr>
        <w:t>...</w:t>
      </w:r>
      <w:r w:rsidRPr="0001664D">
        <w:rPr>
          <w:rStyle w:val="HebrewChar"/>
          <w:rFonts w:cs="FrankRuehl" w:hint="cs"/>
          <w:rtl/>
        </w:rPr>
        <w:t xml:space="preserve"> וכל בני אדם שמתנהגים ברצונם הדריכום בנעלים, שהנעל הוא מעור בעלי חיים, להורות שאינו כשאר בעלי חיים שהולך על הארץ, ורק שיש בינו להארץ עוד מדרגת הבעלי חיים</w:t>
      </w:r>
      <w:r w:rsidR="0001664D" w:rsidRPr="0001664D">
        <w:rPr>
          <w:rStyle w:val="HebrewChar"/>
          <w:rFonts w:cs="FrankRuehl" w:hint="cs"/>
          <w:rtl/>
        </w:rPr>
        <w:t>...</w:t>
      </w:r>
      <w:r w:rsidRPr="0001664D">
        <w:rPr>
          <w:rStyle w:val="HebrewChar"/>
          <w:rFonts w:cs="FrankRuehl" w:hint="cs"/>
          <w:rtl/>
        </w:rPr>
        <w:t xml:space="preserve"> ומי שאינו בעל רצון הוא כשאר בעלי חיים שעושה רק כפי טבעו והולך על הארץ כפי הרכבת היסודות שבו</w:t>
      </w:r>
      <w:r w:rsidR="0001664D" w:rsidRPr="0001664D">
        <w:rPr>
          <w:rStyle w:val="HebrewChar"/>
          <w:rFonts w:cs="FrankRuehl" w:hint="cs"/>
          <w:rtl/>
        </w:rPr>
        <w:t>...</w:t>
      </w:r>
      <w:r w:rsidRPr="0001664D">
        <w:rPr>
          <w:rStyle w:val="HebrewChar"/>
          <w:rFonts w:cs="FrankRuehl" w:hint="cs"/>
          <w:rtl/>
        </w:rPr>
        <w:t xml:space="preserve"> ולכן כשבא האדם למקום קדוש היה צריך להסיר מנעליו לראות שאין דבר חוצץ בינו לבין המקום קדוש</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ואחרי שהמנעל רמז לכבוד האדם וכח הרצון שבו, לכן לקיים כל דבר שלף איש נעלו ונתן לרעהו וזאת התעודה בישראל, שהיה כמו שמוסר לו כל כבוד אנושותו לערבות שיקיים דבריו</w:t>
      </w:r>
      <w:r w:rsidR="0001664D" w:rsidRPr="0001664D">
        <w:rPr>
          <w:rStyle w:val="HebrewChar"/>
          <w:rFonts w:cs="FrankRuehl" w:hint="cs"/>
          <w:rtl/>
        </w:rPr>
        <w:t>...</w:t>
      </w:r>
      <w:r w:rsidRPr="0001664D">
        <w:rPr>
          <w:rStyle w:val="HebrewChar"/>
          <w:rFonts w:cs="FrankRuehl" w:hint="cs"/>
          <w:rtl/>
        </w:rPr>
        <w:t xml:space="preserve"> והנה מצות היבום שהתורה צותה לעבור על אחת ממצות ה' אשר לא תעשנה, שהוא איסור אשת אח בשביל הקמת שם המת. ואשר ימאן לקחת את יבמתו שהוא רק בשביל שאינו חפץ בהאשה שהוא נגד טבעו, ולא יוכל או לא ירצה להכריח את טבעו</w:t>
      </w:r>
      <w:r w:rsidR="0001664D" w:rsidRPr="0001664D">
        <w:rPr>
          <w:rStyle w:val="HebrewChar"/>
          <w:rFonts w:cs="FrankRuehl" w:hint="cs"/>
          <w:rtl/>
        </w:rPr>
        <w:t>...</w:t>
      </w:r>
      <w:r w:rsidRPr="0001664D">
        <w:rPr>
          <w:rStyle w:val="HebrewChar"/>
          <w:rFonts w:cs="FrankRuehl" w:hint="cs"/>
          <w:rtl/>
        </w:rPr>
        <w:t xml:space="preserve"> ולא יבין אשר התורה עשתה בזה נגד חקותיה כנ"ל, ונמצא שאינו בעל רצון כלל, לכן תחלוץ היבמה מנעליו להראות שהוא אינו ראוי לילך במנעלים מפני שאינו בעל רצון כלל</w:t>
      </w:r>
      <w:r w:rsidR="0001664D" w:rsidRPr="0001664D">
        <w:rPr>
          <w:rStyle w:val="HebrewChar"/>
          <w:rFonts w:cs="FrankRuehl" w:hint="cs"/>
          <w:rtl/>
        </w:rPr>
        <w:t>...</w:t>
      </w:r>
      <w:r w:rsidRPr="0001664D">
        <w:rPr>
          <w:rStyle w:val="HebrewChar"/>
          <w:rFonts w:cs="FrankRuehl" w:hint="cs"/>
          <w:rtl/>
        </w:rPr>
        <w:t xml:space="preserve"> (דברים כה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ראינו שיש מקרים בהם החליצה מצוה ולא היבום, אם כן אין החליצה כדי לבייש את היבם, כי אם לומר, מי שאינו רוצה לבנות את בית אחיו מחוסר אהבה לו או מתוך אדישות, ראוי שגם מעמדו יתערער ויעמד חלוץ הנעל</w:t>
      </w:r>
      <w:r w:rsidRPr="0001664D">
        <w:rPr>
          <w:rStyle w:val="HebrewChar"/>
          <w:rFonts w:cs="FrankRuehl" w:hint="cs"/>
          <w:rtl/>
        </w:rPr>
        <w:t>...</w:t>
      </w:r>
      <w:r w:rsidR="00E5697B" w:rsidRPr="0001664D">
        <w:rPr>
          <w:rStyle w:val="HebrewChar"/>
          <w:rFonts w:cs="FrankRuehl" w:hint="cs"/>
          <w:rtl/>
        </w:rPr>
        <w:t xml:space="preserve">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וחלצה נעלו - ידוע לכל שיש בזה דבר סוד בעניני הנפש</w:t>
      </w:r>
      <w:r w:rsidR="0001664D" w:rsidRPr="0001664D">
        <w:rPr>
          <w:rStyle w:val="HebrewChar"/>
          <w:rFonts w:cs="FrankRuehl" w:hint="cs"/>
          <w:rtl/>
        </w:rPr>
        <w:t>...</w:t>
      </w:r>
      <w:r w:rsidRPr="0001664D">
        <w:rPr>
          <w:rStyle w:val="HebrewChar"/>
          <w:rFonts w:cs="FrankRuehl" w:hint="cs"/>
          <w:rtl/>
        </w:rPr>
        <w:t xml:space="preserve"> מכל מקום יש להסביר הענין דכמו דכתיב במשה ויהושע של נעלך מעל רגלך, וביארנו שהוא הפשטת טבע הגוף והליכות דרך ארץ להיות מיוחד לעבודת ה' ולעמוד לפניו, אמנם שם מיירי להיות תמיד מרכבה לשכינה, ואין כל אדם בישראל מצוה להיות בזה האופן, אבל מכל מקום אם בא ליד האדם מישראל עסק מצוה לשעה שאי אפשר לעשותה אם לא בהפשטות טבע העולם, והוא </w:t>
      </w:r>
      <w:r w:rsidRPr="0001664D">
        <w:rPr>
          <w:rStyle w:val="HebrewChar"/>
          <w:rFonts w:cs="FrankRuehl" w:hint="cs"/>
          <w:rtl/>
        </w:rPr>
        <w:lastRenderedPageBreak/>
        <w:t>המנעל מעל רגלו הרי זה מצוה וחובה לעשות כך באותה שעה, ויהא המצוה דוחה טבע גופו. והנה היבם אינו יכול להפשיט את מנעלו כרגע שהרי משום זה אינו רוצה ליבם בשביל שאינו רוצה בה לאישות, על כן המצוה שהיבמה תחלוץ נעלו מעל רגלו, כאומרת אליו, שאתה בעצמך אינך יכול להפשיט המנעל. וירקה בפניו - על זה הדרך שאינו יכול לכבוש טבע גופו בשביל המצוה לבנות בית אחיו. (דברים כה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וכן יש לפרש ענין נעל של חליצה, דהנה בזוהר הקדש מי שאינו מניח בנים אינו נכנס לפרגודא דמלכא, והטעם יש לומר, כי אדם שהוא בדוגמא העליונה צריך שיהיה נצחי כדוגמא העליונה גם בהאי עלמא, ובמה שמניח זרעו אחריו, בזה היא נצחיותו גם בהאי עלמא, וכאשר אינו מניח זרע במקומו, נשאר נקשר בזה העולם, שהרי הוא נצחי גם בזה העולם. וידוע בזוהר הקדש דמאן דאין ביה מדא דהאי עלמא, לא עייל לתמן, וכאשר יבמה יבא עליה והיה הבכור אשר תלד יקום על שם אחיו המת, ועל ידי זה נשארה נצחיותו גם בזה העולם ושוב אין נשמתו נקשרת בעולם הזה, וכאשר לא יחפוץ ליבם באה מצות חליצה בחמלת ה' עליו, והיינו כי נעל הוא דבר ממוצע בין האדם לארץ שדורס עליה, והוא רמז לממוצע וקשר שבין עליונים ותחתונים</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ובזה שהיא חולצת הנעל היא מבטלת את הקישור של נפש המת בזה העולם, ועל ידי זה ביכולת נפש המת לעלות אל מקומה.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(לך לך תרע"ג)</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כהונה.</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חלק</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אלעזר בתר דסיים צלותיה אמר הכי, יהי רצון מלפניך ה' אלקינו</w:t>
      </w:r>
      <w:r w:rsidR="0001664D" w:rsidRPr="0001664D">
        <w:rPr>
          <w:rStyle w:val="HebrewChar"/>
          <w:rFonts w:cs="FrankRuehl" w:hint="cs"/>
          <w:rtl/>
        </w:rPr>
        <w:t>...</w:t>
      </w:r>
      <w:r w:rsidRPr="0001664D">
        <w:rPr>
          <w:rStyle w:val="HebrewChar"/>
          <w:rFonts w:cs="FrankRuehl" w:hint="cs"/>
          <w:rtl/>
        </w:rPr>
        <w:t xml:space="preserve"> ותשים חלקנו בגן עדן. (ברכות טז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להם בכניסתי אני מתפלל שלא יארע דבר תקלה על ידי, וביציאתי אני נותן הודאה על חלקי</w:t>
      </w:r>
      <w:r w:rsidRPr="0001664D">
        <w:rPr>
          <w:rStyle w:val="HebrewChar"/>
          <w:rFonts w:cs="FrankRuehl" w:hint="cs"/>
          <w:rtl/>
        </w:rPr>
        <w:t>...</w:t>
      </w:r>
      <w:r w:rsidR="00E5697B" w:rsidRPr="0001664D">
        <w:rPr>
          <w:rStyle w:val="HebrewChar"/>
          <w:rFonts w:cs="FrankRuehl" w:hint="cs"/>
          <w:rtl/>
        </w:rPr>
        <w:t xml:space="preserve"> ביציאתו מהו אומר, מודה אני לפניך ה' אלקי ששמת חלקי מיושבי בית המדרש ולא </w:t>
      </w:r>
      <w:r w:rsidR="00E5697B" w:rsidRPr="0001664D">
        <w:rPr>
          <w:rStyle w:val="HebrewChar"/>
          <w:rFonts w:cs="FrankRuehl" w:hint="cs"/>
          <w:rtl/>
        </w:rPr>
        <w:lastRenderedPageBreak/>
        <w:t>שמת חלקי מיושבי קרנות</w:t>
      </w:r>
      <w:r w:rsidRPr="0001664D">
        <w:rPr>
          <w:rStyle w:val="HebrewChar"/>
          <w:rFonts w:cs="FrankRuehl" w:hint="cs"/>
          <w:rtl/>
        </w:rPr>
        <w:t>...</w:t>
      </w:r>
      <w:r w:rsidR="00E5697B" w:rsidRPr="0001664D">
        <w:rPr>
          <w:rStyle w:val="HebrewChar"/>
          <w:rFonts w:cs="FrankRuehl" w:hint="cs"/>
          <w:rtl/>
        </w:rPr>
        <w:t xml:space="preserve"> (שם כח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הרואה חכמי ישראל אומר ברוך שחלק מחכמתו ליראיו, הרואה מלכי ישראל אומר ברוך שחלק מכבודו ליראיו</w:t>
      </w:r>
      <w:r w:rsidR="0001664D" w:rsidRPr="0001664D">
        <w:rPr>
          <w:rStyle w:val="HebrewChar"/>
          <w:rFonts w:cs="FrankRuehl" w:hint="cs"/>
          <w:rtl/>
        </w:rPr>
        <w:t>...</w:t>
      </w:r>
      <w:r w:rsidRPr="0001664D">
        <w:rPr>
          <w:rStyle w:val="HebrewChar"/>
          <w:rFonts w:cs="FrankRuehl" w:hint="cs"/>
          <w:rtl/>
        </w:rPr>
        <w:t xml:space="preserve"> (שם נח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יהודה אמר רב בשעה שאמר דוד למפיבושת אתה וציבא תחלקו את השדה, יצתה בת קול ואמרה לו רחבעם וירבעם יחלקו את המלוכה. אמר רבי יהודה אמר רב אילמלי לא קיבל דוד לשון הרע לא נחלקה מלכות בית דוד</w:t>
      </w:r>
      <w:r w:rsidR="0001664D" w:rsidRPr="0001664D">
        <w:rPr>
          <w:rStyle w:val="HebrewChar"/>
          <w:rFonts w:cs="FrankRuehl" w:hint="cs"/>
          <w:rtl/>
        </w:rPr>
        <w:t>...</w:t>
      </w:r>
      <w:r w:rsidRPr="0001664D">
        <w:rPr>
          <w:rStyle w:val="HebrewChar"/>
          <w:rFonts w:cs="FrankRuehl" w:hint="cs"/>
          <w:rtl/>
        </w:rPr>
        <w:t xml:space="preserve"> (שבת נו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הבערה בכלל היתה, ולמה יצאת, להקיש אליה</w:t>
      </w:r>
      <w:r w:rsidR="0001664D" w:rsidRPr="0001664D">
        <w:rPr>
          <w:rStyle w:val="HebrewChar"/>
          <w:rFonts w:cs="FrankRuehl" w:hint="cs"/>
          <w:rtl/>
        </w:rPr>
        <w:t>...</w:t>
      </w:r>
      <w:r w:rsidRPr="0001664D">
        <w:rPr>
          <w:rStyle w:val="HebrewChar"/>
          <w:rFonts w:cs="FrankRuehl" w:hint="cs"/>
          <w:rtl/>
        </w:rPr>
        <w:t xml:space="preserve"> רבי נתן אומר לחלק יצאת</w:t>
      </w:r>
      <w:r w:rsidR="0001664D" w:rsidRPr="0001664D">
        <w:rPr>
          <w:rStyle w:val="HebrewChar"/>
          <w:rFonts w:cs="FrankRuehl" w:hint="cs"/>
          <w:rtl/>
        </w:rPr>
        <w:t>...</w:t>
      </w:r>
      <w:r w:rsidRPr="0001664D">
        <w:rPr>
          <w:rStyle w:val="HebrewChar"/>
          <w:rFonts w:cs="FrankRuehl" w:hint="cs"/>
          <w:rtl/>
        </w:rPr>
        <w:t xml:space="preserve"> (שם ע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w:t>
      </w:r>
      <w:r w:rsidR="0001664D" w:rsidRPr="0001664D">
        <w:rPr>
          <w:rStyle w:val="HebrewChar"/>
          <w:rFonts w:cs="FrankRuehl" w:hint="cs"/>
          <w:rtl/>
        </w:rPr>
        <w:t>...</w:t>
      </w:r>
      <w:r w:rsidRPr="0001664D">
        <w:rPr>
          <w:rStyle w:val="HebrewChar"/>
          <w:rFonts w:cs="FrankRuehl" w:hint="cs"/>
          <w:rtl/>
        </w:rPr>
        <w:t xml:space="preserve"> כל דבור ודבור שיצא מפי הגבורה נחלק לשבעים לשונות. (שם פח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אם אתה סובל את כולם מוטב, ואם לאו פלגא עלי ופלגא עליך</w:t>
      </w:r>
      <w:r w:rsidRPr="0001664D">
        <w:rPr>
          <w:rStyle w:val="HebrewChar"/>
          <w:rFonts w:cs="FrankRuehl" w:hint="cs"/>
          <w:rtl/>
        </w:rPr>
        <w:t>...</w:t>
      </w:r>
      <w:r w:rsidR="00E5697B" w:rsidRPr="0001664D">
        <w:rPr>
          <w:rStyle w:val="HebrewChar"/>
          <w:rFonts w:cs="FrankRuehl" w:hint="cs"/>
          <w:rtl/>
        </w:rPr>
        <w:t xml:space="preserve"> (שם פט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יוסי יהא חלקי מאוכלי שלש סעודות בשבת. אמר רבי יוסי יהא חלקי מגומרי הלל בכל יום</w:t>
      </w:r>
      <w:r w:rsidR="0001664D" w:rsidRPr="0001664D">
        <w:rPr>
          <w:rStyle w:val="HebrewChar"/>
          <w:rFonts w:cs="FrankRuehl" w:hint="cs"/>
          <w:rtl/>
        </w:rPr>
        <w:t>...</w:t>
      </w:r>
      <w:r w:rsidRPr="0001664D">
        <w:rPr>
          <w:rStyle w:val="HebrewChar"/>
          <w:rFonts w:cs="FrankRuehl" w:hint="cs"/>
          <w:rtl/>
        </w:rPr>
        <w:t xml:space="preserve"> ואמר רבי יוסי יהא חלקי ממתי בדרך מצוה, ואמר רבי יוסי יהא חלקי ממכניסי שבת בטבריא וממוציאי שבת בצפורי. ואמר רבי יוסי יהא חלקי ממושיבי בית המדרש ולא ממעמידי בית המדרש. ואמר רבי יוסי יהא חלקי מגבאי צדקה ולא ממחלקי צדקה. ואמר רבי יוסי יהא חלקי ממי שחושדין אותו ואין בו. (שם קיח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תנא קמא סבר ירושלים לא נתחלקה לשבטים, ורבי סבר ירושלים נתחלקה לשבטים. ובפלוגתא דהני תנאי, דתניא מה היה בחלקו של יהודה, הר הבית והלשכות והעזרות, ומה היה בחלקו של בנימין, אולם והיכל ובית קדשי הקדשים, ורצועה היתה יוצאת מחלקו של יהודה ונכנסת לחלקו של בנימין ובה היה מזבח בנוי</w:t>
      </w:r>
      <w:r w:rsidRPr="0001664D">
        <w:rPr>
          <w:rStyle w:val="HebrewChar"/>
          <w:rFonts w:cs="FrankRuehl" w:hint="cs"/>
          <w:rtl/>
        </w:rPr>
        <w:t>...</w:t>
      </w:r>
      <w:r w:rsidR="00E5697B" w:rsidRPr="0001664D">
        <w:rPr>
          <w:rStyle w:val="HebrewChar"/>
          <w:rFonts w:cs="FrankRuehl" w:hint="cs"/>
          <w:rtl/>
        </w:rPr>
        <w:t xml:space="preserve"> (יומא יב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ומעשה באחד שנטל חלקו וחלק חבירו, והיו קורין אותו בן חמצן. (שם לט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ניבעי רחמי אפלגא, פלגא ברקיע לא יהבי</w:t>
      </w:r>
      <w:r w:rsidRPr="0001664D">
        <w:rPr>
          <w:rStyle w:val="HebrewChar"/>
          <w:rFonts w:cs="FrankRuehl" w:hint="cs"/>
          <w:rtl/>
        </w:rPr>
        <w:t>...</w:t>
      </w:r>
      <w:r w:rsidR="00E5697B" w:rsidRPr="0001664D">
        <w:rPr>
          <w:rStyle w:val="HebrewChar"/>
          <w:rFonts w:cs="FrankRuehl" w:hint="cs"/>
          <w:rtl/>
        </w:rPr>
        <w:t xml:space="preserve"> (שם סט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איתמר חצי שיעור, רבי יוחנן אמר אסור מן התורה, ריש לקיש אמר מותר מן התורה</w:t>
      </w:r>
      <w:r w:rsidR="0001664D" w:rsidRPr="0001664D">
        <w:rPr>
          <w:rStyle w:val="HebrewChar"/>
          <w:rFonts w:cs="FrankRuehl" w:hint="cs"/>
          <w:rtl/>
        </w:rPr>
        <w:t>...</w:t>
      </w:r>
      <w:r w:rsidRPr="0001664D">
        <w:rPr>
          <w:rStyle w:val="HebrewChar"/>
          <w:rFonts w:cs="FrankRuehl" w:hint="cs"/>
          <w:rtl/>
        </w:rPr>
        <w:t xml:space="preserve"> (שם עג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מנין שכל המשמרות שוות בחילוק לחם הפנים, תלמוד לומר חלק כחלק יאכלו, כחלק עבודה כך חלק אכילה</w:t>
      </w:r>
      <w:r w:rsidR="0001664D" w:rsidRPr="0001664D">
        <w:rPr>
          <w:rStyle w:val="HebrewChar"/>
          <w:rFonts w:cs="FrankRuehl" w:hint="cs"/>
          <w:rtl/>
        </w:rPr>
        <w:t>...</w:t>
      </w:r>
      <w:r w:rsidRPr="0001664D">
        <w:rPr>
          <w:rStyle w:val="HebrewChar"/>
          <w:rFonts w:cs="FrankRuehl" w:hint="cs"/>
          <w:rtl/>
        </w:rPr>
        <w:t xml:space="preserve"> (סוכה נה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E5697B" w:rsidRPr="0001664D">
        <w:rPr>
          <w:rStyle w:val="HebrewChar"/>
          <w:rFonts w:cs="FrankRuehl" w:hint="cs"/>
          <w:rtl/>
        </w:rPr>
        <w:t>ר' יהושע אומר חלקהו (יו"ט), חציו לה' וחציו לכם</w:t>
      </w:r>
      <w:r w:rsidRPr="0001664D">
        <w:rPr>
          <w:rStyle w:val="HebrewChar"/>
          <w:rFonts w:cs="FrankRuehl" w:hint="cs"/>
          <w:rtl/>
        </w:rPr>
        <w:t>...</w:t>
      </w:r>
      <w:r w:rsidR="00E5697B" w:rsidRPr="0001664D">
        <w:rPr>
          <w:rStyle w:val="HebrewChar"/>
          <w:rFonts w:cs="FrankRuehl" w:hint="cs"/>
          <w:rtl/>
        </w:rPr>
        <w:t xml:space="preserve"> (ביצה טו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יונה כתיב לכן אחלק לו ברבים ואת עצומים יחלק שלל, זה רבי עקיבא שהתקין מדרש ההלכות והגדות</w:t>
      </w:r>
      <w:r w:rsidR="0001664D" w:rsidRPr="0001664D">
        <w:rPr>
          <w:rStyle w:val="HebrewChar"/>
          <w:rFonts w:cs="FrankRuehl" w:hint="cs"/>
          <w:rtl/>
        </w:rPr>
        <w:t>...</w:t>
      </w:r>
      <w:r w:rsidRPr="0001664D">
        <w:rPr>
          <w:rStyle w:val="HebrewChar"/>
          <w:rFonts w:cs="FrankRuehl" w:hint="cs"/>
          <w:rtl/>
        </w:rPr>
        <w:t xml:space="preserve"> (שקלים יג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כל אחד ואחד יש לו ב' חלקים אחד בגן עדן ואחד בגיהנם, זכה צדיק נוטל חלקו וחלק חברו בגן עדן, נתחייב רשע נטל חלקו וחלק חברו בגיהנם</w:t>
      </w:r>
      <w:r w:rsidRPr="0001664D">
        <w:rPr>
          <w:rStyle w:val="HebrewChar"/>
          <w:rFonts w:cs="FrankRuehl" w:hint="cs"/>
          <w:rtl/>
        </w:rPr>
        <w:t>...</w:t>
      </w:r>
      <w:r w:rsidR="00E5697B" w:rsidRPr="0001664D">
        <w:rPr>
          <w:rStyle w:val="HebrewChar"/>
          <w:rFonts w:cs="FrankRuehl" w:hint="cs"/>
          <w:rtl/>
        </w:rPr>
        <w:t xml:space="preserve"> (חגיגה טו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להם רבי חלקנו נתיר, חלק מזבח מי יתיר</w:t>
      </w:r>
      <w:r w:rsidRPr="0001664D">
        <w:rPr>
          <w:rStyle w:val="HebrewChar"/>
          <w:rFonts w:cs="FrankRuehl" w:hint="cs"/>
          <w:rtl/>
        </w:rPr>
        <w:t>...</w:t>
      </w:r>
      <w:r w:rsidR="00E5697B" w:rsidRPr="0001664D">
        <w:rPr>
          <w:rStyle w:val="HebrewChar"/>
          <w:rFonts w:cs="FrankRuehl" w:hint="cs"/>
          <w:rtl/>
        </w:rPr>
        <w:t xml:space="preserve"> (יבמות עט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רבא שרי ליה לצורבא מרבנן למימר צורבא מרבנן אנא, שרו לי תיגראי ברישא, דכתיב ובני דוד כהנים היו, מה כהן נוטל בראש אף תלמיד חכם נוטל בראש</w:t>
      </w:r>
      <w:r w:rsidR="0001664D" w:rsidRPr="0001664D">
        <w:rPr>
          <w:rStyle w:val="HebrewChar"/>
          <w:rFonts w:cs="FrankRuehl" w:hint="cs"/>
          <w:rtl/>
        </w:rPr>
        <w:t>...</w:t>
      </w:r>
      <w:r w:rsidRPr="0001664D">
        <w:rPr>
          <w:rStyle w:val="HebrewChar"/>
          <w:rFonts w:cs="FrankRuehl" w:hint="cs"/>
          <w:rtl/>
        </w:rPr>
        <w:t xml:space="preserve"> (נדרים סב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יוסף אין גזירות לחצאין</w:t>
      </w:r>
      <w:r w:rsidR="0001664D" w:rsidRPr="0001664D">
        <w:rPr>
          <w:rStyle w:val="HebrewChar"/>
          <w:rFonts w:cs="FrankRuehl" w:hint="cs"/>
          <w:rtl/>
        </w:rPr>
        <w:t>...</w:t>
      </w:r>
      <w:r w:rsidRPr="0001664D">
        <w:rPr>
          <w:rStyle w:val="HebrewChar"/>
          <w:rFonts w:cs="FrankRuehl" w:hint="cs"/>
          <w:rtl/>
        </w:rPr>
        <w:t xml:space="preserve"> (שם פג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וכי אדם בורר חלק רע לעצמו</w:t>
      </w:r>
      <w:r w:rsidRPr="0001664D">
        <w:rPr>
          <w:rStyle w:val="HebrewChar"/>
          <w:rFonts w:cs="FrankRuehl" w:hint="cs"/>
          <w:rtl/>
        </w:rPr>
        <w:t>...</w:t>
      </w:r>
      <w:r w:rsidR="00E5697B" w:rsidRPr="0001664D">
        <w:rPr>
          <w:rStyle w:val="HebrewChar"/>
          <w:rFonts w:cs="FrankRuehl" w:hint="cs"/>
          <w:rtl/>
        </w:rPr>
        <w:t xml:space="preserve"> (סוטה לד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כרבי שמעון דאמר פלגינן דיבורא. (גיטין 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וזה היה חלקי מכל עמלי, מאי וזה, רב ושמואל חד אמר מקלו וחד אמר גונדו</w:t>
      </w:r>
      <w:r w:rsidRPr="0001664D">
        <w:rPr>
          <w:rStyle w:val="HebrewChar"/>
          <w:rFonts w:cs="FrankRuehl" w:hint="cs"/>
          <w:rtl/>
        </w:rPr>
        <w:t>...</w:t>
      </w:r>
      <w:r w:rsidR="00E5697B" w:rsidRPr="0001664D">
        <w:rPr>
          <w:rStyle w:val="HebrewChar"/>
          <w:rFonts w:cs="FrankRuehl" w:hint="cs"/>
          <w:rtl/>
        </w:rPr>
        <w:t xml:space="preserve"> (גיטין סח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לעולם ישלש אדם שנותיו שליש במקרא שליש במשנה שליש בתלמוד</w:t>
      </w:r>
      <w:r w:rsidR="0001664D" w:rsidRPr="0001664D">
        <w:rPr>
          <w:rStyle w:val="HebrewChar"/>
          <w:rFonts w:cs="FrankRuehl" w:hint="cs"/>
          <w:rtl/>
        </w:rPr>
        <w:t>...</w:t>
      </w:r>
      <w:r w:rsidRPr="0001664D">
        <w:rPr>
          <w:rStyle w:val="HebrewChar"/>
          <w:rFonts w:cs="FrankRuehl" w:hint="cs"/>
          <w:rtl/>
        </w:rPr>
        <w:t xml:space="preserve"> לא צריכא ליומי</w:t>
      </w:r>
      <w:r w:rsidR="0001664D" w:rsidRPr="0001664D">
        <w:rPr>
          <w:rStyle w:val="HebrewChar"/>
          <w:rFonts w:cs="FrankRuehl" w:hint="cs"/>
          <w:rtl/>
        </w:rPr>
        <w:t>...</w:t>
      </w:r>
      <w:r w:rsidRPr="0001664D">
        <w:rPr>
          <w:rStyle w:val="HebrewChar"/>
          <w:rFonts w:cs="FrankRuehl" w:hint="cs"/>
          <w:rtl/>
        </w:rPr>
        <w:t xml:space="preserve"> (קדושין ל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לעולם ישלש אדם מעותיו שליש בקרקע ושליש בפרקמטיא ושליש תחת ידו. (בבא מציעא מב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תנן כמאן דאמר ליוצאי מצרים נתחלקה הארץ, דתניא רבי יאשיה אומר ליוצאי מצרים נתחלקה הארץ, שנאמר לשמות מטות אבותם ינחלו</w:t>
      </w:r>
      <w:r w:rsidR="0001664D" w:rsidRPr="0001664D">
        <w:rPr>
          <w:rStyle w:val="HebrewChar"/>
          <w:rFonts w:cs="FrankRuehl" w:hint="cs"/>
          <w:rtl/>
        </w:rPr>
        <w:t>...</w:t>
      </w:r>
      <w:r w:rsidRPr="0001664D">
        <w:rPr>
          <w:rStyle w:val="HebrewChar"/>
          <w:rFonts w:cs="FrankRuehl" w:hint="cs"/>
          <w:rtl/>
        </w:rPr>
        <w:t xml:space="preserve"> רבי יונתן אומר לבאי הארץ נתחלקה הארץ, שנאמר לאלה תחלק הארץ בנחלה</w:t>
      </w:r>
      <w:r w:rsidR="0001664D" w:rsidRPr="0001664D">
        <w:rPr>
          <w:rStyle w:val="HebrewChar"/>
          <w:rFonts w:cs="FrankRuehl" w:hint="cs"/>
          <w:rtl/>
        </w:rPr>
        <w:t>...</w:t>
      </w:r>
      <w:r w:rsidRPr="0001664D">
        <w:rPr>
          <w:rStyle w:val="HebrewChar"/>
          <w:rFonts w:cs="FrankRuehl" w:hint="cs"/>
          <w:rtl/>
        </w:rPr>
        <w:t xml:space="preserve"> (בבא בתרא קיז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תניא עתידה ארץ ישראל שתתחלק לשלשה עשר שבטים</w:t>
      </w:r>
      <w:r w:rsidR="0001664D" w:rsidRPr="0001664D">
        <w:rPr>
          <w:rStyle w:val="HebrewChar"/>
          <w:rFonts w:cs="FrankRuehl" w:hint="cs"/>
          <w:rtl/>
        </w:rPr>
        <w:t>...</w:t>
      </w:r>
      <w:r w:rsidRPr="0001664D">
        <w:rPr>
          <w:rStyle w:val="HebrewChar"/>
          <w:rFonts w:cs="FrankRuehl" w:hint="cs"/>
          <w:rtl/>
        </w:rPr>
        <w:t xml:space="preserve"> ולא נתחלקה אלא בכסף, שנאמר בין רב למעט</w:t>
      </w:r>
      <w:r w:rsidR="0001664D" w:rsidRPr="0001664D">
        <w:rPr>
          <w:rStyle w:val="HebrewChar"/>
          <w:rFonts w:cs="FrankRuehl" w:hint="cs"/>
          <w:rtl/>
        </w:rPr>
        <w:t>...</w:t>
      </w:r>
      <w:r w:rsidRPr="0001664D">
        <w:rPr>
          <w:rStyle w:val="HebrewChar"/>
          <w:rFonts w:cs="FrankRuehl" w:hint="cs"/>
          <w:rtl/>
        </w:rPr>
        <w:t xml:space="preserve"> ולא נתחלקה אלא בגורל, ולא נתחלקה אלא באורים ותומים</w:t>
      </w:r>
      <w:r w:rsidR="0001664D" w:rsidRPr="0001664D">
        <w:rPr>
          <w:rStyle w:val="HebrewChar"/>
          <w:rFonts w:cs="FrankRuehl" w:hint="cs"/>
          <w:rtl/>
        </w:rPr>
        <w:t>...</w:t>
      </w:r>
      <w:r w:rsidRPr="0001664D">
        <w:rPr>
          <w:rStyle w:val="HebrewChar"/>
          <w:rFonts w:cs="FrankRuehl" w:hint="cs"/>
          <w:rtl/>
        </w:rPr>
        <w:t xml:space="preserve"> ולא כחלוקה של עולם הזה חלוקה של עולם הבא, העולם הזה אדם יש לו שדה לבן אין לו שדה פרדס</w:t>
      </w:r>
      <w:r w:rsidR="0001664D" w:rsidRPr="0001664D">
        <w:rPr>
          <w:rStyle w:val="HebrewChar"/>
          <w:rFonts w:cs="FrankRuehl" w:hint="cs"/>
          <w:rtl/>
        </w:rPr>
        <w:t>...</w:t>
      </w:r>
      <w:r w:rsidRPr="0001664D">
        <w:rPr>
          <w:rStyle w:val="HebrewChar"/>
          <w:rFonts w:cs="FrankRuehl" w:hint="cs"/>
          <w:rtl/>
        </w:rPr>
        <w:t xml:space="preserve"> ולעולם הבא אין לך כל אחד ואחד שאין לו בהר ובשפלה ובעמק, שנאמר שער ראובן אחד שער יהודה אחד, שער לוי אחד, הקב"ה מחלק להן </w:t>
      </w:r>
      <w:r w:rsidRPr="0001664D">
        <w:rPr>
          <w:rStyle w:val="HebrewChar"/>
          <w:rFonts w:cs="FrankRuehl" w:hint="cs"/>
          <w:rtl/>
        </w:rPr>
        <w:lastRenderedPageBreak/>
        <w:t>בעצמו, שנאמר ואלה מחלקותם נאם ה'</w:t>
      </w:r>
      <w:r w:rsidR="0001664D" w:rsidRPr="0001664D">
        <w:rPr>
          <w:rStyle w:val="HebrewChar"/>
          <w:rFonts w:cs="FrankRuehl" w:hint="cs"/>
          <w:rtl/>
        </w:rPr>
        <w:t>...</w:t>
      </w:r>
      <w:r w:rsidRPr="0001664D">
        <w:rPr>
          <w:rStyle w:val="HebrewChar"/>
          <w:rFonts w:cs="FrankRuehl" w:hint="cs"/>
          <w:rtl/>
        </w:rPr>
        <w:t xml:space="preserve"> (שם קכב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לו בן עזאי על החלוקין אנו מצטערין, אלא שבאת לחלק עלינו את השוין</w:t>
      </w:r>
      <w:r w:rsidRPr="0001664D">
        <w:rPr>
          <w:rStyle w:val="HebrewChar"/>
          <w:rFonts w:cs="FrankRuehl" w:hint="cs"/>
          <w:rtl/>
        </w:rPr>
        <w:t>...</w:t>
      </w:r>
      <w:r w:rsidR="00E5697B" w:rsidRPr="0001664D">
        <w:rPr>
          <w:rStyle w:val="HebrewChar"/>
          <w:rFonts w:cs="FrankRuehl" w:hint="cs"/>
          <w:rtl/>
        </w:rPr>
        <w:t xml:space="preserve"> (שם קנח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וכל העם בוזזין ונותנין לו (למלך) והוא נוטל חלק בראש. (סנהדרין כ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דאמר רב מאי דכתיב אשר חלק ה' אלקיך אותם לכל העמים, מלמד שהחליקן בדברים לטורדן מן העולם. (עבודה זרה נה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ואיבעית אימא גמירי דסנהדרין בחלקו דיהודה ושכינה בחלקו של בנימין</w:t>
      </w:r>
      <w:r w:rsidR="0001664D" w:rsidRPr="0001664D">
        <w:rPr>
          <w:rStyle w:val="HebrewChar"/>
          <w:rFonts w:cs="FrankRuehl" w:hint="cs"/>
          <w:rtl/>
        </w:rPr>
        <w:t>...</w:t>
      </w:r>
      <w:r w:rsidRPr="0001664D">
        <w:rPr>
          <w:rStyle w:val="HebrewChar"/>
          <w:rFonts w:cs="FrankRuehl" w:hint="cs"/>
          <w:rtl/>
        </w:rPr>
        <w:t xml:space="preserve"> (זבחים נד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דתניא רבי שמעון אומר כל כהן שאינו מודה בעבודה אין לו חלק בכהונה</w:t>
      </w:r>
      <w:r w:rsidR="0001664D" w:rsidRPr="0001664D">
        <w:rPr>
          <w:rStyle w:val="HebrewChar"/>
          <w:rFonts w:cs="FrankRuehl" w:hint="cs"/>
          <w:rtl/>
        </w:rPr>
        <w:t>...</w:t>
      </w:r>
      <w:r w:rsidRPr="0001664D">
        <w:rPr>
          <w:rStyle w:val="HebrewChar"/>
          <w:rFonts w:cs="FrankRuehl" w:hint="cs"/>
          <w:rtl/>
        </w:rPr>
        <w:t xml:space="preserve"> (מנחות יח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 רבי שמואל בר נחמני אמר רבי יונתן כל המוכיח את חברו לשם שמים זוכה לחלקו של הקב"ה</w:t>
      </w:r>
      <w:r w:rsidR="0001664D" w:rsidRPr="0001664D">
        <w:rPr>
          <w:rStyle w:val="HebrewChar"/>
          <w:rFonts w:cs="FrankRuehl" w:hint="cs"/>
          <w:rtl/>
        </w:rPr>
        <w:t>...</w:t>
      </w:r>
      <w:r w:rsidRPr="0001664D">
        <w:rPr>
          <w:rStyle w:val="HebrewChar"/>
          <w:rFonts w:cs="FrankRuehl" w:hint="cs"/>
          <w:rtl/>
        </w:rPr>
        <w:t xml:space="preserve"> (תמיד כח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ארבע מדות בהולכי לבית המדרש, מתקרב ויושב יש לו חלק, מתקרב ואינו יושב אין לו חלק, מתרחק ויושב יש לו חלק, מתרחק ואינו יושב אין לו חלק. שואל ומשיב יש לו חלק, יושב ושותק אין לו חלק</w:t>
      </w:r>
      <w:r w:rsidR="0001664D" w:rsidRPr="0001664D">
        <w:rPr>
          <w:rStyle w:val="HebrewChar"/>
          <w:rFonts w:cs="FrankRuehl" w:hint="cs"/>
          <w:rtl/>
        </w:rPr>
        <w:t>...</w:t>
      </w:r>
      <w:r w:rsidRPr="0001664D">
        <w:rPr>
          <w:rStyle w:val="HebrewChar"/>
          <w:rFonts w:cs="FrankRuehl" w:hint="cs"/>
          <w:rtl/>
        </w:rPr>
        <w:t xml:space="preserve"> (פרק מ,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וכן הוא אומר ה' מנת חלקי וכוסי אתה תומיך גורלי, יש לך אדם שנתן לו חלק ואינו שמח בחלקו, אבל ישראל מודים שאין חלק יפה כחלקם ואין נחלה כנחלתם ולא גורל כגורלם, שנאמר חבלים נפלו לי בנעימים</w:t>
      </w:r>
      <w:r w:rsidRPr="0001664D">
        <w:rPr>
          <w:rStyle w:val="HebrewChar"/>
          <w:rFonts w:cs="FrankRuehl" w:hint="cs"/>
          <w:rtl/>
        </w:rPr>
        <w:t>...</w:t>
      </w:r>
      <w:r w:rsidR="00E5697B" w:rsidRPr="0001664D">
        <w:rPr>
          <w:rStyle w:val="HebrewChar"/>
          <w:rFonts w:cs="FrankRuehl" w:hint="cs"/>
          <w:rtl/>
        </w:rPr>
        <w:t xml:space="preserve"> (תהלים טז, תרסז)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תן חלק לשבעה רבי אליעזר ורבי יהושע, רבי אליעזר אומר תן חלק לשבעה אלו ז' ימי השבת, וגם לשמונה אלו שמונת ימי המילה, רבי יהושע אומר תן חלק לשבעה אלא שבעת ימי הפסח, וגם לשמונה אלו שמונת ימי החג, דבר אחר תן חלק לשבעה אלו שבעת ימי החג, וגם לשמונה הזהר אף בקדושת יום השמיני. רבי יודן בר סימון בשם רבי מאיר אומר אם נתת חלק לשבעת ימי הנדה אתה זוכה לבן ואתה מולו לשמונה. רבי נחמיה אומר תן חלק לשבעה זה </w:t>
      </w:r>
      <w:r w:rsidRPr="0001664D">
        <w:rPr>
          <w:rStyle w:val="HebrewChar"/>
          <w:rFonts w:cs="FrankRuehl" w:hint="cs"/>
          <w:rtl/>
        </w:rPr>
        <w:lastRenderedPageBreak/>
        <w:t>דור שמל משה לשבעה, וגם לשמונה זה דור שמל יהושע לשמונה. רבי סימון פתר קריא במלואים, תן חלק לשבעה כי שבעת ימים ימלא את ידכם, וגם לשמונה, ויהי ביום השמיני. (קהלת פרק יא, תתקפט)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כי חלק ה' עמו - </w:t>
      </w:r>
      <w:r w:rsidR="0001664D" w:rsidRPr="0001664D">
        <w:rPr>
          <w:rStyle w:val="HebrewChar"/>
          <w:rFonts w:cs="FrankRuehl" w:hint="cs"/>
          <w:rtl/>
        </w:rPr>
        <w:t>...</w:t>
      </w:r>
      <w:r w:rsidRPr="0001664D">
        <w:rPr>
          <w:rStyle w:val="HebrewChar"/>
          <w:rFonts w:cs="FrankRuehl" w:hint="cs"/>
          <w:rtl/>
        </w:rPr>
        <w:t>ולולי דברי המפרשים בזה הייתי מפרש חלק לשון שעשועים ותענוג, כי שם חלק נרדף עם שרש שעע, שניהם יורו על דבר שוה וישר הבלתי פגום ואין בו עקמימות, "חלקת צואריו", "חלקי אבנים" (ש"א י"ז) תרגומו שעיעי אבנים</w:t>
      </w:r>
      <w:r w:rsidR="0001664D" w:rsidRPr="0001664D">
        <w:rPr>
          <w:rStyle w:val="HebrewChar"/>
          <w:rFonts w:cs="FrankRuehl" w:hint="cs"/>
          <w:rtl/>
        </w:rPr>
        <w:t>...</w:t>
      </w:r>
      <w:r w:rsidRPr="0001664D">
        <w:rPr>
          <w:rStyle w:val="HebrewChar"/>
          <w:rFonts w:cs="FrankRuehl" w:hint="cs"/>
          <w:rtl/>
        </w:rPr>
        <w:t xml:space="preserve"> ולהיות שכל דבר חלק הוא השתעשעות ותענוג לממשמש בו לכן שניהם יורו על הנעימות, הנמצא בדבר שמשעשע את האדם ומשיגו נחת ומרגוע, כמו "החליק אליו בעיניו" (תהלים ל"ו)</w:t>
      </w:r>
      <w:r w:rsidR="0001664D" w:rsidRPr="0001664D">
        <w:rPr>
          <w:rStyle w:val="HebrewChar"/>
          <w:rFonts w:cs="FrankRuehl" w:hint="cs"/>
          <w:rtl/>
        </w:rPr>
        <w:t>...</w:t>
      </w:r>
      <w:r w:rsidRPr="0001664D">
        <w:rPr>
          <w:rStyle w:val="HebrewChar"/>
          <w:rFonts w:cs="FrankRuehl" w:hint="cs"/>
          <w:rtl/>
        </w:rPr>
        <w:t xml:space="preserve"> (דברים לב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מנת חלקי - חלק וכוס הם חלקים שוים, מה שאינו כן בגורל. (תהלים טז ה)</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חלקיה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ירמיה מקלל יום לידתו ויום עיבורו</w:t>
      </w:r>
      <w:r w:rsidRPr="0001664D">
        <w:rPr>
          <w:rStyle w:val="HebrewChar"/>
          <w:rFonts w:cs="FrankRuehl" w:hint="cs"/>
          <w:rtl/>
        </w:rPr>
        <w:t>...</w:t>
      </w:r>
      <w:r w:rsidR="00E5697B" w:rsidRPr="0001664D">
        <w:rPr>
          <w:rStyle w:val="HebrewChar"/>
          <w:rFonts w:cs="FrankRuehl" w:hint="cs"/>
          <w:rtl/>
        </w:rPr>
        <w:t xml:space="preserve"> אפשר חלקיה אדם צדיק והיה משמש מטתו ביום, אלא לפי שהיתה איזבל הורגת בנביאים בא ושמש מטתו ביום וברח. (בראשית פרשה סד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ילדתי בו - </w:t>
      </w:r>
      <w:r w:rsidR="0001664D" w:rsidRPr="0001664D">
        <w:rPr>
          <w:rStyle w:val="HebrewChar"/>
          <w:rFonts w:cs="FrankRuehl" w:hint="cs"/>
          <w:rtl/>
        </w:rPr>
        <w:t>...</w:t>
      </w:r>
      <w:r w:rsidRPr="0001664D">
        <w:rPr>
          <w:rStyle w:val="HebrewChar"/>
          <w:rFonts w:cs="FrankRuehl" w:hint="cs"/>
          <w:rtl/>
        </w:rPr>
        <w:t>שהיה בורח מפני מנשה שהורג הנביאים</w:t>
      </w:r>
      <w:r w:rsidR="0001664D" w:rsidRPr="0001664D">
        <w:rPr>
          <w:rStyle w:val="HebrewChar"/>
          <w:rFonts w:cs="FrankRuehl" w:hint="cs"/>
          <w:rtl/>
        </w:rPr>
        <w:t>...</w:t>
      </w:r>
      <w:r w:rsidRPr="0001664D">
        <w:rPr>
          <w:rStyle w:val="HebrewChar"/>
          <w:rFonts w:cs="FrankRuehl" w:hint="cs"/>
          <w:rtl/>
        </w:rPr>
        <w:t xml:space="preserve"> (ירמיה כ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בן חלקיה - לאדוני אבי הוא חלקיה בן שפן שמצא ספר התורה. (שם א א)</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דור המבול, כנען, נח)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נח בן חמש מאות שנה, ויולד נח את שם את חם ואת יפת. (בראשית ה לב)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וירא חם אבי כנען את ערות אביו, ויגד לשני </w:t>
      </w:r>
      <w:r w:rsidRPr="0001664D">
        <w:rPr>
          <w:rStyle w:val="HebrewChar"/>
          <w:rFonts w:cs="FrankRuehl" w:hint="cs"/>
          <w:rtl/>
        </w:rPr>
        <w:lastRenderedPageBreak/>
        <w:t>אחיו בחוץ</w:t>
      </w:r>
      <w:r w:rsidR="0001664D" w:rsidRPr="0001664D">
        <w:rPr>
          <w:rStyle w:val="HebrewChar"/>
          <w:rFonts w:cs="FrankRuehl" w:hint="cs"/>
          <w:rtl/>
        </w:rPr>
        <w:t>...</w:t>
      </w:r>
      <w:r w:rsidRPr="0001664D">
        <w:rPr>
          <w:rStyle w:val="HebrewChar"/>
          <w:rFonts w:cs="FrankRuehl" w:hint="cs"/>
          <w:rtl/>
        </w:rPr>
        <w:t xml:space="preserve"> (שם ט כב)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ובני חם כוט ומצרים ופוט וכנען</w:t>
      </w:r>
      <w:r w:rsidR="0001664D" w:rsidRPr="0001664D">
        <w:rPr>
          <w:rStyle w:val="HebrewChar"/>
          <w:rFonts w:cs="FrankRuehl" w:hint="cs"/>
          <w:rtl/>
        </w:rPr>
        <w:t>...</w:t>
      </w:r>
      <w:r w:rsidRPr="0001664D">
        <w:rPr>
          <w:rStyle w:val="HebrewChar"/>
          <w:rFonts w:cs="FrankRuehl" w:hint="cs"/>
          <w:rtl/>
        </w:rPr>
        <w:t xml:space="preserve"> (שם י 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נח בן חמש מאות שנה ויולד נח את שם את חם ואת יפת</w:t>
      </w:r>
      <w:r w:rsidR="0001664D" w:rsidRPr="0001664D">
        <w:rPr>
          <w:rStyle w:val="HebrewChar"/>
          <w:rFonts w:cs="FrankRuehl" w:hint="cs"/>
          <w:rtl/>
        </w:rPr>
        <w:t>...</w:t>
      </w:r>
      <w:r w:rsidRPr="0001664D">
        <w:rPr>
          <w:rStyle w:val="HebrewChar"/>
          <w:rFonts w:cs="FrankRuehl" w:hint="cs"/>
          <w:rtl/>
        </w:rPr>
        <w:t xml:space="preserve"> שם גדול מחם שנה, וחם גדול מיפת שנה</w:t>
      </w:r>
      <w:r w:rsidR="0001664D" w:rsidRPr="0001664D">
        <w:rPr>
          <w:rStyle w:val="HebrewChar"/>
          <w:rFonts w:cs="FrankRuehl" w:hint="cs"/>
          <w:rtl/>
        </w:rPr>
        <w:t>...</w:t>
      </w:r>
      <w:r w:rsidRPr="0001664D">
        <w:rPr>
          <w:rStyle w:val="HebrewChar"/>
          <w:rFonts w:cs="FrankRuehl" w:hint="cs"/>
          <w:rtl/>
        </w:rPr>
        <w:t xml:space="preserve"> אלא דרך חכמתן חשיב להו</w:t>
      </w:r>
      <w:r w:rsidR="0001664D" w:rsidRPr="0001664D">
        <w:rPr>
          <w:rStyle w:val="HebrewChar"/>
          <w:rFonts w:cs="FrankRuehl" w:hint="cs"/>
          <w:rtl/>
        </w:rPr>
        <w:t>...</w:t>
      </w:r>
      <w:r w:rsidRPr="0001664D">
        <w:rPr>
          <w:rStyle w:val="HebrewChar"/>
          <w:rFonts w:cs="FrankRuehl" w:hint="cs"/>
          <w:rtl/>
        </w:rPr>
        <w:t xml:space="preserve"> (סנהדרין סט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וידע את אשר עשה לו בנו הקטן, רב ושמואל, חד אמר סרסו, וחד אמר רבעו</w:t>
      </w:r>
      <w:r w:rsidR="0001664D" w:rsidRPr="0001664D">
        <w:rPr>
          <w:rStyle w:val="HebrewChar"/>
          <w:rFonts w:cs="FrankRuehl" w:hint="cs"/>
          <w:rtl/>
        </w:rPr>
        <w:t>...</w:t>
      </w:r>
      <w:r w:rsidRPr="0001664D">
        <w:rPr>
          <w:rStyle w:val="HebrewChar"/>
          <w:rFonts w:cs="FrankRuehl" w:hint="cs"/>
          <w:rtl/>
        </w:rPr>
        <w:t xml:space="preserve"> (שם ע ט)</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תנו רבנן שלשה שמשו בתיבה וכולם לקו, כלב עורב וחם</w:t>
      </w:r>
      <w:r w:rsidR="0001664D" w:rsidRPr="0001664D">
        <w:rPr>
          <w:rStyle w:val="HebrewChar"/>
          <w:rFonts w:cs="FrankRuehl" w:hint="cs"/>
          <w:rtl/>
        </w:rPr>
        <w:t>...</w:t>
      </w:r>
      <w:r w:rsidRPr="0001664D">
        <w:rPr>
          <w:rStyle w:val="HebrewChar"/>
          <w:rFonts w:cs="FrankRuehl" w:hint="cs"/>
          <w:rtl/>
        </w:rPr>
        <w:t xml:space="preserve"> חם לקה בעורו</w:t>
      </w:r>
      <w:r w:rsidR="0001664D" w:rsidRPr="0001664D">
        <w:rPr>
          <w:rStyle w:val="HebrewChar"/>
          <w:rFonts w:cs="FrankRuehl" w:hint="cs"/>
          <w:rtl/>
        </w:rPr>
        <w:t>...</w:t>
      </w:r>
      <w:r w:rsidRPr="0001664D">
        <w:rPr>
          <w:rStyle w:val="HebrewChar"/>
          <w:rFonts w:cs="FrankRuehl" w:hint="cs"/>
          <w:rtl/>
        </w:rPr>
        <w:t xml:space="preserve"> (שם קח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נכנס חם ומצא ערות אביו, ולא שם על לבו מצות כבוד אב, יצא והגיד לשני אחיו בשוק כמשחק באביו, גערו בו אחיו</w:t>
      </w:r>
      <w:r w:rsidRPr="0001664D">
        <w:rPr>
          <w:rStyle w:val="HebrewChar"/>
          <w:rFonts w:cs="FrankRuehl" w:hint="cs"/>
          <w:rtl/>
        </w:rPr>
        <w:t>...</w:t>
      </w:r>
      <w:r w:rsidR="00E5697B" w:rsidRPr="0001664D">
        <w:rPr>
          <w:rStyle w:val="HebrewChar"/>
          <w:rFonts w:cs="FrankRuehl" w:hint="cs"/>
          <w:rtl/>
        </w:rPr>
        <w:t xml:space="preserve"> ויקץ נח מיינו</w:t>
      </w:r>
      <w:r w:rsidRPr="0001664D">
        <w:rPr>
          <w:rStyle w:val="HebrewChar"/>
          <w:rFonts w:cs="FrankRuehl" w:hint="cs"/>
          <w:rtl/>
        </w:rPr>
        <w:t>...</w:t>
      </w:r>
      <w:r w:rsidR="00E5697B" w:rsidRPr="0001664D">
        <w:rPr>
          <w:rStyle w:val="HebrewChar"/>
          <w:rFonts w:cs="FrankRuehl" w:hint="cs"/>
          <w:rtl/>
        </w:rPr>
        <w:t xml:space="preserve"> ואררו, שנאמר ארור כנען</w:t>
      </w:r>
      <w:r w:rsidRPr="0001664D">
        <w:rPr>
          <w:rStyle w:val="HebrewChar"/>
          <w:rFonts w:cs="FrankRuehl" w:hint="cs"/>
          <w:rtl/>
        </w:rPr>
        <w:t>...</w:t>
      </w:r>
      <w:r w:rsidR="00E5697B" w:rsidRPr="0001664D">
        <w:rPr>
          <w:rStyle w:val="HebrewChar"/>
          <w:rFonts w:cs="FrankRuehl" w:hint="cs"/>
          <w:rtl/>
        </w:rPr>
        <w:t xml:space="preserve"> (פרק כג)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E5697B" w:rsidRPr="0001664D">
        <w:rPr>
          <w:rStyle w:val="HebrewChar"/>
          <w:rFonts w:cs="FrankRuehl" w:hint="cs"/>
          <w:bCs/>
          <w:rtl/>
        </w:rPr>
        <w:t>ברך לחם ובניו שחורים כעורב, והנחילם חוף הים</w:t>
      </w:r>
      <w:r w:rsidRPr="0001664D">
        <w:rPr>
          <w:rStyle w:val="HebrewChar"/>
          <w:rFonts w:cs="FrankRuehl" w:hint="cs"/>
          <w:bCs/>
          <w:rtl/>
        </w:rPr>
        <w:t>...</w:t>
      </w:r>
      <w:r w:rsidR="00E5697B" w:rsidRPr="0001664D">
        <w:rPr>
          <w:rStyle w:val="HebrewChar"/>
          <w:rFonts w:cs="FrankRuehl" w:hint="cs"/>
          <w:bCs/>
          <w:rtl/>
        </w:rPr>
        <w:t xml:space="preserve">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(פרק כד)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וירא חם אבי כנען, אמר להון ואגיד להון, אמר להון אדם הראשון ב' בנים היו לו, ועמד אחד מהן והרג את חברו, וזה יש לו ג' והוא מבקש לעשותן ד'. (בראשית פרשה לו 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הקב"ה לחם, אתה בזית ערות אביך, חייך שאני פורע לך, (ישעיה כ') כן ינהג מלך אשור את שבי מצרים ואת גלות כוש נערים וזקנים ערום ויחף וחשופי שת</w:t>
      </w:r>
      <w:r w:rsidRPr="0001664D">
        <w:rPr>
          <w:rStyle w:val="HebrewChar"/>
          <w:rFonts w:cs="FrankRuehl" w:hint="cs"/>
          <w:rtl/>
        </w:rPr>
        <w:t>...</w:t>
      </w:r>
      <w:r w:rsidR="00E5697B" w:rsidRPr="0001664D">
        <w:rPr>
          <w:rStyle w:val="HebrewChar"/>
          <w:rFonts w:cs="FrankRuehl" w:hint="cs"/>
          <w:rtl/>
        </w:rPr>
        <w:t xml:space="preserve"> וידע את אשר עשה לו בנו הקטן, הפסול. (שם שם ט וי)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ויאמר ארור כנען וגו', חם חטא וכנען נתקלל, אתמהא. רבי יהודה אומר לפי שכתוב ויברך אלקים את נח ואת בניו, ואין קללה הוה במקום ברכה, לפיכך ויאמר ארור כנען. רב נחמן אמר כנען ראה והגיד לחם, לפיכך תולין את הקללה במקולל. אמר רבי ברכיה הרבה צער נצטער נח בתיבה שלא היה לו בן קטן שישמשנו, אמר לכשאצא אני מעמיד לי בן קטן שישמשני. כיון שעשה לו חם אותו מעשה, אמר אתה נמנעת אותי מלהעמיד בן קטן שישמשני, לפיכך יהיה אותו האיש עבד לאחיו שהם עבדים לי. רבי הונא בשם רבי יוסף אמר, אתה מנעת אותי </w:t>
      </w:r>
      <w:r w:rsidRPr="0001664D">
        <w:rPr>
          <w:rStyle w:val="HebrewChar"/>
          <w:rFonts w:cs="FrankRuehl" w:hint="cs"/>
          <w:rtl/>
        </w:rPr>
        <w:lastRenderedPageBreak/>
        <w:t>מלעשות דבר שהוא באפלה, לפיכך יהיה אותו האיש כעור ומפוחם</w:t>
      </w:r>
      <w:r w:rsidR="0001664D" w:rsidRPr="0001664D">
        <w:rPr>
          <w:rStyle w:val="HebrewChar"/>
          <w:rFonts w:cs="FrankRuehl" w:hint="cs"/>
          <w:rtl/>
        </w:rPr>
        <w:t>...</w:t>
      </w:r>
      <w:r w:rsidRPr="0001664D">
        <w:rPr>
          <w:rStyle w:val="HebrewChar"/>
          <w:rFonts w:cs="FrankRuehl" w:hint="cs"/>
          <w:rtl/>
        </w:rPr>
        <w:t xml:space="preserve"> (שם שם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E5697B" w:rsidRPr="0001664D">
        <w:rPr>
          <w:rStyle w:val="HebrewChar"/>
          <w:rFonts w:cs="FrankRuehl" w:hint="cs"/>
          <w:bCs/>
          <w:rtl/>
        </w:rPr>
        <w:t>וחם על שראה בעיניו ערות אביו נעשו עיניו אדומות, ועל שהגיד בפה נעשו שפתיו עקומות, ועל שחזר פניו נתחרך שער ראשו וזקנו, ועל שלא כסה הערוה הלך ערום ונמשכה לו ערלתו</w:t>
      </w:r>
      <w:r w:rsidRPr="0001664D">
        <w:rPr>
          <w:rStyle w:val="HebrewChar"/>
          <w:rFonts w:cs="FrankRuehl" w:hint="cs"/>
          <w:bCs/>
          <w:rtl/>
        </w:rPr>
        <w:t>...</w:t>
      </w:r>
      <w:r w:rsidR="00E5697B" w:rsidRPr="0001664D">
        <w:rPr>
          <w:rStyle w:val="HebrewChar"/>
          <w:rFonts w:cs="FrankRuehl" w:hint="cs"/>
          <w:bCs/>
          <w:rtl/>
        </w:rPr>
        <w:t xml:space="preserve">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ואף על פי כן חזר הקב"ה וריחם עליו, אמר הקב"ה הואיל ונמכר עצמו לעבדות יצא בעין שראה ובפה שהגיד. (נח יג)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וירא חם, וירא מדעתו ומרצונו, שהיה לו להעצים עיניו ולא עצם. ויגד, בלעג ובשחיקה הגיד להם, לפיכך דין העבד לצאת בשן ועין. (בראשית ט כב)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אגדה: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וחם הוא אבי כנען, אביו הפסול גרם לבנו שנפסל. (בראשית ט יח)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בנו הקטן - חם שהוא קליל בזכות. (בראשית ט כד)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ובני חם - </w:t>
      </w:r>
      <w:r w:rsidR="0001664D" w:rsidRPr="0001664D">
        <w:rPr>
          <w:rStyle w:val="HebrewChar"/>
          <w:rFonts w:cs="FrankRuehl" w:hint="cs"/>
          <w:rtl/>
        </w:rPr>
        <w:t>...</w:t>
      </w:r>
      <w:r w:rsidRPr="0001664D">
        <w:rPr>
          <w:rStyle w:val="HebrewChar"/>
          <w:rFonts w:cs="FrankRuehl" w:hint="cs"/>
          <w:rtl/>
        </w:rPr>
        <w:t>ושום אפרכיותהום ערביא ומצרים ואליחרוק וכנען. ובנוי דכוש</w:t>
      </w:r>
      <w:r w:rsidR="0001664D" w:rsidRPr="0001664D">
        <w:rPr>
          <w:rStyle w:val="HebrewChar"/>
          <w:rFonts w:cs="FrankRuehl" w:hint="cs"/>
          <w:rtl/>
        </w:rPr>
        <w:t>...</w:t>
      </w:r>
      <w:r w:rsidRPr="0001664D">
        <w:rPr>
          <w:rStyle w:val="HebrewChar"/>
          <w:rFonts w:cs="FrankRuehl" w:hint="cs"/>
          <w:rtl/>
        </w:rPr>
        <w:t xml:space="preserve"> סיניראי והינדיקי</w:t>
      </w:r>
      <w:r w:rsidR="0001664D" w:rsidRPr="0001664D">
        <w:rPr>
          <w:rStyle w:val="HebrewChar"/>
          <w:rFonts w:cs="FrankRuehl" w:hint="cs"/>
          <w:rtl/>
        </w:rPr>
        <w:t>...</w:t>
      </w:r>
      <w:r w:rsidRPr="0001664D">
        <w:rPr>
          <w:rStyle w:val="HebrewChar"/>
          <w:rFonts w:cs="FrankRuehl" w:hint="cs"/>
          <w:rtl/>
        </w:rPr>
        <w:t xml:space="preserve"> (שם י ו וז,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וחם הוא אבי כנען - ללמד ששניהם רעים, כמעשה אבות יעשו בנים</w:t>
      </w:r>
      <w:r w:rsidR="0001664D" w:rsidRPr="0001664D">
        <w:rPr>
          <w:rStyle w:val="HebrewChar"/>
          <w:rFonts w:cs="FrankRuehl" w:hint="cs"/>
          <w:rtl/>
        </w:rPr>
        <w:t>...</w:t>
      </w:r>
      <w:r w:rsidRPr="0001664D">
        <w:rPr>
          <w:rStyle w:val="HebrewChar"/>
          <w:rFonts w:cs="FrankRuehl" w:hint="cs"/>
          <w:rtl/>
        </w:rPr>
        <w:t xml:space="preserve"> (שם ט יח)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והנכון בעיני כי חם הוא הקטן לנח, כאשר פירשתי בראש הסדר, וכנען הוא הבן הגדול לחם, ואשר אמר ובני חם כוש ומצרים וגו' אחרי נמכר לעבד עבדים נתן לכל אחיו מעלה עליו, וכאשר אירע המעשה הזה לנח לא היה להם זרע זולתי כנען, וזהו טעם "וירא חם אבי כנען", כי אין לו בן אחר, וכאשר חטא לאביו קלל זרעו</w:t>
      </w:r>
      <w:r w:rsidRPr="0001664D">
        <w:rPr>
          <w:rStyle w:val="HebrewChar"/>
          <w:rFonts w:cs="FrankRuehl" w:hint="cs"/>
          <w:rtl/>
        </w:rPr>
        <w:t>...</w:t>
      </w:r>
      <w:r w:rsidR="00E5697B" w:rsidRPr="0001664D">
        <w:rPr>
          <w:rStyle w:val="HebrewChar"/>
          <w:rFonts w:cs="FrankRuehl" w:hint="cs"/>
          <w:rtl/>
        </w:rPr>
        <w:t xml:space="preserve">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w:t>
      </w:r>
      <w:r w:rsidR="00E5697B" w:rsidRPr="0001664D">
        <w:rPr>
          <w:rStyle w:val="HebrewChar"/>
          <w:rFonts w:cs="FrankRuehl" w:hint="cs"/>
          <w:rtl/>
        </w:rPr>
        <w:t>והיה הסיפור הזה לשני ענינים, האחד למה כנען וזרעו היו מקוללים כמו שראינו שהיו האבות מואסים ומרחקים מאד מלהתחתן עמהם</w:t>
      </w:r>
      <w:r w:rsidRPr="0001664D">
        <w:rPr>
          <w:rStyle w:val="HebrewChar"/>
          <w:rFonts w:cs="FrankRuehl" w:hint="cs"/>
          <w:rtl/>
        </w:rPr>
        <w:t>...</w:t>
      </w:r>
      <w:r w:rsidR="00E5697B" w:rsidRPr="0001664D">
        <w:rPr>
          <w:rStyle w:val="HebrewChar"/>
          <w:rFonts w:cs="FrankRuehl" w:hint="cs"/>
          <w:rtl/>
        </w:rPr>
        <w:t xml:space="preserve"> וסיפר בזה כי חם היה רע באחרונה, כי מתחלה היה הדבור עמו כמו שאמר "ואל בניו", כמו שפירשנו, וכנען בנו רע ממנו, לפיכך אמר "אבי כנען". וראה הא-ל כי זרע כנען עתיד להיו רע ונתן בפי נח לקללו, כי נביא היה ונתקיימה קללתו</w:t>
      </w:r>
      <w:r w:rsidRPr="0001664D">
        <w:rPr>
          <w:rStyle w:val="HebrewChar"/>
          <w:rFonts w:cs="FrankRuehl" w:hint="cs"/>
          <w:rtl/>
        </w:rPr>
        <w:t>...</w:t>
      </w:r>
      <w:r w:rsidR="00E5697B" w:rsidRPr="0001664D">
        <w:rPr>
          <w:rStyle w:val="HebrewChar"/>
          <w:rFonts w:cs="FrankRuehl" w:hint="cs"/>
          <w:rtl/>
        </w:rPr>
        <w:t xml:space="preserve"> (שם ט 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חם - הוא הממלא מקום קין, והולך יותר מדאי אחרי הערב בתאוות הבהמיות</w:t>
      </w:r>
      <w:r w:rsidR="0001664D" w:rsidRPr="0001664D">
        <w:rPr>
          <w:rStyle w:val="HebrewChar"/>
          <w:rFonts w:cs="FrankRuehl" w:hint="cs"/>
          <w:rtl/>
        </w:rPr>
        <w:t>...</w:t>
      </w:r>
      <w:r w:rsidRPr="0001664D">
        <w:rPr>
          <w:rStyle w:val="HebrewChar"/>
          <w:rFonts w:cs="FrankRuehl" w:hint="cs"/>
          <w:rtl/>
        </w:rPr>
        <w:t xml:space="preserve"> (שם ו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וירא חם - הבזיון שעשה לו כנען, והוא הסירוס כדברי קצת חז"ל. וכתב ברומי הכלדי שהוא על ידי כישוף, וחם ברשעו ראה ולא מיחה, ויגד - ששמח על פעולת בנו. (שם ט כב)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חם הוא טבי עבדו של רבן גמליאל, וזה תיקונו, ובמספר קטן עולה חם כמו טבי, וידוע כי חם עבד עבדים, ואמרו במ"ר הרבה עבדים היה לחם אבי כנען דראוי לסמוך, כטבי עבדו של רבן גמליאל. (גלגולי נשמות נה)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ואל יהיה קשה לך וכי מעשה גנאי כמו זה יעשה חם, כי אין זה קשיא למי שעומד על ענין חם, ויעיד על זה מעשה תולדותיו, שהם כנען ומצרים</w:t>
      </w:r>
      <w:r w:rsidRPr="0001664D">
        <w:rPr>
          <w:rStyle w:val="HebrewChar"/>
          <w:rFonts w:cs="FrankRuehl" w:hint="cs"/>
          <w:rtl/>
        </w:rPr>
        <w:t>...</w:t>
      </w:r>
      <w:r w:rsidR="00E5697B" w:rsidRPr="0001664D">
        <w:rPr>
          <w:rStyle w:val="HebrewChar"/>
          <w:rFonts w:cs="FrankRuehl" w:hint="cs"/>
          <w:rtl/>
        </w:rPr>
        <w:t xml:space="preserve"> מעשה תועבותיהם בזנות</w:t>
      </w:r>
      <w:r w:rsidRPr="0001664D">
        <w:rPr>
          <w:rStyle w:val="HebrewChar"/>
          <w:rFonts w:cs="FrankRuehl" w:hint="cs"/>
          <w:rtl/>
        </w:rPr>
        <w:t>...</w:t>
      </w:r>
      <w:r w:rsidR="00E5697B" w:rsidRPr="0001664D">
        <w:rPr>
          <w:rStyle w:val="HebrewChar"/>
          <w:rFonts w:cs="FrankRuehl" w:hint="cs"/>
          <w:rtl/>
        </w:rPr>
        <w:t xml:space="preserve"> הרי על אלו השנים מעיד הכתוב מעשיהם בזנות ובערוה, לפיכך תדע מזה איך היה דבוק חם אביהם בזנות ובערוה</w:t>
      </w:r>
      <w:r w:rsidRPr="0001664D">
        <w:rPr>
          <w:rStyle w:val="HebrewChar"/>
          <w:rFonts w:cs="FrankRuehl" w:hint="cs"/>
          <w:rtl/>
        </w:rPr>
        <w:t>...</w:t>
      </w:r>
      <w:r w:rsidR="00E5697B" w:rsidRPr="0001664D">
        <w:rPr>
          <w:rStyle w:val="HebrewChar"/>
          <w:rFonts w:cs="FrankRuehl" w:hint="cs"/>
          <w:rtl/>
        </w:rPr>
        <w:t xml:space="preserve"> שאין לך פחיתות וגנות כמו זה להיות רובע אביו</w:t>
      </w:r>
      <w:r w:rsidRPr="0001664D">
        <w:rPr>
          <w:rStyle w:val="HebrewChar"/>
          <w:rFonts w:cs="FrankRuehl" w:hint="cs"/>
          <w:rtl/>
        </w:rPr>
        <w:t>...</w:t>
      </w:r>
      <w:r w:rsidR="00E5697B" w:rsidRPr="0001664D">
        <w:rPr>
          <w:rStyle w:val="HebrewChar"/>
          <w:rFonts w:cs="FrankRuehl" w:hint="cs"/>
          <w:rtl/>
        </w:rPr>
        <w:t xml:space="preserve"> וסרס את אביו מפני שהיה רוצה להיות במקום אביו</w:t>
      </w:r>
      <w:r w:rsidRPr="0001664D">
        <w:rPr>
          <w:rStyle w:val="HebrewChar"/>
          <w:rFonts w:cs="FrankRuehl" w:hint="cs"/>
          <w:rtl/>
        </w:rPr>
        <w:t>...</w:t>
      </w:r>
      <w:r w:rsidR="00E5697B" w:rsidRPr="0001664D">
        <w:rPr>
          <w:rStyle w:val="HebrewChar"/>
          <w:rFonts w:cs="FrankRuehl" w:hint="cs"/>
          <w:rtl/>
        </w:rPr>
        <w:t xml:space="preserve"> והנה אלה שני החכמים אמר כל אחד חכמה גדולה, כי למאן דאמר שרבעו, היה חם דבוק בפחיתות היותר גדולה, ולאידך היה חם דבוק בארור היותר גדול, ולכך סרס את אביו ומנע ממנו הברכה, ובזה היה דבק בהעדר ובקללה</w:t>
      </w:r>
      <w:r w:rsidRPr="0001664D">
        <w:rPr>
          <w:rStyle w:val="HebrewChar"/>
          <w:rFonts w:cs="FrankRuehl" w:hint="cs"/>
          <w:rtl/>
        </w:rPr>
        <w:t>...</w:t>
      </w:r>
      <w:r w:rsidR="00E5697B" w:rsidRPr="0001664D">
        <w:rPr>
          <w:rStyle w:val="HebrewChar"/>
          <w:rFonts w:cs="FrankRuehl" w:hint="cs"/>
          <w:rtl/>
        </w:rPr>
        <w:t xml:space="preserve"> והיה דבק בזנות גם כן עד שהיה מקולקל בגופו ובנפשו כי </w:t>
      </w:r>
      <w:r w:rsidR="00E5697B" w:rsidRPr="0001664D">
        <w:rPr>
          <w:rStyle w:val="HebrewChar"/>
          <w:rFonts w:cs="FrankRuehl" w:hint="cs"/>
          <w:rtl/>
        </w:rPr>
        <w:lastRenderedPageBreak/>
        <w:t>הזנות מקלקל הגוף והיה דבק בהעדר גם כן, ובזה היה מקולקל בגופו ובנפשו.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וגם יש לומר שהכתוב כפשוטו, רק שבאו לפרש מה היה גורם הדבר הזה שראה חם ערות אביו</w:t>
      </w:r>
      <w:r w:rsidR="0001664D" w:rsidRPr="0001664D">
        <w:rPr>
          <w:rStyle w:val="HebrewChar"/>
          <w:rFonts w:cs="FrankRuehl" w:hint="cs"/>
          <w:rtl/>
        </w:rPr>
        <w:t>...</w:t>
      </w:r>
      <w:r w:rsidRPr="0001664D">
        <w:rPr>
          <w:rStyle w:val="HebrewChar"/>
          <w:rFonts w:cs="FrankRuehl" w:hint="cs"/>
          <w:rtl/>
        </w:rPr>
        <w:t xml:space="preserve"> כי נח בחכמתו הגדולה היה יודע המעשה הגדול שעשה חם שראה ערות אביו, כי בראיה זאת רבעו, כי הזנות בכל מקום נקרא ראיה</w:t>
      </w:r>
      <w:r w:rsidR="0001664D" w:rsidRPr="0001664D">
        <w:rPr>
          <w:rStyle w:val="HebrewChar"/>
          <w:rFonts w:cs="FrankRuehl" w:hint="cs"/>
          <w:rtl/>
        </w:rPr>
        <w:t>...</w:t>
      </w:r>
      <w:r w:rsidRPr="0001664D">
        <w:rPr>
          <w:rStyle w:val="HebrewChar"/>
          <w:rFonts w:cs="FrankRuehl" w:hint="cs"/>
          <w:rtl/>
        </w:rPr>
        <w:t xml:space="preserve"> וראיה זאת היתה לגמרי של זנות, כי חם לפי גודל כחו שהיה דבק בזנות, היה ראיה שלו מעשה זנות לגמרי, ונחשב זה שרבעו, ולמאן דאמר סרסו סבר כי הראיה הזאת סרסה את נח מלהוליד עוד</w:t>
      </w:r>
      <w:r w:rsidR="0001664D" w:rsidRPr="0001664D">
        <w:rPr>
          <w:rStyle w:val="HebrewChar"/>
          <w:rFonts w:cs="FrankRuehl" w:hint="cs"/>
          <w:rtl/>
        </w:rPr>
        <w:t>...</w:t>
      </w:r>
      <w:r w:rsidRPr="0001664D">
        <w:rPr>
          <w:rStyle w:val="HebrewChar"/>
          <w:rFonts w:cs="FrankRuehl" w:hint="cs"/>
          <w:rtl/>
        </w:rPr>
        <w:t xml:space="preserve"> (באר הגולה ה ד"ה בפרק סורר ומורה)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וחם שביזה, דע כי יש דבר נפלא במדרש, כי התולדות נמשכים אחר היסודות כמו שהאילן ענפיו נמשכים אחר העיקר והיסודות, ואשמועינן הכתוב כי חם היה גלוי ערוה ובזוי הגוף בחלקו, שהיה מבזה את אביו, לכך נמשכו אחריו תולדותיו</w:t>
      </w:r>
      <w:r w:rsidRPr="0001664D">
        <w:rPr>
          <w:rStyle w:val="HebrewChar"/>
          <w:rFonts w:cs="FrankRuehl" w:hint="cs"/>
          <w:rtl/>
        </w:rPr>
        <w:t>...</w:t>
      </w:r>
      <w:r w:rsidR="00E5697B" w:rsidRPr="0001664D">
        <w:rPr>
          <w:rStyle w:val="HebrewChar"/>
          <w:rFonts w:cs="FrankRuehl" w:hint="cs"/>
          <w:rtl/>
        </w:rPr>
        <w:t xml:space="preserve"> ואם תדע שלשה בנים אלו ומדריגתם, כי שם הוא הנהגה הוא המובחר, ויפת הוא הגדול וחם הוא הקטן תבין כל הדברים באמיתתם, למה לא נתאמץ יפת במצוה הזאת כמו שם, כי יפת דומה לגוף אשר אין פעולתו בזריזות ולפיכך לא זכה רק הגוף לקבורה</w:t>
      </w:r>
      <w:r w:rsidRPr="0001664D">
        <w:rPr>
          <w:rStyle w:val="HebrewChar"/>
          <w:rFonts w:cs="FrankRuehl" w:hint="cs"/>
          <w:rtl/>
        </w:rPr>
        <w:t>...</w:t>
      </w:r>
      <w:r w:rsidR="00E5697B" w:rsidRPr="0001664D">
        <w:rPr>
          <w:rStyle w:val="HebrewChar"/>
          <w:rFonts w:cs="FrankRuehl" w:hint="cs"/>
          <w:rtl/>
        </w:rPr>
        <w:t xml:space="preserve">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וחם הוא כח הנפש, ונושא כח הנפש החיוני הוא חום טבעי בלב אדם, לכך נקרא חם,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 xml:space="preserve">אבל שם הוא עיקר והוא כמו עצם הצורה של אדם, לכך נקרא שם, כי השם בא על העיקר ועל עצם הדבר. ומזה תבין סוד אלו ג' בנים שהיו נגד חלקי האדם, יפת נגד הגוף, וכל ענין הגוף הוא בעצלות, וחם נגד הנפש החיוני, אבל שם הוא על דבר שהוא עצם ועיקר,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ומפני כי נפש החיוני הזה הוא גופני ולפיכך הוא ארור שיהיה עבד,</w:t>
      </w:r>
      <w:r w:rsidR="00E5697B">
        <w:rPr>
          <w:rStyle w:val="HebrewChar"/>
          <w:rtl/>
        </w:rPr>
        <w:t> </w:t>
      </w:r>
      <w:r w:rsidR="00E5697B" w:rsidRPr="0001664D">
        <w:rPr>
          <w:rStyle w:val="HebrewChar"/>
          <w:rFonts w:cs="FrankRuehl" w:hint="cs"/>
          <w:rtl/>
        </w:rPr>
        <w:t xml:space="preserve"> כמו דאת אמרת "שבו לכם פה עם החמור" עם הדומה לחמור, אבל יפת אף על גב שהוא נגד הגוף אין בזה חסרון כי דבר שהוא כח והוא גופני זהו קללה וארור</w:t>
      </w:r>
      <w:r w:rsidRPr="0001664D">
        <w:rPr>
          <w:rStyle w:val="HebrewChar"/>
          <w:rFonts w:cs="FrankRuehl" w:hint="cs"/>
          <w:rtl/>
        </w:rPr>
        <w:t>...</w:t>
      </w:r>
      <w:r w:rsidR="00E5697B" w:rsidRPr="0001664D">
        <w:rPr>
          <w:rStyle w:val="HebrewChar"/>
          <w:rFonts w:cs="FrankRuehl" w:hint="cs"/>
          <w:rtl/>
        </w:rPr>
        <w:t xml:space="preserve"> ויש בזה דבר מופלג ואין כאן מקומו. ותמצא כי אלו ג' בנים הם כנגד ג' בני אדם שכמו שאותם השלשה כוללים כל העולם, כן אלו ג' כוללים כל העולם, והנה יפת כנגד הבל, כי שקר החן והבל היופי, ושניהם ענין גוף, וכך הם הבל, וחם שהיה ארור כנגד קין שהיה ארור, ושם שהוא עיקר כמו שנתבאר כנגד שת שהוא יסוד ועיקר</w:t>
      </w:r>
      <w:r w:rsidRPr="0001664D">
        <w:rPr>
          <w:rStyle w:val="HebrewChar"/>
          <w:rFonts w:cs="FrankRuehl" w:hint="cs"/>
          <w:rtl/>
        </w:rPr>
        <w:t>...</w:t>
      </w:r>
      <w:r w:rsidR="00E5697B" w:rsidRPr="0001664D">
        <w:rPr>
          <w:rStyle w:val="HebrewChar"/>
          <w:rFonts w:cs="FrankRuehl" w:hint="cs"/>
          <w:rtl/>
        </w:rPr>
        <w:t xml:space="preserve"> (גור </w:t>
      </w:r>
      <w:r w:rsidR="00E5697B" w:rsidRPr="0001664D">
        <w:rPr>
          <w:rStyle w:val="HebrewChar"/>
          <w:rFonts w:cs="FrankRuehl" w:hint="cs"/>
          <w:rtl/>
        </w:rPr>
        <w:lastRenderedPageBreak/>
        <w:t>אריה בראשית ט כו)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סיחון ועוג בני שמחזאל היו שהיה מבני האלהים שבא על אשתו של חם סמוך לכניסתו לתיבה, וסיחון נולד בתיבה, לכך שימש חם בתיבה כדי לחפות על אשתו. (נח)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חם יש אומרים שהוא נמרוד, ותיכף שנולד שחק, שזה היה סימן לרוב חכמתו</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וחם רצה להמשיך בטומאה שנקרא ערוה, כי מלת הגיד שנאמר בחם "ויגד לאחיו בחוץ" הוא לשון המשכה לקליפות, שהם אחיו טמאים כמותו בחוץ, ומלת בחוץ דייקא שהם חיצוניים ממש. שם ויפת נתגברו וכיסו ערות אביהם ופניהם לקדש, אחורים היא הטומאה, שהיא אחורי הקדושה. (שם)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ובני חם כוש ומצרים וגו', ארבעה בנים היו לחם, נגד ד' קליפות, ומשה בק"ך שנה הכניע ג' קליפות, דהיינו מ' שנים הראשונים שנתגלגל במצרים הכניע קליפות מצרים, מ' שנים שמלך בכוש הכניע קליפות כוש, ובמ' שנים אחרונים שהיה במדבר הכניע קליפות פוט, שכן פו"ט בגימטריא מאדי"ם</w:t>
      </w:r>
      <w:r w:rsidR="0001664D" w:rsidRPr="0001664D">
        <w:rPr>
          <w:rStyle w:val="HebrewChar"/>
          <w:rFonts w:cs="FrankRuehl" w:hint="cs"/>
          <w:rtl/>
        </w:rPr>
        <w:t>...</w:t>
      </w:r>
      <w:r w:rsidRPr="0001664D">
        <w:rPr>
          <w:rStyle w:val="HebrewChar"/>
          <w:rFonts w:cs="FrankRuehl" w:hint="cs"/>
          <w:rtl/>
        </w:rPr>
        <w:t xml:space="preserve">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וידע את אשר עשה לו בנו הקטן - לא נכתב מי הגיד לנח מה שעשה לו בנו וכי ראה נח זה בנבואה. ונ"ל על דרך שאמרז"ל שלשה שמשו בתיבה עורב כלב וחם וכו', ולפי זה כשעמד נח משנתו היה מתבונן בעצמו מי עשה לו הדבר הזה, ודאי א' מבניו החשוד על העריות עשה לו זה שרבעו, ומתוך ההתבוננות נזכר במעשה שהיה וידע את אשר עשה לו בנו הקטן בתיבה, כי טמאה על ידי תשמיש בזמן האסור, אמר נח מי שעשה זה עשה גם זה ולפיכך קללו</w:t>
      </w:r>
      <w:r w:rsidR="0001664D" w:rsidRPr="0001664D">
        <w:rPr>
          <w:rStyle w:val="HebrewChar"/>
          <w:rFonts w:cs="FrankRuehl" w:hint="cs"/>
          <w:rtl/>
        </w:rPr>
        <w:t>...</w:t>
      </w:r>
      <w:r w:rsidRPr="0001664D">
        <w:rPr>
          <w:rStyle w:val="HebrewChar"/>
          <w:rFonts w:cs="FrankRuehl" w:hint="cs"/>
          <w:rtl/>
        </w:rPr>
        <w:t xml:space="preserve"> ויש אומרים שכנען היה מגלה עריות ואביו למד מבנו כן לעשות כמעשה כנען. ומה שקללו בעבדות לפי שרועה זונות יאבד הון, ובעל כרחו עבד יהיה על פת לחם</w:t>
      </w:r>
      <w:r w:rsidR="0001664D" w:rsidRPr="0001664D">
        <w:rPr>
          <w:rStyle w:val="HebrewChar"/>
          <w:rFonts w:cs="FrankRuehl" w:hint="cs"/>
          <w:rtl/>
        </w:rPr>
        <w:t>...</w:t>
      </w:r>
      <w:r w:rsidRPr="0001664D">
        <w:rPr>
          <w:rStyle w:val="HebrewChar"/>
          <w:rFonts w:cs="FrankRuehl" w:hint="cs"/>
          <w:rtl/>
        </w:rPr>
        <w:t xml:space="preserve"> (בראשית ט כד)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שלשה אלה בני נח - כי כתות האנשים שעמדו בעולם מבני נח יתחלקו לשלשה, יש אנשים </w:t>
      </w:r>
      <w:r w:rsidRPr="0001664D">
        <w:rPr>
          <w:rStyle w:val="HebrewChar"/>
          <w:rFonts w:cs="FrankRuehl" w:hint="cs"/>
          <w:rtl/>
        </w:rPr>
        <w:lastRenderedPageBreak/>
        <w:t>שיבחרו בחיים השכליים להתהלך לפני ה', וזה היה מדתו של שם, ויש אנשים מדיניים שיבחרו לחיות חיים המדיניים תחת נמוסים ישרים שהוא המועיל, וזה היה מדתו של יפת, ויש אנשים בהמיים, שיחיו חיי התאוות והתשוקות הרעות כבהמות, וזה הערב, וזה היה מדתו של חם. ויען שבני נח היו השרשים לכל דור יולד הבאים אחריהם, היה צריך שימצא השורש לזה באבות של כל בני האדם</w:t>
      </w:r>
      <w:r w:rsidR="0001664D" w:rsidRPr="0001664D">
        <w:rPr>
          <w:rStyle w:val="HebrewChar"/>
          <w:rFonts w:cs="FrankRuehl" w:hint="cs"/>
          <w:rtl/>
        </w:rPr>
        <w:t>...</w:t>
      </w:r>
      <w:r w:rsidRPr="0001664D">
        <w:rPr>
          <w:rStyle w:val="HebrewChar"/>
          <w:rFonts w:cs="FrankRuehl" w:hint="cs"/>
          <w:rtl/>
        </w:rPr>
        <w:t xml:space="preserve"> ומפרש שחם הוא הגרוע ועל כן אמר ששלשה אלה היו צריכים שיהיו מצד שהם בני נח ומאלה נפצה כל הארץ. (בראשית ט יט)</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ארור כנען - ונבא עליו העבדות בשלשה זמנים, א', שתחלה היו בני כנען י"א משפחות, ונלחמו עמהם יתר בני חם והכניעו מהם שש משפחות שלא נזכרו במתנת ה' לאברהם, כי כבר נכחדו מן הארץ והיו לעבדים לכוש ומצרים</w:t>
      </w:r>
      <w:r w:rsidR="0001664D" w:rsidRPr="0001664D">
        <w:rPr>
          <w:rStyle w:val="HebrewChar"/>
          <w:rFonts w:cs="FrankRuehl" w:hint="cs"/>
          <w:rtl/>
        </w:rPr>
        <w:t>...</w:t>
      </w:r>
      <w:r w:rsidRPr="0001664D">
        <w:rPr>
          <w:rStyle w:val="HebrewChar"/>
          <w:rFonts w:cs="FrankRuehl" w:hint="cs"/>
          <w:rtl/>
        </w:rPr>
        <w:t xml:space="preserve"> ועל זה אמר עבד עבדים יהיה לאחיו, היינו ליתר בני חם, שהם גם כן יהיו עבדים לאדונים אחרים. (שם שם כה)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וחם הוא אבי כנען - השי"ת מודיע לישראל, המכירים את שחיתות הכנענים, איזה צעד פזיז של שורש האומה גרם לשחיתות כללית זו</w:t>
      </w:r>
      <w:r w:rsidR="0001664D" w:rsidRPr="0001664D">
        <w:rPr>
          <w:rStyle w:val="HebrewChar"/>
          <w:rFonts w:cs="FrankRuehl" w:hint="cs"/>
          <w:rtl/>
        </w:rPr>
        <w:t>...</w:t>
      </w:r>
      <w:r w:rsidRPr="0001664D">
        <w:rPr>
          <w:rStyle w:val="HebrewChar"/>
          <w:rFonts w:cs="FrankRuehl" w:hint="cs"/>
          <w:rtl/>
        </w:rPr>
        <w:t xml:space="preserve"> נח נמלט לחדר הפנימי של אשתו כאשר הרגיש בעכירות חושיו, כדי שלא יראוהו בקלקלתו. וירא חם - בכל זאת הלך חם אחריו אל המקום שאין לו רשות להכנס אליו, ועוד שחם בעצמו כבר היה אב, והיה צריך לחשוב על יחס בנו אליו</w:t>
      </w:r>
      <w:r w:rsidR="0001664D" w:rsidRPr="0001664D">
        <w:rPr>
          <w:rStyle w:val="HebrewChar"/>
          <w:rFonts w:cs="FrankRuehl" w:hint="cs"/>
          <w:rtl/>
        </w:rPr>
        <w:t>...</w:t>
      </w:r>
      <w:r w:rsidRPr="0001664D">
        <w:rPr>
          <w:rStyle w:val="HebrewChar"/>
          <w:rFonts w:cs="FrankRuehl" w:hint="cs"/>
          <w:rtl/>
        </w:rPr>
        <w:t xml:space="preserve"> חם נענש בבנו על בזיון אביו, וכן הוא בכל מקום בו מלעיגים על המסורת והעבר. (שם)</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חמד - חמדה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גם:יצר הרע, תאוה)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 תחמד בית רעך, לא תחמד אשת רעך ועבדו ואמתו ושורו וחמורו וכל אשר לרעך. (שמות כ יז)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אף לא תחמוד אין טעם הפוסק כלל, ואם תאמר אפילו חמדת התורה אסורה</w:t>
      </w:r>
      <w:r w:rsidR="0001664D" w:rsidRPr="0001664D">
        <w:rPr>
          <w:rStyle w:val="HebrewChar"/>
          <w:rFonts w:cs="FrankRuehl" w:hint="cs"/>
          <w:rtl/>
        </w:rPr>
        <w:t>...</w:t>
      </w:r>
      <w:r w:rsidRPr="0001664D">
        <w:rPr>
          <w:rStyle w:val="HebrewChar"/>
          <w:rFonts w:cs="FrankRuehl" w:hint="cs"/>
          <w:rtl/>
        </w:rPr>
        <w:t xml:space="preserve"> תא חזי בכולם עשתה התורה כלל, ובזה עשתה פרט, שכתוב </w:t>
      </w:r>
      <w:r w:rsidRPr="0001664D">
        <w:rPr>
          <w:rStyle w:val="HebrewChar"/>
          <w:rFonts w:cs="FrankRuehl" w:hint="cs"/>
          <w:rtl/>
        </w:rPr>
        <w:lastRenderedPageBreak/>
        <w:t>בית רעך שדהו וגו', דהיינו בכל דברי העולם אבל התורה היא חמודה תמיד</w:t>
      </w:r>
      <w:r w:rsidR="0001664D" w:rsidRPr="0001664D">
        <w:rPr>
          <w:rStyle w:val="HebrewChar"/>
          <w:rFonts w:cs="FrankRuehl" w:hint="cs"/>
          <w:rtl/>
        </w:rPr>
        <w:t>...</w:t>
      </w:r>
      <w:r w:rsidRPr="0001664D">
        <w:rPr>
          <w:rStyle w:val="HebrewChar"/>
          <w:rFonts w:cs="FrankRuehl" w:hint="cs"/>
          <w:rtl/>
        </w:rPr>
        <w:t xml:space="preserve"> (יתרו תקסח)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ולמדנו המלה האחרונה, שהיא כלל האחרון שבתורה, ומי שעובר על זה הוא כאילו עבר על כל התורה, משום שלמעלה היא ראשית הכל</w:t>
      </w:r>
      <w:r w:rsidR="0001664D" w:rsidRPr="0001664D">
        <w:rPr>
          <w:rStyle w:val="HebrewChar"/>
          <w:rFonts w:cs="FrankRuehl" w:hint="cs"/>
          <w:rtl/>
        </w:rPr>
        <w:t>...</w:t>
      </w:r>
      <w:r w:rsidRPr="0001664D">
        <w:rPr>
          <w:rStyle w:val="HebrewChar"/>
          <w:rFonts w:cs="FrankRuehl" w:hint="cs"/>
          <w:rtl/>
        </w:rPr>
        <w:t xml:space="preserve"> ואם האדם עובר על זה ומסיר מחשבתו מדרכי התורה, אז מתדבק בסטרא אחרא, בצד השקר, ואז בא לידי לא תענה ברעך עד שקר, כמו שמצאנו באחאב שחמד כרם של נבות היזרעאלי, ואז העידו עליו שקר</w:t>
      </w:r>
      <w:r w:rsidR="0001664D" w:rsidRPr="0001664D">
        <w:rPr>
          <w:rStyle w:val="HebrewChar"/>
          <w:rFonts w:cs="FrankRuehl" w:hint="cs"/>
          <w:rtl/>
        </w:rPr>
        <w:t>...</w:t>
      </w:r>
      <w:r w:rsidRPr="0001664D">
        <w:rPr>
          <w:rStyle w:val="HebrewChar"/>
          <w:rFonts w:cs="FrankRuehl" w:hint="cs"/>
          <w:rtl/>
        </w:rPr>
        <w:t xml:space="preserve"> (זהר חדש תשא מח)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מכילתא: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כתיב כבד את אביך ואת אמך, וכנגדו כתיב לא תחמוד, מגיד הכתוב שמי שהוא חומד, סוף מוליד בן שהוא מקלל את אביו ואת אמו, ומכבד למי שאינו אביו</w:t>
      </w:r>
      <w:r w:rsidR="0001664D" w:rsidRPr="0001664D">
        <w:rPr>
          <w:rStyle w:val="HebrewChar"/>
          <w:rFonts w:cs="FrankRuehl" w:hint="cs"/>
          <w:rtl/>
        </w:rPr>
        <w:t>...</w:t>
      </w:r>
      <w:r w:rsidRPr="0001664D">
        <w:rPr>
          <w:rStyle w:val="HebrewChar"/>
          <w:rFonts w:cs="FrankRuehl" w:hint="cs"/>
          <w:rtl/>
        </w:rPr>
        <w:t xml:space="preserve"> לא תחמוד - רבי אומר, כתוב אחד אומר לא תחמוד, וכתוב אחד אומר לא תתאוה, כיצד יתקיימו שני מקראות הללו, הרי זה אזהרה לעוקף אחר הנואף. לא תחמוד בית רעך כלל, ועבדו ואמתו וגו' פרט, כלל ופרט אין בכלל אלא מה שבפרט, וכשהוא אומר וכל אשר לרעך חזר וכלל</w:t>
      </w:r>
      <w:r w:rsidR="0001664D" w:rsidRPr="0001664D">
        <w:rPr>
          <w:rStyle w:val="HebrewChar"/>
          <w:rFonts w:cs="FrankRuehl" w:hint="cs"/>
          <w:rtl/>
        </w:rPr>
        <w:t>...</w:t>
      </w:r>
      <w:r w:rsidRPr="0001664D">
        <w:rPr>
          <w:rStyle w:val="HebrewChar"/>
          <w:rFonts w:cs="FrankRuehl" w:hint="cs"/>
          <w:rtl/>
        </w:rPr>
        <w:t xml:space="preserve"> אי אתה דן אלא כעין הפרט, מה הפרט מפורש בדבר שהוא קונה ומקנה</w:t>
      </w:r>
      <w:r w:rsidR="0001664D" w:rsidRPr="0001664D">
        <w:rPr>
          <w:rStyle w:val="HebrewChar"/>
          <w:rFonts w:cs="FrankRuehl" w:hint="cs"/>
          <w:rtl/>
        </w:rPr>
        <w:t>...</w:t>
      </w:r>
      <w:r w:rsidRPr="0001664D">
        <w:rPr>
          <w:rStyle w:val="HebrewChar"/>
          <w:rFonts w:cs="FrankRuehl" w:hint="cs"/>
          <w:rtl/>
        </w:rPr>
        <w:t xml:space="preserve"> וכשהוא אומר במשנה תורה שדהו, מה הפרט מפורש בדבר שהוא קונה ומקנה, אף אין לי אלא בדבר שהוא קונה ומקנה, אי מה הפרט מפורש בדבר שאינו בא לרשותך אלא ברצון בעלים</w:t>
      </w:r>
      <w:r w:rsidR="0001664D" w:rsidRPr="0001664D">
        <w:rPr>
          <w:rStyle w:val="HebrewChar"/>
          <w:rFonts w:cs="FrankRuehl" w:hint="cs"/>
          <w:rtl/>
        </w:rPr>
        <w:t>...</w:t>
      </w:r>
      <w:r w:rsidRPr="0001664D">
        <w:rPr>
          <w:rStyle w:val="HebrewChar"/>
          <w:rFonts w:cs="FrankRuehl" w:hint="cs"/>
          <w:rtl/>
        </w:rPr>
        <w:t xml:space="preserve"> יצא שאתה חומד בתו לבנך או בנו לבתך. או אפילו חומד בדבור, תלמוד לומר לא תחמוד כסף וזהב עליהם ולקחת, מה להלן עד שעושה מעשה, אף כאן עד שעושה מעשה. (יתרו-בחודש פרשה 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רבי אליעזר אומר כל שלא אמר ארץ חמדה טובה ורחבה בברכת הארץ</w:t>
      </w:r>
      <w:r w:rsidR="0001664D" w:rsidRPr="0001664D">
        <w:rPr>
          <w:rStyle w:val="HebrewChar"/>
          <w:rFonts w:cs="FrankRuehl" w:hint="cs"/>
          <w:rtl/>
        </w:rPr>
        <w:t>...</w:t>
      </w:r>
      <w:r w:rsidRPr="0001664D">
        <w:rPr>
          <w:rStyle w:val="HebrewChar"/>
          <w:rFonts w:cs="FrankRuehl" w:hint="cs"/>
          <w:rtl/>
        </w:rPr>
        <w:t xml:space="preserve"> לא יצא ידי חובתו. (ברכות מח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אמרו לפניו, חמודה גנוזה שגנוזה לך תשע מאות ושבעים וארבעה דורות קודם שנברא העולם אתה מבקש ליתנה לבשר ודם</w:t>
      </w:r>
      <w:r w:rsidRPr="0001664D">
        <w:rPr>
          <w:rStyle w:val="HebrewChar"/>
          <w:rFonts w:cs="FrankRuehl" w:hint="cs"/>
          <w:rtl/>
        </w:rPr>
        <w:t>...</w:t>
      </w:r>
      <w:r w:rsidR="00E5697B" w:rsidRPr="0001664D">
        <w:rPr>
          <w:rStyle w:val="HebrewChar"/>
          <w:rFonts w:cs="FrankRuehl" w:hint="cs"/>
          <w:rtl/>
        </w:rPr>
        <w:t xml:space="preserve"> (שבת פח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ותפר האביונה, זו חמדה</w:t>
      </w:r>
      <w:r w:rsidR="0001664D" w:rsidRPr="0001664D">
        <w:rPr>
          <w:rStyle w:val="HebrewChar"/>
          <w:rFonts w:cs="FrankRuehl" w:hint="cs"/>
          <w:rtl/>
        </w:rPr>
        <w:t>...</w:t>
      </w:r>
      <w:r w:rsidRPr="0001664D">
        <w:rPr>
          <w:rStyle w:val="HebrewChar"/>
          <w:rFonts w:cs="FrankRuehl" w:hint="cs"/>
          <w:rtl/>
        </w:rPr>
        <w:t xml:space="preserve"> (שם קנב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דתניא איסי בן יהודה אומר כלפי שאמרה תורה ולא יחמוד איש את ארצך, מלמד שתהא פרתך רועה באפר ואין חיה מזיקתה</w:t>
      </w:r>
      <w:r w:rsidR="0001664D" w:rsidRPr="0001664D">
        <w:rPr>
          <w:rStyle w:val="HebrewChar"/>
          <w:rFonts w:cs="FrankRuehl" w:hint="cs"/>
          <w:rtl/>
        </w:rPr>
        <w:t>...</w:t>
      </w:r>
      <w:r w:rsidRPr="0001664D">
        <w:rPr>
          <w:rStyle w:val="HebrewChar"/>
          <w:rFonts w:cs="FrankRuehl" w:hint="cs"/>
          <w:rtl/>
        </w:rPr>
        <w:t xml:space="preserve"> (פסחים ח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דאמר מר גזל ועריות נפשו מחמדתן ומתאוה להם</w:t>
      </w:r>
      <w:r w:rsidR="0001664D" w:rsidRPr="0001664D">
        <w:rPr>
          <w:rStyle w:val="HebrewChar"/>
          <w:rFonts w:cs="FrankRuehl" w:hint="cs"/>
          <w:rtl/>
        </w:rPr>
        <w:t>...</w:t>
      </w:r>
      <w:r w:rsidRPr="0001664D">
        <w:rPr>
          <w:rStyle w:val="HebrewChar"/>
          <w:rFonts w:cs="FrankRuehl" w:hint="cs"/>
          <w:rtl/>
        </w:rPr>
        <w:t xml:space="preserve"> עריות בין בפניו בין שלא בפניו נפיש יצריה, גזל בפניו נפיש יצריה שלא בפניו לא נפיש יצריה. (חגיגה יא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והא קא עבר על לאו דלא תחמוד, לא תחמוד לאינשי בלא דמי משמע להו. (בבא מציעא ה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יתיב רבי אמי קמיה ארחיה, אמר לה האי דם חימוד הוא, בתר דנפקה אטפל לה רבי אמי, א"ל בעלי היה בדרך וחמדתיו</w:t>
      </w:r>
      <w:r w:rsidRPr="0001664D">
        <w:rPr>
          <w:rStyle w:val="HebrewChar"/>
          <w:rFonts w:cs="FrankRuehl" w:hint="cs"/>
          <w:rtl/>
        </w:rPr>
        <w:t>...</w:t>
      </w:r>
      <w:r w:rsidR="00E5697B" w:rsidRPr="0001664D">
        <w:rPr>
          <w:rStyle w:val="HebrewChar"/>
          <w:rFonts w:cs="FrankRuehl" w:hint="cs"/>
          <w:rtl/>
        </w:rPr>
        <w:t xml:space="preserve"> (נדה כ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והיה כל מחמד עיניך ישימו בידם ולקחו, וכי כל מה שתבע בראשונה אינו חמדה. בקש כסף וזהב והם חמדה, שנאמר ובאו חמדת הגוים (חגי ב'). בקש נשים והם חמדה, שנאמר הנני לוקח את מחמד עיניך וגו' (יחזקאל כ"ד). בקש בנים והם חמדה, שנאמר והמתי מחמדי בטנם (הושע ט')</w:t>
      </w:r>
      <w:r w:rsidR="0001664D" w:rsidRPr="0001664D">
        <w:rPr>
          <w:rStyle w:val="HebrewChar"/>
          <w:rFonts w:cs="FrankRuehl" w:hint="cs"/>
          <w:rtl/>
        </w:rPr>
        <w:t>...</w:t>
      </w:r>
      <w:r w:rsidRPr="0001664D">
        <w:rPr>
          <w:rStyle w:val="HebrewChar"/>
          <w:rFonts w:cs="FrankRuehl" w:hint="cs"/>
          <w:rtl/>
        </w:rPr>
        <w:t xml:space="preserve"> ומהו כל מחמד עיניך, דבר שהוא חמדה בתוך חמדה, זו התורה, שנאמר (תהלים י"ט) הנחמדים מזהב וגו'</w:t>
      </w:r>
      <w:r w:rsidR="0001664D" w:rsidRPr="0001664D">
        <w:rPr>
          <w:rStyle w:val="HebrewChar"/>
          <w:rFonts w:cs="FrankRuehl" w:hint="cs"/>
          <w:rtl/>
        </w:rPr>
        <w:t>...</w:t>
      </w:r>
      <w:r w:rsidRPr="0001664D">
        <w:rPr>
          <w:rStyle w:val="HebrewChar"/>
          <w:rFonts w:cs="FrankRuehl" w:hint="cs"/>
          <w:rtl/>
        </w:rPr>
        <w:t xml:space="preserve"> (שמות פרשה ג 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ואתן לך ארץ חמדה, למה נקראת חמדה, שבית המקדש נתון בתוכה, הדא הוא דכתיב (תהלים ס"ח) ההר חמד אלקים לשבתו, דבר אחר ארץ חמדה שחמדו לה כל המלכים, שבין העי ובין ירחו אינו אלא ג' מילין, לזו מלך ולזו מלך. דבר אחר ארץ חמדה, רבנן אמרי ארץ שנתחמדו לה אבות העולם, אברהם שנאמר (בראשית י"ב) לך לך מארצך, יצחק (שם כ"ו) גור בארץ הזאת</w:t>
      </w:r>
      <w:r w:rsidRPr="0001664D">
        <w:rPr>
          <w:rStyle w:val="HebrewChar"/>
          <w:rFonts w:cs="FrankRuehl" w:hint="cs"/>
          <w:rtl/>
        </w:rPr>
        <w:t>...</w:t>
      </w:r>
      <w:r w:rsidR="00E5697B" w:rsidRPr="0001664D">
        <w:rPr>
          <w:rStyle w:val="HebrewChar"/>
          <w:rFonts w:cs="FrankRuehl" w:hint="cs"/>
          <w:rtl/>
        </w:rPr>
        <w:t xml:space="preserve"> (שם פרשה לב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כך שנו רבותינו שלשה מתנות ברא הקב"ה בעולם, חכמה וגבורה ועושר, זכה אדם לאחד מהן נוטל חמדת כל העולם</w:t>
      </w:r>
      <w:r w:rsidR="0001664D" w:rsidRPr="0001664D">
        <w:rPr>
          <w:rStyle w:val="HebrewChar"/>
          <w:rFonts w:cs="FrankRuehl" w:hint="cs"/>
          <w:rtl/>
        </w:rPr>
        <w:t>...</w:t>
      </w:r>
      <w:r w:rsidRPr="0001664D">
        <w:rPr>
          <w:rStyle w:val="HebrewChar"/>
          <w:rFonts w:cs="FrankRuehl" w:hint="cs"/>
          <w:rtl/>
        </w:rPr>
        <w:t xml:space="preserve"> (מטות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שמחות:</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וכשמת שמואל הקטן תלו מפתחו ופנקסו בארונו מפני שלא היה לו בן, והיה ר"ג הזקן ור"א (בן עזריה) מספידין עליו ואומרים, על זה נאה לבכות על זה נאה להתאבל, מלכים מתים </w:t>
      </w:r>
      <w:r w:rsidRPr="0001664D">
        <w:rPr>
          <w:rStyle w:val="HebrewChar"/>
          <w:rFonts w:cs="FrankRuehl" w:hint="cs"/>
          <w:rtl/>
        </w:rPr>
        <w:lastRenderedPageBreak/>
        <w:t>ומניחים כתריהם לבניהם, עשירים מתים ומניחים עושר לבניהם, שמואל הקטן נטל כל החמודות שבעולם והלך לו</w:t>
      </w:r>
      <w:r w:rsidR="0001664D" w:rsidRPr="0001664D">
        <w:rPr>
          <w:rStyle w:val="HebrewChar"/>
          <w:rFonts w:cs="FrankRuehl" w:hint="cs"/>
          <w:rtl/>
        </w:rPr>
        <w:t>...</w:t>
      </w:r>
      <w:r w:rsidRPr="0001664D">
        <w:rPr>
          <w:rStyle w:val="HebrewChar"/>
          <w:rFonts w:cs="FrankRuehl" w:hint="cs"/>
          <w:rtl/>
        </w:rPr>
        <w:t xml:space="preserve"> (פרק 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תנא דבי אליהו רבא: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דבר אחר כבר את אביך וגו ולא תחמוד וגו', מה ענין זה אצל זה, אלא ללמדך אם יש לו לאדם ואינו מכבד וזן ומפרנס את אביו ואמו כאלו חומד את ממון של אחרים כל ימיו לפני המקום</w:t>
      </w:r>
      <w:r w:rsidR="0001664D" w:rsidRPr="0001664D">
        <w:rPr>
          <w:rStyle w:val="HebrewChar"/>
          <w:rFonts w:cs="FrankRuehl" w:hint="cs"/>
          <w:rtl/>
        </w:rPr>
        <w:t>...</w:t>
      </w:r>
      <w:r w:rsidRPr="0001664D">
        <w:rPr>
          <w:rStyle w:val="HebrewChar"/>
          <w:rFonts w:cs="FrankRuehl" w:hint="cs"/>
          <w:rtl/>
        </w:rPr>
        <w:t xml:space="preserve"> (פרק כו)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ואתן לך ארץ חמדה, ארץ שחמדו לה גדולי הדור, אברהם אמר לבני חת תנו לי אחוזת קבר, הקב"ה מחבבה לפני יצחק שנאמר גור בארץ הזאת</w:t>
      </w:r>
      <w:r w:rsidR="0001664D" w:rsidRPr="0001664D">
        <w:rPr>
          <w:rStyle w:val="HebrewChar"/>
          <w:rFonts w:cs="FrankRuehl" w:hint="cs"/>
          <w:rtl/>
        </w:rPr>
        <w:t>...</w:t>
      </w:r>
      <w:r w:rsidRPr="0001664D">
        <w:rPr>
          <w:rStyle w:val="HebrewChar"/>
          <w:rFonts w:cs="FrankRuehl" w:hint="cs"/>
          <w:rtl/>
        </w:rPr>
        <w:t xml:space="preserve"> (ירמיה פרק ג רעא)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rtl/>
        </w:rPr>
        <w:t>ל</w:t>
      </w:r>
      <w:r w:rsidRPr="0001664D">
        <w:rPr>
          <w:rStyle w:val="HebrewChar"/>
          <w:rFonts w:cs="FrankRuehl" w:hint="cs"/>
          <w:rtl/>
        </w:rPr>
        <w:t>חם חמודות לא אכלתי, אמר רב יהודה בריה דרב שמואל בר שילת משמיה דרב לחמא חמימא דחיטי דכיתא לא אכל</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איש חמודות, למה קורא אותו שלש פעמים איש חמודות, אלא בשרו המלאך נחמד אתה לפני הקב"ה, ומשובח בעליונים ואתה חמוד על דורך. (דניאל פרק י, תתרסו)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ונחמד העץ להשכיל - כי בו ישכיל לחמוד,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ונתנה התאוה לעינים והחמדה בשכל,</w:t>
      </w:r>
      <w:r>
        <w:rPr>
          <w:rStyle w:val="HebrewChar"/>
          <w:rtl/>
        </w:rPr>
        <w:t> </w:t>
      </w:r>
      <w:r w:rsidRPr="0001664D">
        <w:rPr>
          <w:rStyle w:val="HebrewChar"/>
          <w:rFonts w:cs="FrankRuehl" w:hint="cs"/>
          <w:rtl/>
        </w:rPr>
        <w:t xml:space="preserve"> והכלל כי בו ירצה ויחפוץ בדבר או בהפכה. (בראשית ג 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לא תחמוד - אנשים רבים יתמהו על זאת המצוה, איך יהיה אדם שלא יחמוד דבר יפה בלבו כל מה שהוא נחמד למראה עיניו. ועתה אתן לך משל, דע כי איש כפרי שיש לו דעת נכונה והוא ראה בת מלך שהיא יפה לא יחמוד אותה בלבו שישכב עמה, כי ידע כי זה לא יתכן. ואל תחשוב זה הכפרי שהוא כאחד מן המשוגעים שיתאוה שיהיו לו כנפים לעוף השמים, ולא יתכן להיות כאשר אין אדם מתאוה לשכב עם אמו אף על פי שהיא יפה, כי הרגילוהו מנעוריו לדעת שהיא אסורה לו.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ככה כל משכיל צריך שידע כי אשה יפה או ממון לא ימצאנו אדם בעבור חכמתו ודעתו רק כאשר חלק </w:t>
      </w:r>
      <w:r w:rsidRPr="0001664D">
        <w:rPr>
          <w:rStyle w:val="HebrewChar"/>
          <w:rFonts w:cs="FrankRuehl" w:hint="cs"/>
          <w:bCs/>
          <w:rtl/>
        </w:rPr>
        <w:lastRenderedPageBreak/>
        <w:t>לו השם</w:t>
      </w:r>
      <w:r w:rsidR="0001664D" w:rsidRPr="0001664D">
        <w:rPr>
          <w:rStyle w:val="HebrewChar"/>
          <w:rFonts w:cs="FrankRuehl" w:hint="cs"/>
          <w:bCs/>
          <w:rtl/>
        </w:rPr>
        <w:t>...</w:t>
      </w:r>
      <w:r w:rsidRPr="0001664D">
        <w:rPr>
          <w:rStyle w:val="HebrewChar"/>
          <w:rFonts w:cs="FrankRuehl" w:hint="cs"/>
          <w:bCs/>
          <w:rtl/>
        </w:rPr>
        <w:t xml:space="preserve"> ובעבור זה המשכיל לא יתאוה ולא יחמוד,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ואחר שידע שאשת רעהו אסרה השם לו, יותר היא נשגבה בעיניו מבת מלך בלב הכפרי, על כן הוא ישמח בחלקו ולא ישים אל לבו לחמוד ולהתאוות דבר שאינו שלו, כי ידע שהשם לא רצה לתת לו, לא יוכל לקחתו בכחו ובמחשבותיו ובתחבולותיו</w:t>
      </w:r>
      <w:r w:rsidR="0001664D" w:rsidRPr="0001664D">
        <w:rPr>
          <w:rStyle w:val="HebrewChar"/>
          <w:rFonts w:cs="FrankRuehl" w:hint="cs"/>
          <w:rtl/>
        </w:rPr>
        <w:t>...</w:t>
      </w:r>
      <w:r w:rsidRPr="0001664D">
        <w:rPr>
          <w:rStyle w:val="HebrewChar"/>
          <w:rFonts w:cs="FrankRuehl" w:hint="cs"/>
          <w:rtl/>
        </w:rPr>
        <w:t xml:space="preserve"> (שמות כ יד)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E5697B" w:rsidRPr="0001664D">
        <w:rPr>
          <w:rStyle w:val="HebrewChar"/>
          <w:rFonts w:cs="FrankRuehl" w:hint="cs"/>
          <w:bCs/>
          <w:rtl/>
        </w:rPr>
        <w:t xml:space="preserve">ומלת חמד בלשון הקדש מתפרשת לשני טעמים, האחד גזל ועושק וקחת של אחרים בחזקה ובאונס,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וכך "ולא יחמוד איש את ארצך", כי אם אין פירושו כן היה תהיה הארץ רעה</w:t>
      </w:r>
      <w:r w:rsidRPr="0001664D">
        <w:rPr>
          <w:rStyle w:val="HebrewChar"/>
          <w:rFonts w:cs="FrankRuehl" w:hint="cs"/>
          <w:rtl/>
        </w:rPr>
        <w:t>...</w:t>
      </w:r>
      <w:r w:rsidR="00E5697B" w:rsidRPr="0001664D">
        <w:rPr>
          <w:rStyle w:val="HebrewChar"/>
          <w:rFonts w:cs="FrankRuehl" w:hint="cs"/>
          <w:rtl/>
        </w:rPr>
        <w:t xml:space="preserve">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והטעם השני לשון תאוה בלב ולא תצא לפועל.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והנה לא תחמוד בית רעך הדבור התשיעי ולא תחמוד אשת רעך הדבור עשירי</w:t>
      </w:r>
      <w:r w:rsidRPr="0001664D">
        <w:rPr>
          <w:rStyle w:val="HebrewChar"/>
          <w:rFonts w:cs="FrankRuehl" w:hint="cs"/>
          <w:rtl/>
        </w:rPr>
        <w:t>...</w:t>
      </w:r>
      <w:r w:rsidR="00E5697B" w:rsidRPr="0001664D">
        <w:rPr>
          <w:rStyle w:val="HebrewChar"/>
          <w:rFonts w:cs="FrankRuehl" w:hint="cs"/>
          <w:rtl/>
        </w:rPr>
        <w:t xml:space="preserve"> ורבים אמרו כי אין עון במחשבת הלב, ואין עליהם שכר ועונש, ויש ראיות רבות להשיב עליהן ולא אאריך, רק אראה להם "לב חורש מחשבות און", "הטיבות כי היה עם לבבך"</w:t>
      </w:r>
      <w:r w:rsidRPr="0001664D">
        <w:rPr>
          <w:rStyle w:val="HebrewChar"/>
          <w:rFonts w:cs="FrankRuehl" w:hint="cs"/>
          <w:rtl/>
        </w:rPr>
        <w:t>...</w:t>
      </w:r>
      <w:r w:rsidR="00E5697B" w:rsidRPr="0001664D">
        <w:rPr>
          <w:rStyle w:val="HebrewChar"/>
          <w:rFonts w:cs="FrankRuehl" w:hint="cs"/>
          <w:rtl/>
        </w:rPr>
        <w:t xml:space="preserve"> (דברים ה יח)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כל </w:t>
      </w:r>
      <w:r>
        <w:rPr>
          <w:rStyle w:val="HebrewChar"/>
          <w:rtl/>
        </w:rPr>
        <w:t> </w:t>
      </w:r>
      <w:r w:rsidRPr="0001664D">
        <w:rPr>
          <w:rStyle w:val="HebrewChar"/>
          <w:rFonts w:cs="FrankRuehl" w:hint="cs"/>
          <w:bCs/>
          <w:rtl/>
        </w:rPr>
        <w:t xml:space="preserve">החומד עבדו או אמתו או ביתו וכליו של חבירו או דבר שאפשר לו שיקנהו ממנו והכביד עליו ברעים והפציר שנתן לו דמים רבים הרי זה עובר בלא תעשה, שנאמר "לא תחמוד", ואין לוקין על לאו זה מפני שאין בו מעשה, ואינו עובר בלאו זה עד שיקח החפץ שחמד, </w:t>
      </w:r>
      <w:r>
        <w:rPr>
          <w:rStyle w:val="HebrewChar"/>
          <w:rtl/>
        </w:rPr>
        <w:t> </w:t>
      </w:r>
      <w:r w:rsidR="0001664D" w:rsidRPr="0001664D">
        <w:rPr>
          <w:rStyle w:val="HebrewChar"/>
          <w:rFonts w:cs="FrankRuehl" w:hint="cs"/>
          <w:rtl/>
        </w:rPr>
        <w:t xml:space="preserve"> </w:t>
      </w:r>
      <w:r w:rsidRPr="0001664D">
        <w:rPr>
          <w:rStyle w:val="HebrewChar"/>
          <w:rFonts w:cs="FrankRuehl" w:hint="cs"/>
          <w:rtl/>
        </w:rPr>
        <w:t>כענין שנאמר "לא תחמוד כסף וזהב עליהם ולקחת לך", חימוד שיש בו מעשה.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כל המתאוה ביתו או אשתו וכליו של חבירו וכן כל כיוצא בהן משאר דברים שאפשר לו לקנותן ממנו, כיון שחשב בלבו היאך יקנה דבר זה ונפתה בלבו בדבר עבר בלא תעשה, שנאמר "לא תתאוה", ואין תאוה אלא בלב בלבד.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התאוה מביאה לידי חימוד, והחימוד מביא לידי גזל, </w:t>
      </w:r>
      <w:r>
        <w:rPr>
          <w:rStyle w:val="HebrewChar"/>
          <w:rtl/>
        </w:rPr>
        <w:t> </w:t>
      </w:r>
      <w:r w:rsidR="0001664D" w:rsidRPr="0001664D">
        <w:rPr>
          <w:rStyle w:val="HebrewChar"/>
          <w:rFonts w:cs="FrankRuehl" w:hint="cs"/>
          <w:rtl/>
        </w:rPr>
        <w:t xml:space="preserve"> </w:t>
      </w:r>
      <w:r w:rsidRPr="0001664D">
        <w:rPr>
          <w:rStyle w:val="HebrewChar"/>
          <w:rFonts w:cs="FrankRuehl" w:hint="cs"/>
          <w:rtl/>
        </w:rPr>
        <w:t>שאם לא רצו הבעלים למכור אף על פי שהרבה להם בדמים והפציר ברעים יבא לידי גזל, שנאמר "וחמדו בתים וגזלו", ואם עמדו הבעלים בפניו להציל ממונם או מנעוהו מלגזול יבא לידי שפיכות דמים. צא ולמד ממעשה אחאב ונבות.</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הא למדת שהמתאוה עובר בלאו אחד, והקונה דבר שהתאוה בהפצר שהפציר בבעלים או </w:t>
      </w:r>
      <w:r w:rsidRPr="0001664D">
        <w:rPr>
          <w:rStyle w:val="HebrewChar"/>
          <w:rFonts w:cs="FrankRuehl" w:hint="cs"/>
          <w:rtl/>
        </w:rPr>
        <w:lastRenderedPageBreak/>
        <w:t>בבקשה מהן עובר בשני לאוין, לכך נאמר לא תחמוד ולא תתאוה. ואם גזל עבר בשלשה לאוין. (גזלה ואבדה פרק א ט והלאה)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יונה: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 תחמוד בית רעך וגו', הוזהרנו בזה שלא להתעולל עלילות רשע לקחת שדה וכרם וכל אשר לרענו גם כי ניתן מכרם. והוזהרנו על מחשבת הדבר הרע זה, שלא נסכים במחשבתנו לעשותו, שנאמר "לא תחמוד". ואם יכסוף אדם שימכור לו חברו שדה או כרם ולא יש את נפשו למכרו, ואם יפצר בו ברוב דברי תחנונים יבוש להשיב את פניו, אסור לפצר בו</w:t>
      </w:r>
      <w:r w:rsidR="0001664D" w:rsidRPr="0001664D">
        <w:rPr>
          <w:rStyle w:val="HebrewChar"/>
          <w:rFonts w:cs="FrankRuehl" w:hint="cs"/>
          <w:rtl/>
        </w:rPr>
        <w:t>...</w:t>
      </w:r>
      <w:r w:rsidRPr="0001664D">
        <w:rPr>
          <w:rStyle w:val="HebrewChar"/>
          <w:rFonts w:cs="FrankRuehl" w:hint="cs"/>
          <w:rtl/>
        </w:rPr>
        <w:t xml:space="preserve"> והחומד לקחת כל חפץ והוא איש נכבד שאם ישאל שאלה לא יפילון אור פניו, אסור לשאול מעם רעהו מקח או מתת בלתי אם ידע כי נתון יתן לו בנפש חפצה. (שערי תשובה שער ג מג)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תחמוד - יתיאש מכל מה שיש לחברו, כי מתוך החמדה יבא לרציחה, כבעכן ואחאב. ובמדרש, החומד מה שאין ראוי לו, מה שחומד אין נותנים לו, ומה שבידו נוטלים. כבנחש הקדמוני שחמד את חוה. אמנם מצינו חמדת התורה והמצוות שהיא מותרת, ויש לאדם שכר עליה, או החומד בת חברו דרך נשואין. (שמות כ יד)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"עובד אדמתו ישבע לחם</w:t>
      </w:r>
      <w:r w:rsidR="0001664D" w:rsidRPr="0001664D">
        <w:rPr>
          <w:rStyle w:val="HebrewChar"/>
          <w:rFonts w:cs="FrankRuehl" w:hint="cs"/>
          <w:rtl/>
        </w:rPr>
        <w:t>...</w:t>
      </w:r>
      <w:r w:rsidRPr="0001664D">
        <w:rPr>
          <w:rStyle w:val="HebrewChar"/>
          <w:rFonts w:cs="FrankRuehl" w:hint="cs"/>
          <w:rtl/>
        </w:rPr>
        <w:t xml:space="preserve"> חמד רשע מצדו רעים" וגו'. יזהיר שלמה בכאן על החמדה, כי היא מדה נטועה בלב מצד התאוה ויצר הרע, וידוע כי החטא הקדמוני מתוך החמדה היה, שנאמר "ונחמד העץ להשכיל"</w:t>
      </w:r>
      <w:r w:rsidR="0001664D" w:rsidRPr="0001664D">
        <w:rPr>
          <w:rStyle w:val="HebrewChar"/>
          <w:rFonts w:cs="FrankRuehl" w:hint="cs"/>
          <w:rtl/>
        </w:rPr>
        <w:t>...</w:t>
      </w:r>
      <w:r w:rsidRPr="0001664D">
        <w:rPr>
          <w:rStyle w:val="HebrewChar"/>
          <w:rFonts w:cs="FrankRuehl" w:hint="cs"/>
          <w:rtl/>
        </w:rPr>
        <w:t xml:space="preserve"> וכבר אמרו הבטלה מביאה לידי שיעמום, כי הבטלה ההיא תביאנו לחמוד ממון הרשעים</w:t>
      </w:r>
      <w:r w:rsidR="0001664D" w:rsidRPr="0001664D">
        <w:rPr>
          <w:rStyle w:val="HebrewChar"/>
          <w:rFonts w:cs="FrankRuehl" w:hint="cs"/>
          <w:rtl/>
        </w:rPr>
        <w:t>...</w:t>
      </w:r>
      <w:r w:rsidRPr="0001664D">
        <w:rPr>
          <w:rStyle w:val="HebrewChar"/>
          <w:rFonts w:cs="FrankRuehl" w:hint="cs"/>
          <w:rtl/>
        </w:rPr>
        <w:t xml:space="preserve"> וכיון שחמד קראו רשע, כי אסור לחמוד ממון חברו המותר, אף כי ממון הרשע שקנאו בגזל</w:t>
      </w:r>
      <w:r w:rsidR="0001664D" w:rsidRPr="0001664D">
        <w:rPr>
          <w:rStyle w:val="HebrewChar"/>
          <w:rFonts w:cs="FrankRuehl" w:hint="cs"/>
          <w:rtl/>
        </w:rPr>
        <w:t>...</w:t>
      </w:r>
      <w:r w:rsidRPr="0001664D">
        <w:rPr>
          <w:rStyle w:val="HebrewChar"/>
          <w:rFonts w:cs="FrankRuehl" w:hint="cs"/>
          <w:rtl/>
        </w:rPr>
        <w:t xml:space="preserve"> בא וראה כמה גדול איסור החמדה, שהרי מתוך החמדה יבא אדם לידי גזל, הוא שכתוב "וחמדו שדות וגזלו". ומתוך החמדה לקח גחזי ממונו של נעמן</w:t>
      </w:r>
      <w:r w:rsidR="0001664D" w:rsidRPr="0001664D">
        <w:rPr>
          <w:rStyle w:val="HebrewChar"/>
          <w:rFonts w:cs="FrankRuehl" w:hint="cs"/>
          <w:rtl/>
        </w:rPr>
        <w:t>...</w:t>
      </w:r>
      <w:r w:rsidRPr="0001664D">
        <w:rPr>
          <w:rStyle w:val="HebrewChar"/>
          <w:rFonts w:cs="FrankRuehl" w:hint="cs"/>
          <w:rtl/>
        </w:rPr>
        <w:t xml:space="preserve"> מתוך החמדה יבא אדם לידי רציחה, שכן מצינו בעכן שנידון בשני דינין, שנסקל ונשרף</w:t>
      </w:r>
      <w:r w:rsidR="0001664D" w:rsidRPr="0001664D">
        <w:rPr>
          <w:rStyle w:val="HebrewChar"/>
          <w:rFonts w:cs="FrankRuehl" w:hint="cs"/>
          <w:rtl/>
        </w:rPr>
        <w:t>...</w:t>
      </w:r>
      <w:r w:rsidRPr="0001664D">
        <w:rPr>
          <w:rStyle w:val="HebrewChar"/>
          <w:rFonts w:cs="FrankRuehl" w:hint="cs"/>
          <w:rtl/>
        </w:rPr>
        <w:t xml:space="preserve"> נשרף על שמעל, ונסקל על שחילל שבת. ומי הביאו לכל זה, החמדה, שחמד הגנבה </w:t>
      </w:r>
      <w:r w:rsidRPr="0001664D">
        <w:rPr>
          <w:rStyle w:val="HebrewChar"/>
          <w:rFonts w:cs="FrankRuehl" w:hint="cs"/>
          <w:rtl/>
        </w:rPr>
        <w:lastRenderedPageBreak/>
        <w:t>ההיא, כענין שכתוב "וארא בשלל וגו' ואחמדם ואקחם"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הוהרנו באיסור החמדה בעשרת הדברות בדיבור "לא תחמוד", ומה שלא הזכיר שם הלאו של לא תגזול, לפי שהגזל בכללו ולמדנו קל וחומר, אם החמדה שהיא בלב אסר הכתוב, אין צריך לומר הגזל שיש בו מעשה. וידוע כי מתוך החמדה יבוא אדם לבגוד במצוות, שאם הוא חומד ממון אחרים כל שכן שיחמוד ממון עצמו, ותהיה עינו צרה לתת ממנו צדקה, ושאר חיובי המצוות הנמשכות אחר הממון</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ועוד אפשר לומר כי לכונה אחרת קבעתו תורה עשירי, כלומר דבור אחרון, מפני שהוא שקול כנגד כל הדברות, שכל מי שלא נזהר מן החמדה, לסוף הוא נכשל ועובר על כולם,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שמתוך החמדה יבא לידי גנבה, וכשיתבעוהו לדין יכפור וישבע לשקר, ולפעמים שיגנוב בשבת</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ומפני שכח המלאכה גדול ומביא את האדם שלא לחמוד, לכך הזכיר שלמה כאן, "עובד אדמתו ישבע לחם"</w:t>
      </w:r>
      <w:r w:rsidR="0001664D" w:rsidRPr="0001664D">
        <w:rPr>
          <w:rStyle w:val="HebrewChar"/>
          <w:rFonts w:cs="FrankRuehl" w:hint="cs"/>
          <w:rtl/>
        </w:rPr>
        <w:t>...</w:t>
      </w:r>
      <w:r w:rsidRPr="0001664D">
        <w:rPr>
          <w:rStyle w:val="HebrewChar"/>
          <w:rFonts w:cs="FrankRuehl" w:hint="cs"/>
          <w:rtl/>
        </w:rPr>
        <w:t xml:space="preserve"> ובמדרש אם ייגע אדם בתורה ישבע לחם</w:t>
      </w:r>
      <w:r w:rsidR="0001664D" w:rsidRPr="0001664D">
        <w:rPr>
          <w:rStyle w:val="HebrewChar"/>
          <w:rFonts w:cs="FrankRuehl" w:hint="cs"/>
          <w:rtl/>
        </w:rPr>
        <w:t>...</w:t>
      </w:r>
      <w:r w:rsidRPr="0001664D">
        <w:rPr>
          <w:rStyle w:val="HebrewChar"/>
          <w:rFonts w:cs="FrankRuehl" w:hint="cs"/>
          <w:rtl/>
        </w:rPr>
        <w:t xml:space="preserve"> (כד הקמח חמדה)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 להעלות במחשבתנו לעשות תחבולה לקחת לנו מה שהוא לזולתנו מאחינו</w:t>
      </w:r>
      <w:r w:rsidR="0001664D" w:rsidRPr="0001664D">
        <w:rPr>
          <w:rStyle w:val="HebrewChar"/>
          <w:rFonts w:cs="FrankRuehl" w:hint="cs"/>
          <w:rtl/>
        </w:rPr>
        <w:t>...</w:t>
      </w:r>
      <w:r w:rsidRPr="0001664D">
        <w:rPr>
          <w:rStyle w:val="HebrewChar"/>
          <w:rFonts w:cs="FrankRuehl" w:hint="cs"/>
          <w:rtl/>
        </w:rPr>
        <w:t xml:space="preserve"> וכבר הוכיחו ז"ל מפסוק אחר דכתיב "לא תחמוד</w:t>
      </w:r>
      <w:r w:rsidR="0001664D" w:rsidRPr="0001664D">
        <w:rPr>
          <w:rStyle w:val="HebrewChar"/>
          <w:rFonts w:cs="FrankRuehl" w:hint="cs"/>
          <w:rtl/>
        </w:rPr>
        <w:t>...</w:t>
      </w:r>
      <w:r w:rsidRPr="0001664D">
        <w:rPr>
          <w:rStyle w:val="HebrewChar"/>
          <w:rFonts w:cs="FrankRuehl" w:hint="cs"/>
          <w:rtl/>
        </w:rPr>
        <w:t xml:space="preserve"> ולקחת לך" (דברים ז' כ"ה) שאיסור לאו דלא תחמוד אינו נגמר עד שיעשה בו מעשה, ואפילו נתן הדמים לחברו על החפץ עובר גם כן על לאו דלא תחמוד</w:t>
      </w:r>
      <w:r w:rsidR="0001664D" w:rsidRPr="0001664D">
        <w:rPr>
          <w:rStyle w:val="HebrewChar"/>
          <w:rFonts w:cs="FrankRuehl" w:hint="cs"/>
          <w:rtl/>
        </w:rPr>
        <w:t>...</w:t>
      </w:r>
      <w:r w:rsidRPr="0001664D">
        <w:rPr>
          <w:rStyle w:val="HebrewChar"/>
          <w:rFonts w:cs="FrankRuehl" w:hint="cs"/>
          <w:rtl/>
        </w:rPr>
        <w:t xml:space="preserve"> כל זמן שדרך הכרח לקחו ממנו.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משרשי מצוה זו, לפי שמחשבה רעה היא זו וגורמת לאדם תקלות הרבה, שאחר שיקבע במחשבתו לקחת ממנו אותו הדבר שחמד אותו מתוך תאוה רעה, לא ישגיח בשום דבר, ואם לא ירצה חברו למכרו יאנוס אותו ממנו, ואם יעמד כנגדו אפשר שיהרגנו</w:t>
      </w:r>
      <w:r w:rsidR="0001664D" w:rsidRPr="0001664D">
        <w:rPr>
          <w:rStyle w:val="HebrewChar"/>
          <w:rFonts w:cs="FrankRuehl" w:hint="cs"/>
          <w:rtl/>
        </w:rPr>
        <w:t>...</w:t>
      </w:r>
      <w:r w:rsidRPr="0001664D">
        <w:rPr>
          <w:rStyle w:val="HebrewChar"/>
          <w:rFonts w:cs="FrankRuehl" w:hint="cs"/>
          <w:rtl/>
        </w:rPr>
        <w:t xml:space="preserve"> (יתרו מצוה לח)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שנמנענו לקבע במחשבתנו להתאוות מה שביד אחד מאחינו בני ישראל, וכתב הרמב"ם ז"ל שהם שני ענינים, שלאו דלא תחמוד ימנענו מלקחת בשום צד, בין בדמים בין שלא בדמים מה שקנה זולתנו, אם איננו חפץ למכר אותו דבר, ולאו זה דלא תתאוה ימנענו אפילו התאוה בו בתוך לבו, כי אם התאוה יבא להתחנן לו </w:t>
      </w:r>
      <w:r w:rsidRPr="0001664D">
        <w:rPr>
          <w:rStyle w:val="HebrewChar"/>
          <w:rFonts w:cs="FrankRuehl" w:hint="cs"/>
          <w:rtl/>
        </w:rPr>
        <w:lastRenderedPageBreak/>
        <w:t>להכביד עליו למכרו או להחליפו לו בכלי אחר על כל פנים</w:t>
      </w:r>
      <w:r w:rsidR="0001664D" w:rsidRPr="0001664D">
        <w:rPr>
          <w:rStyle w:val="HebrewChar"/>
          <w:rFonts w:cs="FrankRuehl" w:hint="cs"/>
          <w:rtl/>
        </w:rPr>
        <w:t>...</w:t>
      </w:r>
      <w:r w:rsidRPr="0001664D">
        <w:rPr>
          <w:rStyle w:val="HebrewChar"/>
          <w:rFonts w:cs="FrankRuehl" w:hint="cs"/>
          <w:rtl/>
        </w:rPr>
        <w:t xml:space="preserve"> כי האמנם ביד האדם למנע עצמו ומחשבותיו ותאוותיו מכל מה שירצה</w:t>
      </w:r>
      <w:r w:rsidR="0001664D" w:rsidRPr="0001664D">
        <w:rPr>
          <w:rStyle w:val="HebrewChar"/>
          <w:rFonts w:cs="FrankRuehl" w:hint="cs"/>
          <w:rtl/>
        </w:rPr>
        <w:t>...</w:t>
      </w:r>
      <w:r w:rsidRPr="0001664D">
        <w:rPr>
          <w:rStyle w:val="HebrewChar"/>
          <w:rFonts w:cs="FrankRuehl" w:hint="cs"/>
          <w:rtl/>
        </w:rPr>
        <w:t xml:space="preserve"> ולבו מסור בידו על כל אשר יחפוץ יטנו</w:t>
      </w:r>
      <w:r w:rsidR="0001664D" w:rsidRPr="0001664D">
        <w:rPr>
          <w:rStyle w:val="HebrewChar"/>
          <w:rFonts w:cs="FrankRuehl" w:hint="cs"/>
          <w:rtl/>
        </w:rPr>
        <w:t>...</w:t>
      </w:r>
      <w:r w:rsidRPr="0001664D">
        <w:rPr>
          <w:rStyle w:val="HebrewChar"/>
          <w:rFonts w:cs="FrankRuehl" w:hint="cs"/>
          <w:rtl/>
        </w:rPr>
        <w:t xml:space="preserve"> ואמרו במכילתא לא תחמוד בית רעך, ולהלן הוא אומר ולא תתאוה,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לחייב על התאוה בפני עצמה ועל החימוד בפני עצמו,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ושם נאמר מנין שאם נתאוה סופו לחמוד, תלמוד לומר לא תתאוה ולא תחמוד</w:t>
      </w:r>
      <w:r w:rsidR="0001664D" w:rsidRPr="0001664D">
        <w:rPr>
          <w:rStyle w:val="HebrewChar"/>
          <w:rFonts w:cs="FrankRuehl" w:hint="cs"/>
          <w:rtl/>
        </w:rPr>
        <w:t>...</w:t>
      </w:r>
      <w:r w:rsidRPr="0001664D">
        <w:rPr>
          <w:rStyle w:val="HebrewChar"/>
          <w:rFonts w:cs="FrankRuehl" w:hint="cs"/>
          <w:rtl/>
        </w:rPr>
        <w:t xml:space="preserve"> (ואתחנן מצוה תטז)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מנורת המאור: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וכל זה אירע להם שבהיותם שטופים בחמדה שהיא שורש כל הקנאות והתאוות והעבירות וסתירת כל המצות, לפיכך אמרו ז"ל דיבור של לא תחמוד שקול כנגד עשרת הדברות ובכלל כל התורה, שאם לא תחמוד תכיר ותדע שה' אחד הוא אלוקיך ולא תרוץ לדבר אחר, ואם לא תחמוד לא תתאוה לעבוד לזולתו, וכל הדברים דומים לעבודה זרה ומשמשיה, ולא תשבע לשקר, ותשמור שבתות ומועדים ולא תעשה בהם מלאכה</w:t>
      </w:r>
      <w:r w:rsidRPr="0001664D">
        <w:rPr>
          <w:rStyle w:val="HebrewChar"/>
          <w:rFonts w:cs="FrankRuehl" w:hint="cs"/>
          <w:rtl/>
        </w:rPr>
        <w:t>...</w:t>
      </w:r>
      <w:r w:rsidR="00E5697B" w:rsidRPr="0001664D">
        <w:rPr>
          <w:rStyle w:val="HebrewChar"/>
          <w:rFonts w:cs="FrankRuehl" w:hint="cs"/>
          <w:rtl/>
        </w:rPr>
        <w:t xml:space="preserve"> (נר א הקדמה)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על כן ישען אדם על עושהו ואל יבטח בחריצותו ולא בממון של אחר, ויהיה שבע במה שחננו בוראו, כי אותם שאינם שבעים, כל ימיהם חומדים ממון, עד שאם לא ימצאוהו בהיתר יבקשוהו באיסור</w:t>
      </w:r>
      <w:r w:rsidR="0001664D" w:rsidRPr="0001664D">
        <w:rPr>
          <w:rStyle w:val="HebrewChar"/>
          <w:rFonts w:cs="FrankRuehl" w:hint="cs"/>
          <w:rtl/>
        </w:rPr>
        <w:t>...</w:t>
      </w:r>
      <w:r w:rsidRPr="0001664D">
        <w:rPr>
          <w:rStyle w:val="HebrewChar"/>
          <w:rFonts w:cs="FrankRuehl" w:hint="cs"/>
          <w:rtl/>
        </w:rPr>
        <w:t xml:space="preserve"> (שם כלל ב חלק א פרק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מהר"י יעבץ:</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ולא תחמוד שורש כל המדות הטובות, כי השמח בחלקו לא יבא לעולם לידי קטטה היפך המתאוה, שנאמר (משלי י"ח) "לתאוה יבקש נפרד" וגו'</w:t>
      </w:r>
      <w:r w:rsidR="0001664D" w:rsidRPr="0001664D">
        <w:rPr>
          <w:rStyle w:val="HebrewChar"/>
          <w:rFonts w:cs="FrankRuehl" w:hint="cs"/>
          <w:rtl/>
        </w:rPr>
        <w:t>...</w:t>
      </w:r>
      <w:r w:rsidRPr="0001664D">
        <w:rPr>
          <w:rStyle w:val="HebrewChar"/>
          <w:rFonts w:cs="FrankRuehl" w:hint="cs"/>
          <w:rtl/>
        </w:rPr>
        <w:t xml:space="preserve"> (אבות פרק ב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ונראה לי כי החמדה שני דברים, האחד חומד דבר מפני שהוא חסר דבר מה וחומד אותו להשלים חסרונו, כמו מי שאין לו בית ואשה וחומד אותם, ומי שאין לו בית ואשה חומד בית קודם ואחר כך חומד אשה, כי אחר שאין לו בית אשה להיכן יכניס</w:t>
      </w:r>
      <w:r w:rsidRPr="0001664D">
        <w:rPr>
          <w:rStyle w:val="HebrewChar"/>
          <w:rFonts w:cs="FrankRuehl" w:hint="cs"/>
          <w:rtl/>
        </w:rPr>
        <w:t>...</w:t>
      </w:r>
      <w:r w:rsidR="00E5697B" w:rsidRPr="0001664D">
        <w:rPr>
          <w:rStyle w:val="HebrewChar"/>
          <w:rFonts w:cs="FrankRuehl" w:hint="cs"/>
          <w:rtl/>
        </w:rPr>
        <w:t xml:space="preserve"> ויש מי שחומד מפני יצרו אף על גב שאינו חסר בית ואשה חומד לתוספות יצר, ובודאי היצר יותר מתגבר וקודם לאשה ואחר כך לבית, ולפיכך בדברות אחרונות נאמר </w:t>
      </w:r>
      <w:r w:rsidR="00E5697B" w:rsidRPr="0001664D">
        <w:rPr>
          <w:rStyle w:val="HebrewChar"/>
          <w:rFonts w:cs="FrankRuehl" w:hint="cs"/>
          <w:rtl/>
        </w:rPr>
        <w:lastRenderedPageBreak/>
        <w:t>קודם לא תחמוד אשת רעך ואחר כך לא תתאוה בית רעך, ומזה הטעם נראה שלא נכתב שדהו בדברות ראשונות, שאין השדה משלים חסרון האדם, שאין משתמש בשדה בעצמו רק על ידי שחורש וזורע ומוציא ממנו פירות, ולא נקרא זה השלמת חסרונו</w:t>
      </w:r>
      <w:r w:rsidRPr="0001664D">
        <w:rPr>
          <w:rStyle w:val="HebrewChar"/>
          <w:rFonts w:cs="FrankRuehl" w:hint="cs"/>
          <w:rtl/>
        </w:rPr>
        <w:t>...</w:t>
      </w:r>
      <w:r w:rsidR="00E5697B" w:rsidRPr="0001664D">
        <w:rPr>
          <w:rStyle w:val="HebrewChar"/>
          <w:rFonts w:cs="FrankRuehl" w:hint="cs"/>
          <w:rtl/>
        </w:rPr>
        <w:t xml:space="preserve"> לאפוקי בדברות האחרונות שמדבר מה שיצרו תאב, ויצרו תאב לכל מה אשר יתאוה, ולכך הוסיף שדהו וגם כתב לא תתאוה מזה הטעם, כיון שהחמדה של דברות שניות היא בשביל יצרו בלבד, אצל האשה שייך חמדה מפני שהיא אשה בעלת חן נחמדת למראה, אבל אצל בית ושאר דבר כתיב לא תתאוה, שהוא מן הנפש המתאוה, ולכך גם כן חלקם</w:t>
      </w:r>
      <w:r w:rsidRPr="0001664D">
        <w:rPr>
          <w:rStyle w:val="HebrewChar"/>
          <w:rFonts w:cs="FrankRuehl" w:hint="cs"/>
          <w:rtl/>
        </w:rPr>
        <w:t>...</w:t>
      </w:r>
      <w:r w:rsidR="00E5697B" w:rsidRPr="0001664D">
        <w:rPr>
          <w:rStyle w:val="HebrewChar"/>
          <w:rFonts w:cs="FrankRuehl" w:hint="cs"/>
          <w:rtl/>
        </w:rPr>
        <w:t xml:space="preserve"> (דברים ה יז)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אחרי בצעם, פירוש אחר חמדת לבם, כי החמדה והתשוקה מהפך הטוב לרע ואת הרע לטוב, הכל לפי התשוקה אשר היתה בלב אשר מהפכת הכל. (חידושי אגדות סוטה מז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וזה שאמר שהתורה היא כלי חמדה שבו נברא העולם, ואמר חמדה כי השכל בלבד הוא שנחמד מפני כי הדבר שהוא נחמד הוא נחמד למראה, והתורה חמודה לראיות השכל, וכך קראו את התורה בכל מקום חמדה גנזוה תתקע"ד דורות קודם שנברא העולם</w:t>
      </w:r>
      <w:r w:rsidRPr="0001664D">
        <w:rPr>
          <w:rStyle w:val="HebrewChar"/>
          <w:rFonts w:cs="FrankRuehl" w:hint="cs"/>
          <w:rtl/>
        </w:rPr>
        <w:t>...</w:t>
      </w:r>
      <w:r w:rsidR="00E5697B" w:rsidRPr="0001664D">
        <w:rPr>
          <w:rStyle w:val="HebrewChar"/>
          <w:rFonts w:cs="FrankRuehl" w:hint="cs"/>
          <w:rtl/>
        </w:rPr>
        <w:t xml:space="preserve"> (דרך חיים אבות ג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ויהי כמשיב ידו - ארבע ידות כתובים כאן</w:t>
      </w:r>
      <w:r w:rsidR="0001664D" w:rsidRPr="0001664D">
        <w:rPr>
          <w:rStyle w:val="HebrewChar"/>
          <w:rFonts w:cs="FrankRuehl" w:hint="cs"/>
          <w:rtl/>
        </w:rPr>
        <w:t>...</w:t>
      </w:r>
      <w:r w:rsidRPr="0001664D">
        <w:rPr>
          <w:rStyle w:val="HebrewChar"/>
          <w:rFonts w:cs="FrankRuehl" w:hint="cs"/>
          <w:rtl/>
        </w:rPr>
        <w:t xml:space="preserve"> והנה מקום אתי לפרש ארבע ידות אלו שיש בהם רמז על איש חומד ממון, ואינו נפטר מן העולם וחצי תאותו בידו</w:t>
      </w:r>
      <w:r w:rsidR="0001664D" w:rsidRPr="0001664D">
        <w:rPr>
          <w:rStyle w:val="HebrewChar"/>
          <w:rFonts w:cs="FrankRuehl" w:hint="cs"/>
          <w:rtl/>
        </w:rPr>
        <w:t>...</w:t>
      </w:r>
      <w:r w:rsidRPr="0001664D">
        <w:rPr>
          <w:rStyle w:val="HebrewChar"/>
          <w:rFonts w:cs="FrankRuehl" w:hint="cs"/>
          <w:rtl/>
        </w:rPr>
        <w:t xml:space="preserve"> והנה כל אדם יש לו שתי ידים אשר בהם עמל וטרח להשיג מלא חפנים בכחו ועוצם ידו, ואם כן כל אשר בכחו מושג משתי ידיו, ואם אינו מסתפק במה שחננו אלקים הרי הוא חומד עוד מלא חפנים, דהיינו כדי מלאכת ארבע ידים</w:t>
      </w:r>
      <w:r w:rsidR="0001664D" w:rsidRPr="0001664D">
        <w:rPr>
          <w:rStyle w:val="HebrewChar"/>
          <w:rFonts w:cs="FrankRuehl" w:hint="cs"/>
          <w:rtl/>
        </w:rPr>
        <w:t>...</w:t>
      </w:r>
      <w:r w:rsidRPr="0001664D">
        <w:rPr>
          <w:rStyle w:val="HebrewChar"/>
          <w:rFonts w:cs="FrankRuehl" w:hint="cs"/>
          <w:rtl/>
        </w:rPr>
        <w:t xml:space="preserve"> וכל חומד ממון אינו בעל צדקה, על כן לא יצלח למלוכה, לפי שאמרן ז"ל שבזכות שעשה דוד משפט לזה וצדקה לזה היה יואב מנצח במלחמה</w:t>
      </w:r>
      <w:r w:rsidR="0001664D" w:rsidRPr="0001664D">
        <w:rPr>
          <w:rStyle w:val="HebrewChar"/>
          <w:rFonts w:cs="FrankRuehl" w:hint="cs"/>
          <w:rtl/>
        </w:rPr>
        <w:t>...</w:t>
      </w:r>
      <w:r w:rsidRPr="0001664D">
        <w:rPr>
          <w:rStyle w:val="HebrewChar"/>
          <w:rFonts w:cs="FrankRuehl" w:hint="cs"/>
          <w:rtl/>
        </w:rPr>
        <w:t xml:space="preserve"> (בראשית לח כט)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הגר"א: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להצילך מאשה זרה - עכשיו מפרש הנוקבא דסט"א, והוא סוד התאוני. והיא נחלקת גם כן </w:t>
      </w:r>
      <w:r w:rsidRPr="0001664D">
        <w:rPr>
          <w:rStyle w:val="HebrewChar"/>
          <w:rFonts w:cs="FrankRuehl" w:hint="cs"/>
          <w:rtl/>
        </w:rPr>
        <w:lastRenderedPageBreak/>
        <w:t xml:space="preserve">לשנים, והם תאוה וחמדה. ותאוה היא שהגוף נהנה, שהוא יושב בביתו ואינו רואה רק למלאות תאותו והנאתו. ואף שהוא יושב בביתו ולומד כשהוא רודף אחר התאוה, גם מה שהוא לומד אינו אלא לפניות.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וחמדה היא לדבר שאין בו הנאת הגוף, כמו בגדים נאים ובתים נאים או שיהיה לו ממון רב, שאין בהם הנאת הגוף, אלא נפשו של אדם חומדת להם</w:t>
      </w:r>
      <w:r w:rsidR="0001664D" w:rsidRPr="0001664D">
        <w:rPr>
          <w:rStyle w:val="HebrewChar"/>
          <w:rFonts w:cs="FrankRuehl" w:hint="cs"/>
          <w:bCs/>
          <w:rtl/>
        </w:rPr>
        <w:t>...</w:t>
      </w:r>
      <w:r>
        <w:rPr>
          <w:rStyle w:val="HebrewChar"/>
          <w:rtl/>
        </w:rPr>
        <w:t> </w:t>
      </w:r>
      <w:r w:rsidRPr="0001664D">
        <w:rPr>
          <w:rStyle w:val="HebrewChar"/>
          <w:rFonts w:cs="FrankRuehl" w:hint="cs"/>
          <w:rtl/>
        </w:rPr>
        <w:t xml:space="preserve"> והחומד דברים שאין בהם הנאת הגוף אינו שליו ואינו שקט אלא רודף תמיד אחריהם. ושני הדברים האלו כתיבי בעשרת הדברות, אך בלוחות האחרונות כתיב אצל אשת רעך "לא תחמוד", ואצל בית רעך "לא תתאוה", ובלוחות הראשונות כתיב בשניהם "לא תחמוד". ונמצא שתאוה היא הנאת הגוף ממש וחמדה היא לדבר שאין בו הנאת הגוף. וזו התאוה נקראת נכריה, כי התאוה אינה ראויה לבני ישראל כלל</w:t>
      </w:r>
      <w:r w:rsidR="0001664D" w:rsidRPr="0001664D">
        <w:rPr>
          <w:rStyle w:val="HebrewChar"/>
          <w:rFonts w:cs="FrankRuehl" w:hint="cs"/>
          <w:rtl/>
        </w:rPr>
        <w:t>...</w:t>
      </w:r>
      <w:r w:rsidRPr="0001664D">
        <w:rPr>
          <w:rStyle w:val="HebrewChar"/>
          <w:rFonts w:cs="FrankRuehl" w:hint="cs"/>
          <w:rtl/>
        </w:rPr>
        <w:t xml:space="preserve"> ולכן היא דוגמת בת אל נכר, שאסור ליגע בה כלל. והחמדה נקראת "אשה זרה", כי האשה אשר מבני ישראל היא מותר ליקח אותה לאשה, רק אשה זרה שלקח אותה איש אחר בזו אסור ליגע כלל. כן חמדת הפרנסה והממון אינה אסור מכל וכל</w:t>
      </w:r>
      <w:r w:rsidR="0001664D" w:rsidRPr="0001664D">
        <w:rPr>
          <w:rStyle w:val="HebrewChar"/>
          <w:rFonts w:cs="FrankRuehl" w:hint="cs"/>
          <w:rtl/>
        </w:rPr>
        <w:t>...</w:t>
      </w:r>
      <w:r w:rsidRPr="0001664D">
        <w:rPr>
          <w:rStyle w:val="HebrewChar"/>
          <w:rFonts w:cs="FrankRuehl" w:hint="cs"/>
          <w:rtl/>
        </w:rPr>
        <w:t xml:space="preserve"> אך יעסוק באמונה מאד</w:t>
      </w:r>
      <w:r w:rsidR="0001664D" w:rsidRPr="0001664D">
        <w:rPr>
          <w:rStyle w:val="HebrewChar"/>
          <w:rFonts w:cs="FrankRuehl" w:hint="cs"/>
          <w:rtl/>
        </w:rPr>
        <w:t>...</w:t>
      </w:r>
      <w:r w:rsidRPr="0001664D">
        <w:rPr>
          <w:rStyle w:val="HebrewChar"/>
          <w:rFonts w:cs="FrankRuehl" w:hint="cs"/>
          <w:rtl/>
        </w:rPr>
        <w:t xml:space="preserve"> ולכן נקראת החמדה אשה זרה, שהחמדה מביאה לחמוד ממון של איש זה. מנכריה זו התאוה, אמריה החליקה, כי התאוה מראה עצמה לטובתו, כי מתוקה התאוה לחיך מאד, ועל ידי זה האדם מתפתה לילך אחריה</w:t>
      </w:r>
      <w:r w:rsidR="0001664D" w:rsidRPr="0001664D">
        <w:rPr>
          <w:rStyle w:val="HebrewChar"/>
          <w:rFonts w:cs="FrankRuehl" w:hint="cs"/>
          <w:rtl/>
        </w:rPr>
        <w:t>...</w:t>
      </w:r>
      <w:r w:rsidRPr="0001664D">
        <w:rPr>
          <w:rStyle w:val="HebrewChar"/>
          <w:rFonts w:cs="FrankRuehl" w:hint="cs"/>
          <w:rtl/>
        </w:rPr>
        <w:t xml:space="preserve"> מה שאין כן בחמדה, שאין אמריה חלקים, כי אין בזה הנאת הגוף, ואין כדאי לרדוף אחריה</w:t>
      </w:r>
      <w:r w:rsidR="0001664D" w:rsidRPr="0001664D">
        <w:rPr>
          <w:rStyle w:val="HebrewChar"/>
          <w:rFonts w:cs="FrankRuehl" w:hint="cs"/>
          <w:rtl/>
        </w:rPr>
        <w:t>...</w:t>
      </w:r>
      <w:r w:rsidRPr="0001664D">
        <w:rPr>
          <w:rStyle w:val="HebrewChar"/>
          <w:rFonts w:cs="FrankRuehl" w:hint="cs"/>
          <w:rtl/>
        </w:rPr>
        <w:t xml:space="preserve"> (משלי ב טז)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באיה לא ישובון, שלא יאמר אדם אלך בשרירות לבי ואחר כך אשוב</w:t>
      </w:r>
      <w:r w:rsidR="0001664D" w:rsidRPr="0001664D">
        <w:rPr>
          <w:rStyle w:val="HebrewChar"/>
          <w:rFonts w:cs="FrankRuehl" w:hint="cs"/>
          <w:rtl/>
        </w:rPr>
        <w:t>...</w:t>
      </w:r>
      <w:r w:rsidRPr="0001664D">
        <w:rPr>
          <w:rStyle w:val="HebrewChar"/>
          <w:rFonts w:cs="FrankRuehl" w:hint="cs"/>
          <w:rtl/>
        </w:rPr>
        <w:t xml:space="preserve"> והוא נגד ההולכים אחר החמדה, כי לא יוכלו לישב במנוחה והשקט אחר שהיה דרכם לרדוף תמיד אחר הממון והחמדה, כי הולכים ובאים תמיד והם עושים עבירות ועוולות.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ישיגו ארחות חיים - הוא נגד בעלי התאוות ש"שחה אל מות" ביתם, כי אינם עוסקים בתורה שהיא החיים</w:t>
      </w:r>
      <w:r w:rsidR="0001664D" w:rsidRPr="0001664D">
        <w:rPr>
          <w:rStyle w:val="HebrewChar"/>
          <w:rFonts w:cs="FrankRuehl" w:hint="cs"/>
          <w:rtl/>
        </w:rPr>
        <w:t>...</w:t>
      </w:r>
      <w:r w:rsidRPr="0001664D">
        <w:rPr>
          <w:rStyle w:val="HebrewChar"/>
          <w:rFonts w:cs="FrankRuehl" w:hint="cs"/>
          <w:rtl/>
        </w:rPr>
        <w:t xml:space="preserve"> כי התאוה היפך התורה, כמו שאמרו במדרש עד שאתה מבקש שתכנס תורה למעיך בקש שלא יכנסו אכילה ושתיה לתוך מעיך</w:t>
      </w:r>
      <w:r w:rsidR="0001664D" w:rsidRPr="0001664D">
        <w:rPr>
          <w:rStyle w:val="HebrewChar"/>
          <w:rFonts w:cs="FrankRuehl" w:hint="cs"/>
          <w:rtl/>
        </w:rPr>
        <w:t>...</w:t>
      </w:r>
      <w:r w:rsidRPr="0001664D">
        <w:rPr>
          <w:rStyle w:val="HebrewChar"/>
          <w:rFonts w:cs="FrankRuehl" w:hint="cs"/>
          <w:rtl/>
        </w:rPr>
        <w:t xml:space="preserve"> (שם שם יט)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לשמרך מאשת רע - היא החמדה, שהיא הנוקבא </w:t>
      </w:r>
      <w:r w:rsidRPr="0001664D">
        <w:rPr>
          <w:rStyle w:val="HebrewChar"/>
          <w:rFonts w:cs="FrankRuehl" w:hint="cs"/>
          <w:rtl/>
        </w:rPr>
        <w:lastRenderedPageBreak/>
        <w:t>של הרע, כמו שפרשנו, שאינו מניח לו לישון ורודף תמיד אחר הבלי העולם ואין לו הנאה ממש אפילו בעולם הזה, לכן נקראת אשת רע, שאין בה טוב כלל.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מחלקת לשון נכריה - היא התאוה שנקראת נכריה, כמו שנאמר "אמריה החליקה", והתאוה יש לה חלקת פה, כי מראה את עצמה לאדם כאוהב לתת לו תענוגי עולם הזה</w:t>
      </w:r>
      <w:r w:rsidR="0001664D" w:rsidRPr="0001664D">
        <w:rPr>
          <w:rStyle w:val="HebrewChar"/>
          <w:rFonts w:cs="FrankRuehl" w:hint="cs"/>
          <w:rtl/>
        </w:rPr>
        <w:t>...</w:t>
      </w:r>
      <w:r w:rsidRPr="0001664D">
        <w:rPr>
          <w:rStyle w:val="HebrewChar"/>
          <w:rFonts w:cs="FrankRuehl" w:hint="cs"/>
          <w:rtl/>
        </w:rPr>
        <w:t xml:space="preserve"> (שם ו כד, וראה שם עוד כה)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בעד אשה זונה עד ככר לחם - זהו נגד התאוה, והיא היפך התורה כדפירשנו</w:t>
      </w:r>
      <w:r w:rsidR="0001664D" w:rsidRPr="0001664D">
        <w:rPr>
          <w:rStyle w:val="HebrewChar"/>
          <w:rFonts w:cs="FrankRuehl" w:hint="cs"/>
          <w:rtl/>
        </w:rPr>
        <w:t>...</w:t>
      </w:r>
      <w:r w:rsidRPr="0001664D">
        <w:rPr>
          <w:rStyle w:val="HebrewChar"/>
          <w:rFonts w:cs="FrankRuehl" w:hint="cs"/>
          <w:rtl/>
        </w:rPr>
        <w:t xml:space="preserve"> כי כשהאדם רודף אחר התאוה הוא משכח תלמודו ולא יהיה יודע אפילו הלכה אחת</w:t>
      </w:r>
      <w:r w:rsidR="0001664D" w:rsidRPr="0001664D">
        <w:rPr>
          <w:rStyle w:val="HebrewChar"/>
          <w:rFonts w:cs="FrankRuehl" w:hint="cs"/>
          <w:rtl/>
        </w:rPr>
        <w:t>...</w:t>
      </w:r>
      <w:r w:rsidRPr="0001664D">
        <w:rPr>
          <w:rStyle w:val="HebrewChar"/>
          <w:rFonts w:cs="FrankRuehl" w:hint="cs"/>
          <w:rtl/>
        </w:rPr>
        <w:t xml:space="preserve"> ואשת איש - היא החמדה שהיא אשת הרע הידוע הנקרא איש, נפש יקרה תצוד - שהיא היפך המצות, ואפילו "נפש יקרה", שהוא בעל תורה ויראה, היא צדה במצודתה, שמראה לו שהיא נצרכת לישוב העולם ולעבודת ה', וטוב תורה עם דרך ארץ</w:t>
      </w:r>
      <w:r w:rsidR="0001664D" w:rsidRPr="0001664D">
        <w:rPr>
          <w:rStyle w:val="HebrewChar"/>
          <w:rFonts w:cs="FrankRuehl" w:hint="cs"/>
          <w:rtl/>
        </w:rPr>
        <w:t>...</w:t>
      </w:r>
      <w:r w:rsidRPr="0001664D">
        <w:rPr>
          <w:rStyle w:val="HebrewChar"/>
          <w:rFonts w:cs="FrankRuehl" w:hint="cs"/>
          <w:rtl/>
        </w:rPr>
        <w:t xml:space="preserve"> (שם שם כו,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תחמוד - נראה כמו שכתב בעל הברית, אחר שה' ציוה אותנו לאהבו בכל לבנו, אין מקום בלב לאהבת וחמדת העולם. (שמות כ יד)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לא תחמוד - יש הבדל בין חמדה לתאוה,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התנאי בחמדה היא שהיה בדבר הנחשק נעימות ושלמות עצמי מתדבק בו, שלפי שלמותו העצמית הוא מוסכם לכל המין האנושי, שכל הרואה אותו חושק אליו.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והוא ענין החמדה שחושק אל הדבר מצד נעימותו ועריבותו המתדבק בעצמות הדבר. וענין התאוה היא, שבעצם הנחשק אין שום נעימות ושלמות עצמי, אבל יתהוה בו שלמות כשיחובר ויצורף אל דבר</w:t>
      </w:r>
      <w:r w:rsidR="0001664D" w:rsidRPr="0001664D">
        <w:rPr>
          <w:rStyle w:val="HebrewChar"/>
          <w:rFonts w:cs="FrankRuehl" w:hint="cs"/>
          <w:rtl/>
        </w:rPr>
        <w:t>...</w:t>
      </w:r>
      <w:r w:rsidRPr="0001664D">
        <w:rPr>
          <w:rStyle w:val="HebrewChar"/>
          <w:rFonts w:cs="FrankRuehl" w:hint="cs"/>
          <w:rtl/>
        </w:rPr>
        <w:t xml:space="preserve"> ולפיכך לא יפול על החשק בנשים רק לשון חמדה, כי סתם חשק באשה הוא מחמת היופי ועגבותה, אמנם בשאר חפצי וקניני האדם כגון בית שדה ועבד ואמה יפול בהם בין לשון חמדה כשיהיה בהם שלמות עצמי, ובין לשון תאוה כשאין שלמותם רק מצד הצירוף עם דבר מיוחד שהתועלת אינו דבר עומד בפני עצמו, ויש לו מציאות על ידי הצטרפות דבר אל דבר שיגיע לאחד תועלת מן חברו</w:t>
      </w:r>
      <w:r w:rsidR="0001664D" w:rsidRPr="0001664D">
        <w:rPr>
          <w:rStyle w:val="HebrewChar"/>
          <w:rFonts w:cs="FrankRuehl" w:hint="cs"/>
          <w:rtl/>
        </w:rPr>
        <w:t>...</w:t>
      </w:r>
      <w:r w:rsidRPr="0001664D">
        <w:rPr>
          <w:rStyle w:val="HebrewChar"/>
          <w:rFonts w:cs="FrankRuehl" w:hint="cs"/>
          <w:rtl/>
        </w:rPr>
        <w:t xml:space="preserve"> (דברים ה יח)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וכי תאוה הוא לעינים - שיש הבדל בין חמדה ובין תאוה,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החומד הוא רק דבר שיראה בעיניו, והמתאוה יתאוה גם דבר שאינו לפניו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ונחמד העץ להשכיל - ר"ל על פי מה שפירשתי "לפי שכלו יהולל איש ונעוה לב יהיה לבוז", ופירשתי כי השכל כשיקדם אל התאוה הוא טוב, וכל שיהיה האדם בעל שכל יותר גדול ישכיל שלא להתאוות רק אל הטוב האמתי, אבל כשתקדם התאוה אל השכל, ואז תקרא התאוה את השכל לעזר לה, והשכל ימשך אחר התאוה</w:t>
      </w:r>
      <w:r w:rsidR="0001664D" w:rsidRPr="0001664D">
        <w:rPr>
          <w:rStyle w:val="HebrewChar"/>
          <w:rFonts w:cs="FrankRuehl" w:hint="cs"/>
          <w:rtl/>
        </w:rPr>
        <w:t>...</w:t>
      </w:r>
      <w:r w:rsidRPr="0001664D">
        <w:rPr>
          <w:rStyle w:val="HebrewChar"/>
          <w:rFonts w:cs="FrankRuehl" w:hint="cs"/>
          <w:rtl/>
        </w:rPr>
        <w:t xml:space="preserve"> (בראשית ג 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ויש הבדל בין חמדה ובין תאוה, שהחמדה היא מצד החושים דבר הנחמד למראה עין, ובא לרוב "מחמד עין", והתאוה היא מצד הנפש המתאוה אף דבר שאינו רואה עתה למראית עין, ואין בו חמדה מצד יפיה, רק נפשו המתאוה אותה איותה אותו</w:t>
      </w:r>
      <w:r w:rsidRPr="0001664D">
        <w:rPr>
          <w:rStyle w:val="HebrewChar"/>
          <w:rFonts w:cs="FrankRuehl" w:hint="cs"/>
          <w:rtl/>
        </w:rPr>
        <w:t>...</w:t>
      </w:r>
      <w:r w:rsidR="00E5697B" w:rsidRPr="0001664D">
        <w:rPr>
          <w:rStyle w:val="HebrewChar"/>
          <w:rFonts w:cs="FrankRuehl" w:hint="cs"/>
          <w:rtl/>
        </w:rPr>
        <w:t xml:space="preserve"> ובא נסמך אל נפש, "תאות נפש", ולא נמצא חמדת נפש</w:t>
      </w:r>
      <w:r w:rsidRPr="0001664D">
        <w:rPr>
          <w:rStyle w:val="HebrewChar"/>
          <w:rFonts w:cs="FrankRuehl" w:hint="cs"/>
          <w:rtl/>
        </w:rPr>
        <w:t>...</w:t>
      </w:r>
      <w:r w:rsidR="00E5697B" w:rsidRPr="0001664D">
        <w:rPr>
          <w:rStyle w:val="HebrewChar"/>
          <w:rFonts w:cs="FrankRuehl" w:hint="cs"/>
          <w:rtl/>
        </w:rPr>
        <w:t xml:space="preserve"> (שמות כ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תחמוד - כמיהה פנימית העוברת גם לידי מעשה, ותאוה היא הפנימית בלבד. לגבי אשת חברו גם זו אסורה, לגבי השאר רק אם משתדל שיגיעו לידו, ואפילו נגד תשלום</w:t>
      </w:r>
      <w:r w:rsidR="0001664D" w:rsidRPr="0001664D">
        <w:rPr>
          <w:rStyle w:val="HebrewChar"/>
          <w:rFonts w:cs="FrankRuehl" w:hint="cs"/>
          <w:rtl/>
        </w:rPr>
        <w:t>...</w:t>
      </w:r>
      <w:r w:rsidRPr="0001664D">
        <w:rPr>
          <w:rStyle w:val="HebrewChar"/>
          <w:rFonts w:cs="FrankRuehl" w:hint="cs"/>
          <w:rtl/>
        </w:rPr>
        <w:t xml:space="preserve"> (שם)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 ירבה לו מאד - רכוש מסוים נחוץ למלך לשם חיזוק עמדתו ולפעול למען הרוחניות ולטובת גשמיות העם, רק ישמר מאהבת הממון, שהיא כשלעצמה רעה, מבלי צורך לתת טעם נוסף לכך, כפי שעשה בשני האיסורים האחרים של המלך. (דברים יז יז)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תורה תמימה: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תחמוד - למכילתא עובר על לא תחמוד ועל לא תתאוה, שהתאוה בלב והחמדה שמשתדל להשיג את הדבר. (שמות כ יד)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וחשקת בה - אף על גב שאינה נאה, קדושין כ"ב א', שהחשק בא על דברים פנימיים רוחניים, וחמד על אהבה מסובבת מדברים חיצוניים וגשמיים. (דברים כא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מוהר"ן: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להמשיך השגחה שלימה אי אפשר אלא עד </w:t>
      </w:r>
      <w:r w:rsidRPr="0001664D">
        <w:rPr>
          <w:rStyle w:val="HebrewChar"/>
          <w:rFonts w:cs="FrankRuehl" w:hint="cs"/>
          <w:rtl/>
        </w:rPr>
        <w:lastRenderedPageBreak/>
        <w:t>שישבר תאוות ממון, ושבירתה הוא על ידי צדקה. כי איתא בזוהר (פינחס דף רכ"ד א') רוחא נחית לשכך חמימא דליבא, וכד נחית רוחא לבא מקבל ליה בחדוה דנגונא דליואי. רוחא זה בחינת צדקה, שהוא רוח נדיבה, על ידו מקררין חמימות תאוות ממון</w:t>
      </w:r>
      <w:r w:rsidR="0001664D" w:rsidRPr="0001664D">
        <w:rPr>
          <w:rStyle w:val="HebrewChar"/>
          <w:rFonts w:cs="FrankRuehl" w:hint="cs"/>
          <w:rtl/>
        </w:rPr>
        <w:t>...</w:t>
      </w:r>
      <w:r w:rsidRPr="0001664D">
        <w:rPr>
          <w:rStyle w:val="HebrewChar"/>
          <w:rFonts w:cs="FrankRuehl" w:hint="cs"/>
          <w:rtl/>
        </w:rPr>
        <w:t xml:space="preserve"> (יג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וזהו (דברים ל"ג) "ויגרש מפניך אויב" מפניך דקדושה, ויאמר השמד, לשון שמד, לשון ע"ז, היינו תאוות ממון, כי כל ישראל נקראים צדיקים על שם הברית, ובשביל זה כשמגרש מפניהם דקדושה את האויב הוא מפיל אותם האויבים בפנים דסיטרא אחרא, היינו השמד. נמצא כל צדיק וצדיק כשהקב"ה רוצה לגרש אויביו של צדיק הוא מפיל את האויב בתאוות ממון, כי צדיק הוא ברית עולם, וזה האויב של צדיק, שחולק על צדיק אין לו מלח להמתיק מרירותו, כי מלח ממון חסר, כי עיקר תאוות ממון שנתמעט אינו אלא על ידי ברית. ובשביל זה זבולון שהיה אוהב ליששכר, נאמר בו (דברים ל"ג) "שמח זבולון", היפך בעצבון</w:t>
      </w:r>
      <w:r w:rsidR="0001664D" w:rsidRPr="0001664D">
        <w:rPr>
          <w:rStyle w:val="HebrewChar"/>
          <w:rFonts w:cs="FrankRuehl" w:hint="cs"/>
          <w:rtl/>
        </w:rPr>
        <w:t>...</w:t>
      </w:r>
      <w:r w:rsidRPr="0001664D">
        <w:rPr>
          <w:rStyle w:val="HebrewChar"/>
          <w:rFonts w:cs="FrankRuehl" w:hint="cs"/>
          <w:rtl/>
        </w:rPr>
        <w:t xml:space="preserve"> (כג ג, וראה עוד ערך פרנסה)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כי דע כי גם על ידי חמדה ותאוה והשתוקקות שיש לו לממון חבירו, גם על ידי זה יוכל לגוזלו, כי המחשבה יש לה תוקף גדול</w:t>
      </w:r>
      <w:r w:rsidRPr="0001664D">
        <w:rPr>
          <w:rStyle w:val="HebrewChar"/>
          <w:rFonts w:cs="FrankRuehl" w:hint="cs"/>
          <w:rtl/>
        </w:rPr>
        <w:t>...</w:t>
      </w:r>
      <w:r w:rsidR="00E5697B" w:rsidRPr="0001664D">
        <w:rPr>
          <w:rStyle w:val="HebrewChar"/>
          <w:rFonts w:cs="FrankRuehl" w:hint="cs"/>
          <w:rtl/>
        </w:rPr>
        <w:t xml:space="preserve"> וזהו האיסור הלאו החמור שבעשרת הדברות, "לא תחמוד"</w:t>
      </w:r>
      <w:r w:rsidRPr="0001664D">
        <w:rPr>
          <w:rStyle w:val="HebrewChar"/>
          <w:rFonts w:cs="FrankRuehl" w:hint="cs"/>
          <w:rtl/>
        </w:rPr>
        <w:t>...</w:t>
      </w:r>
      <w:r w:rsidR="00E5697B" w:rsidRPr="0001664D">
        <w:rPr>
          <w:rStyle w:val="HebrewChar"/>
          <w:rFonts w:cs="FrankRuehl" w:hint="cs"/>
          <w:rtl/>
        </w:rPr>
        <w:t xml:space="preserve"> (סט)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אדם יש לו חמדה מיוחדת ובאותו דבר שחמדתו ותאותו גוברת ביותר בדבר זה עצמו הוא כלי מוכן לקבל ברכת ה' אם ישוב אל ה' בכל לבו, היינו להגיד שחמדה זו הנטועה בו מהשי"ת הוא, וזה שאמרו ז"ל (ב"ב ק"י) על פסוק ושבואל וגו' נגיד על האוצרות, כיון שראה דוד שממון חביבה עליו ביותר מינהו על האוצרות וכו', והרי האוצרות אין שלו ולא נתן לו האוצרות כלל, ובמה השביע חמדתו</w:t>
      </w:r>
      <w:r w:rsidR="0001664D" w:rsidRPr="0001664D">
        <w:rPr>
          <w:rStyle w:val="HebrewChar"/>
          <w:rFonts w:cs="FrankRuehl" w:hint="cs"/>
          <w:rtl/>
        </w:rPr>
        <w:t>...</w:t>
      </w:r>
      <w:r w:rsidRPr="0001664D">
        <w:rPr>
          <w:rStyle w:val="HebrewChar"/>
          <w:rFonts w:cs="FrankRuehl" w:hint="cs"/>
          <w:rtl/>
        </w:rPr>
        <w:t xml:space="preserve"> אך באמת דרשו שם ושבואל ששב בכל לבו, והתשובה היינו שמשיב חמדה זו למקורה ומכיר שלו ית' הכסף והזהב, ולכך הוא ראוי להיות על האוצרות דדוד המע"ה, שמלכותו מדת מלכות שמים, וכל מינויו היינו שהממונה על אותו הדבר היה מכיר ויודע להקנות הכל לעליון קונה </w:t>
      </w:r>
      <w:r w:rsidRPr="0001664D">
        <w:rPr>
          <w:rStyle w:val="HebrewChar"/>
          <w:rFonts w:cs="FrankRuehl" w:hint="cs"/>
          <w:rtl/>
        </w:rPr>
        <w:lastRenderedPageBreak/>
        <w:t>שמים וארץ, וגם ברכה באוצרות בא על ידו כיון שיצרו השי"ת בבריאה חומד ממון, על כן יש בו כח עצום בזה, וכיון ששב בכל לבו הרי ברכת ה' בממון על ידו</w:t>
      </w:r>
      <w:r w:rsidR="0001664D" w:rsidRPr="0001664D">
        <w:rPr>
          <w:rStyle w:val="HebrewChar"/>
          <w:rFonts w:cs="FrankRuehl" w:hint="cs"/>
          <w:rtl/>
        </w:rPr>
        <w:t>...</w:t>
      </w:r>
      <w:r w:rsidRPr="0001664D">
        <w:rPr>
          <w:rStyle w:val="HebrewChar"/>
          <w:rFonts w:cs="FrankRuehl" w:hint="cs"/>
          <w:rtl/>
        </w:rPr>
        <w:t xml:space="preserve"> (חלק ב צדקת הצדיק קפא, עמוד סד)</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ועל הסדר הזה נאמרים כל העשרת הדברות עד האחרון שהוא לא תחמוד, והחמדה שבלב גם כן אינה ביד האדם למנוע ממנה, אמנם לאחר שכבר נקלט כל העשרת הדברות, שהוא כל הדברי תורה בנפש בתכלית, ממילא נתבטל מהלב כל מיני חמדות מהעולם הזה, ודיבור לא תחמוד הוא גם כן לשון הבטחה, שעוד לא יהיה לך שום חמדה בלב מעתה</w:t>
      </w:r>
      <w:r w:rsidRPr="0001664D">
        <w:rPr>
          <w:rStyle w:val="HebrewChar"/>
          <w:rFonts w:cs="FrankRuehl" w:hint="cs"/>
          <w:rtl/>
        </w:rPr>
        <w:t>...</w:t>
      </w:r>
      <w:r w:rsidR="00E5697B" w:rsidRPr="0001664D">
        <w:rPr>
          <w:rStyle w:val="HebrewChar"/>
          <w:rFonts w:cs="FrankRuehl" w:hint="cs"/>
          <w:rtl/>
        </w:rPr>
        <w:t xml:space="preserve"> (פרי צדיק ראש השנה 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ודע כי לכן חמדת הממון עבירה גדולה יותר מדבר שיש בו מעשה, כמו שכתב הרמב"ם ז"ל בהלכות תשובה, מפני שאהבת הבצע מבלבלת כח הציור של טוב העולם הבא, כי זה חושי, ועולם הבא שכלי, וידוע לכל כי קודם שיבא האדם למדרגת השכל בפועל, אין ערך ציור החושי לציור השכלי, אף גם לא כאחיזת עינים נגד בפועל, ואף גם לא כבחלום נגד בהקיץ.</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ולכן בא הציווי בקריאת שמע, "ולא תתורו אחרי לבבכם ואחרי עיניכם", וזה יהיה הסבה, "למען תזכרו ועשיתם את כל מצותי" וגו', כי הראיה בכל מיני עריבות העולם הזה המדומה תבלבל כח הציור של עריבות העולם הבא, וישאר ריק וניעור מהם, וישתכח תמיד מלבו מעשה ה' הנורא</w:t>
      </w:r>
      <w:r w:rsidR="0001664D" w:rsidRPr="0001664D">
        <w:rPr>
          <w:rStyle w:val="HebrewChar"/>
          <w:rFonts w:cs="FrankRuehl" w:hint="cs"/>
          <w:rtl/>
        </w:rPr>
        <w:t>...</w:t>
      </w:r>
      <w:r w:rsidRPr="0001664D">
        <w:rPr>
          <w:rStyle w:val="HebrewChar"/>
          <w:rFonts w:cs="FrankRuehl" w:hint="cs"/>
          <w:rtl/>
        </w:rPr>
        <w:t xml:space="preserve"> לכן הזהירה התורה מחמדת וראית העולם הזה הבלתי מוכרח, כדי לחזק ציור השכלי</w:t>
      </w:r>
      <w:r w:rsidR="0001664D" w:rsidRPr="0001664D">
        <w:rPr>
          <w:rStyle w:val="HebrewChar"/>
          <w:rFonts w:cs="FrankRuehl" w:hint="cs"/>
          <w:rtl/>
        </w:rPr>
        <w:t>...</w:t>
      </w:r>
      <w:r w:rsidRPr="0001664D">
        <w:rPr>
          <w:rStyle w:val="HebrewChar"/>
          <w:rFonts w:cs="FrankRuehl" w:hint="cs"/>
          <w:rtl/>
        </w:rPr>
        <w:t xml:space="preserve"> (חלק א כח)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כבר דברנו איך שני גדולי הדור נתרחקו מתחת כנפי השכינה בשביל חמדת הממון</w:t>
      </w:r>
      <w:r w:rsidR="0001664D" w:rsidRPr="0001664D">
        <w:rPr>
          <w:rStyle w:val="HebrewChar"/>
          <w:rFonts w:cs="FrankRuehl" w:hint="cs"/>
          <w:rtl/>
        </w:rPr>
        <w:t>...</w:t>
      </w:r>
      <w:r w:rsidRPr="0001664D">
        <w:rPr>
          <w:rStyle w:val="HebrewChar"/>
          <w:rFonts w:cs="FrankRuehl" w:hint="cs"/>
          <w:rtl/>
        </w:rPr>
        <w:t xml:space="preserve"> וכמבואר ברמב"ם הלכות תשובה פרק ז' הלכה ג', אל תאמר שאין תשובה אלא מעבירות שיש בהן מעשה, אלא כשם שאדם צריך לשוב מאלו, כך הוא צריך לחפש בדעות רעות וכו' ומרדיפת הממון והכבוד וכו', ואלו העונות קשים מאותן שיש בהן מעשה וכו'.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ועל פי זה דברנו שענין העסק במשא ומתן שהתירה התורה הוא כמו עבירה לשמה, ועבירה </w:t>
      </w:r>
      <w:r w:rsidRPr="0001664D">
        <w:rPr>
          <w:rStyle w:val="HebrewChar"/>
          <w:rFonts w:cs="FrankRuehl" w:hint="cs"/>
          <w:rtl/>
        </w:rPr>
        <w:lastRenderedPageBreak/>
        <w:t>לשמה אם כונתו לשמה יגדיל מעלתו, ואם כונתו שלא לשמה הוא בעל עבירה בחמדת הממון. ואולי יאמר אדם כי כונתו לשם שמים, לעסוק בתורה ולגדל בניו לתלמוד תורה, יראה אם לא יעבור הגבול בכמות העסק ואיכות החמדה בשטיפת הרצון כסוס שוטף</w:t>
      </w:r>
      <w:r w:rsidR="0001664D" w:rsidRPr="0001664D">
        <w:rPr>
          <w:rStyle w:val="HebrewChar"/>
          <w:rFonts w:cs="FrankRuehl" w:hint="cs"/>
          <w:rtl/>
        </w:rPr>
        <w:t>...</w:t>
      </w:r>
      <w:r w:rsidRPr="0001664D">
        <w:rPr>
          <w:rStyle w:val="HebrewChar"/>
          <w:rFonts w:cs="FrankRuehl" w:hint="cs"/>
          <w:rtl/>
        </w:rPr>
        <w:t xml:space="preserve"> מי לנו גדול מדור המדבר</w:t>
      </w:r>
      <w:r w:rsidR="0001664D" w:rsidRPr="0001664D">
        <w:rPr>
          <w:rStyle w:val="HebrewChar"/>
          <w:rFonts w:cs="FrankRuehl" w:hint="cs"/>
          <w:rtl/>
        </w:rPr>
        <w:t>...</w:t>
      </w:r>
      <w:r w:rsidRPr="0001664D">
        <w:rPr>
          <w:rStyle w:val="HebrewChar"/>
          <w:rFonts w:cs="FrankRuehl" w:hint="cs"/>
          <w:rtl/>
        </w:rPr>
        <w:t xml:space="preserve"> ועם כל זה ראה מה קרה להם. אחד מגדולי שבטי י-ה עכן בן כרמי וכו', בשביל אדרת שנער אחת וכו', ואחמדם ואקחם. היאומן כי יסופר על גאון חסיד גם בדורנו כי יבוא לידי מדה זו</w:t>
      </w:r>
      <w:r w:rsidR="0001664D" w:rsidRPr="0001664D">
        <w:rPr>
          <w:rStyle w:val="HebrewChar"/>
          <w:rFonts w:cs="FrankRuehl" w:hint="cs"/>
          <w:szCs w:val="20"/>
          <w:rtl/>
        </w:rPr>
        <w:t>?</w:t>
      </w:r>
      <w:r w:rsidRPr="0001664D">
        <w:rPr>
          <w:rStyle w:val="HebrewChar"/>
          <w:rFonts w:cs="FrankRuehl" w:hint="cs"/>
          <w:rtl/>
        </w:rPr>
        <w:t xml:space="preserve"> ועיין ברש"י שם שראה שבט יהודה נאספים למלחמה, אמר מוטב שאמות לבדי וכו', ראה מתוך גנותו גודל שבחו, וגם נאמר "יעכרך ה' ביום הזה", ולא לעולם הבא, וראיתי כי תפלת על כן נקוה לך ראשי תיבות עכן, כי הוא תקנה</w:t>
      </w:r>
      <w:r w:rsidR="0001664D" w:rsidRPr="0001664D">
        <w:rPr>
          <w:rStyle w:val="HebrewChar"/>
          <w:rFonts w:cs="FrankRuehl" w:hint="cs"/>
          <w:rtl/>
        </w:rPr>
        <w:t>...</w:t>
      </w:r>
      <w:r w:rsidRPr="0001664D">
        <w:rPr>
          <w:rStyle w:val="HebrewChar"/>
          <w:rFonts w:cs="FrankRuehl" w:hint="cs"/>
          <w:rtl/>
        </w:rPr>
        <w:t xml:space="preserve"> ראה כמה מסוכנת חמדת הממון לגדולי ישראל! </w:t>
      </w:r>
      <w:r w:rsidR="0001664D" w:rsidRPr="0001664D">
        <w:rPr>
          <w:rStyle w:val="HebrewChar"/>
          <w:rFonts w:cs="FrankRuehl" w:hint="cs"/>
          <w:rtl/>
        </w:rPr>
        <w:t>...</w:t>
      </w:r>
      <w:r w:rsidRPr="0001664D">
        <w:rPr>
          <w:rStyle w:val="HebrewChar"/>
          <w:rFonts w:cs="FrankRuehl" w:hint="cs"/>
          <w:rtl/>
        </w:rPr>
        <w:t xml:space="preserve"> הגיד נא לי אחי אם אפשר השמירה הזאת בלי לימוד רב</w:t>
      </w:r>
      <w:r w:rsidR="0001664D" w:rsidRPr="0001664D">
        <w:rPr>
          <w:rStyle w:val="HebrewChar"/>
          <w:rFonts w:cs="FrankRuehl" w:hint="cs"/>
          <w:rtl/>
        </w:rPr>
        <w:t>...</w:t>
      </w:r>
      <w:r w:rsidRPr="0001664D">
        <w:rPr>
          <w:rStyle w:val="HebrewChar"/>
          <w:rFonts w:cs="FrankRuehl" w:hint="cs"/>
          <w:rtl/>
        </w:rPr>
        <w:t xml:space="preserve"> ואפשר שזו היא כונת יעקב אע"ה, "קטונתי וגו' כי במקלי עברתי וגו' ועתה הייתי לשני מחנות", ומי יודע אם היה לשם שמים בכל עת ורגע, ולא נתערבה בהם החמדה, על כן נתיירא.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תאמר איך יכול להיות שתהיה כל כך סכנה גדולה, איך נמסר האדם לנסיון כזה אשר צריך להיות במדרגה כמעט כמשה רבינו ע"ה, אני אראה לך כי על כרחך כן הוא.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הנה ידוע כי אשתו של אדם מותרת לו, אף על פי כן כתב הרמב"ן בפרשת קדושים, כי באתה התורה להזהיר את האדם להיות קדוש, היינו שיוכל האדם להיות נואף גדול בהיתר</w:t>
      </w:r>
      <w:r w:rsidR="0001664D" w:rsidRPr="0001664D">
        <w:rPr>
          <w:rStyle w:val="HebrewChar"/>
          <w:rFonts w:cs="FrankRuehl" w:hint="cs"/>
          <w:rtl/>
        </w:rPr>
        <w:t>...</w:t>
      </w:r>
      <w:r w:rsidRPr="0001664D">
        <w:rPr>
          <w:rStyle w:val="HebrewChar"/>
          <w:rFonts w:cs="FrankRuehl" w:hint="cs"/>
          <w:rtl/>
        </w:rPr>
        <w:t xml:space="preserve"> וכן באכילות אף המותרות</w:t>
      </w:r>
      <w:r w:rsidR="0001664D" w:rsidRPr="0001664D">
        <w:rPr>
          <w:rStyle w:val="HebrewChar"/>
          <w:rFonts w:cs="FrankRuehl" w:hint="cs"/>
          <w:rtl/>
        </w:rPr>
        <w:t>...</w:t>
      </w:r>
      <w:r w:rsidRPr="0001664D">
        <w:rPr>
          <w:rStyle w:val="HebrewChar"/>
          <w:rFonts w:cs="FrankRuehl" w:hint="cs"/>
          <w:rtl/>
        </w:rPr>
        <w:t xml:space="preserve"> ולכן הטביע הקב"ה כשיצא הזרע יופסק הנאתו, להורות כי לא יעסוק בזה רק לקיום המין</w:t>
      </w:r>
      <w:r w:rsidR="0001664D" w:rsidRPr="0001664D">
        <w:rPr>
          <w:rStyle w:val="HebrewChar"/>
          <w:rFonts w:cs="FrankRuehl" w:hint="cs"/>
          <w:rtl/>
        </w:rPr>
        <w:t>...</w:t>
      </w:r>
      <w:r w:rsidRPr="0001664D">
        <w:rPr>
          <w:rStyle w:val="HebrewChar"/>
          <w:rFonts w:cs="FrankRuehl" w:hint="cs"/>
          <w:rtl/>
        </w:rPr>
        <w:t xml:space="preserve"> והנה אבר התשמיש נמסר ביד כל אדם, לכל אשר יחפוץ יטנו</w:t>
      </w:r>
      <w:r w:rsidR="0001664D" w:rsidRPr="0001664D">
        <w:rPr>
          <w:rStyle w:val="HebrewChar"/>
          <w:rFonts w:cs="FrankRuehl" w:hint="cs"/>
          <w:rtl/>
        </w:rPr>
        <w:t>...</w:t>
      </w:r>
      <w:r w:rsidRPr="0001664D">
        <w:rPr>
          <w:rStyle w:val="HebrewChar"/>
          <w:rFonts w:cs="FrankRuehl" w:hint="cs"/>
          <w:rtl/>
        </w:rPr>
        <w:t xml:space="preserve"> הרי זה ממש כאש בנעורת, ועם כל זה הוזהרו גדולים וקטנים ברוב חמדתם להזהר מהרע הזה, היש "שבור את החבית ושמור יינה" (דבר כמעט בלתי אפשרי) גדול מזה</w:t>
      </w:r>
      <w:r w:rsidR="0001664D" w:rsidRPr="0001664D">
        <w:rPr>
          <w:rStyle w:val="HebrewChar"/>
          <w:rFonts w:cs="FrankRuehl" w:hint="cs"/>
          <w:szCs w:val="20"/>
          <w:rtl/>
        </w:rPr>
        <w:t>?</w:t>
      </w:r>
      <w:r w:rsidRPr="0001664D">
        <w:rPr>
          <w:rStyle w:val="HebrewChar"/>
          <w:rFonts w:cs="FrankRuehl" w:hint="cs"/>
          <w:rtl/>
        </w:rPr>
        <w:t xml:space="preserve"> וכולם חייבין בה! הרי נתבאר בעליל גודל העמל.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ומעתה נבין כי גם בעסק המותר לאדם, ניתן לו נסיון גדול, שיתעסק בהרוחת ממון לצרכו, ומי לא יבין כי ההתעסקות בצרכיו להנאתו ולחמדתו מולידה אהבה לעולם הזה, וכל מה שיחבב </w:t>
      </w:r>
      <w:r w:rsidRPr="0001664D">
        <w:rPr>
          <w:rStyle w:val="HebrewChar"/>
          <w:rFonts w:cs="FrankRuehl" w:hint="cs"/>
          <w:rtl/>
        </w:rPr>
        <w:lastRenderedPageBreak/>
        <w:t>העולם הזה יותר יתרחק מתאות אהבת עולם הבא יותר</w:t>
      </w:r>
      <w:r w:rsidR="0001664D" w:rsidRPr="0001664D">
        <w:rPr>
          <w:rStyle w:val="HebrewChar"/>
          <w:rFonts w:cs="FrankRuehl" w:hint="cs"/>
          <w:rtl/>
        </w:rPr>
        <w:t>...</w:t>
      </w:r>
      <w:r w:rsidRPr="0001664D">
        <w:rPr>
          <w:rStyle w:val="HebrewChar"/>
          <w:rFonts w:cs="FrankRuehl" w:hint="cs"/>
          <w:rtl/>
        </w:rPr>
        <w:t xml:space="preserve"> (שם נג,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וכבר ידעת בלוט מה שדברנו עליו, כי כל חטאו היה שנכנס בו מעט לפי ערכו הרם חמדת הממון, ומה אמרו חז"ל עליו, אמר רבי לוי כל מי שהוא להוט אחר בולמוס של עריות לסוף מאכילין אותו מבשרו.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הרי כיון שנכנס בו חמדת הממון נכנס בו לפי ערכו הרם חמדת עריות, כי לא לחנם יחברום חז"ל 'גזל ועריות' </w:t>
      </w:r>
      <w:r w:rsidR="00E5697B">
        <w:rPr>
          <w:rStyle w:val="HebrewChar"/>
          <w:rtl/>
        </w:rPr>
        <w:t> </w:t>
      </w:r>
      <w:r w:rsidR="00E5697B" w:rsidRPr="0001664D">
        <w:rPr>
          <w:rStyle w:val="HebrewChar"/>
          <w:rFonts w:cs="FrankRuehl" w:hint="cs"/>
          <w:rtl/>
        </w:rPr>
        <w:t>וכו'</w:t>
      </w:r>
      <w:r w:rsidRPr="0001664D">
        <w:rPr>
          <w:rStyle w:val="HebrewChar"/>
          <w:rFonts w:cs="FrankRuehl" w:hint="cs"/>
          <w:rtl/>
        </w:rPr>
        <w:t>...</w:t>
      </w:r>
      <w:r w:rsidR="00E5697B" w:rsidRPr="0001664D">
        <w:rPr>
          <w:rStyle w:val="HebrewChar"/>
          <w:rFonts w:cs="FrankRuehl" w:hint="cs"/>
          <w:rtl/>
        </w:rPr>
        <w:t xml:space="preserve"> (שם א עו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מצאנו תיכף אחר שירת הים, עם כל החבה היתרה שנודעת להם שהם בנים לו יתברך, בפסוק ט"ו כ"ב "ויסע משה את ישראל מים סוף", פירש"י שהסיען בעל כרחן, לפי שהיו טרודים בביזת הים הרבה מאד, כמו שאמרו, סעודתך שהנאתך ממנה - משוך ידך הימנה (גיטין ע'), פירוש שהאדם צריך להרגיל עצמו גם בדבר המותר, שיהיה במדה ובמשקל. והנה ביזת הים היתה מצוה, ועם כל זה, כשראה משה רבינו ע"ה שהיו מרבין יותר מדאי, הסיען בעל כרחן, להראות להם דרך בכל עניני העולם הזה</w:t>
      </w:r>
      <w:r w:rsidR="0001664D" w:rsidRPr="0001664D">
        <w:rPr>
          <w:rStyle w:val="HebrewChar"/>
          <w:rFonts w:cs="FrankRuehl" w:hint="cs"/>
          <w:rtl/>
        </w:rPr>
        <w:t>...</w:t>
      </w:r>
      <w:r w:rsidRPr="0001664D">
        <w:rPr>
          <w:rStyle w:val="HebrewChar"/>
          <w:rFonts w:cs="FrankRuehl" w:hint="cs"/>
          <w:rtl/>
        </w:rPr>
        <w:t xml:space="preserve"> וספר לנו הכתוב מיד "ויבואו מרתה" וגו', להורות להם בחוש, מה יועיל לכם עתה הכסף והזהב שרכשו בביזת הים, והם קרובים למות בצמא, לולא צעק משה אל ה'</w:t>
      </w:r>
      <w:r w:rsidR="0001664D" w:rsidRPr="0001664D">
        <w:rPr>
          <w:rStyle w:val="HebrewChar"/>
          <w:rFonts w:cs="FrankRuehl" w:hint="cs"/>
          <w:rtl/>
        </w:rPr>
        <w:t>...</w:t>
      </w:r>
      <w:r w:rsidRPr="0001664D">
        <w:rPr>
          <w:rStyle w:val="HebrewChar"/>
          <w:rFonts w:cs="FrankRuehl" w:hint="cs"/>
          <w:rtl/>
        </w:rPr>
        <w:t xml:space="preserve"> (שם א קכז)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לפי זה נבין מה שמנה הרמב"ם ז"ל בפרק ג' מהלכות תשובה חמדת הממון בהעבירות חמור ממעשה, יען כי מביא את האדם לפזור הנפש חס ושלום מדחי אל דחי, ולכן לוט נטרד בשביל חמדת הממון</w:t>
      </w:r>
      <w:r w:rsidR="0001664D" w:rsidRPr="0001664D">
        <w:rPr>
          <w:rStyle w:val="HebrewChar"/>
          <w:rFonts w:cs="FrankRuehl" w:hint="cs"/>
          <w:rtl/>
        </w:rPr>
        <w:t>...</w:t>
      </w:r>
      <w:r w:rsidRPr="0001664D">
        <w:rPr>
          <w:rStyle w:val="HebrewChar"/>
          <w:rFonts w:cs="FrankRuehl" w:hint="cs"/>
          <w:rtl/>
        </w:rPr>
        <w:t xml:space="preserve"> (שם א קנב)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ומבואר שמשה רבינו ע"ה הכיר מחלתם, כי הכיר בהם (בבני גד וראובן) אהבת הבצע, ולמענו רצו להפריש עצמם מאחיהם ולהזניח דבוק חברים, שמחבבין ממונם יותר מתועלת נפשית, ואם כן אין הממון מתנת שמים, והבין שבסוף יטם הבצע מללכת עם אחיהם למלחמה, ויתרפו כולם</w:t>
      </w:r>
      <w:r w:rsidRPr="0001664D">
        <w:rPr>
          <w:rStyle w:val="HebrewChar"/>
          <w:rFonts w:cs="FrankRuehl" w:hint="cs"/>
          <w:rtl/>
        </w:rPr>
        <w:t>...</w:t>
      </w:r>
      <w:r w:rsidR="00E5697B" w:rsidRPr="0001664D">
        <w:rPr>
          <w:rStyle w:val="HebrewChar"/>
          <w:rFonts w:cs="FrankRuehl" w:hint="cs"/>
          <w:rtl/>
        </w:rPr>
        <w:t xml:space="preserve"> (שם א רלב)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בעשו הרשע להשתומם מאד, הנה כבר ביארנו במאמר אחד גדולתו בדעת</w:t>
      </w:r>
      <w:r w:rsidR="0001664D" w:rsidRPr="0001664D">
        <w:rPr>
          <w:rStyle w:val="HebrewChar"/>
          <w:rFonts w:cs="FrankRuehl" w:hint="cs"/>
          <w:rtl/>
        </w:rPr>
        <w:t>...</w:t>
      </w:r>
      <w:r w:rsidRPr="0001664D">
        <w:rPr>
          <w:rStyle w:val="HebrewChar"/>
          <w:rFonts w:cs="FrankRuehl" w:hint="cs"/>
          <w:rtl/>
        </w:rPr>
        <w:t xml:space="preserve"> והנה עשו חכם גדול הלך לנקום מאחיו בשביל שנאתו המרובה, היאומן כי ישוחד אדם כזה בשביל מתנה קלה. אתמהה! וכבר הערנו מזה לראות </w:t>
      </w:r>
      <w:r w:rsidRPr="0001664D">
        <w:rPr>
          <w:rStyle w:val="HebrewChar"/>
          <w:rFonts w:cs="FrankRuehl" w:hint="cs"/>
          <w:rtl/>
        </w:rPr>
        <w:lastRenderedPageBreak/>
        <w:t>מה זה מזיק היותר גדול לאדם - חמדתו</w:t>
      </w:r>
      <w:r w:rsidR="0001664D" w:rsidRPr="0001664D">
        <w:rPr>
          <w:rStyle w:val="HebrewChar"/>
          <w:rFonts w:cs="FrankRuehl" w:hint="cs"/>
          <w:rtl/>
        </w:rPr>
        <w:t>...</w:t>
      </w:r>
      <w:r w:rsidRPr="0001664D">
        <w:rPr>
          <w:rStyle w:val="HebrewChar"/>
          <w:rFonts w:cs="FrankRuehl" w:hint="cs"/>
          <w:rtl/>
        </w:rPr>
        <w:t xml:space="preserve"> (שם א רנו)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ויש להבין כי האדם עומל לא בעד עצמו, כי יש תאוה ויש חמדה,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בעלי החמדה אינם נהנים מחייהם ורק עוסקים תמיד בהכנה לחיים, להרויח ממון אשר זה רק הכנה לחיים.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והנה יש זקנים קרובים לשאולה, וגם ערירים אשר אין להם בעבור מי לדאוג, ועם כל זה הם חסים על ממונם יותר מעל נפשם, וקשה להוציא מהם ממונם לצדקה כמו מאיש נער רך בשנים</w:t>
      </w:r>
      <w:r w:rsidR="0001664D" w:rsidRPr="0001664D">
        <w:rPr>
          <w:rStyle w:val="HebrewChar"/>
          <w:rFonts w:cs="FrankRuehl" w:hint="cs"/>
          <w:rtl/>
        </w:rPr>
        <w:t>...</w:t>
      </w:r>
      <w:r w:rsidRPr="0001664D">
        <w:rPr>
          <w:rStyle w:val="HebrewChar"/>
          <w:rFonts w:cs="FrankRuehl" w:hint="cs"/>
          <w:rtl/>
        </w:rPr>
        <w:t xml:space="preserve"> וקשה להבין לפני מי הם חסים</w:t>
      </w:r>
      <w:r w:rsidR="0001664D" w:rsidRPr="0001664D">
        <w:rPr>
          <w:rStyle w:val="HebrewChar"/>
          <w:rFonts w:cs="FrankRuehl" w:hint="cs"/>
          <w:szCs w:val="20"/>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ועוד תראה פלא, כי האנשים ההם, הלא המה הדואגים לקיום העולם, ועם כל זה אינם המכובדים בעולם, רק מי</w:t>
      </w:r>
      <w:r w:rsidR="0001664D" w:rsidRPr="0001664D">
        <w:rPr>
          <w:rStyle w:val="HebrewChar"/>
          <w:rFonts w:cs="FrankRuehl" w:hint="cs"/>
          <w:szCs w:val="20"/>
          <w:rtl/>
        </w:rPr>
        <w:t>?</w:t>
      </w:r>
      <w:r w:rsidRPr="0001664D">
        <w:rPr>
          <w:rStyle w:val="HebrewChar"/>
          <w:rFonts w:cs="FrankRuehl" w:hint="cs"/>
          <w:rtl/>
        </w:rPr>
        <w:t xml:space="preserve"> החכמים הדואגים "לעצמם". הנה מהגר"א לא נהנו "העולם" ממנו, כי אכל ושתה מעט ולא עסק בחברת בני אדם, ועם כל זה הוא מכובד יותר מהם</w:t>
      </w:r>
      <w:r w:rsidR="0001664D" w:rsidRPr="0001664D">
        <w:rPr>
          <w:rStyle w:val="HebrewChar"/>
          <w:rFonts w:cs="FrankRuehl" w:hint="cs"/>
          <w:rtl/>
        </w:rPr>
        <w:t>...</w:t>
      </w:r>
      <w:r w:rsidRPr="0001664D">
        <w:rPr>
          <w:rStyle w:val="HebrewChar"/>
          <w:rFonts w:cs="FrankRuehl" w:hint="cs"/>
          <w:rtl/>
        </w:rPr>
        <w:t xml:space="preserve"> (שם ב רצט)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בני אדם מעריצים את האדם השואף, וכן שמים לב לחנך את בניהם להיותם בעלי שאיפה ומרץ. כן כתב אחד החושבים, כי השאיפה היא חיים. האם נכון הדבר</w:t>
      </w:r>
      <w:r w:rsidR="0001664D" w:rsidRPr="0001664D">
        <w:rPr>
          <w:rStyle w:val="HebrewChar"/>
          <w:rFonts w:cs="FrankRuehl" w:hint="cs"/>
          <w:szCs w:val="20"/>
          <w:rtl/>
        </w:rPr>
        <w:t>?</w:t>
      </w:r>
      <w:r w:rsidRPr="0001664D">
        <w:rPr>
          <w:rStyle w:val="HebrewChar"/>
          <w:rFonts w:cs="FrankRuehl" w:hint="cs"/>
          <w:rtl/>
        </w:rPr>
        <w:t xml:space="preserve"> הן השאיפה היא רעבון, כאשר ישאף הרעב לאכול. על כן טעות גדולה טעה החושב ההוא, הרעבון איננו חיים, אלא החי רעב הנהו עד שישביע את עצמו. ככה גם שאר השאיפות מיני רעבון הם, שלוחי יצרי לבבנו אם לטובה אם לרעה.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נתבונן בבעלי חיים, ונמצא כי הרעבים יאכלו וישבעו, ולא יוסיפו לאכול עד ירעבו עוד, זולת החזיר יאכל מבלי הרף, כי לא ישבע לעולם. ככה גם באדם, אוהב כסף לא ישבע כסף, ורעב לעולמים. זה הוא חולי רע. ולא רק רעבון הכסף ישלוט תדיר ולעולם, אלא כל השאיפות החמריות כמוהו, כפי שישביעם האדם, כה יוסיפו לרעב יותר ויותר.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ונשוב להתבונן, כי חס ה' על החזיר וירחמנהו, וכפי שהוסיף לו רעבון כן הוסיף במזונותיו</w:t>
      </w:r>
      <w:r w:rsidR="0001664D" w:rsidRPr="0001664D">
        <w:rPr>
          <w:rStyle w:val="HebrewChar"/>
          <w:rFonts w:cs="FrankRuehl" w:hint="cs"/>
          <w:rtl/>
        </w:rPr>
        <w:t>...</w:t>
      </w:r>
      <w:r w:rsidRPr="0001664D">
        <w:rPr>
          <w:rStyle w:val="HebrewChar"/>
          <w:rFonts w:cs="FrankRuehl" w:hint="cs"/>
          <w:rtl/>
        </w:rPr>
        <w:t xml:space="preserve"> לא כן האדם הרעב לתאות יצרו, זה אשר ישאף אליו רחוק הוא ממנו מאד, מלחמה כבדה ובמרץ רב ילחם עדי יגיע אף אל חלק משאיפתו</w:t>
      </w:r>
      <w:r w:rsidR="0001664D" w:rsidRPr="0001664D">
        <w:rPr>
          <w:rStyle w:val="HebrewChar"/>
          <w:rFonts w:cs="FrankRuehl" w:hint="cs"/>
          <w:rtl/>
        </w:rPr>
        <w:t>...</w:t>
      </w:r>
      <w:r w:rsidRPr="0001664D">
        <w:rPr>
          <w:rStyle w:val="HebrewChar"/>
          <w:rFonts w:cs="FrankRuehl" w:hint="cs"/>
          <w:rtl/>
        </w:rPr>
        <w:t xml:space="preserve"> ורעה מזה שאיננו רעב מחסרונו של אותה שעה בלבד, </w:t>
      </w:r>
      <w:r w:rsidRPr="0001664D">
        <w:rPr>
          <w:rStyle w:val="HebrewChar"/>
          <w:rFonts w:cs="FrankRuehl" w:hint="cs"/>
          <w:rtl/>
        </w:rPr>
        <w:lastRenderedPageBreak/>
        <w:t>אלא ירעב גם בחשש מחסור, אשר אפשר שיגיענו להבא</w:t>
      </w:r>
      <w:r w:rsidR="0001664D" w:rsidRPr="0001664D">
        <w:rPr>
          <w:rStyle w:val="HebrewChar"/>
          <w:rFonts w:cs="FrankRuehl" w:hint="cs"/>
          <w:rtl/>
        </w:rPr>
        <w:t>...</w:t>
      </w:r>
      <w:r w:rsidRPr="0001664D">
        <w:rPr>
          <w:rStyle w:val="HebrewChar"/>
          <w:rFonts w:cs="FrankRuehl" w:hint="cs"/>
          <w:rtl/>
        </w:rPr>
        <w:t xml:space="preserve"> גם בזמנים אשר ספק גדול הוא אם יהיה אז בחיים. וגם ירעב לחשש רעבון בניו אחריו</w:t>
      </w:r>
      <w:r w:rsidR="0001664D" w:rsidRPr="0001664D">
        <w:rPr>
          <w:rStyle w:val="HebrewChar"/>
          <w:rFonts w:cs="FrankRuehl" w:hint="cs"/>
          <w:rtl/>
        </w:rPr>
        <w:t>...</w:t>
      </w:r>
      <w:r w:rsidRPr="0001664D">
        <w:rPr>
          <w:rStyle w:val="HebrewChar"/>
          <w:rFonts w:cs="FrankRuehl" w:hint="cs"/>
          <w:rtl/>
        </w:rPr>
        <w:t xml:space="preserve"> וכל אשר ירבה נכסים ויוסיף להכין הכנה רבה, ככה לעומתו ירבו דאגותיו ויגדל רעבונו</w:t>
      </w:r>
      <w:r w:rsidR="0001664D" w:rsidRPr="0001664D">
        <w:rPr>
          <w:rStyle w:val="HebrewChar"/>
          <w:rFonts w:cs="FrankRuehl" w:hint="cs"/>
          <w:rtl/>
        </w:rPr>
        <w:t>...</w:t>
      </w:r>
      <w:r w:rsidRPr="0001664D">
        <w:rPr>
          <w:rStyle w:val="HebrewChar"/>
          <w:rFonts w:cs="FrankRuehl" w:hint="cs"/>
          <w:rtl/>
        </w:rPr>
        <w:t xml:space="preserve"> ולא יניחוהו להשתמש גם במה שיש לו לצורך שעתו להשקיט לו רעבונו של עכשיו במקצת</w:t>
      </w:r>
      <w:r w:rsidR="0001664D" w:rsidRPr="0001664D">
        <w:rPr>
          <w:rStyle w:val="HebrewChar"/>
          <w:rFonts w:cs="FrankRuehl" w:hint="cs"/>
          <w:rtl/>
        </w:rPr>
        <w:t>...</w:t>
      </w:r>
      <w:r w:rsidRPr="0001664D">
        <w:rPr>
          <w:rStyle w:val="HebrewChar"/>
          <w:rFonts w:cs="FrankRuehl" w:hint="cs"/>
          <w:rtl/>
        </w:rPr>
        <w:t xml:space="preserve"> וגם המנצח בתחרות פצוע הוא, חולה עיף ויגע, וגם כי נצחונו אשר נצח (לחטוף השלל) אינו שוה מאומה, כי רעבונו לא ישבע לעולמים אלא יוכפל וירבה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וכי תשאל למה הוא זה אשר לא ישבע השואף באשר ישיג ויגיע אליו</w:t>
      </w:r>
      <w:r w:rsidR="0001664D" w:rsidRPr="0001664D">
        <w:rPr>
          <w:rStyle w:val="HebrewChar"/>
          <w:rFonts w:cs="FrankRuehl" w:hint="cs"/>
          <w:szCs w:val="20"/>
          <w:rtl/>
        </w:rPr>
        <w:t>?</w:t>
      </w:r>
      <w:r w:rsidRPr="0001664D">
        <w:rPr>
          <w:rStyle w:val="HebrewChar"/>
          <w:rFonts w:cs="FrankRuehl" w:hint="cs"/>
          <w:rtl/>
        </w:rPr>
        <w:t xml:space="preserve"> יש בזה דבר עמוק ונפלא, השאיפה היא כח מושך, אשר ימשוך אליו את אשר חוצה לו, כלומר אינו דומה לרעבון הטבעי, שהוא רק הרגשת ההכרח למלא בטנו, שזה דבר שיש לו קצבה ושיעור, אבל מי שנופל ביד השאיפה לכסף וכדומה הוא אינו מבקש דבר קצוב, אלא שמושלת עליו תאוה מחודשת מלאכותית, להרחיב את תחומו, לקחת לעצמו דבר שהוא חוצה לו, מפני שהוא חוצה לו. נמצא כי לא מפני חשיבות עצם הענינים ישאף השואף אליהם, אלא אך ורק בהרגישו כי חוצה לו המה.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וממילא, וזה לך האות כי כך הוא, בהשיגו את הענינים אשר שאף אליהם, שוב לא ישוו בעיניו מאומה, ולא ישביעו את תאוותו, ויהי בראותו כי לא שבע, וידמה לשבור רעבונו במה שממנו והלאה וישאף אליו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רק בחמדת הממון הדברים אמורים, כך היא חמדה גם בתאוות חמריות אחרות. הנה אמרו בגמרא סוף נדרים מעשה במי שהיה חשוד לנואף, ונחבא בבית הבעל, ובא הבעל ובקש לאכול דבר שטעם ממנו הנחש, צעק לו אותו נואף והצילו, ואומר שם רבא שאם היה נואף באמת היה מניח לבעל למות, ומקשה פשיטא, ומתרצת הגמרא שאולי הייתי אומר שנוח לנואף שיחיה הבעל כדי שתהיה לו האשה בבחינת מים גנובים ימתקו.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ביאור הענין, כי בעל התאוה לא ידע שדחיפת תאוותו באה דוקא מזה שמבוקשו נמנע ממנו לפי שעה, ואם אך ישיגנו ללא קשיים ובהיתר, כבר יפוג טעמו</w:t>
      </w:r>
      <w:r w:rsidR="0001664D" w:rsidRPr="0001664D">
        <w:rPr>
          <w:rStyle w:val="HebrewChar"/>
          <w:rFonts w:cs="FrankRuehl" w:hint="cs"/>
          <w:rtl/>
        </w:rPr>
        <w:t>...</w:t>
      </w:r>
      <w:r w:rsidRPr="0001664D">
        <w:rPr>
          <w:rStyle w:val="HebrewChar"/>
          <w:rFonts w:cs="FrankRuehl" w:hint="cs"/>
          <w:rtl/>
        </w:rPr>
        <w:t xml:space="preserve"> אילו ידע באמת כמה מן </w:t>
      </w:r>
      <w:r w:rsidRPr="0001664D">
        <w:rPr>
          <w:rStyle w:val="HebrewChar"/>
          <w:rFonts w:cs="FrankRuehl" w:hint="cs"/>
          <w:rtl/>
        </w:rPr>
        <w:lastRenderedPageBreak/>
        <w:t>הדמיון יש בזה, כבר לא היה רודף אחריו</w:t>
      </w:r>
      <w:r w:rsidR="0001664D" w:rsidRPr="0001664D">
        <w:rPr>
          <w:rStyle w:val="HebrewChar"/>
          <w:rFonts w:cs="FrankRuehl" w:hint="cs"/>
          <w:rtl/>
        </w:rPr>
        <w:t>...</w:t>
      </w:r>
      <w:r w:rsidRPr="0001664D">
        <w:rPr>
          <w:rStyle w:val="HebrewChar"/>
          <w:rFonts w:cs="FrankRuehl" w:hint="cs"/>
          <w:rtl/>
        </w:rPr>
        <w:t xml:space="preserve"> (חלק א בשאיפה, עמוד לט והלאה)</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אף, חרון, כעס, עברה, קצף)</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מסוד ההיכל הג' שבסטרא אחרא יוצאים ב' רוחין הנקראים אף וחמה, ומשני אלו יוצאים כל אלו השליחים ההולכים להטות בני אדם מדרך האמת, ואלו הם העומדים ומקדימים על בן אדם ההולך לדרך של מצוה (להפריע), ועל זה אלו האופנים עומדים כנגדם, כדי להגן על האדם שלא ינזק מהם. מאלו ב' רוחין ירא משה כשירד מן ההר, שכתוב, כי יגורתי מפני האף והחמה. (פקודי תקסה)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מכאן מתפשטים ויוצאים ב' רוחות אף וחמה, ואלו נתמנו על כל אלו ששומעים נזיפה ממי שעוסק בתורה (על שאינם הולכים בדרך הישר)</w:t>
      </w:r>
      <w:r w:rsidR="0001664D" w:rsidRPr="0001664D">
        <w:rPr>
          <w:rStyle w:val="HebrewChar"/>
          <w:rFonts w:cs="FrankRuehl" w:hint="cs"/>
          <w:rtl/>
        </w:rPr>
        <w:t>...</w:t>
      </w:r>
      <w:r w:rsidRPr="0001664D">
        <w:rPr>
          <w:rStyle w:val="HebrewChar"/>
          <w:rFonts w:cs="FrankRuehl" w:hint="cs"/>
          <w:rtl/>
        </w:rPr>
        <w:t xml:space="preserve"> וכן כל אלו הצוחקים ולועגים מדברי תורה או רבנן.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מאף וחמה אלו יוצאים כמה אלפים ורבבות, וכולם יוצאים ושורים על אנשים העוסקים בתורה או בדברי מצוה, והולכים בדרך מצוה, כדי שיתעצבו ולא יהיו שמחים</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תחת אלו אף וחמה יש רוח אחד שעומד על כל אלו בעלי לשון הרע, כי כשבני אדם מתעוררים בלשון הרע, או אדם אחד שנתעורר בלשון הרע, אז נתעורר רוח הרע הטמא ההוא שלמעלה הנקרא סכסיכ"א, והוא שורה על ההתעוררות ההיא של לשון הרע, והוא נכנס למעלה וגורם מות וחרב והרג בעולם</w:t>
      </w:r>
      <w:r w:rsidR="0001664D" w:rsidRPr="0001664D">
        <w:rPr>
          <w:rStyle w:val="HebrewChar"/>
          <w:rFonts w:cs="FrankRuehl" w:hint="cs"/>
          <w:rtl/>
        </w:rPr>
        <w:t>...</w:t>
      </w:r>
      <w:r w:rsidRPr="0001664D">
        <w:rPr>
          <w:rStyle w:val="HebrewChar"/>
          <w:rFonts w:cs="FrankRuehl" w:hint="cs"/>
          <w:rtl/>
        </w:rPr>
        <w:t xml:space="preserve"> (שם תתעג, ועיין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דרש רבי יהודה בר ביזנא בשעה שנתרשל משה רבינו מן המילה באו אף וחמה ובלעוהו ולא שיירו ממנו אלא רגליו. מיד ותקח צפורה צור ותכרות את ערלת בנה, מיד וירף ממנו. באותה שעה בקש משה רבינו להורגן, שנאמר הרף מאף ועזוב חימה, ויש אומרים לחימה הרגו, שנאמר חמה אין לי, והכתיב כי יגורתי מפני האף והחמה, תרי חמה הוו, ואיבעית אימא גונדא (צבא) דחמה. (נדרים לב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שוחר טוב: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האף והחמה שני קוסטנרות של מות, וכן שלמה אמר (משלי ט"ז) חמת מלך מלאכי מות, וכן משה אמר (דברים ט') כי יגורתי מפני האף והחמה. לכך נאמר אל באפך תוכיחני, טובים היסורין אלא שאין בי כח לעמוד בהן, לא באף ולא בחמה. (מזמור 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קומה ה' באפך, אמר רבי שמואל בר נחמני בשעה שעלה משה למרום וסרחו ישראל, נזדמנו לו חמשה מלאכי חבלה, אלו הן אף וחמה קצף והשמד ומשחית</w:t>
      </w:r>
      <w:r w:rsidR="0001664D" w:rsidRPr="0001664D">
        <w:rPr>
          <w:rStyle w:val="HebrewChar"/>
          <w:rFonts w:cs="FrankRuehl" w:hint="cs"/>
          <w:rtl/>
        </w:rPr>
        <w:t>...</w:t>
      </w:r>
      <w:r w:rsidRPr="0001664D">
        <w:rPr>
          <w:rStyle w:val="HebrewChar"/>
          <w:rFonts w:cs="FrankRuehl" w:hint="cs"/>
          <w:rtl/>
        </w:rPr>
        <w:t xml:space="preserve"> ויירא משה מהן, מה עשה נתלה בזכות אבות</w:t>
      </w:r>
      <w:r w:rsidR="0001664D" w:rsidRPr="0001664D">
        <w:rPr>
          <w:rStyle w:val="HebrewChar"/>
          <w:rFonts w:cs="FrankRuehl" w:hint="cs"/>
          <w:rtl/>
        </w:rPr>
        <w:t>...</w:t>
      </w:r>
      <w:r w:rsidRPr="0001664D">
        <w:rPr>
          <w:rStyle w:val="HebrewChar"/>
          <w:rFonts w:cs="FrankRuehl" w:hint="cs"/>
          <w:rtl/>
        </w:rPr>
        <w:t xml:space="preserve"> מיד נסתלקו ממנו שלש מלאכי חבלה, קצף, משחית והשמד, נשתיירו אף וחמה, ועוד היה נתיירא מהן משה, שנאמר (דברים ט') כי יגורתי מפני האף והחמה, אמר לפניו, רבונו של עולם לית אנא יכיל למיקם בתרויהון, קום את בחד ואנא בחד, הדא דכתיב קומה ה' באפיך. ומנין שעמד משה בחימה, שנאמר ויאמר להשמידם לולי משה בחירו, ואומר (ישעיה כ"ז) חמה אין לי</w:t>
      </w:r>
      <w:r w:rsidR="0001664D" w:rsidRPr="0001664D">
        <w:rPr>
          <w:rStyle w:val="HebrewChar"/>
          <w:rFonts w:cs="FrankRuehl" w:hint="cs"/>
          <w:rtl/>
        </w:rPr>
        <w:t>...</w:t>
      </w:r>
      <w:r w:rsidRPr="0001664D">
        <w:rPr>
          <w:rStyle w:val="HebrewChar"/>
          <w:rFonts w:cs="FrankRuehl" w:hint="cs"/>
          <w:rtl/>
        </w:rPr>
        <w:t xml:space="preserve"> (מזמור 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כתיב חמה אין לי, וכתיב נוקם ה' ובעל חמה, אלא בשר ודם חמה כובשתו, אבל הקב"ה כובש את החמה. רבי חמא בר חנינא אמר כאן בישראל כאן בעובדי אלילים. רבי חייא אמר חמה אין לי שכבר נשבעתי, מי יתנני שלא נשבעתי, אהיה שמיר שית במלחמה, דבר אחר חמה אין לי, אמר הקב"ה אילו הייתי רוצה פסיעה אחת הייתי פוסע בעולמי, ומעביר עליה הדין, או יחזק במעוזי אלא שידי אחוזה במדת הדין</w:t>
      </w:r>
      <w:r w:rsidR="0001664D" w:rsidRPr="0001664D">
        <w:rPr>
          <w:rStyle w:val="HebrewChar"/>
          <w:rFonts w:cs="FrankRuehl" w:hint="cs"/>
          <w:rtl/>
        </w:rPr>
        <w:t>...</w:t>
      </w:r>
      <w:r w:rsidRPr="0001664D">
        <w:rPr>
          <w:rStyle w:val="HebrewChar"/>
          <w:rFonts w:cs="FrankRuehl" w:hint="cs"/>
          <w:rtl/>
        </w:rPr>
        <w:t xml:space="preserve"> (ישעיה פרק כז, תלה)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 אל באפך תוכיחני, רבי יודן בשם רבי אמי אמר, אמרה כנסת ישראל לפני הקב"ה, רבונו של עולם, אף על פי שכתבת כי את אשר יאהב ה' יוכיח, אל באפך תוכיחני. אף על פי שנאמר אשרי הגבר אשר תיסרנו י-ה, ואל בחמתך תיסרני</w:t>
      </w:r>
      <w:r w:rsidR="0001664D" w:rsidRPr="0001664D">
        <w:rPr>
          <w:rStyle w:val="HebrewChar"/>
          <w:rFonts w:cs="FrankRuehl" w:hint="cs"/>
          <w:rtl/>
        </w:rPr>
        <w:t>...</w:t>
      </w:r>
      <w:r w:rsidRPr="0001664D">
        <w:rPr>
          <w:rStyle w:val="HebrewChar"/>
          <w:rFonts w:cs="FrankRuehl" w:hint="cs"/>
          <w:rtl/>
        </w:rPr>
        <w:t xml:space="preserve"> כך אמרו ישראל, רבונו של עולם, אל באפך תוכיחני ואל בחמתך תיסרני, אמר הקב"ה אם כן אף וחמה למה, אמרו לפניו שפוך חמתך אל הגוים, והקב"ה מקבל מהם, שנאמר ועשיתי באף ובחמה נקם את הגוים</w:t>
      </w:r>
      <w:r w:rsidR="0001664D" w:rsidRPr="0001664D">
        <w:rPr>
          <w:rStyle w:val="HebrewChar"/>
          <w:rFonts w:cs="FrankRuehl" w:hint="cs"/>
          <w:rtl/>
        </w:rPr>
        <w:t>...</w:t>
      </w:r>
      <w:r w:rsidRPr="0001664D">
        <w:rPr>
          <w:rStyle w:val="HebrewChar"/>
          <w:rFonts w:cs="FrankRuehl" w:hint="cs"/>
          <w:rtl/>
        </w:rPr>
        <w:t xml:space="preserve"> (תהלים ו, תרלה,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מדרש הגדול: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רבי חוליא רבי עזריקם בשם רבי יוחנן, ריבה בהם זברקונים בעלי חמה (בשמעון ובלוי), הדא דאמרי כי מי שהוא זובריקן (שזב רירו על זקנו</w:t>
      </w:r>
      <w:r w:rsidR="0001664D" w:rsidRPr="0001664D">
        <w:rPr>
          <w:rStyle w:val="HebrewChar"/>
          <w:rFonts w:cs="FrankRuehl" w:hint="cs"/>
          <w:szCs w:val="20"/>
          <w:rtl/>
        </w:rPr>
        <w:t>?</w:t>
      </w:r>
      <w:r w:rsidRPr="0001664D">
        <w:rPr>
          <w:rStyle w:val="HebrewChar"/>
          <w:rFonts w:cs="FrankRuehl" w:hint="cs"/>
          <w:rtl/>
        </w:rPr>
        <w:t>) מעלה חמה. קשה הוא בעל חמה, אפילו פסקו לו גדולה מן השמים מורידין אותו מגדולתו, שכן מצינו באהליאב בן ישי, שהיה בכור ולו היתה ראויה הגדולה</w:t>
      </w:r>
      <w:r w:rsidR="0001664D" w:rsidRPr="0001664D">
        <w:rPr>
          <w:rStyle w:val="HebrewChar"/>
          <w:rFonts w:cs="FrankRuehl" w:hint="cs"/>
          <w:rtl/>
        </w:rPr>
        <w:t>...</w:t>
      </w:r>
      <w:r w:rsidRPr="0001664D">
        <w:rPr>
          <w:rStyle w:val="HebrewChar"/>
          <w:rFonts w:cs="FrankRuehl" w:hint="cs"/>
          <w:rtl/>
        </w:rPr>
        <w:t xml:space="preserve"> (בראשית מט 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חמת - ארס להרוג הבריות. (תהלים נח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אף אחיך - אף גדול מחימה כגבורת זכר מנקבה, ולכן אם הוא רק חימה וישבת עמו ימים אחדים, ואם אף, עד שאשלח ולקחתיך משם. (בראשית כז מה)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בפרק קמא דבתרא אמר רבי אליעזר גדול העושה צדקה בסתר יותר ממשה רבינו, דאילו במשה כתיב כי יגורתי מפני האף והחמה, ואילו בעושה צדקה כתיב מתן בסתר יכפה אף, ופליגא דרבי יצחק, דאמר אף כופה חימה אינו כופה, שנאמר ושוחד בחיק חמה עזה, אף על פי ששוחד בחיק, חימה עזה.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לך להבין דברים אלו מאד במעלת הצדקה שהיא בסתר עד שאין מושלים בו כחות החיצונות אשר הם מתנגדים לאדם, כי האדם הוא מורכב מגוף ונפש, ואלו שניהם אי אפשר שיהיו בלא חסרון, ולכך אי אפשר שלא יהיה מתנגד לאדם מצד הגוף ומצד הנשמה, המתנגד לגוף הוא האף, והחימה מתנגד לנפש, שנקרא חימה על שם האש שהוא חם, והוא מתנגד לנפש שהיא אש גם כן, והדבר הזה ידוע לנבונים.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ומשה שהיה על כל פנים מגוף ונפש היה ירא מן אלו שתי הכחות, אבל הצדקה בסתר, מצד שהיא בסתר היא נבדלת מן אלו הכחות עד שאי אפשר שיהיו שולטים בו.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וקאמר דפליג אדרבי יצחק, שאמר שאינו כופה רק אף, כי כח האף אינו כמו החמה, והדבר ידוע בסתרי החכמה, שנקרא חימה בשביל היו"ד, והה"א שבחימה יש לו כח עליון מן השי"ת, </w:t>
      </w:r>
      <w:r w:rsidRPr="0001664D">
        <w:rPr>
          <w:rStyle w:val="HebrewChar"/>
          <w:rFonts w:cs="FrankRuehl" w:hint="cs"/>
          <w:rtl/>
        </w:rPr>
        <w:lastRenderedPageBreak/>
        <w:t>ולפיכך אי אפשר שיכפה את החימה, אף כי הוא מתן בסתר</w:t>
      </w:r>
      <w:r w:rsidR="0001664D" w:rsidRPr="0001664D">
        <w:rPr>
          <w:rStyle w:val="HebrewChar"/>
          <w:rFonts w:cs="FrankRuehl" w:hint="cs"/>
          <w:rtl/>
        </w:rPr>
        <w:t>...</w:t>
      </w:r>
      <w:r w:rsidRPr="0001664D">
        <w:rPr>
          <w:rStyle w:val="HebrewChar"/>
          <w:rFonts w:cs="FrankRuehl" w:hint="cs"/>
          <w:rtl/>
        </w:rPr>
        <w:t xml:space="preserve"> ועוד כי האף הוא מצד הימין, ושם כח הצדקה שולט, שנאמר "צדק מלאה ימינך", אבל החימה אינו כופה כי שם אין כח הצדקה שולט גם כן.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לפרש כי אף נקרא כאשר יבואו יסורין על האדם במנהגו של עולם מן השי"ת, וחימה כאשר באים עליו פגעים במדת הדין בכח, וכשהוא נותן צדקה בסתר כופה את שניהם, ורבי יצחק סבר שאינו כופה רק האף שהוא בהנהגת העולם, אבל לא החימה שהוא שלא כמנהגו של עולם, כי הוא מן השי"ת</w:t>
      </w:r>
      <w:r w:rsidR="0001664D" w:rsidRPr="0001664D">
        <w:rPr>
          <w:rStyle w:val="HebrewChar"/>
          <w:rFonts w:cs="FrankRuehl" w:hint="cs"/>
          <w:rtl/>
        </w:rPr>
        <w:t>...</w:t>
      </w:r>
      <w:r w:rsidRPr="0001664D">
        <w:rPr>
          <w:rStyle w:val="HebrewChar"/>
          <w:rFonts w:cs="FrankRuehl" w:hint="cs"/>
          <w:rtl/>
        </w:rPr>
        <w:t xml:space="preserve"> (נתיב הצדקה פרק ג, ועיין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וקאמר כי משה הרגו לחימה, הוא מלאך אשר יש כחו על האש, כמו שמשמע לשון חימה, שהוא לשון חם, לכך משה הרגו, מפני כי משה שהוא איש האלקים כחו על החימה</w:t>
      </w:r>
      <w:r w:rsidR="0001664D" w:rsidRPr="0001664D">
        <w:rPr>
          <w:rStyle w:val="HebrewChar"/>
          <w:rFonts w:cs="FrankRuehl" w:hint="cs"/>
          <w:rtl/>
        </w:rPr>
        <w:t>...</w:t>
      </w:r>
      <w:r w:rsidRPr="0001664D">
        <w:rPr>
          <w:rStyle w:val="HebrewChar"/>
          <w:rFonts w:cs="FrankRuehl" w:hint="cs"/>
          <w:rtl/>
        </w:rPr>
        <w:t xml:space="preserve"> אף כי לא שייך הריגה ברוחניים, מכל מקום מה שלא יפעל בתחתונים הוא הריגתו מן העולם הזה. וזה נקרא שהרגו לחימה</w:t>
      </w:r>
      <w:r w:rsidR="0001664D" w:rsidRPr="0001664D">
        <w:rPr>
          <w:rStyle w:val="HebrewChar"/>
          <w:rFonts w:cs="FrankRuehl" w:hint="cs"/>
          <w:rtl/>
        </w:rPr>
        <w:t>...</w:t>
      </w:r>
      <w:r w:rsidRPr="0001664D">
        <w:rPr>
          <w:rStyle w:val="HebrewChar"/>
          <w:rFonts w:cs="FrankRuehl" w:hint="cs"/>
          <w:rtl/>
        </w:rPr>
        <w:t xml:space="preserve"> (חידושי אגדות נדרים לב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ולכך אי אפשר שלא יהיה מתנגד לאדם כנגד הגוף וכנגד הנפש.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האף מתנגד לגוף, כי האף הוא מתנגד אל הגוף והחימה מתנגד לנפש, שנקראת חימה על שם האישות,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והוא מתנגד לנפש שהיא אש</w:t>
      </w:r>
      <w:r w:rsidRPr="0001664D">
        <w:rPr>
          <w:rStyle w:val="HebrewChar"/>
          <w:rFonts w:cs="FrankRuehl" w:hint="cs"/>
          <w:rtl/>
        </w:rPr>
        <w:t>...</w:t>
      </w:r>
      <w:r w:rsidR="00E5697B" w:rsidRPr="0001664D">
        <w:rPr>
          <w:rStyle w:val="HebrewChar"/>
          <w:rFonts w:cs="FrankRuehl" w:hint="cs"/>
          <w:rtl/>
        </w:rPr>
        <w:t xml:space="preserve"> אבל הצדקה מתן בסתר הוא נבדל מן אלו כחות החיצוניות, שאי אפשר שיהיו שולטים בו, ולפיכך אמר הנותן צדקה בסתר הוא יותר ממשה, שהיה ירא מפני שתי כחות חיצוניות</w:t>
      </w:r>
      <w:r w:rsidRPr="0001664D">
        <w:rPr>
          <w:rStyle w:val="HebrewChar"/>
          <w:rFonts w:cs="FrankRuehl" w:hint="cs"/>
          <w:rtl/>
        </w:rPr>
        <w:t>...</w:t>
      </w:r>
      <w:r w:rsidR="00E5697B" w:rsidRPr="0001664D">
        <w:rPr>
          <w:rStyle w:val="HebrewChar"/>
          <w:rFonts w:cs="FrankRuehl" w:hint="cs"/>
          <w:rtl/>
        </w:rPr>
        <w:t xml:space="preserve"> (שם בבא בתרא ט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יגורתי מפני האף והחמה וגו', מרזא דהיכלא די בסט"א נפקין תרין רוחין דאקרו אף וחמה, ומתרין אילין נפקין כל אילין בישין שליחין דאזלין לאסטאה בני נשא מארי קשוט, ואילין אינון דקיימין על כל בר נש דקאזיל לאורחא דמצוה</w:t>
      </w:r>
      <w:r w:rsidR="0001664D" w:rsidRPr="0001664D">
        <w:rPr>
          <w:rStyle w:val="HebrewChar"/>
          <w:rFonts w:cs="FrankRuehl" w:hint="cs"/>
          <w:rtl/>
        </w:rPr>
        <w:t>...</w:t>
      </w:r>
      <w:r w:rsidRPr="0001664D">
        <w:rPr>
          <w:rStyle w:val="HebrewChar"/>
          <w:rFonts w:cs="FrankRuehl" w:hint="cs"/>
          <w:rtl/>
        </w:rPr>
        <w:t xml:space="preserve"> תרין רוחין אף וחימה אילין נתמנין על כל אינן דשמעין נזיפא מאן דלעי באורייתא ואתרחצין ביה ולא מקנאין עליה, וכן על כל אינין דחייבין ממילי דאורייתא או במילי דרבנן, הדא אף וחמה נפקין כמה אלף וכמה רברבין ושארן על בני נשא, דמשתדלין באורייתא או במצוה, בגין דמתעצבין בה. ומתרין אילין דחיל </w:t>
      </w:r>
      <w:r w:rsidRPr="0001664D">
        <w:rPr>
          <w:rStyle w:val="HebrewChar"/>
          <w:rFonts w:cs="FrankRuehl" w:hint="cs"/>
          <w:rtl/>
        </w:rPr>
        <w:lastRenderedPageBreak/>
        <w:t>משה כד נחית מטורא דסיני, דכתיב כי יגורתי מפני האף והחמה. (עקב)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הגר"א: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אף - תחלת הכעס במחשבה, וחימה סוף הכעס במעשה. (משלי טו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באף ובחמה - </w:t>
      </w:r>
      <w:r w:rsidR="0001664D" w:rsidRPr="0001664D">
        <w:rPr>
          <w:rStyle w:val="HebrewChar"/>
          <w:rFonts w:cs="FrankRuehl" w:hint="cs"/>
          <w:rtl/>
        </w:rPr>
        <w:t>...</w:t>
      </w:r>
      <w:r w:rsidRPr="0001664D">
        <w:rPr>
          <w:rStyle w:val="HebrewChar"/>
          <w:rFonts w:cs="FrankRuehl" w:hint="cs"/>
          <w:rtl/>
        </w:rPr>
        <w:t>אחרי אשר נתבונן בהוראות הרבות אשר בשרש העיקרי חם חמה חום, אפשר שההוראה הכללית בכל אלה הבדל התקשרות וצמצומו לעצמו, ומבדילו מהתאחד עם מה שמעבר השני לגדר</w:t>
      </w:r>
      <w:r w:rsidR="0001664D" w:rsidRPr="0001664D">
        <w:rPr>
          <w:rStyle w:val="HebrewChar"/>
          <w:rFonts w:cs="FrankRuehl" w:hint="cs"/>
          <w:rtl/>
        </w:rPr>
        <w:t>...</w:t>
      </w:r>
      <w:r w:rsidRPr="0001664D">
        <w:rPr>
          <w:rStyle w:val="HebrewChar"/>
          <w:rFonts w:cs="FrankRuehl" w:hint="cs"/>
          <w:rtl/>
        </w:rPr>
        <w:t xml:space="preserve"> וכן שם חמה על הכעס, כי כאשר חרה לו לאדם על דבר המתנגד אליו יתעורר הדם להפרד ולהתנועע משאר שטחי הגוף</w:t>
      </w:r>
      <w:r w:rsidR="0001664D" w:rsidRPr="0001664D">
        <w:rPr>
          <w:rStyle w:val="HebrewChar"/>
          <w:rFonts w:cs="FrankRuehl" w:hint="cs"/>
          <w:rtl/>
        </w:rPr>
        <w:t>...</w:t>
      </w:r>
      <w:r w:rsidRPr="0001664D">
        <w:rPr>
          <w:rStyle w:val="HebrewChar"/>
          <w:rFonts w:cs="FrankRuehl" w:hint="cs"/>
          <w:rtl/>
        </w:rPr>
        <w:t xml:space="preserve"> ולצמצם עצמו אל מקומות מיוחדים בפנים עד שבנושאי החרון רשומיו נכרים היטב</w:t>
      </w:r>
      <w:r w:rsidR="0001664D" w:rsidRPr="0001664D">
        <w:rPr>
          <w:rStyle w:val="HebrewChar"/>
          <w:rFonts w:cs="FrankRuehl" w:hint="cs"/>
          <w:rtl/>
        </w:rPr>
        <w:t>...</w:t>
      </w:r>
      <w:r w:rsidRPr="0001664D">
        <w:rPr>
          <w:rStyle w:val="HebrewChar"/>
          <w:rFonts w:cs="FrankRuehl" w:hint="cs"/>
          <w:rtl/>
        </w:rPr>
        <w:t xml:space="preserve"> והונח שם חמה עליו ית"ש המרוחק מכל מיני התפעליות בתכלית הריחוק על שם ההוראה העיקרית, והיא הסתלקות השגחתו ית' מבני אדם</w:t>
      </w:r>
      <w:r w:rsidR="0001664D" w:rsidRPr="0001664D">
        <w:rPr>
          <w:rStyle w:val="HebrewChar"/>
          <w:rFonts w:cs="FrankRuehl" w:hint="cs"/>
          <w:rtl/>
        </w:rPr>
        <w:t>...</w:t>
      </w:r>
      <w:r w:rsidRPr="0001664D">
        <w:rPr>
          <w:rStyle w:val="HebrewChar"/>
          <w:rFonts w:cs="FrankRuehl" w:hint="cs"/>
          <w:rtl/>
        </w:rPr>
        <w:t xml:space="preserve"> (דברים כט כו)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באפי - כעס חיצוני, ואחר כך וארמסם </w:t>
      </w:r>
      <w:r>
        <w:rPr>
          <w:rStyle w:val="HebrewChar"/>
          <w:rtl/>
        </w:rPr>
        <w:t> </w:t>
      </w:r>
      <w:r w:rsidRPr="0001664D">
        <w:rPr>
          <w:rStyle w:val="HebrewChar"/>
          <w:rFonts w:cs="FrankRuehl" w:hint="cs"/>
          <w:bCs/>
          <w:rtl/>
        </w:rPr>
        <w:t xml:space="preserve">בחמתי - הפנימית. </w:t>
      </w:r>
      <w:r>
        <w:rPr>
          <w:rStyle w:val="HebrewChar"/>
          <w:rtl/>
        </w:rPr>
        <w:t> </w:t>
      </w:r>
      <w:r w:rsidR="0001664D" w:rsidRPr="0001664D">
        <w:rPr>
          <w:rStyle w:val="HebrewChar"/>
          <w:rFonts w:cs="FrankRuehl" w:hint="cs"/>
          <w:rtl/>
        </w:rPr>
        <w:t xml:space="preserve"> </w:t>
      </w:r>
      <w:r w:rsidRPr="0001664D">
        <w:rPr>
          <w:rStyle w:val="HebrewChar"/>
          <w:rFonts w:cs="FrankRuehl" w:hint="cs"/>
          <w:rtl/>
        </w:rPr>
        <w:t>(ישעיה סג 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בחמה - הכעס הפנימי, אפו - העונש, והחימה תנשוב ותלבה האף. (שם סו טו)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חמה - הכעס הפנימי שנוטר בלבו, ואף - החיצוני, וקנאה - שמקנא לכבודו, יש בה גם השטף וגם האכזריות של אף וחימה. (משלי כז 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שם חמה מציין נטירת הכעס והשנאה בלב הכועס בסתר, שאינו מראה איבתו וכעסו בגלוי על ידי פעולה או דבור, ויצויר בזה חמה בלא אף אם מסתיר אפו ואיבתו, ולפעמים זה עם זה</w:t>
      </w:r>
      <w:r w:rsidR="0001664D" w:rsidRPr="0001664D">
        <w:rPr>
          <w:rStyle w:val="HebrewChar"/>
          <w:rFonts w:cs="FrankRuehl" w:hint="cs"/>
          <w:rtl/>
        </w:rPr>
        <w:t>...</w:t>
      </w:r>
      <w:r w:rsidRPr="0001664D">
        <w:rPr>
          <w:rStyle w:val="HebrewChar"/>
          <w:rFonts w:cs="FrankRuehl" w:hint="cs"/>
          <w:rtl/>
        </w:rPr>
        <w:t xml:space="preserve"> (הכרמל)</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והנה </w:t>
      </w:r>
      <w:r w:rsidR="00E5697B">
        <w:rPr>
          <w:rStyle w:val="HebrewChar"/>
          <w:rtl/>
        </w:rPr>
        <w:t> </w:t>
      </w:r>
      <w:r w:rsidR="00E5697B" w:rsidRPr="0001664D">
        <w:rPr>
          <w:rStyle w:val="HebrewChar"/>
          <w:rFonts w:cs="FrankRuehl" w:hint="cs"/>
          <w:bCs/>
          <w:rtl/>
        </w:rPr>
        <w:t xml:space="preserve">חמה היא יותר בהתגלות,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וכמו שכתב (אסתר א') "וחמתו בערה בו", ואף הוא בהעלם יותר מחימה, על כן נראה שחימה מתהוה מקלקול חיה ואף מקלקול יחידה</w:t>
      </w:r>
      <w:r w:rsidRPr="0001664D">
        <w:rPr>
          <w:rStyle w:val="HebrewChar"/>
          <w:rFonts w:cs="FrankRuehl" w:hint="cs"/>
          <w:rtl/>
        </w:rPr>
        <w:t>...</w:t>
      </w:r>
      <w:r w:rsidR="00E5697B" w:rsidRPr="0001664D">
        <w:rPr>
          <w:rStyle w:val="HebrewChar"/>
          <w:rFonts w:cs="FrankRuehl" w:hint="cs"/>
          <w:rtl/>
        </w:rPr>
        <w:t xml:space="preserve"> (עקב תרע"ה)</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lastRenderedPageBreak/>
        <w:t>חמור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בעלי חיים, בלעם, פטר חמור)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וישכם אברהם בבקר ויחבוש את חמורו ויקח את שני נעריו אתו ואת יצחק בנו, ויבקע עצי עולה ויקם וילך אל המקום אשר אמר לו האלקים. (בראשית כב 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גמלים מיניקות ובניהם שלושים, פרות ארבעים ופרים עשרה אתונות עשרים ועירים עשרה. (שם לב טז)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ויקח משה את אשתו ואת בניו וירכיבם על החמור וישב ארצה מצרים, ויקח משה את מטה האלקים בידו. (שמות ד כ)</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ויקם בלעם בבקר ויחבוש את אתונו, וילך עם שרי מואב. (במדבר כב כא, וראה עוד בלעם)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בבואה ותסיתהו לשאול מאת אביה השדה, ותצנח מעל החמור, ויאמר לה כלב מה לך. (שופטים א יד)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וימצא לחי חמור טריה וישלח ידו ויקחה ויך בה אלף איש</w:t>
      </w:r>
      <w:r w:rsidR="0001664D" w:rsidRPr="0001664D">
        <w:rPr>
          <w:rStyle w:val="HebrewChar"/>
          <w:rFonts w:cs="FrankRuehl" w:hint="cs"/>
          <w:rtl/>
        </w:rPr>
        <w:t>...</w:t>
      </w:r>
      <w:r w:rsidRPr="0001664D">
        <w:rPr>
          <w:rStyle w:val="HebrewChar"/>
          <w:rFonts w:cs="FrankRuehl" w:hint="cs"/>
          <w:rtl/>
        </w:rPr>
        <w:t xml:space="preserve"> ויבקע אלקים את המכתש אשר בלחי ויצאו ממנו מים וישת ותשב רוחו ויחי על כן קרא שמה עין הקורא אשר בלחי עד היום הזה. (שם טו טו)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וילך וימצאהו אריה בדרך וימיתהו, ותהי נבלתו מושלכת בדרך והחמור עומד אצלה והאריה עומד אצל הנבלה</w:t>
      </w:r>
      <w:r w:rsidR="0001664D" w:rsidRPr="0001664D">
        <w:rPr>
          <w:rStyle w:val="HebrewChar"/>
          <w:rFonts w:cs="FrankRuehl" w:hint="cs"/>
          <w:rtl/>
        </w:rPr>
        <w:t>...</w:t>
      </w:r>
      <w:r w:rsidRPr="0001664D">
        <w:rPr>
          <w:rStyle w:val="HebrewChar"/>
          <w:rFonts w:cs="FrankRuehl" w:hint="cs"/>
          <w:rtl/>
        </w:rPr>
        <w:t xml:space="preserve"> (מלכים א יג כד)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ותחבוש האתון ותאמר אל נערה נהג ולך, אל תעצר לי לרכב כי אם אמרתי לך. (מלכים ב ד כד)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ותא חזי, תאותם של מדרגות הטומאה אינה אלא לצרור את המדרגות הקדושות. יעקב שהיה קודש, (שכתוב עליו ויבא יעקב שלם וגו'), כולן ארבו עליו וצררו לו, בתחילה נשכו נחש, כמו שאתה אומר ויגע בכף ירכו, (שנאמר על שרו של עשו שהוא רוכב על נחש), עתה נשכו חמור, (דהיינו שכם בן חמור שהוא ימין דקליפה).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שם (כשהנחש נשכו), עמד הוא עצמו לנגד הנחש, עתה (כשנשכו החמור), שמעון ולוי שבאים מצד הדין הקשה, עמדו לנגד החמור, ושלטו עליו מכל הצדדים ונכנע לפניהם, כמ"א ואת חמור ואת שכם בנו הרגו לפי חרב. ושמעון שמזלו היה שור, (דהיינו גבורה ושמאל </w:t>
      </w:r>
      <w:r w:rsidRPr="0001664D">
        <w:rPr>
          <w:rStyle w:val="HebrewChar"/>
          <w:rFonts w:cs="FrankRuehl" w:hint="cs"/>
          <w:rtl/>
        </w:rPr>
        <w:lastRenderedPageBreak/>
        <w:t>דקדושה), בא על חמור, (שהוא ימין דקליפה) וצרר אותו כדי שלא יתחברו (שור וחמור דקליפה) יחד, ונמצא (ששמעון) הוא הכנגד שלו (ולא יעקב).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וכולם באו לצרור את יעקב, וניצל מהם, ואחר כך שלט הוא עליהם, ואחרי זה בא שור, (שהוא יוסף) ונשלם בחמורים, (שהם המצרים שמלך עליהם), שהיו כולם מצד (קליפת) החמור, יוסף הוא שור ומצרים הם חמורים, שכתוב עליהם אשר בשר חמורים בשרם.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כן, אחר כך נפלו בני יעקב בין אלו החמורים, (דהיינו במצרים), משום שנתחבר שור עמהם, (שהוא יוסף, והיו בהם שור וחמור יחדיו), ונשכו לישראל עצם ובשר (כטבע החמור שנושך ושובר עצם), עד שנתעורר לוי כמקודם לכן, ופזר את החמורים האלה, (דהיינו שהפריד בין שור וחמור) כדי להכניעם ושבר כחם מן העולם, והוציא השור משם, זהו שכתוב ויקח משה את עצמות יוסף עמו, (משה הוא לוי, ויוסף הוא השור שמתחבר עמהם)</w:t>
      </w:r>
      <w:r w:rsidR="0001664D" w:rsidRPr="0001664D">
        <w:rPr>
          <w:rStyle w:val="HebrewChar"/>
          <w:rFonts w:cs="FrankRuehl" w:hint="cs"/>
          <w:rtl/>
        </w:rPr>
        <w:t>...</w:t>
      </w:r>
      <w:r w:rsidRPr="0001664D">
        <w:rPr>
          <w:rStyle w:val="HebrewChar"/>
          <w:rFonts w:cs="FrankRuehl" w:hint="cs"/>
          <w:rtl/>
        </w:rPr>
        <w:t xml:space="preserve"> (וישלח קמו, ועיין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כמו שיש שם הקדוש להכניע (להקליפה) עיר כנ"ל, יש גם כן שם הקדוש להכניע בה (קליפה) אחרת שהיא חמור, (דהיינו אתון, שהוא הי' של בני והה' של ולשרקה כנ"ל), כי לולא השם הקדוש שנרמז כאן היו ב' הקליפות האלו מחריבים העולם, (ועל כן ניתן) י"ה בכח זה וי"ה בכח זה לשמור את העולם מהם, ולשמור את האדם שלא ישלטו עליו בעולם.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אוסרי לגפן, מהו גפן, זה כנסת ישראל, ולמה נקראת גפן, אלא מה גפן אינה מקבלת עליה נטיעה אחרת, כן כנסת ישראל אינה מקבלת עליה אלא את הקב"ה, ובשביל כנסת ישראל נכנעים לפניה כל כחות אחרים, (שהם עיר וחמור), ואינם יכולים להרע ולשלוט בעולם</w:t>
      </w:r>
      <w:r w:rsidR="0001664D" w:rsidRPr="0001664D">
        <w:rPr>
          <w:rStyle w:val="HebrewChar"/>
          <w:rFonts w:cs="FrankRuehl" w:hint="cs"/>
          <w:rtl/>
        </w:rPr>
        <w:t>...</w:t>
      </w:r>
      <w:r w:rsidRPr="0001664D">
        <w:rPr>
          <w:rStyle w:val="HebrewChar"/>
          <w:rFonts w:cs="FrankRuehl" w:hint="cs"/>
          <w:rtl/>
        </w:rPr>
        <w:t xml:space="preserve"> (ויחי תרכח, ועיין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יששכר חמור גרם, אמר רבי אלעזר וכי יששכר חמור נקרא, ואם נקרא כן מפני שעסק בתורה, יקרא לו סוס או אריה או נמר, למה חמור, אלא אמרו משום שהחמור מקבל עליו משא ואינו בועט באדונו כשאר בהמות, ואין בו גבהות הרוח ואינו דואג לשכב במקום מתוקן, אף כן יששכר, שעסקו בתורה, מקבל עליו המשא של </w:t>
      </w:r>
      <w:r w:rsidRPr="0001664D">
        <w:rPr>
          <w:rStyle w:val="HebrewChar"/>
          <w:rFonts w:cs="FrankRuehl" w:hint="cs"/>
          <w:rtl/>
        </w:rPr>
        <w:lastRenderedPageBreak/>
        <w:t>התורה ואינו בועט בהקב"ה, ואין בו גבהות הרוח, כחמור שאינו דואג לכבודו, אלא לכבוד אדונו. רובץ בין המשפתים כמו שאמרנו, ועל הארץ תישן וחיי צער תחיה ובתורה אתה עמל. (שם תרפא)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משלחי רגל השור והחמור, שלא יש בהם בצד ההוא (שבקליפות שור וחמור) כלום ששלחו מהם כל החלקים הרעים ומתדבקים בצד הטוב ההוא של כל קדושים עליונים, שור וחמור כשמתחברים יחד הם שני פגעים רעים לעולם, שור הוא צד הדין הקשה, והוא מדביקות דצד הקדושה, חמור כשנתחבר עמו, שהוא מצד האחר (של הקליפות) הם שני פגעים רעים לעולם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תוקף דין הקשה היה בו, (שהיה מבחינת שור), וכשמתחברים יחד לא יכול העולם לסבול, ומשום זה לא תחרוש בשור וחמור יחדיו, ועל כן שלח יעקב לעשו דבר זה, שכתוב, ויהי לי שור וחמור, (דהיינו שכבש אותם אל הקדושה), ואם לא היה יעקב משפיל את עצמו, פחד גדול היה נופל על עשו, (מחמת שהיה בכחו לכבוש ב' דינין הללו). (שמות עג, ועיין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והיינו דאמר רבי יצחק אמר ר' יהודה, באלו ספירות התחתונות יש ימין ויש שמאל, מצד ימין הם החמורים, (שהם זכרים), כמו שהעמדנו, ומצד השמאל הם האתונות (שהם נקבות). ולמדנו עשרה הם לימין ועשרה הם לשמאל, (דהיינו כנגד ע"ס דקדושה כי זה לעומת זה עשה האלקים). וזהו שאמר ר' יוסי, יוסף כשנפרד מאביו היה יודע בחכמה שלמעלה בסוד ספירות הקדושות העליונות, כיון שהיה במצרים למד גם באותה החכמה שלהם דאלו ספירות התחתונות (דס"א), איך הן נאחזות אלו של ימין ואלו שבשמאל</w:t>
      </w:r>
      <w:r w:rsidR="0001664D" w:rsidRPr="0001664D">
        <w:rPr>
          <w:rStyle w:val="HebrewChar"/>
          <w:rFonts w:cs="FrankRuehl" w:hint="cs"/>
          <w:rtl/>
        </w:rPr>
        <w:t>...</w:t>
      </w:r>
      <w:r w:rsidRPr="0001664D">
        <w:rPr>
          <w:rStyle w:val="HebrewChar"/>
          <w:rFonts w:cs="FrankRuehl" w:hint="cs"/>
          <w:rtl/>
        </w:rPr>
        <w:t xml:space="preserve"> ומשום זה רמז לאביו מה שלמד שם, שכתוב, ולאביו שלח כזאת עשרה חמורים וגו'.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א"ר יוסי אלו עשרה של ימין כלולים כולם באחד שנקרא חמור, וזה הוא אותו חמור שכתוב לא תחרוש בשור וחמור יחדיו, וזהו החמור שמלך המשיח עתיד לשלוט עליו, כמו שהעמדנו, (בסו"ה עני ורוכב על חמור), ואלו עשר של שמאל כלולות כולן באחת הנקראת אתון, כי מצדה יוצא עירה המקטרג על הילדים, </w:t>
      </w:r>
      <w:r w:rsidRPr="0001664D">
        <w:rPr>
          <w:rStyle w:val="HebrewChar"/>
          <w:rFonts w:cs="FrankRuehl" w:hint="cs"/>
          <w:rtl/>
        </w:rPr>
        <w:lastRenderedPageBreak/>
        <w:t>(שהיא עירה בן אתונות), כמו שלמדנו, וזהו שכתוב עני ורוכב על חמור ועל עיר בן אתונות</w:t>
      </w:r>
      <w:r w:rsidR="0001664D" w:rsidRPr="0001664D">
        <w:rPr>
          <w:rStyle w:val="HebrewChar"/>
          <w:rFonts w:cs="FrankRuehl" w:hint="cs"/>
          <w:rtl/>
        </w:rPr>
        <w:t>...</w:t>
      </w:r>
      <w:r w:rsidRPr="0001664D">
        <w:rPr>
          <w:rStyle w:val="HebrewChar"/>
          <w:rFonts w:cs="FrankRuehl" w:hint="cs"/>
          <w:rtl/>
        </w:rPr>
        <w:t xml:space="preserve"> (בלק תג)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משמרה ראשונה (של הלילה) חמור נוער. (ברכות 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רבי עקיבא אומר (משיבדיל) בין חמור לערוד</w:t>
      </w:r>
      <w:r w:rsidRPr="0001664D">
        <w:rPr>
          <w:rStyle w:val="HebrewChar"/>
          <w:rFonts w:cs="FrankRuehl" w:hint="cs"/>
          <w:rtl/>
        </w:rPr>
        <w:t>...</w:t>
      </w:r>
      <w:r w:rsidR="00E5697B" w:rsidRPr="0001664D">
        <w:rPr>
          <w:rStyle w:val="HebrewChar"/>
          <w:rFonts w:cs="FrankRuehl" w:hint="cs"/>
          <w:rtl/>
        </w:rPr>
        <w:t xml:space="preserve"> (שם ט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הרואה חמור בחלום יצפה לישועה, שנאמר הנה מלכך יבא לך צדיק ונושע הוא עני ורוכב על חמור. (שם נו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לוי שדר זוזי לבי חוזאי למיזבן ליה חמרא לובא, צרו שדרו ליה שערי, למימר דניגרי דחמרא (פסיעותיו של חמור לפי) שערי. (שבת נא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חמור יוצא במרדעת בזמן שהיא קשורה בו</w:t>
      </w:r>
      <w:r w:rsidR="0001664D" w:rsidRPr="0001664D">
        <w:rPr>
          <w:rStyle w:val="HebrewChar"/>
          <w:rFonts w:cs="FrankRuehl" w:hint="cs"/>
          <w:rtl/>
        </w:rPr>
        <w:t>...</w:t>
      </w:r>
      <w:r w:rsidRPr="0001664D">
        <w:rPr>
          <w:rStyle w:val="HebrewChar"/>
          <w:rFonts w:cs="FrankRuehl" w:hint="cs"/>
          <w:rtl/>
        </w:rPr>
        <w:t xml:space="preserve"> תניא נמי הכי חמור יוצא במרדעת בזמן שקשורה לו מערב שבת, ולא באוכף אף על פי שקשורה לו מערב שבת, רבן שמעון בן גמליאל אומר אף באוכף בזמן שקשורה לו מערב שבת</w:t>
      </w:r>
      <w:r w:rsidR="0001664D" w:rsidRPr="0001664D">
        <w:rPr>
          <w:rStyle w:val="HebrewChar"/>
          <w:rFonts w:cs="FrankRuehl" w:hint="cs"/>
          <w:rtl/>
        </w:rPr>
        <w:t>...</w:t>
      </w:r>
      <w:r w:rsidRPr="0001664D">
        <w:rPr>
          <w:rStyle w:val="HebrewChar"/>
          <w:rFonts w:cs="FrankRuehl" w:hint="cs"/>
          <w:rtl/>
        </w:rPr>
        <w:t xml:space="preserve"> והיינו דאמרי אינשי </w:t>
      </w:r>
      <w:r>
        <w:rPr>
          <w:rStyle w:val="HebrewChar"/>
          <w:rtl/>
        </w:rPr>
        <w:t> </w:t>
      </w:r>
      <w:r w:rsidRPr="0001664D">
        <w:rPr>
          <w:rStyle w:val="HebrewChar"/>
          <w:rFonts w:cs="FrankRuehl" w:hint="cs"/>
          <w:bCs/>
          <w:rtl/>
        </w:rPr>
        <w:t>חמרא אפילו בתקופת תמוז קרירא ליה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(שבת נב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יוסי אומר הסוס מטמא על ידיו החמור על רגליו, שמשענת הסוס על ידיו וחמור על רגליו</w:t>
      </w:r>
      <w:r w:rsidR="0001664D" w:rsidRPr="0001664D">
        <w:rPr>
          <w:rStyle w:val="HebrewChar"/>
          <w:rFonts w:cs="FrankRuehl" w:hint="cs"/>
          <w:rtl/>
        </w:rPr>
        <w:t>...</w:t>
      </w:r>
      <w:r w:rsidRPr="0001664D">
        <w:rPr>
          <w:rStyle w:val="HebrewChar"/>
          <w:rFonts w:cs="FrankRuehl" w:hint="cs"/>
          <w:rtl/>
        </w:rPr>
        <w:t xml:space="preserve"> (שם צג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זירא אמר רבא בר זימונא אם ראשונים בני מלאכים אנו בני אנשים, ואם ראשונים בני אנשים אנו כחמורים, ולא כחמורו של רבי חנינא בן דוסא ושל רבי פנחס בן יאיר אלא כשאר חמורים. (שם קיב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א"ל דעל סוס מלך, דעל חמור בן חורין</w:t>
      </w:r>
      <w:r w:rsidRPr="0001664D">
        <w:rPr>
          <w:rStyle w:val="HebrewChar"/>
          <w:rFonts w:cs="FrankRuehl" w:hint="cs"/>
          <w:rtl/>
        </w:rPr>
        <w:t>...</w:t>
      </w:r>
      <w:r w:rsidR="00E5697B" w:rsidRPr="0001664D">
        <w:rPr>
          <w:rStyle w:val="HebrewChar"/>
          <w:rFonts w:cs="FrankRuehl" w:hint="cs"/>
          <w:rtl/>
        </w:rPr>
        <w:t xml:space="preserve"> (שם קנב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ההוא בר גלילא דהוה קאזיל ואמר להו אמר למאן, אמר למאן, אמרו ליה גלילאה שוטה, חמר למירכב או חמר למישתי, עמר למילבש או אימר לאיתכסאה</w:t>
      </w:r>
      <w:r w:rsidR="0001664D" w:rsidRPr="0001664D">
        <w:rPr>
          <w:rStyle w:val="HebrewChar"/>
          <w:rFonts w:cs="FrankRuehl" w:hint="cs"/>
          <w:rtl/>
        </w:rPr>
        <w:t>...</w:t>
      </w:r>
      <w:r w:rsidRPr="0001664D">
        <w:rPr>
          <w:rStyle w:val="HebrewChar"/>
          <w:rFonts w:cs="FrankRuehl" w:hint="cs"/>
          <w:rtl/>
        </w:rPr>
        <w:t xml:space="preserve"> (עירובין נג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אמר רבי עקיבא כשהייתי עם הארץ אמרתי מי יתן לי תלמיד חכם ואנשכנו כחמור, אמרו לו תלמידיו רבי אמור ככלב, אמר להן זה נושך ושובר עצם</w:t>
      </w:r>
      <w:r w:rsidR="0001664D" w:rsidRPr="0001664D">
        <w:rPr>
          <w:rStyle w:val="HebrewChar"/>
          <w:rFonts w:cs="FrankRuehl" w:hint="cs"/>
          <w:rtl/>
        </w:rPr>
        <w:t>...</w:t>
      </w:r>
      <w:r w:rsidRPr="0001664D">
        <w:rPr>
          <w:rStyle w:val="HebrewChar"/>
          <w:rFonts w:cs="FrankRuehl" w:hint="cs"/>
          <w:rtl/>
        </w:rPr>
        <w:t xml:space="preserve"> (פסחים מט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והא תניא עשרה דברים נבראו בערב שבת בין השמשות</w:t>
      </w:r>
      <w:r w:rsidR="0001664D" w:rsidRPr="0001664D">
        <w:rPr>
          <w:rStyle w:val="HebrewChar"/>
          <w:rFonts w:cs="FrankRuehl" w:hint="cs"/>
          <w:rtl/>
        </w:rPr>
        <w:t>...</w:t>
      </w:r>
      <w:r w:rsidRPr="0001664D">
        <w:rPr>
          <w:rStyle w:val="HebrewChar"/>
          <w:rFonts w:cs="FrankRuehl" w:hint="cs"/>
          <w:rtl/>
        </w:rPr>
        <w:t xml:space="preserve"> פי האתון</w:t>
      </w:r>
      <w:r w:rsidR="0001664D" w:rsidRPr="0001664D">
        <w:rPr>
          <w:rStyle w:val="HebrewChar"/>
          <w:rFonts w:cs="FrankRuehl" w:hint="cs"/>
          <w:rtl/>
        </w:rPr>
        <w:t>...</w:t>
      </w:r>
      <w:r w:rsidRPr="0001664D">
        <w:rPr>
          <w:rStyle w:val="HebrewChar"/>
          <w:rFonts w:cs="FrankRuehl" w:hint="cs"/>
          <w:rtl/>
        </w:rPr>
        <w:t xml:space="preserve"> (שם נד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שאחזו ירקון מאכילין אותו בשר חמור</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(יומא פד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חמרתיה דרבי פנחס בן יאיר גנבתה לסטאי בלילה, עבדת טמירא גכון תלתא יומין ולא טעמא כלום. בתר תלתא יומין אימלכון מחזרתא, אמרי אפקינון מן הכא דלא תימות גבן. אפקונה אזלת וקמת לה על תרעא דמרה שריית מנהקת, אמר לון פתחון להדא עלובתא דאית לה תלת יומין דלא טעמא כלום. אמר לון יהבו לה כלום תיכול, יהבון קומה שעורין ולא בעית למיכל, אמר לון מתקנין אינון, אמרו ליה אין, אמר לון וארימתון דמיין (דמאי), אמרון ליה לא כן אלפון הלוקח זרע לבהמה</w:t>
      </w:r>
      <w:r w:rsidR="0001664D" w:rsidRPr="0001664D">
        <w:rPr>
          <w:rStyle w:val="HebrewChar"/>
          <w:rFonts w:cs="FrankRuehl" w:hint="cs"/>
          <w:rtl/>
        </w:rPr>
        <w:t>...</w:t>
      </w:r>
      <w:r w:rsidRPr="0001664D">
        <w:rPr>
          <w:rStyle w:val="HebrewChar"/>
          <w:rFonts w:cs="FrankRuehl" w:hint="cs"/>
          <w:rtl/>
        </w:rPr>
        <w:t xml:space="preserve"> פטור מן הדמאי, אמר לון מה נעבד לה להדא עלובתא דהיא מחמרה על גרמה סגין</w:t>
      </w:r>
      <w:r w:rsidR="0001664D" w:rsidRPr="0001664D">
        <w:rPr>
          <w:rStyle w:val="HebrewChar"/>
          <w:rFonts w:cs="FrankRuehl" w:hint="cs"/>
          <w:rtl/>
        </w:rPr>
        <w:t>...</w:t>
      </w:r>
      <w:r w:rsidRPr="0001664D">
        <w:rPr>
          <w:rStyle w:val="HebrewChar"/>
          <w:rFonts w:cs="FrankRuehl" w:hint="cs"/>
          <w:rtl/>
        </w:rPr>
        <w:t xml:space="preserve"> (שקלים יג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הכל מודים בעבד שאין לו חייס, דכתיב שבו לכם פה עם החמור, עם הדומה לחמור</w:t>
      </w:r>
      <w:r w:rsidR="0001664D" w:rsidRPr="0001664D">
        <w:rPr>
          <w:rStyle w:val="HebrewChar"/>
          <w:rFonts w:cs="FrankRuehl" w:hint="cs"/>
          <w:rtl/>
        </w:rPr>
        <w:t>...</w:t>
      </w:r>
      <w:r w:rsidRPr="0001664D">
        <w:rPr>
          <w:rStyle w:val="HebrewChar"/>
          <w:rFonts w:cs="FrankRuehl" w:hint="cs"/>
          <w:rtl/>
        </w:rPr>
        <w:t xml:space="preserve"> (יבמות סב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ומפני מה אין מצויין תלמידי חכמים לצאת תלמידי חכמים מבניהן</w:t>
      </w:r>
      <w:r w:rsidR="0001664D" w:rsidRPr="0001664D">
        <w:rPr>
          <w:rStyle w:val="HebrewChar"/>
          <w:rFonts w:cs="FrankRuehl" w:hint="cs"/>
          <w:rtl/>
        </w:rPr>
        <w:t>...</w:t>
      </w:r>
      <w:r w:rsidRPr="0001664D">
        <w:rPr>
          <w:rStyle w:val="HebrewChar"/>
          <w:rFonts w:cs="FrankRuehl" w:hint="cs"/>
          <w:rtl/>
        </w:rPr>
        <w:t xml:space="preserve"> רב אשי אמר משום דקרו לאינשי חמרי</w:t>
      </w:r>
      <w:r w:rsidR="0001664D" w:rsidRPr="0001664D">
        <w:rPr>
          <w:rStyle w:val="HebrewChar"/>
          <w:rFonts w:cs="FrankRuehl" w:hint="cs"/>
          <w:rtl/>
        </w:rPr>
        <w:t>...</w:t>
      </w:r>
      <w:r w:rsidRPr="0001664D">
        <w:rPr>
          <w:rStyle w:val="HebrewChar"/>
          <w:rFonts w:cs="FrankRuehl" w:hint="cs"/>
          <w:rtl/>
        </w:rPr>
        <w:t xml:space="preserve"> (נדרים פא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אביי אירכס ליה חמרא בי כותאי, שלח להו שדרוה לי, שלחו ליה שלח סימנא, שלח להו דחיוורא כריסיה, שלחו ליה אי לאו דנחמני את לא הוה משדרנא ליה ניהלך, אטו כולי חמרי לאו כריסייהו חיוורין נינהו. (גיטין מה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אבא גוריין איש צדיין אומר משום אבא גוריא לא ילמד אדם את בנו חמר</w:t>
      </w:r>
      <w:r w:rsidR="0001664D" w:rsidRPr="0001664D">
        <w:rPr>
          <w:rStyle w:val="HebrewChar"/>
          <w:rFonts w:cs="FrankRuehl" w:hint="cs"/>
          <w:rtl/>
        </w:rPr>
        <w:t>...</w:t>
      </w:r>
      <w:r w:rsidRPr="0001664D">
        <w:rPr>
          <w:rStyle w:val="HebrewChar"/>
          <w:rFonts w:cs="FrankRuehl" w:hint="cs"/>
          <w:rtl/>
        </w:rPr>
        <w:t xml:space="preserve"> שאומנותן אומנות לסטים, רבי יהודה אומר משמו החמרין רובן רשעים</w:t>
      </w:r>
      <w:r w:rsidR="0001664D" w:rsidRPr="0001664D">
        <w:rPr>
          <w:rStyle w:val="HebrewChar"/>
          <w:rFonts w:cs="FrankRuehl" w:hint="cs"/>
          <w:rtl/>
        </w:rPr>
        <w:t>...</w:t>
      </w:r>
      <w:r w:rsidRPr="0001664D">
        <w:rPr>
          <w:rStyle w:val="HebrewChar"/>
          <w:rFonts w:cs="FrankRuehl" w:hint="cs"/>
          <w:rtl/>
        </w:rPr>
        <w:t xml:space="preserve"> (קדושין פב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ההוא חמרא דקטע ידא דינוקא</w:t>
      </w:r>
      <w:r w:rsidR="0001664D" w:rsidRPr="0001664D">
        <w:rPr>
          <w:rStyle w:val="HebrewChar"/>
          <w:rFonts w:cs="FrankRuehl" w:hint="cs"/>
          <w:rtl/>
        </w:rPr>
        <w:t>...</w:t>
      </w:r>
      <w:r w:rsidRPr="0001664D">
        <w:rPr>
          <w:rStyle w:val="HebrewChar"/>
          <w:rFonts w:cs="FrankRuehl" w:hint="cs"/>
          <w:rtl/>
        </w:rPr>
        <w:t xml:space="preserve"> וחמור אינו משלם אלא נזק. (בבא קמא פד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דאמור רבנן חברך קרייך חמרא, אוכפא לגביך מוש, (חברך קראך חמור, חבוש אוכף)</w:t>
      </w:r>
      <w:r w:rsidRPr="0001664D">
        <w:rPr>
          <w:rStyle w:val="HebrewChar"/>
          <w:rFonts w:cs="FrankRuehl" w:hint="cs"/>
          <w:rtl/>
        </w:rPr>
        <w:t>...</w:t>
      </w:r>
      <w:r w:rsidR="00E5697B" w:rsidRPr="0001664D">
        <w:rPr>
          <w:rStyle w:val="HebrewChar"/>
          <w:rFonts w:cs="FrankRuehl" w:hint="cs"/>
          <w:rtl/>
        </w:rPr>
        <w:t xml:space="preserve"> (שם צב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תא שמע שנים שהיו מושכין בגמל ומנהיגין בחמור או שהיה אחד מושך ואחד מנהיג, במדה זאת קנו, רבי יהודה אומר לעולם לא קנה עד שתהא משיכה בגמל והנהגה בחמור</w:t>
      </w:r>
      <w:r w:rsidR="0001664D" w:rsidRPr="0001664D">
        <w:rPr>
          <w:rStyle w:val="HebrewChar"/>
          <w:rFonts w:cs="FrankRuehl" w:hint="cs"/>
          <w:rtl/>
        </w:rPr>
        <w:t>...</w:t>
      </w:r>
      <w:r w:rsidRPr="0001664D">
        <w:rPr>
          <w:rStyle w:val="HebrewChar"/>
          <w:rFonts w:cs="FrankRuehl" w:hint="cs"/>
          <w:rtl/>
        </w:rPr>
        <w:t xml:space="preserve"> (בבא מציעא ח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השוכר את החמור להוליכו בהר והוליכו בבקעה בבקעה והוליכו בהר, אפילו זו עשר מילין וזו עשר מילין ומתה, חייב. השוכר את החמור להוליכה בהר והוליכה בבקעה, אם החליקה </w:t>
      </w:r>
      <w:r w:rsidRPr="0001664D">
        <w:rPr>
          <w:rStyle w:val="HebrewChar"/>
          <w:rFonts w:cs="FrankRuehl" w:hint="cs"/>
          <w:rtl/>
        </w:rPr>
        <w:lastRenderedPageBreak/>
        <w:t>פטור ואם הוחמה חייב</w:t>
      </w:r>
      <w:r w:rsidR="0001664D" w:rsidRPr="0001664D">
        <w:rPr>
          <w:rStyle w:val="HebrewChar"/>
          <w:rFonts w:cs="FrankRuehl" w:hint="cs"/>
          <w:rtl/>
        </w:rPr>
        <w:t>...</w:t>
      </w:r>
      <w:r w:rsidRPr="0001664D">
        <w:rPr>
          <w:rStyle w:val="HebrewChar"/>
          <w:rFonts w:cs="FrankRuehl" w:hint="cs"/>
          <w:rtl/>
        </w:rPr>
        <w:t xml:space="preserve"> (שם עח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השוכר את החמור להביא עליה חטין והביא עליה שעורין חייב, תבואה והביא עליה תבן חייב, מפני שהנפח קשה כמשאוי. להביא לתך חטין והביא לתך שעורין פטור, ואם הוסיף על משאו חייב, וכמה יוסיף על משאו ויהא חייב, סומכוס אומר משום רבי מאיר סאה לגמל שלשה קבין לחמור</w:t>
      </w:r>
      <w:r w:rsidR="0001664D" w:rsidRPr="0001664D">
        <w:rPr>
          <w:rStyle w:val="HebrewChar"/>
          <w:rFonts w:cs="FrankRuehl" w:hint="cs"/>
          <w:rtl/>
        </w:rPr>
        <w:t>...</w:t>
      </w:r>
      <w:r w:rsidRPr="0001664D">
        <w:rPr>
          <w:rStyle w:val="HebrewChar"/>
          <w:rFonts w:cs="FrankRuehl" w:hint="cs"/>
          <w:rtl/>
        </w:rPr>
        <w:t xml:space="preserve"> (שם פ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המוכר את החמור לא מכר כליו, נחום המדי אומר מכר כליו</w:t>
      </w:r>
      <w:r w:rsidR="0001664D" w:rsidRPr="0001664D">
        <w:rPr>
          <w:rStyle w:val="HebrewChar"/>
          <w:rFonts w:cs="FrankRuehl" w:hint="cs"/>
          <w:rtl/>
        </w:rPr>
        <w:t>...</w:t>
      </w:r>
      <w:r w:rsidRPr="0001664D">
        <w:rPr>
          <w:rStyle w:val="HebrewChar"/>
          <w:rFonts w:cs="FrankRuehl" w:hint="cs"/>
          <w:rtl/>
        </w:rPr>
        <w:t xml:space="preserve"> אמר עולא מחלוקת בשק ודיסקיא וכומני, דתנא קמא סבר סתם חמור לרכוב קאי, ונחום המדי סבר סתם חמור למשאוי קאי</w:t>
      </w:r>
      <w:r w:rsidR="0001664D" w:rsidRPr="0001664D">
        <w:rPr>
          <w:rStyle w:val="HebrewChar"/>
          <w:rFonts w:cs="FrankRuehl" w:hint="cs"/>
          <w:rtl/>
        </w:rPr>
        <w:t>...</w:t>
      </w:r>
      <w:r w:rsidRPr="0001664D">
        <w:rPr>
          <w:rStyle w:val="HebrewChar"/>
          <w:rFonts w:cs="FrankRuehl" w:hint="cs"/>
          <w:rtl/>
        </w:rPr>
        <w:t xml:space="preserve"> (בבא בתרא עח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אילו אמר ליה כחמור מי קני, דאיתמר קני כחמור לא קנה, את וחמור רב נחמן אמר קנה מחצה, ורב המנונא אמר לא אמר כלום. (בבא בתרא קמג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טרפון הלכה חמורך טרפון, (שיצטרך לשלם טעותו)</w:t>
      </w:r>
      <w:r w:rsidR="0001664D" w:rsidRPr="0001664D">
        <w:rPr>
          <w:rStyle w:val="HebrewChar"/>
          <w:rFonts w:cs="FrankRuehl" w:hint="cs"/>
          <w:rtl/>
        </w:rPr>
        <w:t>...</w:t>
      </w:r>
      <w:r w:rsidRPr="0001664D">
        <w:rPr>
          <w:rStyle w:val="HebrewChar"/>
          <w:rFonts w:cs="FrankRuehl" w:hint="cs"/>
          <w:rtl/>
        </w:rPr>
        <w:t xml:space="preserve"> (סנהדרין לג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והעוים עשו את נבחן ואת תרתק, ומאי ניהו, כלב וחמור. (שם סג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יוחנן משום רבי בנאה, מאי דכתיב אשריכם זורעי על כל מים משלחי רגל השור והחמור, אשריהם ישראל בזמן שעוסקין בתורה ובגמילות חסדים יצרם מסור בידם, ואין הם מסורים ביד יצרם</w:t>
      </w:r>
      <w:r w:rsidR="0001664D" w:rsidRPr="0001664D">
        <w:rPr>
          <w:rStyle w:val="HebrewChar"/>
          <w:rFonts w:cs="FrankRuehl" w:hint="cs"/>
          <w:rtl/>
        </w:rPr>
        <w:t>...</w:t>
      </w:r>
      <w:r w:rsidRPr="0001664D">
        <w:rPr>
          <w:rStyle w:val="HebrewChar"/>
          <w:rFonts w:cs="FrankRuehl" w:hint="cs"/>
          <w:rtl/>
        </w:rPr>
        <w:t xml:space="preserve"> תנא דבי אליהו לעולם ישים אדם עצמו על דברי תורה כשור לעול וכחמור למשאוי. (עבודה זרה 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דתנן רבי יהודה אומר הנולדים מן הסוס אף על פי שאביהן חמור מותרין זה עם זה, אבל הנולדין מן החמור עם הנולדים מן הסוס אסורין</w:t>
      </w:r>
      <w:r w:rsidRPr="0001664D">
        <w:rPr>
          <w:rStyle w:val="HebrewChar"/>
          <w:rFonts w:cs="FrankRuehl" w:hint="cs"/>
          <w:rtl/>
        </w:rPr>
        <w:t>...</w:t>
      </w:r>
      <w:r w:rsidR="00E5697B" w:rsidRPr="0001664D">
        <w:rPr>
          <w:rStyle w:val="HebrewChar"/>
          <w:rFonts w:cs="FrankRuehl" w:hint="cs"/>
          <w:rtl/>
        </w:rPr>
        <w:t xml:space="preserve"> (חולין עט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ורמינהי השוכר את החמור שוכר מניח עליה כסותו ולגינתו ומזונותיו של אותו הדרך, מכאן ואילך חמר מעכב עליו. חמר מניח עליה שעורים ותבן ומזונו ומזונותיו של אותו היום, מכאן ואילך שוכר מעכב עליו</w:t>
      </w:r>
      <w:r w:rsidR="0001664D" w:rsidRPr="0001664D">
        <w:rPr>
          <w:rStyle w:val="HebrewChar"/>
          <w:rFonts w:cs="FrankRuehl" w:hint="cs"/>
          <w:rtl/>
        </w:rPr>
        <w:t>...</w:t>
      </w:r>
      <w:r w:rsidRPr="0001664D">
        <w:rPr>
          <w:rStyle w:val="HebrewChar"/>
          <w:rFonts w:cs="FrankRuehl" w:hint="cs"/>
          <w:rtl/>
        </w:rPr>
        <w:t xml:space="preserve"> (שם סה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בעו מיניה מרב ששת מי רגלים של חמור מהו</w:t>
      </w:r>
      <w:r w:rsidR="0001664D" w:rsidRPr="0001664D">
        <w:rPr>
          <w:rStyle w:val="HebrewChar"/>
          <w:rFonts w:cs="FrankRuehl" w:hint="cs"/>
          <w:rtl/>
        </w:rPr>
        <w:t>...</w:t>
      </w:r>
      <w:r w:rsidRPr="0001664D">
        <w:rPr>
          <w:rStyle w:val="HebrewChar"/>
          <w:rFonts w:cs="FrankRuehl" w:hint="cs"/>
          <w:rtl/>
        </w:rPr>
        <w:t xml:space="preserve"> דחמור דעכירי ודמו לחלב מאי, מגופיה קא מימצצי ואסירי, או דלמא מיא עול מיא נפוק, והא דעכירי הבלא דבישרא הוא</w:t>
      </w:r>
      <w:r w:rsidR="0001664D" w:rsidRPr="0001664D">
        <w:rPr>
          <w:rStyle w:val="HebrewChar"/>
          <w:rFonts w:cs="FrankRuehl" w:hint="cs"/>
          <w:rtl/>
        </w:rPr>
        <w:t>...</w:t>
      </w:r>
      <w:r w:rsidRPr="0001664D">
        <w:rPr>
          <w:rStyle w:val="HebrewChar"/>
          <w:rFonts w:cs="FrankRuehl" w:hint="cs"/>
          <w:rtl/>
        </w:rPr>
        <w:t xml:space="preserve"> כי קמיבעיא </w:t>
      </w:r>
      <w:r w:rsidRPr="0001664D">
        <w:rPr>
          <w:rStyle w:val="HebrewChar"/>
          <w:rFonts w:cs="FrankRuehl" w:hint="cs"/>
          <w:rtl/>
        </w:rPr>
        <w:lastRenderedPageBreak/>
        <w:t>להו דחמור דשתו אינשי ומעלו לירקונא מאי</w:t>
      </w:r>
      <w:r w:rsidR="0001664D" w:rsidRPr="0001664D">
        <w:rPr>
          <w:rStyle w:val="HebrewChar"/>
          <w:rFonts w:cs="FrankRuehl" w:hint="cs"/>
          <w:rtl/>
        </w:rPr>
        <w:t>...</w:t>
      </w:r>
      <w:r w:rsidRPr="0001664D">
        <w:rPr>
          <w:rStyle w:val="HebrewChar"/>
          <w:rFonts w:cs="FrankRuehl" w:hint="cs"/>
          <w:rtl/>
        </w:rPr>
        <w:t xml:space="preserve"> (בכורות ז א וב)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החמרים מהן רשעים מהן צדיקים</w:t>
      </w:r>
      <w:r w:rsidR="0001664D" w:rsidRPr="0001664D">
        <w:rPr>
          <w:rStyle w:val="HebrewChar"/>
          <w:rFonts w:cs="FrankRuehl" w:hint="cs"/>
          <w:rtl/>
        </w:rPr>
        <w:t>...</w:t>
      </w:r>
      <w:r w:rsidRPr="0001664D">
        <w:rPr>
          <w:rStyle w:val="HebrewChar"/>
          <w:rFonts w:cs="FrankRuehl" w:hint="cs"/>
          <w:rtl/>
        </w:rPr>
        <w:t xml:space="preserve"> (נדה יד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הפרד והחמור, החמור והערוד אף על פי שדומין זה לזה כלאים זה בזה</w:t>
      </w:r>
      <w:r w:rsidR="0001664D" w:rsidRPr="0001664D">
        <w:rPr>
          <w:rStyle w:val="HebrewChar"/>
          <w:rFonts w:cs="FrankRuehl" w:hint="cs"/>
          <w:rtl/>
        </w:rPr>
        <w:t>...</w:t>
      </w:r>
      <w:r w:rsidRPr="0001664D">
        <w:rPr>
          <w:rStyle w:val="HebrewChar"/>
          <w:rFonts w:cs="FrankRuehl" w:hint="cs"/>
          <w:rtl/>
        </w:rPr>
        <w:t xml:space="preserve"> (כלאים ב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חמור יוצא במרדעת בזמן שאינה קשורה לו</w:t>
      </w:r>
      <w:r w:rsidR="0001664D" w:rsidRPr="0001664D">
        <w:rPr>
          <w:rStyle w:val="HebrewChar"/>
          <w:rFonts w:cs="FrankRuehl" w:hint="cs"/>
          <w:rtl/>
        </w:rPr>
        <w:t>...</w:t>
      </w:r>
      <w:r w:rsidRPr="0001664D">
        <w:rPr>
          <w:rStyle w:val="HebrewChar"/>
          <w:rFonts w:cs="FrankRuehl" w:hint="cs"/>
          <w:rtl/>
        </w:rPr>
        <w:t xml:space="preserve"> תני אבל מטייל הוא בה בחצר, רבי שמואל בשם רבי זעירא אף לענין איכוף כן. תני יוצא הוא החמר באוכף שלו בשביל לחממו, אבל לא יקשור את המסרוכי ולא יפשיל את הרצועה שתחת זנבו</w:t>
      </w:r>
      <w:r w:rsidR="0001664D" w:rsidRPr="0001664D">
        <w:rPr>
          <w:rStyle w:val="HebrewChar"/>
          <w:rFonts w:cs="FrankRuehl" w:hint="cs"/>
          <w:rtl/>
        </w:rPr>
        <w:t>...</w:t>
      </w:r>
      <w:r w:rsidRPr="0001664D">
        <w:rPr>
          <w:rStyle w:val="HebrewChar"/>
          <w:rFonts w:cs="FrankRuehl" w:hint="cs"/>
          <w:rtl/>
        </w:rPr>
        <w:t xml:space="preserve"> (שבת לב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שמעון בן שטח הוה עסיק בהדא כיתנא, אמרין ליה תלמידוי ר' ארפי מינך ואנן זבנין לך חדא חמר ולית את לעי סוגין. ואזלון זבנון ליה חדא חמר מחד סירקאי ותלי ביה חדא מרגלי. אתון לגביה אמרין ליה, מן כדון לית את צריך לעי תובן, אמר לון למה, אמרין ליה זבנינן לך חד חמר מחד סירקיי ותלי ביה חדא מרגלי. אמר לון וידע בה מרה, אמרין ליה לא. א"ל לון איזל חזר</w:t>
      </w:r>
      <w:r w:rsidR="0001664D" w:rsidRPr="0001664D">
        <w:rPr>
          <w:rStyle w:val="HebrewChar"/>
          <w:rFonts w:cs="FrankRuehl" w:hint="cs"/>
          <w:rtl/>
        </w:rPr>
        <w:t>...</w:t>
      </w:r>
      <w:r w:rsidRPr="0001664D">
        <w:rPr>
          <w:rStyle w:val="HebrewChar"/>
          <w:rFonts w:cs="FrankRuehl" w:hint="cs"/>
          <w:rtl/>
        </w:rPr>
        <w:t xml:space="preserve"> מה אתון סברין שמעון בן שטח ברברין הוה, בעי הוה שמעון בן שטח משמע בריך אלקהון דיהודאי מאגר כל הדין עלמא</w:t>
      </w:r>
      <w:r w:rsidR="0001664D" w:rsidRPr="0001664D">
        <w:rPr>
          <w:rStyle w:val="HebrewChar"/>
          <w:rFonts w:cs="FrankRuehl" w:hint="cs"/>
          <w:rtl/>
        </w:rPr>
        <w:t>...</w:t>
      </w:r>
      <w:r w:rsidRPr="0001664D">
        <w:rPr>
          <w:rStyle w:val="HebrewChar"/>
          <w:rFonts w:cs="FrankRuehl" w:hint="cs"/>
          <w:rtl/>
        </w:rPr>
        <w:t xml:space="preserve"> (בבא מציעא ח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 יוסי אומר הסוס מטמא ברגליו והחמור בידיו, שמשענת הסוס על רגליו ומשענת החמור על ידיו</w:t>
      </w:r>
      <w:r w:rsidR="0001664D" w:rsidRPr="0001664D">
        <w:rPr>
          <w:rStyle w:val="HebrewChar"/>
          <w:rFonts w:cs="FrankRuehl" w:hint="cs"/>
          <w:rtl/>
        </w:rPr>
        <w:t>...</w:t>
      </w:r>
      <w:r w:rsidRPr="0001664D">
        <w:rPr>
          <w:rStyle w:val="HebrewChar"/>
          <w:rFonts w:cs="FrankRuehl" w:hint="cs"/>
          <w:rtl/>
        </w:rPr>
        <w:t xml:space="preserve"> (זבים פרק ד 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שמעת מימיך אומר חמור זה יוצא צינה עליו, כמה חככים באה עליו, והיכן יסורין מצויין, על בני אדם</w:t>
      </w:r>
      <w:r w:rsidRPr="0001664D">
        <w:rPr>
          <w:rStyle w:val="HebrewChar"/>
          <w:rFonts w:cs="FrankRuehl" w:hint="cs"/>
          <w:rtl/>
        </w:rPr>
        <w:t>...</w:t>
      </w:r>
      <w:r w:rsidR="00E5697B" w:rsidRPr="0001664D">
        <w:rPr>
          <w:rStyle w:val="HebrewChar"/>
          <w:rFonts w:cs="FrankRuehl" w:hint="cs"/>
          <w:rtl/>
        </w:rPr>
        <w:t xml:space="preserve"> (בראשית פרשה יט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לי שור וחמור</w:t>
      </w:r>
      <w:r w:rsidR="0001664D" w:rsidRPr="0001664D">
        <w:rPr>
          <w:rStyle w:val="HebrewChar"/>
          <w:rFonts w:cs="FrankRuehl" w:hint="cs"/>
          <w:rtl/>
        </w:rPr>
        <w:t>...</w:t>
      </w:r>
      <w:r w:rsidRPr="0001664D">
        <w:rPr>
          <w:rStyle w:val="HebrewChar"/>
          <w:rFonts w:cs="FrankRuehl" w:hint="cs"/>
          <w:rtl/>
        </w:rPr>
        <w:t xml:space="preserve"> רבנן אמרי שור זה משוח מלחמה, שנאמר (דברים ל"ג) בכור שורו הדר לו, חמור זה מלך המשיח, שנאמר (זכריה ט') עני ורוכב על חמור</w:t>
      </w:r>
      <w:r w:rsidR="0001664D" w:rsidRPr="0001664D">
        <w:rPr>
          <w:rStyle w:val="HebrewChar"/>
          <w:rFonts w:cs="FrankRuehl" w:hint="cs"/>
          <w:rtl/>
        </w:rPr>
        <w:t>...</w:t>
      </w:r>
      <w:r w:rsidRPr="0001664D">
        <w:rPr>
          <w:rStyle w:val="HebrewChar"/>
          <w:rFonts w:cs="FrankRuehl" w:hint="cs"/>
          <w:rtl/>
        </w:rPr>
        <w:t xml:space="preserve"> (שם פרשה לה 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חמור זה יששכר, דכתיב (בראשית מ"ט) יששכר חמור גרם</w:t>
      </w:r>
      <w:r w:rsidRPr="0001664D">
        <w:rPr>
          <w:rStyle w:val="HebrewChar"/>
          <w:rFonts w:cs="FrankRuehl" w:hint="cs"/>
          <w:rtl/>
        </w:rPr>
        <w:t>...</w:t>
      </w:r>
      <w:r w:rsidR="00E5697B" w:rsidRPr="0001664D">
        <w:rPr>
          <w:rStyle w:val="HebrewChar"/>
          <w:rFonts w:cs="FrankRuehl" w:hint="cs"/>
          <w:rtl/>
        </w:rPr>
        <w:t xml:space="preserve"> (שם שם יב)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אפילו אתה נותן את הרשע בחמור של חרשים אין את מועיל ממנו כלום</w:t>
      </w:r>
      <w:r w:rsidRPr="0001664D">
        <w:rPr>
          <w:rStyle w:val="HebrewChar"/>
          <w:rFonts w:cs="FrankRuehl" w:hint="cs"/>
          <w:rtl/>
        </w:rPr>
        <w:t>...</w:t>
      </w:r>
      <w:r w:rsidR="00E5697B" w:rsidRPr="0001664D">
        <w:rPr>
          <w:rStyle w:val="HebrewChar"/>
          <w:rFonts w:cs="FrankRuehl" w:hint="cs"/>
          <w:rtl/>
        </w:rPr>
        <w:t xml:space="preserve"> (שם פרשה ע טז)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יששכר חמור גרם, מה חמור זה גרמיו ברורין, כך היה תלמודו של יששכר ברור עליו</w:t>
      </w:r>
      <w:r w:rsidR="0001664D" w:rsidRPr="0001664D">
        <w:rPr>
          <w:rStyle w:val="HebrewChar"/>
          <w:rFonts w:cs="FrankRuehl" w:hint="cs"/>
          <w:rtl/>
        </w:rPr>
        <w:t>...</w:t>
      </w:r>
      <w:r w:rsidRPr="0001664D">
        <w:rPr>
          <w:rStyle w:val="HebrewChar"/>
          <w:rFonts w:cs="FrankRuehl" w:hint="cs"/>
          <w:rtl/>
        </w:rPr>
        <w:t xml:space="preserve"> מה </w:t>
      </w:r>
      <w:r w:rsidRPr="0001664D">
        <w:rPr>
          <w:rStyle w:val="HebrewChar"/>
          <w:rFonts w:cs="FrankRuehl" w:hint="cs"/>
          <w:rtl/>
        </w:rPr>
        <w:lastRenderedPageBreak/>
        <w:t>חמור זה נמוך מכאן ונמוך מכאן וגבוה באמצע, כך בקעה מכאן ובקעה מכאן והר באמצע</w:t>
      </w:r>
      <w:r w:rsidR="0001664D" w:rsidRPr="0001664D">
        <w:rPr>
          <w:rStyle w:val="HebrewChar"/>
          <w:rFonts w:cs="FrankRuehl" w:hint="cs"/>
          <w:rtl/>
        </w:rPr>
        <w:t>...</w:t>
      </w:r>
      <w:r w:rsidRPr="0001664D">
        <w:rPr>
          <w:rStyle w:val="HebrewChar"/>
          <w:rFonts w:cs="FrankRuehl" w:hint="cs"/>
          <w:rtl/>
        </w:rPr>
        <w:t xml:space="preserve"> ר' יהודה ב"ר סימון בשם ר' אחא אמר יששכר חמור גרם, יששכר חמור לגרמיה (חמור גרם לידתו). (שם פרשה צח יז)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יששכר חמור גרם, יששכר מביא בחמור וזבולן באניות</w:t>
      </w:r>
      <w:r w:rsidR="0001664D" w:rsidRPr="0001664D">
        <w:rPr>
          <w:rStyle w:val="HebrewChar"/>
          <w:rFonts w:cs="FrankRuehl" w:hint="cs"/>
          <w:rtl/>
        </w:rPr>
        <w:t>...</w:t>
      </w:r>
      <w:r w:rsidRPr="0001664D">
        <w:rPr>
          <w:rStyle w:val="HebrewChar"/>
          <w:rFonts w:cs="FrankRuehl" w:hint="cs"/>
          <w:rtl/>
        </w:rPr>
        <w:t xml:space="preserve"> דבר אחר חמור גרם אותו, וכי מנין היתה לאה יודעת שבא יעקב, אלא נהק החמור ושמעת קולו ויצאת לראותו</w:t>
      </w:r>
      <w:r w:rsidR="0001664D" w:rsidRPr="0001664D">
        <w:rPr>
          <w:rStyle w:val="HebrewChar"/>
          <w:rFonts w:cs="FrankRuehl" w:hint="cs"/>
          <w:rtl/>
        </w:rPr>
        <w:t>...</w:t>
      </w:r>
      <w:r w:rsidRPr="0001664D">
        <w:rPr>
          <w:rStyle w:val="HebrewChar"/>
          <w:rFonts w:cs="FrankRuehl" w:hint="cs"/>
          <w:rtl/>
        </w:rPr>
        <w:t xml:space="preserve"> (שם פרשה צט יא)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מיד ויקץ שלמה והנה חלום</w:t>
      </w:r>
      <w:r w:rsidRPr="0001664D">
        <w:rPr>
          <w:rStyle w:val="HebrewChar"/>
          <w:rFonts w:cs="FrankRuehl" w:hint="cs"/>
          <w:rtl/>
        </w:rPr>
        <w:t>...</w:t>
      </w:r>
      <w:r w:rsidR="00E5697B" w:rsidRPr="0001664D">
        <w:rPr>
          <w:rStyle w:val="HebrewChar"/>
          <w:rFonts w:cs="FrankRuehl" w:hint="cs"/>
          <w:rtl/>
        </w:rPr>
        <w:t xml:space="preserve"> חמור נוהק ויודע (שלמה) על מה נוהק. (קהלת פרשה א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נשא אשה הרי הוא כחמור (לעבוד להביא לחמו)</w:t>
      </w:r>
      <w:r w:rsidRPr="0001664D">
        <w:rPr>
          <w:rStyle w:val="HebrewChar"/>
          <w:rFonts w:cs="FrankRuehl" w:hint="cs"/>
          <w:rtl/>
        </w:rPr>
        <w:t>...</w:t>
      </w:r>
      <w:r w:rsidR="00E5697B" w:rsidRPr="0001664D">
        <w:rPr>
          <w:rStyle w:val="HebrewChar"/>
          <w:rFonts w:cs="FrankRuehl" w:hint="cs"/>
          <w:rtl/>
        </w:rPr>
        <w:t xml:space="preserve"> (שם שם 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א"ר חנניה שאלתי את ר"א </w:t>
      </w:r>
      <w:r>
        <w:rPr>
          <w:rStyle w:val="HebrewChar"/>
          <w:rtl/>
        </w:rPr>
        <w:t> </w:t>
      </w:r>
      <w:r w:rsidRPr="0001664D">
        <w:rPr>
          <w:rStyle w:val="HebrewChar"/>
          <w:rFonts w:cs="FrankRuehl" w:hint="cs"/>
          <w:bCs/>
          <w:rtl/>
        </w:rPr>
        <w:t xml:space="preserve">מה ראו ישראל לפדות פטרי חמורים ולא לפדות פטרי סוסים וגמלים.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א"ל גזרת מלך הוא שלא היה בידם אלא חמורים, שאין לך כל אחד ואחד מישראל שלא עלה עמו תשעים חמורים טעונין כסף וזהב ושמלות. (בשלח כה)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משל מי שאינו יכול להכות לחמור מכה את האוכף, כך עובדי גלולים מתוך שאינן יכולים למעלה חוזרין על ישראל</w:t>
      </w:r>
      <w:r w:rsidRPr="0001664D">
        <w:rPr>
          <w:rStyle w:val="HebrewChar"/>
          <w:rFonts w:cs="FrankRuehl" w:hint="cs"/>
          <w:rtl/>
        </w:rPr>
        <w:t>...</w:t>
      </w:r>
      <w:r w:rsidR="00E5697B" w:rsidRPr="0001664D">
        <w:rPr>
          <w:rStyle w:val="HebrewChar"/>
          <w:rFonts w:cs="FrankRuehl" w:hint="cs"/>
          <w:rtl/>
        </w:rPr>
        <w:t xml:space="preserve"> (פקודי 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 אליעזר: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השכים אברהם בבקר</w:t>
      </w:r>
      <w:r w:rsidR="0001664D" w:rsidRPr="0001664D">
        <w:rPr>
          <w:rStyle w:val="HebrewChar"/>
          <w:rFonts w:cs="FrankRuehl" w:hint="cs"/>
          <w:rtl/>
        </w:rPr>
        <w:t>...</w:t>
      </w:r>
      <w:r w:rsidRPr="0001664D">
        <w:rPr>
          <w:rStyle w:val="HebrewChar"/>
          <w:rFonts w:cs="FrankRuehl" w:hint="cs"/>
          <w:rtl/>
        </w:rPr>
        <w:t xml:space="preserve"> וחבש את החמור, הוא החמור בן האתון שנבראת בין השמשות, הוא החמור שרכב עליו משה בבאו למצרים, שנאמר (שמות ד') ויקח משה את אשתו וגו', הוא החמור שעתיד בן דוד לרכב עליו, שנאמר (זכריה ט') עני ורוכב על חמור</w:t>
      </w:r>
      <w:r w:rsidR="0001664D" w:rsidRPr="0001664D">
        <w:rPr>
          <w:rStyle w:val="HebrewChar"/>
          <w:rFonts w:cs="FrankRuehl" w:hint="cs"/>
          <w:rtl/>
        </w:rPr>
        <w:t>...</w:t>
      </w:r>
      <w:r w:rsidRPr="0001664D">
        <w:rPr>
          <w:rStyle w:val="HebrewChar"/>
          <w:rFonts w:cs="FrankRuehl" w:hint="cs"/>
          <w:rtl/>
        </w:rPr>
        <w:t xml:space="preserve"> (פרק לא)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אבות דרבי 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מעשה </w:t>
      </w:r>
      <w:r>
        <w:rPr>
          <w:rStyle w:val="HebrewChar"/>
          <w:rtl/>
        </w:rPr>
        <w:t> </w:t>
      </w:r>
      <w:r w:rsidRPr="0001664D">
        <w:rPr>
          <w:rStyle w:val="HebrewChar"/>
          <w:rFonts w:cs="FrankRuehl" w:hint="cs"/>
          <w:bCs/>
          <w:rtl/>
        </w:rPr>
        <w:t>בחמורו של רבי חנינא בן דוסא שגנבוהו לסטים וחבשו את החמור בחצר והניחו לו תבן ושעורין ומים ולא היה אוכל ושותה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לפיכך אמרו כשם שהצדיקים הראשונים היו חסידים כך בהמתן חסידות כמותן. (פרק ח 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כתיב כבד לב פרעה, אמרו למה הדבר דומה </w:t>
      </w:r>
      <w:r w:rsidRPr="0001664D">
        <w:rPr>
          <w:rStyle w:val="HebrewChar"/>
          <w:rFonts w:cs="FrankRuehl" w:hint="cs"/>
          <w:rtl/>
        </w:rPr>
        <w:lastRenderedPageBreak/>
        <w:t>לארי וחיות ושועל שהיו הולכין בספינה וחמור גובה מכס מן הספינה, א"ל החמור תנו לי מכס, א"ל שועל לחמור כמה עזין פניך, אתה יודע שמלך שבחיות עמנו ואתה תשאל מכס. א"ל החמור מן המלך אני נוטל ולגנזיו אני מכניס. א"ל הארי קרבו לי הספינה ויצא וטרפו לחמור ונתנו לשועל, א"ל סדר לי אבריו של שוטה זה, הלך השועל וסדרן, ראה לבו נטלו ואכלו, כשבא הארי מצא אבריו נתוחין א"ל לבו של שוטה זה היכן הוא, א"ל אדוני המלך לא היה לו לב, שאם היה לו לב לא היה נוטל מכס מן המלך. (שמות פרק ז, קפב)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 רבא אמר רב יצחק אמרה לו מה חמור זה כיון שאין תבן באבוסו צועק, אף אשה שאין לה תבואה בתוך ביתה צועקת. (יהושע פרק טו, כז)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יששכר חמר גרם - חמור בעל עצמות סובל עול תורה כחמור חזק שמטעינין אותו משאוי כבד. (בראשית מט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חמר גרם - דמהו לחמור שיש לו עצם כבד. (שם)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על החמור - נושא אדם בעבור שהוא דרך גרעון שתרכב אשת הנביא על חמור אחד היא ושני בניה</w:t>
      </w:r>
      <w:r w:rsidR="0001664D" w:rsidRPr="0001664D">
        <w:rPr>
          <w:rStyle w:val="HebrewChar"/>
          <w:rFonts w:cs="FrankRuehl" w:hint="cs"/>
          <w:rtl/>
        </w:rPr>
        <w:t>...</w:t>
      </w:r>
      <w:r w:rsidRPr="0001664D">
        <w:rPr>
          <w:rStyle w:val="HebrewChar"/>
          <w:rFonts w:cs="FrankRuehl" w:hint="cs"/>
          <w:rtl/>
        </w:rPr>
        <w:t xml:space="preserve"> והחמורים שהם במצרים יקרים ונכבדים מהפרדים, ואין לתמוה אם רכב גרשם בנו אחריה, אולי קטן היה והיה אליעזר בחיקה כי עוד לא נמול. (שמות ד 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ואמרו עוד בברכות לחלוק משמרות הלילה שהם ג' משמרות, ראשונה חמור נעור, רמז למדת החסד, ולא נזכר חמור בתורה עד שבא אברהם</w:t>
      </w:r>
      <w:r w:rsidRPr="0001664D">
        <w:rPr>
          <w:rStyle w:val="HebrewChar"/>
          <w:rFonts w:cs="FrankRuehl" w:hint="cs"/>
          <w:rtl/>
        </w:rPr>
        <w:t>...</w:t>
      </w:r>
      <w:r w:rsidR="00E5697B" w:rsidRPr="0001664D">
        <w:rPr>
          <w:rStyle w:val="HebrewChar"/>
          <w:rFonts w:cs="FrankRuehl" w:hint="cs"/>
          <w:rtl/>
        </w:rPr>
        <w:t xml:space="preserve"> (שמות יא 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וירכיבם על החמור</w:t>
      </w:r>
      <w:r w:rsidR="0001664D" w:rsidRPr="0001664D">
        <w:rPr>
          <w:rStyle w:val="HebrewChar"/>
          <w:rFonts w:cs="FrankRuehl" w:hint="cs"/>
          <w:rtl/>
        </w:rPr>
        <w:t>...</w:t>
      </w:r>
      <w:r w:rsidRPr="0001664D">
        <w:rPr>
          <w:rStyle w:val="HebrewChar"/>
          <w:rFonts w:cs="FrankRuehl" w:hint="cs"/>
          <w:rtl/>
        </w:rPr>
        <w:t xml:space="preserve"> ובפרקי דר' אליעזר אמרו שם הוא החמור שרכב עליו אברהם אבינו וכו'</w:t>
      </w:r>
      <w:r w:rsidR="0001664D" w:rsidRPr="0001664D">
        <w:rPr>
          <w:rStyle w:val="HebrewChar"/>
          <w:rFonts w:cs="FrankRuehl" w:hint="cs"/>
          <w:rtl/>
        </w:rPr>
        <w:t>...</w:t>
      </w:r>
      <w:r w:rsidRPr="0001664D">
        <w:rPr>
          <w:rStyle w:val="HebrewChar"/>
          <w:rFonts w:cs="FrankRuehl" w:hint="cs"/>
          <w:rtl/>
        </w:rPr>
        <w:t xml:space="preserve"> ויש לתמוה מאד מאי שנא חמור זה משאר חמורים, וכי הוא יותר חשוב, שאין ספק שבהמה היתה, ובהמה אחת כמו אחרת, ועוד למה נברא </w:t>
      </w:r>
      <w:r w:rsidRPr="0001664D">
        <w:rPr>
          <w:rStyle w:val="HebrewChar"/>
          <w:rFonts w:cs="FrankRuehl" w:hint="cs"/>
          <w:rtl/>
        </w:rPr>
        <w:lastRenderedPageBreak/>
        <w:t>בששת ימי בראשית ולא לקח שאר חמור</w:t>
      </w:r>
      <w:r w:rsidR="0001664D" w:rsidRPr="0001664D">
        <w:rPr>
          <w:rStyle w:val="HebrewChar"/>
          <w:rFonts w:cs="FrankRuehl" w:hint="cs"/>
          <w:szCs w:val="20"/>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אבל חז"ל הפליגו מאד בחכמתם לגלות מצפוני החמור, ולמה באלו שלשה דוקא, אברהם, משה ומשיח כתוב שרכבו על החמור. דע כי כל רכיבה מורה על שהרוכב נבדל מן אשר רוכב עליו ומתעלה עליו, ואינו מצטרף עם אשר הוא רוכב עליו. וכאשר רצה הקב"ה להגדיל את אברהם ואת משה, לא התנשאות שהיא למלכים שמתנשאים בגבורתם או בעשרם, אבל התנשאות זאת מעלה קדושה ומעלה נבדלת </w:t>
      </w:r>
      <w:r>
        <w:rPr>
          <w:rStyle w:val="HebrewChar"/>
          <w:rtl/>
        </w:rPr>
        <w:t> </w:t>
      </w:r>
      <w:r w:rsidRPr="0001664D">
        <w:rPr>
          <w:rStyle w:val="HebrewChar"/>
          <w:rFonts w:cs="FrankRuehl" w:hint="cs"/>
          <w:bCs/>
          <w:rtl/>
        </w:rPr>
        <w:t xml:space="preserve">שהיו קרובים אל מעלה אלוקית, נתן להם הקב"ה להיות רוכבים על החמור, שזה מורה שהוא רוכב על החמריות,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לפי שהוא נבדל מחומר</w:t>
      </w:r>
      <w:r w:rsidR="0001664D" w:rsidRPr="0001664D">
        <w:rPr>
          <w:rStyle w:val="HebrewChar"/>
          <w:rFonts w:cs="FrankRuehl" w:hint="cs"/>
          <w:rtl/>
        </w:rPr>
        <w:t>...</w:t>
      </w:r>
      <w:r w:rsidRPr="0001664D">
        <w:rPr>
          <w:rStyle w:val="HebrewChar"/>
          <w:rFonts w:cs="FrankRuehl" w:hint="cs"/>
          <w:rtl/>
        </w:rPr>
        <w:t xml:space="preserve"> למדנו מזה שאלו היו מושלים על עולם הגשמי והיו נבדלים ממנו, וזה היה עצם מעלתן, ולכן היו רוכבים על החמור שנברא בין השמשות, כי בריאה בין השמשות היא על הטבע</w:t>
      </w:r>
      <w:r w:rsidR="0001664D" w:rsidRPr="0001664D">
        <w:rPr>
          <w:rStyle w:val="HebrewChar"/>
          <w:rFonts w:cs="FrankRuehl" w:hint="cs"/>
          <w:rtl/>
        </w:rPr>
        <w:t>...</w:t>
      </w:r>
      <w:r w:rsidRPr="0001664D">
        <w:rPr>
          <w:rStyle w:val="HebrewChar"/>
          <w:rFonts w:cs="FrankRuehl" w:hint="cs"/>
          <w:rtl/>
        </w:rPr>
        <w:t xml:space="preserve"> ואף על גב שחמור זה הוא טבעי כמו שאר חמור, מפני שאלו צדיקים מתרוממים על העולם, היה סדר בריאה של בין השמשות מחייב להם החמור, כי היו רוכבים על הדברים הנבראים בין השמשות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ועוד תעמיק למה דוקא היו רוכבים על חמור ולא על סוס שנברא בין השמשות,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דע כי אין בריאה פשוטה יותר מן החמור, שהוא כולו חומר, והחומר הוא הפשוט שלא קבל צורה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שאר הנבראים יש בהם צורה חשובה ואין זה פשיטות, כי לקבל הצורה צריך הרכבה כדי שיקבל הצורה החשובה</w:t>
      </w:r>
      <w:r w:rsidR="0001664D" w:rsidRPr="0001664D">
        <w:rPr>
          <w:rStyle w:val="HebrewChar"/>
          <w:rFonts w:cs="FrankRuehl" w:hint="cs"/>
          <w:rtl/>
        </w:rPr>
        <w:t>...</w:t>
      </w:r>
      <w:r w:rsidRPr="0001664D">
        <w:rPr>
          <w:rStyle w:val="HebrewChar"/>
          <w:rFonts w:cs="FrankRuehl" w:hint="cs"/>
          <w:rtl/>
        </w:rPr>
        <w:t xml:space="preserve"> ולטעם זה חמור במה שהוא נוטה אל החומר הוא ראשית הבעלי חיים מכל הבהמות שבעולם בעבור פשיטותו, ולזה הטעם חייב החמור שהוא בהמה טמאה בבכור, ולא שום בהמה טמאה בעולם, כי מצד שהוא פשוט יותר, שייך בו בכורה וראשית, שכל אשר הוא פשוט הוא ראשית למורכבים שאחריו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לפיכך מיוחד החמור לענין ג' צדיקים אלו למעלתם, שהיו נבדלים ומתנשאים על חומר העולם, ראויים שיהיו רוכבים על דבר שהוא ראשית, כמו החמור הזה שהוא ראשית, ובזה הרוכב עליו נבדל לגמרי, והבן זה מאד.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ומה שאמרו כי החמור שרכב עליו אברהם ומשה ומשיח שהיה חמור אחד ולא שלשה, כי הדברים אשר הם מחולקים כל אחד יש לו מדרגה בפני </w:t>
      </w:r>
      <w:r w:rsidRPr="0001664D">
        <w:rPr>
          <w:rStyle w:val="HebrewChar"/>
          <w:rFonts w:cs="FrankRuehl" w:hint="cs"/>
          <w:rtl/>
        </w:rPr>
        <w:lastRenderedPageBreak/>
        <w:t>עצמו</w:t>
      </w:r>
      <w:r w:rsidR="0001664D" w:rsidRPr="0001664D">
        <w:rPr>
          <w:rStyle w:val="HebrewChar"/>
          <w:rFonts w:cs="FrankRuehl" w:hint="cs"/>
          <w:rtl/>
        </w:rPr>
        <w:t>...</w:t>
      </w:r>
      <w:r w:rsidRPr="0001664D">
        <w:rPr>
          <w:rStyle w:val="HebrewChar"/>
          <w:rFonts w:cs="FrankRuehl" w:hint="cs"/>
          <w:rtl/>
        </w:rPr>
        <w:t xml:space="preserve"> וכל אלו ג' רכיבות ענין אחד להתרומם על העולם, אם כן יש להם ענין אחד שנברא בין השמשות</w:t>
      </w:r>
      <w:r w:rsidR="0001664D" w:rsidRPr="0001664D">
        <w:rPr>
          <w:rStyle w:val="HebrewChar"/>
          <w:rFonts w:cs="FrankRuehl" w:hint="cs"/>
          <w:rtl/>
        </w:rPr>
        <w:t>...</w:t>
      </w:r>
      <w:r w:rsidRPr="0001664D">
        <w:rPr>
          <w:rStyle w:val="HebrewChar"/>
          <w:rFonts w:cs="FrankRuehl" w:hint="cs"/>
          <w:rtl/>
        </w:rPr>
        <w:t xml:space="preserve"> ולפיכך אף על פי שהצדיקים מחולקים, החמור אחד, כי הרכיבה אחת על עולם אחד</w:t>
      </w:r>
      <w:r w:rsidR="0001664D" w:rsidRPr="0001664D">
        <w:rPr>
          <w:rStyle w:val="HebrewChar"/>
          <w:rFonts w:cs="FrankRuehl" w:hint="cs"/>
          <w:rtl/>
        </w:rPr>
        <w:t>...</w:t>
      </w:r>
      <w:r w:rsidRPr="0001664D">
        <w:rPr>
          <w:rStyle w:val="HebrewChar"/>
          <w:rFonts w:cs="FrankRuehl" w:hint="cs"/>
          <w:rtl/>
        </w:rPr>
        <w:t xml:space="preserve"> ואין אתה צריך לומר שיש חשיבות בחמור הזה, רק שכך ראוי לפי המציאות שיהיה מסודר להם מבין השמשות חמור זה שהוא לצדיק הנבדל רוכב על חומר העולם. ואין הפירוש שהיה החמור חי כל כך מזמן שנברא העולם, אבל טעמו ופירושו, כי הזמן מסודר להיות נבראים בו הבריות כמו שהיה כל יום מששת ימי בראשית נברא בו מה שראוי, ומאחר שאלו ג' הצדיקים היו צריכים לחמור, מפני שהיו רוכבים על חומר העולם ומתנשאים עליו, היה התחלת בריאתו של חמור זה בין השמשות, ובין השמשות נברא מסודר סדר זה בכח להיות יוצא לפועל לגמרי בעת הצורך</w:t>
      </w:r>
      <w:r w:rsidR="0001664D" w:rsidRPr="0001664D">
        <w:rPr>
          <w:rStyle w:val="HebrewChar"/>
          <w:rFonts w:cs="FrankRuehl" w:hint="cs"/>
          <w:rtl/>
        </w:rPr>
        <w:t>...</w:t>
      </w:r>
      <w:r w:rsidRPr="0001664D">
        <w:rPr>
          <w:rStyle w:val="HebrewChar"/>
          <w:rFonts w:cs="FrankRuehl" w:hint="cs"/>
          <w:rtl/>
        </w:rPr>
        <w:t xml:space="preserve"> (גבורות ה' פרק כט)</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והוא ידוע לחכמים למה מצרים היו עובדים למזל טלה, במה שמצרים נקראים חמור, דכתיב "אשר בשר חמורים בשרם", וכל מדרגתם חמרית והחומר הוא ראשון, וכמו שהתבאר למעלה אצל "וירכיבם על החמור"</w:t>
      </w:r>
      <w:r w:rsidRPr="0001664D">
        <w:rPr>
          <w:rStyle w:val="HebrewChar"/>
          <w:rFonts w:cs="FrankRuehl" w:hint="cs"/>
          <w:rtl/>
        </w:rPr>
        <w:t>...</w:t>
      </w:r>
      <w:r w:rsidR="00E5697B" w:rsidRPr="0001664D">
        <w:rPr>
          <w:rStyle w:val="HebrewChar"/>
          <w:rFonts w:cs="FrankRuehl" w:hint="cs"/>
          <w:rtl/>
        </w:rPr>
        <w:t xml:space="preserve"> (שם פרק לז)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והעקרב הוא נושך וממית בודאי, ומכל מקום אינו רק עוקץ אחד, ואינו מכלה הגוף וממית, והחמור הוא נושך ומשבר הגוף, כמו שאמר רבי עקיבא, כשהייתי עם הארץ וכו'</w:t>
      </w:r>
      <w:r w:rsidRPr="0001664D">
        <w:rPr>
          <w:rStyle w:val="HebrewChar"/>
          <w:rFonts w:cs="FrankRuehl" w:hint="cs"/>
          <w:rtl/>
        </w:rPr>
        <w:t>...</w:t>
      </w:r>
      <w:r w:rsidR="00E5697B" w:rsidRPr="0001664D">
        <w:rPr>
          <w:rStyle w:val="HebrewChar"/>
          <w:rFonts w:cs="FrankRuehl" w:hint="cs"/>
          <w:rtl/>
        </w:rPr>
        <w:t xml:space="preserve"> (נצח ישראל פרק לא)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כי מה שאנו אומרים שהמשיח אתי על חמרא,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דבר זה מורה על מעלת המשיח, מפני שהחמור הוא פשוט יותר מכל בעלי חיים, שהוא בריה פשוטה שאין לו דעת וחכמה,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וכאשר הוא רוכב על דבר פשוט מורה שהוא נבדל במעלתו לגמרי, ואל תשגיח במה שהחמור חמרי, דסוף סוף הוא חומר פשוט יותר, והוא היפך הנחש שיש בו ערמומיות, והרוכב על הפשוט הוא נבדל לגמרי</w:t>
      </w:r>
      <w:r w:rsidR="0001664D" w:rsidRPr="0001664D">
        <w:rPr>
          <w:rStyle w:val="HebrewChar"/>
          <w:rFonts w:cs="FrankRuehl" w:hint="cs"/>
          <w:rtl/>
        </w:rPr>
        <w:t>...</w:t>
      </w:r>
      <w:r w:rsidRPr="0001664D">
        <w:rPr>
          <w:rStyle w:val="HebrewChar"/>
          <w:rFonts w:cs="FrankRuehl" w:hint="cs"/>
          <w:rtl/>
        </w:rPr>
        <w:t xml:space="preserve"> (שם פרק מ)</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שתמצא באברהם ובמשה ובמלך המשיח מה שלא תמצא בשום בריאה, ונתייחדו בדבר מעלה, כי אברהם תמצא התרוממות וגדולתו על כל הנמצאים, שנאמר אצלו "כי אב המון גוים נתתיך"</w:t>
      </w:r>
      <w:r w:rsidRPr="0001664D">
        <w:rPr>
          <w:rStyle w:val="HebrewChar"/>
          <w:rFonts w:cs="FrankRuehl" w:hint="cs"/>
          <w:rtl/>
        </w:rPr>
        <w:t>...</w:t>
      </w:r>
      <w:r w:rsidR="00E5697B" w:rsidRPr="0001664D">
        <w:rPr>
          <w:rStyle w:val="HebrewChar"/>
          <w:rFonts w:cs="FrankRuehl" w:hint="cs"/>
          <w:rtl/>
        </w:rPr>
        <w:t xml:space="preserve"> עד שהיה מעלתו ומדריגתו </w:t>
      </w:r>
      <w:r w:rsidR="00E5697B" w:rsidRPr="0001664D">
        <w:rPr>
          <w:rStyle w:val="HebrewChar"/>
          <w:rFonts w:cs="FrankRuehl" w:hint="cs"/>
          <w:rtl/>
        </w:rPr>
        <w:lastRenderedPageBreak/>
        <w:t>בהתרוממות מגיע למעלה מן השמים, כדכתיב "ויוצא אותו החוצה", ודרשו ז"ל שהגביהו למעלה מן הכוכבים. וכן משה רע"ה היה בהתרוממות זה, שהרי נאמר במשה גם כן "נטה ידך על השמים"</w:t>
      </w:r>
      <w:r w:rsidRPr="0001664D">
        <w:rPr>
          <w:rStyle w:val="HebrewChar"/>
          <w:rFonts w:cs="FrankRuehl" w:hint="cs"/>
          <w:rtl/>
        </w:rPr>
        <w:t>...</w:t>
      </w:r>
      <w:r w:rsidR="00E5697B" w:rsidRPr="0001664D">
        <w:rPr>
          <w:rStyle w:val="HebrewChar"/>
          <w:rFonts w:cs="FrankRuehl" w:hint="cs"/>
          <w:rtl/>
        </w:rPr>
        <w:t xml:space="preserve"> ומלך המשיח הוא מתרומם עוד, שכן דרשו ז"ל בתנחומא "הנה ישכיל עבדי ירום ונשא וגבה", ירום מן אברהם</w:t>
      </w:r>
      <w:r w:rsidRPr="0001664D">
        <w:rPr>
          <w:rStyle w:val="HebrewChar"/>
          <w:rFonts w:cs="FrankRuehl" w:hint="cs"/>
          <w:rtl/>
        </w:rPr>
        <w:t>...</w:t>
      </w:r>
      <w:r w:rsidR="00E5697B" w:rsidRPr="0001664D">
        <w:rPr>
          <w:rStyle w:val="HebrewChar"/>
          <w:rFonts w:cs="FrankRuehl" w:hint="cs"/>
          <w:rtl/>
        </w:rPr>
        <w:t xml:space="preserve"> ונשא ממשה</w:t>
      </w:r>
      <w:r w:rsidRPr="0001664D">
        <w:rPr>
          <w:rStyle w:val="HebrewChar"/>
          <w:rFonts w:cs="FrankRuehl" w:hint="cs"/>
          <w:rtl/>
        </w:rPr>
        <w:t>...</w:t>
      </w:r>
      <w:r w:rsidR="00E5697B" w:rsidRPr="0001664D">
        <w:rPr>
          <w:rStyle w:val="HebrewChar"/>
          <w:rFonts w:cs="FrankRuehl" w:hint="cs"/>
          <w:rtl/>
        </w:rPr>
        <w:t xml:space="preserve"> וגבה ממלאכי השרת</w:t>
      </w:r>
      <w:r w:rsidRPr="0001664D">
        <w:rPr>
          <w:rStyle w:val="HebrewChar"/>
          <w:rFonts w:cs="FrankRuehl" w:hint="cs"/>
          <w:rtl/>
        </w:rPr>
        <w:t>...</w:t>
      </w:r>
      <w:r w:rsidR="00E5697B" w:rsidRPr="0001664D">
        <w:rPr>
          <w:rStyle w:val="HebrewChar"/>
          <w:rFonts w:cs="FrankRuehl" w:hint="cs"/>
          <w:rtl/>
        </w:rPr>
        <w:t xml:space="preserve"> וכאשר תדע זה תתבונן במה שאמרו כי החמור שרכב עליו אברהם הוא החמור וכו', כי ראוי לך לדעת כי הרכיבה הוא על התנשאות ורוממות, כי הרוכב הוא מתנשא על הבהמה.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וקאמר בזאת הרכיבה שהיא על החמור דוקא לטעם עמוק מאד, וזה תדע כי אין במין הבהמות הטמאות שהוא מיוחד למצוה כמו החמור, שאצלו נוהג פטר חמור, כי החמור נוטה לפשיטות יותר, שהוא חמרי, והפשוט יותר ראשית ומוקדם לאשר הוא מאוחר, והיסודות הפשוטים קרובים יותר מצד מה להתחלה מהמורכבים. וכאשר אלו הג' מתנשאים על הפשיטות מתנשאים ביותר במעלה הנבדלת</w:t>
      </w:r>
      <w:r w:rsidR="0001664D" w:rsidRPr="0001664D">
        <w:rPr>
          <w:rStyle w:val="HebrewChar"/>
          <w:rFonts w:cs="FrankRuehl" w:hint="cs"/>
          <w:rtl/>
        </w:rPr>
        <w:t>...</w:t>
      </w:r>
      <w:r w:rsidRPr="0001664D">
        <w:rPr>
          <w:rStyle w:val="HebrewChar"/>
          <w:rFonts w:cs="FrankRuehl" w:hint="cs"/>
          <w:rtl/>
        </w:rPr>
        <w:t xml:space="preserve"> ולפיכך נברא החמור בין השמשות, שהיתה רכיבה זו רכיבה על עולם הטבע, לכך לא היה החמור מעולם הזה, והדברים שנבראו בין השמשות יוצאים קצת מהטבע, ודומים לטבע. ואין הפירוש שהחמור הזה חי כל כך, אלא שבין השמשות הושם בכח העולם שהוציא רכיבה זו לפועל, שהיא ההתעלות על העולם. (גור אריה שמות ד כ)</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ומפני שהאדם חטאו על ידי גוף ונפש, ואמר הכתוב כי אלו שניהם מכירין קונם. והגוף שהוא דומה לחמור שהוא חומר בלבד, והשור דומה לנפש שיש לו כח, וכתיב (משלי י"ד) "ורב תבואות בכח שור", והכתוב אומר כי אלו שניהם הם שומעים ומשעבדים עצמם לאדון שלהם, ואלו הנפש הגוף והנפש אינם שומעים לאדון שלהם, הוא השי"ת, ולכך ילקה באלו שניהם. ודע עוד כי אלו שנים מתחלפים, השור מכיר קונהו אשר מושל עליו בכח, ומחמת היראה הוא מכיר אדון שלו מחמת הטובה אשר הוא מקבל ממנו אכילה ושתיה, כי החמור שאין בו דעת כלל, ומכיר את הטוב שהוא האבוס, ודבר זה מכיר החמור, והשור יש בו דעת יותר, וידע כי </w:t>
      </w:r>
      <w:r w:rsidR="00E5697B" w:rsidRPr="0001664D">
        <w:rPr>
          <w:rStyle w:val="HebrewChar"/>
          <w:rFonts w:cs="FrankRuehl" w:hint="cs"/>
          <w:rtl/>
        </w:rPr>
        <w:lastRenderedPageBreak/>
        <w:t>האדון רודה בו בכח, ומפני כך יש לו יראה ממנו, והאדם היה לו להכיר הטוב שהשי"ת עושה עמו</w:t>
      </w:r>
      <w:r w:rsidRPr="0001664D">
        <w:rPr>
          <w:rStyle w:val="HebrewChar"/>
          <w:rFonts w:cs="FrankRuehl" w:hint="cs"/>
          <w:rtl/>
        </w:rPr>
        <w:t>...</w:t>
      </w:r>
      <w:r w:rsidR="00E5697B" w:rsidRPr="0001664D">
        <w:rPr>
          <w:rStyle w:val="HebrewChar"/>
          <w:rFonts w:cs="FrankRuehl" w:hint="cs"/>
          <w:rtl/>
        </w:rPr>
        <w:t xml:space="preserve"> (חידושי אגדות מכות כג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ועוד שסייעו את ישראל, אף כי דבר זה נראה רחוק, כי יתן לחמור שכר שטען משאו, אבל פירוש זה, כי החמור הוא התעלות למי אשר רוכב עליו, כמו שהיה אצל אברהם שנאמר בו (בראשית כ"ב) "ויחבוש את חמורו", והוא היה מורה על התעלות אברהם, כמו שביארנו במסכת אבות (פרק ה'). כי החמור הוא מורה על התעלות הרוכב עליו. וכאשר יצאו ישראל ממצרים ונתעלו ישראל על מצרים, ולכך היה להם חמורים בשביל התעלות שלהם</w:t>
      </w:r>
      <w:r w:rsidRPr="0001664D">
        <w:rPr>
          <w:rStyle w:val="HebrewChar"/>
          <w:rFonts w:cs="FrankRuehl" w:hint="cs"/>
          <w:rtl/>
        </w:rPr>
        <w:t>...</w:t>
      </w:r>
      <w:r w:rsidR="00E5697B" w:rsidRPr="0001664D">
        <w:rPr>
          <w:rStyle w:val="HebrewChar"/>
          <w:rFonts w:cs="FrankRuehl" w:hint="cs"/>
          <w:rtl/>
        </w:rPr>
        <w:t xml:space="preserve"> ולכך החמורים נשאו ממון מצרים, כי התעלות של ישראל מורה כי ממון של מצרים של ישראל, וכל דבר שהוא מתנשא שייך אליו חמור, כמו חמורו של אברהם, של משה, חמורו של משיח. ומפני כך, אף על גב שבשאר בהמות טמאות לא שייך בכור, גבי חמור שייך, כי החמור בפרט הוא מיוחד שהרוכב מתעלה עליו, ואין מתעלה רק על ידי מי שיש בו ענין של ראשית, כמו שהוא החמור. שאין ראוי שיהיה נקרא ראשית הבהמות רק לפי פשיטתו, שהוא פשוט והכל חומר, ובשביל זה ראוי שיהיה ראשית לשאר בהמות, ומפני כך הרוכב עליו מתעלה, כאשר רוכב על דבר שהוא מתעלה ראשית</w:t>
      </w:r>
      <w:r w:rsidRPr="0001664D">
        <w:rPr>
          <w:rStyle w:val="HebrewChar"/>
          <w:rFonts w:cs="FrankRuehl" w:hint="cs"/>
          <w:rtl/>
        </w:rPr>
        <w:t>...</w:t>
      </w:r>
      <w:r w:rsidR="00E5697B" w:rsidRPr="0001664D">
        <w:rPr>
          <w:rStyle w:val="HebrewChar"/>
          <w:rFonts w:cs="FrankRuehl" w:hint="cs"/>
          <w:rtl/>
        </w:rPr>
        <w:t xml:space="preserve"> (שם בכורות ה 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ואמרו (לאלכסנדר) שיקח אליו חמרא לובא, שהולך בחושך, שאין מיושב עליו דעתו של שום בריה בחושך, כי האור מיישב דעת האדם, והחמור אשר אין בו דעת כלל הוא הולך בחושך, מפני שהוא חמור אין בו דעת, וחמרא לובא יותר נוטה אל החמריות, ולכך אין זה הולך בחושך, וסימן לדבר (קהלת ב') "הכסיל בחושך הולך". (שם תמיד לא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אברהם בגימטריא חמור, וכנגדו יש בקליפה חמור מזיק שהוא ישמעאל, לכן נגנבה חמורו של רבי פנחס בן יאיר, לתקן נפש ישמעאל שיש בה גנבים, כי רבי פנחס ניצוץ אברהם אבינו היה ממילא חמור בימין היה וכו', וזהו סוד אתון בלעם. (וישלח)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ויהי לי שור וחמור, שור היינו גבור"ה, וחמור חס"ד</w:t>
      </w:r>
      <w:r w:rsidR="0001664D" w:rsidRPr="0001664D">
        <w:rPr>
          <w:rStyle w:val="HebrewChar"/>
          <w:rFonts w:cs="FrankRuehl" w:hint="cs"/>
          <w:rtl/>
        </w:rPr>
        <w:t>...</w:t>
      </w:r>
      <w:r w:rsidRPr="0001664D">
        <w:rPr>
          <w:rStyle w:val="HebrewChar"/>
          <w:rFonts w:cs="FrankRuehl" w:hint="cs"/>
          <w:rtl/>
        </w:rPr>
        <w:t xml:space="preserve"> דע כי ישמעאל נקרא חמור, עם הדומה לחמור, ישמעאל ומצרים כחדא אזלא, ועשו נקרא שור המועד, ושה לשון סוד הצמצום להאר"י ז"ל. יששכר חמור גרם, כלומר שרמז על אברהם קודם שנתגייר נקרא אברם מנין גר"ם, ומשנתגייר נקרא אברהם מנין חמור, שהוא רמ"ח. ודע כי כמו שיש חמור בקדושה, כך יש בקליפה חמור המזיק, כמו שאמר רבי עקיבא ואנשכנו כחמור, הרי לפניך ששור וחמור הם ימין ושמאל של הקליפה, ובקדושה גם כן שור פר מקרין מפריס, וחמור מצד ימין. אברהם ידע שישמעאל היה בו כח מחמור, ועשו הוא שור המועד, כשתמלא עשו עי"ן שי"ן וא"ו עם גי' תיבות שור, ואתיון גם כן גימטריא ישמעאל, ולזה היה העגל דמות שור וחמור. מבואר כי לילית מתלבשת בדיוקנא דחמור, והוא סוד וחפרה הלבנה, דאיהו אשת זנונים יונקת מימין הקליפה, שהרי ישמעאל יונק מן לבנה מונה ללבנה, גם הוא יונק מימין הקדושה, וסמאל המתלבש בדיוקנא דשור ועליו אמרו בתיקונים וחפרה הלבנה ובושה החמה, דא סמא"ל ונקבא דיליה. (שם)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ישמעאל בא על חמותו ועל זכרים ובא בגלגול חמורתא, שקודם ניתקן באתונו של בלעם שמתה באותו מעשה של מלאך, שאמרו רז"ל בפסוק ואותה החייתי, ואחר כך חזר בגלגול חמורתה של רבי פנחס בן יאיר, שניצוץ רבי פנחס היה אברהם שבא לתקן נפש ישמעאל, ולהיות שהישמעאלים גנבים ולכן גנבוהו</w:t>
      </w:r>
      <w:r w:rsidR="0001664D" w:rsidRPr="0001664D">
        <w:rPr>
          <w:rStyle w:val="HebrewChar"/>
          <w:rFonts w:cs="FrankRuehl" w:hint="cs"/>
          <w:rtl/>
        </w:rPr>
        <w:t>...</w:t>
      </w:r>
      <w:r w:rsidRPr="0001664D">
        <w:rPr>
          <w:rStyle w:val="HebrewChar"/>
          <w:rFonts w:cs="FrankRuehl" w:hint="cs"/>
          <w:rtl/>
        </w:rPr>
        <w:t xml:space="preserve"> (בלק)</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יששכר חמור גרם - ר"ל שהיה משבר כל תאות התענוגים, כי הכתובים יכנו את תענוגי הגופיים בשם חמור</w:t>
      </w:r>
      <w:r w:rsidR="0001664D" w:rsidRPr="0001664D">
        <w:rPr>
          <w:rStyle w:val="HebrewChar"/>
          <w:rFonts w:cs="FrankRuehl" w:hint="cs"/>
          <w:rtl/>
        </w:rPr>
        <w:t>...</w:t>
      </w:r>
      <w:r w:rsidRPr="0001664D">
        <w:rPr>
          <w:rStyle w:val="HebrewChar"/>
          <w:rFonts w:cs="FrankRuehl" w:hint="cs"/>
          <w:rtl/>
        </w:rPr>
        <w:t xml:space="preserve"> ושם חמור הונח על בהמה זו לרתיחת דמיה, מן "מעי חמרמרו", והיין שמטבעו להרתיח גוף שותיו נקרא מטעם זה חמר</w:t>
      </w:r>
      <w:r w:rsidR="0001664D" w:rsidRPr="0001664D">
        <w:rPr>
          <w:rStyle w:val="HebrewChar"/>
          <w:rFonts w:cs="FrankRuehl" w:hint="cs"/>
          <w:rtl/>
        </w:rPr>
        <w:t>...</w:t>
      </w:r>
      <w:r w:rsidRPr="0001664D">
        <w:rPr>
          <w:rStyle w:val="HebrewChar"/>
          <w:rFonts w:cs="FrankRuehl" w:hint="cs"/>
          <w:rtl/>
        </w:rPr>
        <w:t xml:space="preserve"> ואמר כאן חמור גרם, יששכר היה משבר תאות נפשו הבהמית בל ילהט אחרי תענוגי חמריותו</w:t>
      </w:r>
      <w:r w:rsidR="0001664D" w:rsidRPr="0001664D">
        <w:rPr>
          <w:rStyle w:val="HebrewChar"/>
          <w:rFonts w:cs="FrankRuehl" w:hint="cs"/>
          <w:rtl/>
        </w:rPr>
        <w:t>...</w:t>
      </w:r>
      <w:r w:rsidRPr="0001664D">
        <w:rPr>
          <w:rStyle w:val="HebrewChar"/>
          <w:rFonts w:cs="FrankRuehl" w:hint="cs"/>
          <w:rtl/>
        </w:rPr>
        <w:t xml:space="preserve"> (בראשית מט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ובזה יש לפרש דברי הזוהר הקדש דעמלק הוא </w:t>
      </w:r>
      <w:r w:rsidRPr="0001664D">
        <w:rPr>
          <w:rStyle w:val="HebrewChar"/>
          <w:rFonts w:cs="FrankRuehl" w:hint="cs"/>
          <w:rtl/>
        </w:rPr>
        <w:lastRenderedPageBreak/>
        <w:t>קליפת שור וחמור יחדיו, וכד מזדווגי כחדא לא יוכלון בני עלמא למיקם בהו</w:t>
      </w:r>
      <w:r w:rsidR="0001664D" w:rsidRPr="0001664D">
        <w:rPr>
          <w:rStyle w:val="HebrewChar"/>
          <w:rFonts w:cs="FrankRuehl" w:hint="cs"/>
          <w:rtl/>
        </w:rPr>
        <w:t>...</w:t>
      </w:r>
      <w:r w:rsidRPr="0001664D">
        <w:rPr>
          <w:rStyle w:val="HebrewChar"/>
          <w:rFonts w:cs="FrankRuehl" w:hint="cs"/>
          <w:rtl/>
        </w:rPr>
        <w:t xml:space="preserve"> והיינו דשור יש בו הכרה, ויש בו אומץ לב המרומז בקרניו, ודוגמתו באדם בקדושה הוא דעת דקדושה, ולהיות לבו מוגבה בדרכי ה', וזהו קרנות צדיק (תהלים ע"ה). ובטומאה היא דעת דקליפה המביאה לידי מינות וכפירה. וחמור יש בו מדת הסבלנות שסובל את המשא ואינו מבעט, ובקדושה יששכר חמור גרם רובץ בין המשפתיים מקבל עליו עול תורה ואינו מבקש תענוגי עולם הזה, ובטומאה הוא חומרי לגמרי, להוט לתאוות רעות, וכד אזדווגי (שור וחמור) יוצא כלב מבין שניהם, שמדתו עזות וחוצפה מצד שור, ולא ידע שובע מצד חמור. והנה מצד קליפת שור שבו הוא מסתיר בפני דעת דקדושה, וחוצפא מלכותא בלא תגא, ומצד קליפת חמור שבו, שהיא הנטיה אחר התאוה הוא מסתיר בפני הלב והשתוקקות הקדושה. (תצוה תרע"ד)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וירכיבם על החמור, פירש רש"י חמור המיוחד שחבש אברהם לעקדת יצחק וכו', ובודאי אין הכונה שהחמור חי אלפים שנה, רק המכוון שהכל קדושה אחת, ועל זה קשה שהרי החמור של אברהם אבינו נדרש (יבמות ס"ב) "עם הדומה לחמור", לגריעותא. אך הענין דחמור מרמז לגוף שהוא החומר, ובאברהם אבינו כתוב "ויחבוש את חמורו", שכבש הגוף להיות בו קדושה, ובשעה שרכב עליו נהפך לטוב, ומרמז לקדושה, וכשהניחו אצל ישמעאל ואליעזר אצלם היה החמור דקליפה קליפת התאוה, ועל זה אמר עם הדומה לחמור. וכן משה רבינו ע"ה שהלך להוציא את ישראל ממצרים, ולמה הוליך בניו ואשתו, אך נתיירא שמא יתקלקלו כשיהיו במדין, ורצה שיקבלו התורה, ועל זה נאמר "וירכיבם על החמור", להמשיל אותם על החומר והיצר הרע. וזה שאמר והוא שעתיד מלך המשיח להגלות עליו, שנאמר עני ורוכב על החמור, שהוא יפעול אז שכל ישראל יכבשו החומר שאז ישחוט היצר הרע, ואז יהיה הגוף מלא קדושה</w:t>
      </w:r>
      <w:r w:rsidR="0001664D" w:rsidRPr="0001664D">
        <w:rPr>
          <w:rStyle w:val="HebrewChar"/>
          <w:rFonts w:cs="FrankRuehl" w:hint="cs"/>
          <w:rtl/>
        </w:rPr>
        <w:t>...</w:t>
      </w:r>
      <w:r w:rsidRPr="0001664D">
        <w:rPr>
          <w:rStyle w:val="HebrewChar"/>
          <w:rFonts w:cs="FrankRuehl" w:hint="cs"/>
          <w:rtl/>
        </w:rPr>
        <w:t xml:space="preserve"> (שמות יא)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E5697B" w:rsidRPr="0001664D">
        <w:rPr>
          <w:rStyle w:val="HebrewChar"/>
          <w:rFonts w:cs="FrankRuehl" w:hint="cs"/>
          <w:bCs/>
          <w:rtl/>
        </w:rPr>
        <w:t xml:space="preserve">וקליפת ישמעאל הוא התאוה והמדות הרעות, ועל זה מרמז חמור,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 xml:space="preserve">שכן כתוב במצרים אשר </w:t>
      </w:r>
      <w:r w:rsidR="00E5697B" w:rsidRPr="0001664D">
        <w:rPr>
          <w:rStyle w:val="HebrewChar"/>
          <w:rFonts w:cs="FrankRuehl" w:hint="cs"/>
          <w:rtl/>
        </w:rPr>
        <w:lastRenderedPageBreak/>
        <w:t>בשר חמורים בשרם וגו', כי היו שטופי זמה, וישמעאל בן שפחה מצרית, ועל כן נמשל לחמור, וכן כל בעל תאוה עושה מעשה שטות. ואיתא על אתונו של בלעם שזו הטפשות שבבהמה, וכן הלשון בגמרא (בבא בתרא ע"ד) כל אבא חמרא, ופירש רש"י שוטה כחמור, וכן איתא בנדרים פ"א שאין מצויין לצאת תלמידי חכמים מבניהן משום דקרו לאינשי חמרי, היינו שמתגאים על הצבור בחכמתם להחשיב הכל כטפשים, וחמור טפש שבבהמה. (פרשת זכור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אבל דור שכולו חייב, וכי איזו הכנה יש בזה לביאת המשיח</w:t>
      </w:r>
      <w:r w:rsidRPr="0001664D">
        <w:rPr>
          <w:rStyle w:val="HebrewChar"/>
          <w:rFonts w:cs="FrankRuehl" w:hint="cs"/>
          <w:szCs w:val="20"/>
          <w:rtl/>
        </w:rPr>
        <w:t>?</w:t>
      </w:r>
      <w:r w:rsidR="00E5697B" w:rsidRPr="0001664D">
        <w:rPr>
          <w:rStyle w:val="HebrewChar"/>
          <w:rFonts w:cs="FrankRuehl" w:hint="cs"/>
          <w:rtl/>
        </w:rPr>
        <w:t xml:space="preserve"> אבל עיין בגבורות ה' ובגור אריה על "וירכיבם על החמור", שפירש שהחמור רומז לחומר, היינו למדרגה גשמית ביותר אבל פשוטה, בלי סתירות, פירוש בלי גניבה והטעאה, ובחינה זו קרובה לתיקון</w:t>
      </w:r>
      <w:r w:rsidRPr="0001664D">
        <w:rPr>
          <w:rStyle w:val="HebrewChar"/>
          <w:rFonts w:cs="FrankRuehl" w:hint="cs"/>
          <w:rtl/>
        </w:rPr>
        <w:t>...</w:t>
      </w:r>
      <w:r w:rsidR="00E5697B" w:rsidRPr="0001664D">
        <w:rPr>
          <w:rStyle w:val="HebrewChar"/>
          <w:rFonts w:cs="FrankRuehl" w:hint="cs"/>
          <w:rtl/>
        </w:rPr>
        <w:t xml:space="preserve"> (חלק ג מבט האמת עמוד קמ)</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חמי - חמות</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מכילתא: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וישתחו וישק לו, איני יודע מי השתחוה למי, כשהוא אומר וישאלו איש לרעהו, מי קרוי איש, הלא משה, שנאמר והאיש משה, הוי אומר לא השתחוה ולא נשק אלא משה לחמיו, מכאן אמרו שיהא אדם מוכן לכבוד חמיו. (יתרו פרשה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ההיא חמתא דהות שניאה לה לכלתה, אמרה לה זיל איקשיט במשחא דאפרסמא, אזלא איקשיט, כי אתתת אמרה לה איתלי שרגא, אזלא אתלא שרגא, אינפח בה נורא ואכלתה. (שבת כו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וקורעין על חמיו ועל חמותו מפני כבוד אשתו</w:t>
      </w:r>
      <w:r w:rsidR="0001664D" w:rsidRPr="0001664D">
        <w:rPr>
          <w:rStyle w:val="HebrewChar"/>
          <w:rFonts w:cs="FrankRuehl" w:hint="cs"/>
          <w:rtl/>
        </w:rPr>
        <w:t>...</w:t>
      </w:r>
      <w:r w:rsidRPr="0001664D">
        <w:rPr>
          <w:rStyle w:val="HebrewChar"/>
          <w:rFonts w:cs="FrankRuehl" w:hint="cs"/>
          <w:rtl/>
        </w:rPr>
        <w:t xml:space="preserve"> (מועד קטן כו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דרב מנגיד</w:t>
      </w:r>
      <w:r w:rsidR="0001664D" w:rsidRPr="0001664D">
        <w:rPr>
          <w:rStyle w:val="HebrewChar"/>
          <w:rFonts w:cs="FrankRuehl" w:hint="cs"/>
          <w:rtl/>
        </w:rPr>
        <w:t>...</w:t>
      </w:r>
      <w:r w:rsidRPr="0001664D">
        <w:rPr>
          <w:rStyle w:val="HebrewChar"/>
          <w:rFonts w:cs="FrankRuehl" w:hint="cs"/>
          <w:rtl/>
        </w:rPr>
        <w:t xml:space="preserve"> ועל חתנא דדאיר (גר) בבי חמוהי, דדאיר אין דחליף לא, והא ההוא דחליף אבבא דבי חמוהי ונגדיה רב ששת, ההוא מידם הוה דיים מחמתיה (נחשד עליה)</w:t>
      </w:r>
      <w:r w:rsidR="0001664D" w:rsidRPr="0001664D">
        <w:rPr>
          <w:rStyle w:val="HebrewChar"/>
          <w:rFonts w:cs="FrankRuehl" w:hint="cs"/>
          <w:rtl/>
        </w:rPr>
        <w:t>...</w:t>
      </w:r>
      <w:r w:rsidRPr="0001664D">
        <w:rPr>
          <w:rStyle w:val="HebrewChar"/>
          <w:rFonts w:cs="FrankRuehl" w:hint="cs"/>
          <w:rtl/>
        </w:rPr>
        <w:t xml:space="preserve"> (יבמות נב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יהודה לא נחלקו בית שמאי ובית הלל בבא על חמותו שפוסל את אשתו</w:t>
      </w:r>
      <w:r w:rsidR="0001664D" w:rsidRPr="0001664D">
        <w:rPr>
          <w:rStyle w:val="HebrewChar"/>
          <w:rFonts w:cs="FrankRuehl" w:hint="cs"/>
          <w:rtl/>
        </w:rPr>
        <w:t>...</w:t>
      </w:r>
      <w:r w:rsidRPr="0001664D">
        <w:rPr>
          <w:rStyle w:val="HebrewChar"/>
          <w:rFonts w:cs="FrankRuehl" w:hint="cs"/>
          <w:rtl/>
        </w:rPr>
        <w:t xml:space="preserve"> (יבמות צה </w:t>
      </w:r>
      <w:r w:rsidRPr="0001664D">
        <w:rPr>
          <w:rStyle w:val="HebrewChar"/>
          <w:rFonts w:cs="FrankRuehl" w:hint="cs"/>
          <w:rtl/>
        </w:rPr>
        <w:lastRenderedPageBreak/>
        <w:t>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מתה אשתו מותר בחמותו, ואיכא דתני אסור בחמותו</w:t>
      </w:r>
      <w:r w:rsidR="0001664D" w:rsidRPr="0001664D">
        <w:rPr>
          <w:rStyle w:val="HebrewChar"/>
          <w:rFonts w:cs="FrankRuehl" w:hint="cs"/>
          <w:rtl/>
        </w:rPr>
        <w:t>...</w:t>
      </w:r>
      <w:r w:rsidRPr="0001664D">
        <w:rPr>
          <w:rStyle w:val="HebrewChar"/>
          <w:rFonts w:cs="FrankRuehl" w:hint="cs"/>
          <w:rtl/>
        </w:rPr>
        <w:t xml:space="preserve"> (שם צח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הכל נאמנין להעידה חוץ מחמותה ובת חמותה וצרתה ויבמתה ובת בעלה, מה בין גט למיתה שהכתב מוכיח</w:t>
      </w:r>
      <w:r w:rsidR="0001664D" w:rsidRPr="0001664D">
        <w:rPr>
          <w:rStyle w:val="HebrewChar"/>
          <w:rFonts w:cs="FrankRuehl" w:hint="cs"/>
          <w:rtl/>
        </w:rPr>
        <w:t>...</w:t>
      </w:r>
      <w:r w:rsidRPr="0001664D">
        <w:rPr>
          <w:rStyle w:val="HebrewChar"/>
          <w:rFonts w:cs="FrankRuehl" w:hint="cs"/>
          <w:rtl/>
        </w:rPr>
        <w:t xml:space="preserve"> ורבי יהודה,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בשלמא חמותה סניא לה לכלה, דאמרה אכלה לגירסני, אלא כלה מאי טעמא סניא לחמותה</w:t>
      </w:r>
      <w:r w:rsidR="0001664D" w:rsidRPr="0001664D">
        <w:rPr>
          <w:rStyle w:val="HebrewChar"/>
          <w:rFonts w:cs="FrankRuehl" w:hint="cs"/>
          <w:bCs/>
          <w:rtl/>
        </w:rPr>
        <w:t>...</w:t>
      </w:r>
      <w:r w:rsidRPr="0001664D">
        <w:rPr>
          <w:rStyle w:val="HebrewChar"/>
          <w:rFonts w:cs="FrankRuehl" w:hint="cs"/>
          <w:bCs/>
          <w:rtl/>
        </w:rPr>
        <w:t xml:space="preserve"> דמגלה לבנה כל דעבדה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קיז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ורמינהו, הנותן לחמותו מעשר את שהוא נותן לה ואת שהוא נוטל הימנה מפני שחשודה מחלפת את המתקלקל, התם כדקתני טעמא, אמר רב יהודה רוצה היא בתקנת בתה ובושה מחתנה. (גיטין סא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מילתא אגב אורחיה קא משמע לן, דלא דרכא דחתנא למידר בי חמוה, כדכתיב בספר בן סירא, הכל שקלתי בכף מאזנים ולא מצאתי קל מסובין, וקל מסובין חתן הדר בבית חמיו</w:t>
      </w:r>
      <w:r w:rsidRPr="0001664D">
        <w:rPr>
          <w:rStyle w:val="HebrewChar"/>
          <w:rFonts w:cs="FrankRuehl" w:hint="cs"/>
          <w:rtl/>
        </w:rPr>
        <w:t>...</w:t>
      </w:r>
      <w:r w:rsidR="00E5697B" w:rsidRPr="0001664D">
        <w:rPr>
          <w:rStyle w:val="HebrewChar"/>
          <w:rFonts w:cs="FrankRuehl" w:hint="cs"/>
          <w:rtl/>
        </w:rPr>
        <w:t xml:space="preserve"> (בבא בתרא צח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 רב חסדא אבי חתן ואבי כלה מעידין זה על זה, ולא דמו להדדי אלא כי אכלא לדנא, (כמגופה שאינה דומה לחבית)</w:t>
      </w:r>
      <w:r w:rsidR="0001664D" w:rsidRPr="0001664D">
        <w:rPr>
          <w:rStyle w:val="HebrewChar"/>
          <w:rFonts w:cs="FrankRuehl" w:hint="cs"/>
          <w:rtl/>
        </w:rPr>
        <w:t>...</w:t>
      </w:r>
      <w:r w:rsidRPr="0001664D">
        <w:rPr>
          <w:rStyle w:val="HebrewChar"/>
          <w:rFonts w:cs="FrankRuehl" w:hint="cs"/>
          <w:rtl/>
        </w:rPr>
        <w:t xml:space="preserve"> (סנהדרין כח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הנותן לחמותו מעשר את שהוא נותן לה ואת שהוא נוטל ממנה מפני שהיא חשודה לחלף את המתקלקל, אמר רבי יהודה רוצה היא בתקנת בתה ובושה מחתנה, ומודה רבי יהודה בנותן לחמותו שביעית שאינה חשודה להחליף להאכיל את בתה שביעית</w:t>
      </w:r>
      <w:r w:rsidR="0001664D" w:rsidRPr="0001664D">
        <w:rPr>
          <w:rStyle w:val="HebrewChar"/>
          <w:rFonts w:cs="FrankRuehl" w:hint="cs"/>
          <w:rtl/>
        </w:rPr>
        <w:t>...</w:t>
      </w:r>
      <w:r w:rsidRPr="0001664D">
        <w:rPr>
          <w:rStyle w:val="HebrewChar"/>
          <w:rFonts w:cs="FrankRuehl" w:hint="cs"/>
          <w:rtl/>
        </w:rPr>
        <w:t xml:space="preserve"> חמותו מן האירוסין או חמותו מן הנישואין, נשמעינה מן הדא מודה רבי יודה</w:t>
      </w:r>
      <w:r w:rsidR="0001664D" w:rsidRPr="0001664D">
        <w:rPr>
          <w:rStyle w:val="HebrewChar"/>
          <w:rFonts w:cs="FrankRuehl" w:hint="cs"/>
          <w:rtl/>
        </w:rPr>
        <w:t>...</w:t>
      </w:r>
      <w:r w:rsidRPr="0001664D">
        <w:rPr>
          <w:rStyle w:val="HebrewChar"/>
          <w:rFonts w:cs="FrankRuehl" w:hint="cs"/>
          <w:rtl/>
        </w:rPr>
        <w:t xml:space="preserve"> שניה היא תמן בין מן האירוסין בין מן הנישואין, אוף הכא לא שנייה</w:t>
      </w:r>
      <w:r w:rsidR="0001664D" w:rsidRPr="0001664D">
        <w:rPr>
          <w:rStyle w:val="HebrewChar"/>
          <w:rFonts w:cs="FrankRuehl" w:hint="cs"/>
          <w:rtl/>
        </w:rPr>
        <w:t>...</w:t>
      </w:r>
      <w:r w:rsidRPr="0001664D">
        <w:rPr>
          <w:rStyle w:val="HebrewChar"/>
          <w:rFonts w:cs="FrankRuehl" w:hint="cs"/>
          <w:rtl/>
        </w:rPr>
        <w:t xml:space="preserve"> (דמאי טז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שוחר טוב: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כיון ששמע דוד אמר לו ואבי ראה, מכאן שחייב אדם בכבוד חמיו כאביו</w:t>
      </w:r>
      <w:r w:rsidR="0001664D" w:rsidRPr="0001664D">
        <w:rPr>
          <w:rStyle w:val="HebrewChar"/>
          <w:rFonts w:cs="FrankRuehl" w:hint="cs"/>
          <w:rtl/>
        </w:rPr>
        <w:t>...</w:t>
      </w:r>
      <w:r w:rsidRPr="0001664D">
        <w:rPr>
          <w:rStyle w:val="HebrewChar"/>
          <w:rFonts w:cs="FrankRuehl" w:hint="cs"/>
          <w:rtl/>
        </w:rPr>
        <w:t xml:space="preserve"> (מזמור 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לעגלה - </w:t>
      </w:r>
      <w:r w:rsidR="0001664D" w:rsidRPr="0001664D">
        <w:rPr>
          <w:rStyle w:val="HebrewChar"/>
          <w:rFonts w:cs="FrankRuehl" w:hint="cs"/>
          <w:rtl/>
        </w:rPr>
        <w:t>##</w:t>
      </w:r>
      <w:r w:rsidRPr="0001664D">
        <w:rPr>
          <w:rStyle w:val="HebrewChar"/>
          <w:rFonts w:cs="FrankRuehl" w:hint="cs"/>
          <w:rtl/>
        </w:rPr>
        <w:t xml:space="preserve">ואף שלירושלמי אשת חמיו אסורה, זה רק מדרבנן ומפני מראית העין, וכן אמרו שרצפה פלגש שאול לקחה דוד לאשה. (שמואל </w:t>
      </w:r>
      <w:r w:rsidRPr="0001664D">
        <w:rPr>
          <w:rStyle w:val="HebrewChar"/>
          <w:rFonts w:cs="FrankRuehl" w:hint="cs"/>
          <w:rtl/>
        </w:rPr>
        <w:lastRenderedPageBreak/>
        <w:t>ב ג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האומר לאשתו אין רצוני שיבואו לביתי אביך ואמך אחיך ואחיותיך שומעין לו, ותהיה היא הולכת להם כשיארע להם דבר, ותלך לבית אביה פעם בחודש ובכל רגל ורגל, ולא יכנסו הם לה, אלא אם אירע לה דבר כגון חולי או לידה, שאין כופין את האדם שיכנסו אחרים ברשותו. וכן היא שאמרה אין רצוני שיכנסו אצלי אמך ואחיותיך ואיני שוכנת עמהם בחצר אחת מפני שמריעין לי ומצירין לי, שומעין לה, שאין כופין את האדם שישבו אחרים עמו ברשותו. (אישות יג יד, וראה ראב"ד)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וכן כל אשה רוחצת לבעלה פניו ידיו ורגליו ומוזגת לו את הכוס</w:t>
      </w:r>
      <w:r w:rsidRPr="0001664D">
        <w:rPr>
          <w:rStyle w:val="HebrewChar"/>
          <w:rFonts w:cs="FrankRuehl" w:hint="cs"/>
          <w:rtl/>
        </w:rPr>
        <w:t>...</w:t>
      </w:r>
      <w:r w:rsidR="00E5697B" w:rsidRPr="0001664D">
        <w:rPr>
          <w:rStyle w:val="HebrewChar"/>
          <w:rFonts w:cs="FrankRuehl" w:hint="cs"/>
          <w:rtl/>
        </w:rPr>
        <w:t xml:space="preserve"> אבל אינה עומדת ומשמשת בפני אביו או בפני בנו. (שם כא ג)</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אבי כלה ואבי חתן מעידים זה לזה. (עדות יג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החכם השיא לבנו אשה והיה מצוה לבנו, הנה לחמיך יש חתנים יותר ממך, אם יכבדם יותר ממך אל תקנא לומר</w:t>
      </w:r>
      <w:r w:rsidR="0001664D" w:rsidRPr="0001664D">
        <w:rPr>
          <w:rStyle w:val="HebrewChar"/>
          <w:rFonts w:cs="FrankRuehl" w:hint="cs"/>
          <w:rtl/>
        </w:rPr>
        <w:t>...</w:t>
      </w:r>
      <w:r w:rsidRPr="0001664D">
        <w:rPr>
          <w:rStyle w:val="HebrewChar"/>
          <w:rFonts w:cs="FrankRuehl" w:hint="cs"/>
          <w:rtl/>
        </w:rPr>
        <w:t xml:space="preserve"> אל תשנא לחמיך על זה.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אם חמיך בא לכבדך אמור לו כבד לחתניך כי בזה חפצתי. גם היה אומר לחמיו על בנו אל תכבד את בני, אם תכבד את בני ישנאוך חתניך ויקנאוך, </w:t>
      </w:r>
      <w:r>
        <w:rPr>
          <w:rStyle w:val="HebrewChar"/>
          <w:rtl/>
        </w:rPr>
        <w:t> </w:t>
      </w:r>
      <w:r w:rsidR="0001664D" w:rsidRPr="0001664D">
        <w:rPr>
          <w:rStyle w:val="HebrewChar"/>
          <w:rFonts w:cs="FrankRuehl" w:hint="cs"/>
          <w:rtl/>
        </w:rPr>
        <w:t xml:space="preserve"> </w:t>
      </w:r>
      <w:r w:rsidRPr="0001664D">
        <w:rPr>
          <w:rStyle w:val="HebrewChar"/>
          <w:rFonts w:cs="FrankRuehl" w:hint="cs"/>
          <w:rtl/>
        </w:rPr>
        <w:t>וגם תראה אהבה יתרה לחתניך מבני</w:t>
      </w:r>
      <w:r w:rsidR="0001664D" w:rsidRPr="0001664D">
        <w:rPr>
          <w:rStyle w:val="HebrewChar"/>
          <w:rFonts w:cs="FrankRuehl" w:hint="cs"/>
          <w:rtl/>
        </w:rPr>
        <w:t>...</w:t>
      </w:r>
      <w:r w:rsidRPr="0001664D">
        <w:rPr>
          <w:rStyle w:val="HebrewChar"/>
          <w:rFonts w:cs="FrankRuehl" w:hint="cs"/>
          <w:rtl/>
        </w:rPr>
        <w:t xml:space="preserve"> (תקו)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אגרת שמואל: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ומצאנה מנוחה - שדרך חמות לקלל הכלה שלא תמצא מנוחה ותתאונן תמיד על בעלה הראשון. (רות א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כלה - משורש "כלה", הוה אומר המשלימה. הכלה היא החוליה האחרונה, המשלימה את משפחת חמיה</w:t>
      </w:r>
      <w:r w:rsidR="0001664D" w:rsidRPr="0001664D">
        <w:rPr>
          <w:rStyle w:val="HebrewChar"/>
          <w:rFonts w:cs="FrankRuehl" w:hint="cs"/>
          <w:rtl/>
        </w:rPr>
        <w:t>...</w:t>
      </w:r>
      <w:r w:rsidRPr="0001664D">
        <w:rPr>
          <w:rStyle w:val="HebrewChar"/>
          <w:rFonts w:cs="FrankRuehl" w:hint="cs"/>
          <w:rtl/>
        </w:rPr>
        <w:t xml:space="preserve"> הלה מסבב אותה כ"חומה" ומקבל אותה בביתו. שפות אחרות אינן מבדילות בין יחס הכלה לחמיה לבין יחס החתן לחותנו, ואילו לשון הקדש מעמיקה יותר.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חתן וחותנו "קשורים" זה לזה, והיחס שביניהם הוא הדדי. ואילו היחס שבין כלה לחמיה הוא עמוק הרבה יותר, הוא מקבל אותה ו"מקיף" אותה, </w:t>
      </w:r>
      <w:r w:rsidRPr="0001664D">
        <w:rPr>
          <w:rStyle w:val="HebrewChar"/>
          <w:rFonts w:cs="FrankRuehl" w:hint="cs"/>
          <w:bCs/>
          <w:rtl/>
        </w:rPr>
        <w:lastRenderedPageBreak/>
        <w:t xml:space="preserve">ואילו היא מצטרפת לביתו ומשלימה את משפחתו.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יא לא)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הורי האיש והורי האשה שונים בשמותיהם, הורי האשה נקראים חותן וחותנת בפי הבעל, והוא להם חתן, ואילו הורי האיש נקראים בפי האשה חם וחמות, והיא להם כלה. הכלה מתקבלת בבית חמיה, ונכללת בתחומו, יחד עם בעלה בונה היא את בית הוריו ומוסיפה לו תא חדש. היא "משכללת" את הבית, ונעשית בו "כליל" תפארת. לעומת זה החתן בונה, כבן, רק את בית הוריו הוא, ואינו נבלע בבית חותנו, אלא נעשה קשור אליו בלבד. קשר זה הנעשה באמצעות הבת ובעבותות אהבתה, מקשר זה עם זה שני צדדים העומדים בפני עצמם, ונוגע איפוא במידה שוה בחתן ובחותנו. הם מתקשרים באותו יחס הדדי הבא לידי ביטוי על ידי שורש "חתן", המורה על התקשרות הבתים על ידי התחתנות</w:t>
      </w:r>
      <w:r w:rsidRPr="0001664D">
        <w:rPr>
          <w:rStyle w:val="HebrewChar"/>
          <w:rFonts w:cs="FrankRuehl" w:hint="cs"/>
          <w:rtl/>
        </w:rPr>
        <w:t>...</w:t>
      </w:r>
      <w:r w:rsidR="00E5697B" w:rsidRPr="0001664D">
        <w:rPr>
          <w:rStyle w:val="HebrewChar"/>
          <w:rFonts w:cs="FrankRuehl" w:hint="cs"/>
          <w:rtl/>
        </w:rPr>
        <w:t xml:space="preserve"> (שם יט יב)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עם חותנתו - בסנהדרין ע"ו מבואר שמדבר לאחר מיתת חמיו, ואף למאן דאמר שאינו במיתה באיסור קאי. (דברים כז כג)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תורה תמימה: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וישתחו - במכילתא, מכאן שיהא מוכן לכבוד חמיו. ובשוחר טוב הביא ראיה מדוד, ועיין טור יו"ד ס"ס ר"מ ובב"ח שם, וצריך עיון גדול למה אין מביאין הדין מכאן. (שמות יח ז)</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חמל - חמלה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חוס, רחם)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ועינכם אל תחוס - בלשון הקודש נסמכת החמלה לעין, אף על פי שהיא בלב. (בראשית מה 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ותחמול עליו - והתבאר אצלי בכל מקום כי יש הבדל בין פעל חמל ובין חוסה ורחמים,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שהחמלה תהיה מצד טיב הדבר בעצמותו, שאינו רוצה להשחית דבר יקר וטוב, מה שאינו כן חוסה ורחמים הם התפעליות נפשיים יוצאות מרוך לבב </w:t>
      </w:r>
      <w:r>
        <w:rPr>
          <w:rStyle w:val="HebrewChar"/>
          <w:rtl/>
        </w:rPr>
        <w:lastRenderedPageBreak/>
        <w:t> </w:t>
      </w:r>
      <w:r w:rsidRPr="0001664D">
        <w:rPr>
          <w:rStyle w:val="HebrewChar"/>
          <w:rFonts w:cs="FrankRuehl" w:hint="cs"/>
          <w:rtl/>
        </w:rPr>
        <w:t>לראות בצרת הנדכא שזה מגדר הרחמים, או מתועלות שישיג מן הדבר שזה גדר החוסה</w:t>
      </w:r>
      <w:r w:rsidR="0001664D" w:rsidRPr="0001664D">
        <w:rPr>
          <w:rStyle w:val="HebrewChar"/>
          <w:rFonts w:cs="FrankRuehl" w:hint="cs"/>
          <w:rtl/>
        </w:rPr>
        <w:t>...</w:t>
      </w:r>
      <w:r w:rsidRPr="0001664D">
        <w:rPr>
          <w:rStyle w:val="HebrewChar"/>
          <w:rFonts w:cs="FrankRuehl" w:hint="cs"/>
          <w:rtl/>
        </w:rPr>
        <w:t xml:space="preserve"> (שמות ב 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ויחמול - רחמים הם מאדם לאדם שלא יוכל לראות צרתו, חוס הוא מהצורך בדבר, וחמל מצד ששופט בשכלו שאין ראוי להשחית הדבר, גם אם אין לו צורך בו</w:t>
      </w:r>
      <w:r w:rsidR="0001664D" w:rsidRPr="0001664D">
        <w:rPr>
          <w:rStyle w:val="HebrewChar"/>
          <w:rFonts w:cs="FrankRuehl" w:hint="cs"/>
          <w:rtl/>
        </w:rPr>
        <w:t>##</w:t>
      </w:r>
      <w:r w:rsidRPr="0001664D">
        <w:rPr>
          <w:rStyle w:val="HebrewChar"/>
          <w:rFonts w:cs="FrankRuehl" w:hint="cs"/>
          <w:rtl/>
        </w:rPr>
        <w:t xml:space="preserve"> (שמואל א טו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בחמלת - חמלה היא רגש פנימי מכאיב. כמעט בלי כל זכות ניצל לוט</w:t>
      </w:r>
      <w:r w:rsidR="0001664D" w:rsidRPr="0001664D">
        <w:rPr>
          <w:rStyle w:val="HebrewChar"/>
          <w:rFonts w:cs="FrankRuehl" w:hint="cs"/>
          <w:rtl/>
        </w:rPr>
        <w:t>...</w:t>
      </w:r>
      <w:r w:rsidRPr="0001664D">
        <w:rPr>
          <w:rStyle w:val="HebrewChar"/>
          <w:rFonts w:cs="FrankRuehl" w:hint="cs"/>
          <w:rtl/>
        </w:rPr>
        <w:t xml:space="preserve"> (בראשית יט יד)</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חמנים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עבודה זרה.</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חמס</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אונאה, גזל, גנבה, דור המבול, עשק)</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ויש אומרים שלא נשלמה סאתם (של דור המבול) אלא בעון החמס, שהיו חומסים זה את זה, היו רעים לשמים ולבריות. תא חזי כמה ממונים הם למעלה, שנתמנו על הקולות של מוסרי דין על חבריהם לשמים, על מה שנעשו להם, ועל עון זה כתוב כי מלאה הארץ חמס מפניהם, דהיינו שכל אחד מסר דין לשמים על חברו, ומשום זה כתוב עליהם והנני משחיתם את הארץ. (נח קסג)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יקום עד חמס, אין חמס אלא גזלן, שנאמר לענות בו סרה, ואין סרה אלא עבירה</w:t>
      </w:r>
      <w:r w:rsidR="0001664D" w:rsidRPr="0001664D">
        <w:rPr>
          <w:rStyle w:val="HebrewChar"/>
          <w:rFonts w:cs="FrankRuehl" w:hint="cs"/>
          <w:rtl/>
        </w:rPr>
        <w:t>...</w:t>
      </w:r>
      <w:r w:rsidRPr="0001664D">
        <w:rPr>
          <w:rStyle w:val="HebrewChar"/>
          <w:rFonts w:cs="FrankRuehl" w:hint="cs"/>
          <w:rtl/>
        </w:rPr>
        <w:t xml:space="preserve"> (שופטים קפט)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אמר ליה רב אדא בריה דרב אויא לרב אשי מה בין גזלן לחמסן, אמר ליה </w:t>
      </w:r>
      <w:r>
        <w:rPr>
          <w:rStyle w:val="HebrewChar"/>
          <w:rtl/>
        </w:rPr>
        <w:t> </w:t>
      </w:r>
      <w:r w:rsidRPr="0001664D">
        <w:rPr>
          <w:rStyle w:val="HebrewChar"/>
          <w:rFonts w:cs="FrankRuehl" w:hint="cs"/>
          <w:bCs/>
          <w:rtl/>
        </w:rPr>
        <w:t>חמסן יהיב דמיה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והאמר רב הונא תלוה וזבין זביניה זביני, לא קשיא, הא דאמר רוצה אני הא דלא אמר רוצה אני. (בבא קמא סב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איזה חמס ואיזה גזל, אמר רבי חנינא </w:t>
      </w:r>
      <w:r>
        <w:rPr>
          <w:rStyle w:val="HebrewChar"/>
          <w:rtl/>
        </w:rPr>
        <w:t> </w:t>
      </w:r>
      <w:r w:rsidRPr="0001664D">
        <w:rPr>
          <w:rStyle w:val="HebrewChar"/>
          <w:rFonts w:cs="FrankRuehl" w:hint="cs"/>
          <w:bCs/>
          <w:rtl/>
        </w:rPr>
        <w:t>חמס שאינו שוה פרוטה, וגזל ששוה פרוטה</w:t>
      </w:r>
      <w:r w:rsidR="0001664D" w:rsidRPr="0001664D">
        <w:rPr>
          <w:rStyle w:val="HebrewChar"/>
          <w:rFonts w:cs="FrankRuehl" w:hint="cs"/>
          <w:bCs/>
          <w:rtl/>
        </w:rPr>
        <w:t>...</w:t>
      </w:r>
      <w:r w:rsidRPr="0001664D">
        <w:rPr>
          <w:rStyle w:val="HebrewChar"/>
          <w:rFonts w:cs="FrankRuehl" w:hint="cs"/>
          <w:bCs/>
          <w:rtl/>
        </w:rPr>
        <w:t xml:space="preserve"> דבר </w:t>
      </w:r>
      <w:r w:rsidRPr="0001664D">
        <w:rPr>
          <w:rStyle w:val="HebrewChar"/>
          <w:rFonts w:cs="FrankRuehl" w:hint="cs"/>
          <w:bCs/>
          <w:rtl/>
        </w:rPr>
        <w:lastRenderedPageBreak/>
        <w:t xml:space="preserve">אחר כי מלאה הארץ חמס, אמר רבי לוי חמס זה עבודה זרה, חמס זה גילוי עריות, חמס זה שפיכות דמים,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כי מלאה הארץ חמס, גילוי עריות שנאמר (ירמיה נ"א) חמסי ושארי על בבל, שפיכות דמים שנאמר (יואל ד') מחמס בני יהודה אשר שפכו דם נקי, חמס כמשמעו. (בראשית פרשה לא ה וו)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מלאה הארץ חמס, אמר רבי אלעזר כמה גדול כחה של חמס, שהרי דור המבול עברו על הכל ולא נתחתם עליהם גזר דין עד שפשטו ידיהם בגזל, שנאמר כי מלאה הארץ חמס, וכתיב החמס קם למטה רשע, מלמד שזקף עצמו כמקל ועמד לפני הקב"ה, אמר לפניו, רבונו של עולם, לא מהם ולא מהמהם ולא נה בהם</w:t>
      </w:r>
      <w:r w:rsidR="0001664D" w:rsidRPr="0001664D">
        <w:rPr>
          <w:rStyle w:val="HebrewChar"/>
          <w:rFonts w:cs="FrankRuehl" w:hint="cs"/>
          <w:rtl/>
        </w:rPr>
        <w:t>...</w:t>
      </w:r>
      <w:r w:rsidRPr="0001664D">
        <w:rPr>
          <w:rStyle w:val="HebrewChar"/>
          <w:rFonts w:cs="FrankRuehl" w:hint="cs"/>
          <w:rtl/>
        </w:rPr>
        <w:t xml:space="preserve"> (בראשית פרק ו, נ)</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ויחמס - ושרש. (איכה ב 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ויחמס - לשון כריתה.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חמס - גזל וקחת הנשים בחזקה. (בראשית ו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השי"ת הקפיד על החמס המשחית הישוב גם באומות העולם, כמו שמצינו במבול, אבל בשאר עבירות מקפיד רק בישראל, כמו שאמר בעמוס "רק אתכם ידעתי מכל משפחות האדמה" וגו'. (יונה א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חמס - </w:t>
      </w:r>
      <w:r>
        <w:rPr>
          <w:rStyle w:val="HebrewChar"/>
          <w:rtl/>
        </w:rPr>
        <w:t> </w:t>
      </w:r>
      <w:r w:rsidRPr="0001664D">
        <w:rPr>
          <w:rStyle w:val="HebrewChar"/>
          <w:rFonts w:cs="FrankRuehl" w:hint="cs"/>
          <w:bCs/>
          <w:rtl/>
        </w:rPr>
        <w:t xml:space="preserve">גימטריא גיהנם,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שברותחין נידונו. (בראשית ו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חמס - לרז"ל דיהיב דמי</w:t>
      </w:r>
      <w:r w:rsidR="0001664D" w:rsidRPr="0001664D">
        <w:rPr>
          <w:rStyle w:val="HebrewChar"/>
          <w:rFonts w:cs="FrankRuehl" w:hint="cs"/>
          <w:rtl/>
        </w:rPr>
        <w:t>...</w:t>
      </w:r>
      <w:r w:rsidRPr="0001664D">
        <w:rPr>
          <w:rStyle w:val="HebrewChar"/>
          <w:rFonts w:cs="FrankRuehl" w:hint="cs"/>
          <w:rtl/>
        </w:rPr>
        <w:t xml:space="preserve"> ואונקלוס תרגם חטופין, דמשמע חטיפה בלבד ולא גזל ממון</w:t>
      </w:r>
      <w:r w:rsidR="0001664D" w:rsidRPr="0001664D">
        <w:rPr>
          <w:rStyle w:val="HebrewChar"/>
          <w:rFonts w:cs="FrankRuehl" w:hint="cs"/>
          <w:rtl/>
        </w:rPr>
        <w:t>...</w:t>
      </w:r>
      <w:r w:rsidRPr="0001664D">
        <w:rPr>
          <w:rStyle w:val="HebrewChar"/>
          <w:rFonts w:cs="FrankRuehl" w:hint="cs"/>
          <w:rtl/>
        </w:rPr>
        <w:t xml:space="preserve"> אלא האי חמס הוא שגזל ממנו בלא דמים, ומה שכתוב בקרא חמס היינו שלפי האמת היה חמס, שמכח שכל אחד היה גזל את חבירו, ואם גזל </w:t>
      </w:r>
      <w:r w:rsidRPr="0001664D">
        <w:rPr>
          <w:rStyle w:val="HebrewChar"/>
          <w:rFonts w:cs="FrankRuehl" w:hint="cs"/>
          <w:rtl/>
        </w:rPr>
        <w:lastRenderedPageBreak/>
        <w:t>אחד מן חבירו וחבירו היה גם כן גוזל אותו הרי היה לו דמים תחת מה שלקח ממנו, והרי הוא חמס, וזהו שנאמר "כי מלאה הארץ חמס", שהרבה היו חומסין זה מזה עד שהיה הגזל חמס</w:t>
      </w:r>
      <w:r w:rsidR="0001664D" w:rsidRPr="0001664D">
        <w:rPr>
          <w:rStyle w:val="HebrewChar"/>
          <w:rFonts w:cs="FrankRuehl" w:hint="cs"/>
          <w:rtl/>
        </w:rPr>
        <w:t>...</w:t>
      </w:r>
      <w:r w:rsidRPr="0001664D">
        <w:rPr>
          <w:rStyle w:val="HebrewChar"/>
          <w:rFonts w:cs="FrankRuehl" w:hint="cs"/>
          <w:rtl/>
        </w:rPr>
        <w:t xml:space="preserve"> (גור אריה בראשית ו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פירוש חמס הוא כללות הרשע, בו גזל, בו גילוי עריות בו שפיכות דמים, וכמו שהוכיחו רז"ל מן הכתובים</w:t>
      </w:r>
      <w:r w:rsidRPr="0001664D">
        <w:rPr>
          <w:rStyle w:val="HebrewChar"/>
          <w:rFonts w:cs="FrankRuehl" w:hint="cs"/>
          <w:rtl/>
        </w:rPr>
        <w:t>...</w:t>
      </w:r>
      <w:r w:rsidR="00E5697B" w:rsidRPr="0001664D">
        <w:rPr>
          <w:rStyle w:val="HebrewChar"/>
          <w:rFonts w:cs="FrankRuehl" w:hint="cs"/>
          <w:rtl/>
        </w:rPr>
        <w:t xml:space="preserve"> ומצד זה נתמלאה הארץ מקטרגים המתייחסים בשם חמס, והוא שהודיע הכתוב לנח באומרו "קץ כל בשר בא לפני", פירוש אותם המקטרגים שנבראו מיושבי הארץ שנקראו קץ</w:t>
      </w:r>
      <w:r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במדרש וז"ל אחד היה מביא קופה תורמוסים וכל אחד לוקח תורמוס אחד ואינו יכול להוציאו בדיינים. והקשו דבני נח נהרגו על פחות משוה פרוטה. ונ"ל כי המדרש מגלה כי מלבד שבטלו עיקר תורת ז' מצות עוד להם שהיו חומסים מתורת האדם השכניית, כי הגוזל פרוטה הוא דבר שהיו תובעים אותו, ולא פחות משוה פרוטה</w:t>
      </w:r>
      <w:r w:rsidR="0001664D" w:rsidRPr="0001664D">
        <w:rPr>
          <w:rStyle w:val="HebrewChar"/>
          <w:rFonts w:cs="FrankRuehl" w:hint="cs"/>
          <w:rtl/>
        </w:rPr>
        <w:t>...</w:t>
      </w:r>
      <w:r w:rsidRPr="0001664D">
        <w:rPr>
          <w:rStyle w:val="HebrewChar"/>
          <w:rFonts w:cs="FrankRuehl" w:hint="cs"/>
          <w:rtl/>
        </w:rPr>
        <w:t xml:space="preserve"> ואנשים ההמה היו נוטלים ברצונו בהקפה לפרוע אחר כך, וכשהיה מתרצה להקיפם היו נוטלין פחות משוה פרוטה, ובהלכות הלואה לא היו דנים על פחות משוה פרוטה</w:t>
      </w:r>
      <w:r w:rsidR="0001664D" w:rsidRPr="0001664D">
        <w:rPr>
          <w:rStyle w:val="HebrewChar"/>
          <w:rFonts w:cs="FrankRuehl" w:hint="cs"/>
          <w:rtl/>
        </w:rPr>
        <w:t>...</w:t>
      </w:r>
      <w:r w:rsidRPr="0001664D">
        <w:rPr>
          <w:rStyle w:val="HebrewChar"/>
          <w:rFonts w:cs="FrankRuehl" w:hint="cs"/>
          <w:rtl/>
        </w:rPr>
        <w:t xml:space="preserve"> (בראשית ו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חמסי עליך - שם חמס כאן יראה הוראתו ענין הקללה החרוף והבזיון, כמו "חמסו תורה ויחללו קדשי" (יחזקאל כ"ב)</w:t>
      </w:r>
      <w:r w:rsidR="0001664D" w:rsidRPr="0001664D">
        <w:rPr>
          <w:rStyle w:val="HebrewChar"/>
          <w:rFonts w:cs="FrankRuehl" w:hint="cs"/>
          <w:rtl/>
        </w:rPr>
        <w:t>...</w:t>
      </w:r>
      <w:r w:rsidRPr="0001664D">
        <w:rPr>
          <w:rStyle w:val="HebrewChar"/>
          <w:rFonts w:cs="FrankRuehl" w:hint="cs"/>
          <w:rtl/>
        </w:rPr>
        <w:t xml:space="preserve"> מלת חמס עומדת נגד חלול להוראת חסרון והעדר הכבוד</w:t>
      </w:r>
      <w:r w:rsidR="0001664D" w:rsidRPr="0001664D">
        <w:rPr>
          <w:rStyle w:val="HebrewChar"/>
          <w:rFonts w:cs="FrankRuehl" w:hint="cs"/>
          <w:rtl/>
        </w:rPr>
        <w:t>...</w:t>
      </w:r>
      <w:r w:rsidRPr="0001664D">
        <w:rPr>
          <w:rStyle w:val="HebrewChar"/>
          <w:rFonts w:cs="FrankRuehl" w:hint="cs"/>
          <w:rtl/>
        </w:rPr>
        <w:t xml:space="preserve"> וכפירוש הגר"א שם יכסה חמס שמחרף את כל האדם ומדבר עליהם דברים רעים ומקללם, וזה גם כן נקרא חמס</w:t>
      </w:r>
      <w:r w:rsidR="0001664D" w:rsidRPr="0001664D">
        <w:rPr>
          <w:rStyle w:val="HebrewChar"/>
          <w:rFonts w:cs="FrankRuehl" w:hint="cs"/>
          <w:rtl/>
        </w:rPr>
        <w:t>...</w:t>
      </w:r>
      <w:r w:rsidRPr="0001664D">
        <w:rPr>
          <w:rStyle w:val="HebrewChar"/>
          <w:rFonts w:cs="FrankRuehl" w:hint="cs"/>
          <w:rtl/>
        </w:rPr>
        <w:t xml:space="preserve"> (בראשית טז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חמס - </w:t>
      </w:r>
      <w:r w:rsidR="0001664D" w:rsidRPr="0001664D">
        <w:rPr>
          <w:rStyle w:val="HebrewChar"/>
          <w:rFonts w:cs="FrankRuehl" w:hint="cs"/>
          <w:rtl/>
        </w:rPr>
        <w:t>...</w:t>
      </w:r>
      <w:r w:rsidRPr="0001664D">
        <w:rPr>
          <w:rStyle w:val="HebrewChar"/>
          <w:rFonts w:cs="FrankRuehl" w:hint="cs"/>
          <w:rtl/>
        </w:rPr>
        <w:t>מה שמלאה הארץ חמס, שהוא ביטול הדת הנימוסי, שעל ידו יתקשר הקבוץ המדיני שיהיה כלל הקבוץ כגוף אחד עוזרים זה לזה ושומרים החוקים המוכרחים שיתקיים כללותם, זה השכחת הכלל</w:t>
      </w:r>
      <w:r w:rsidR="0001664D" w:rsidRPr="0001664D">
        <w:rPr>
          <w:rStyle w:val="HebrewChar"/>
          <w:rFonts w:cs="FrankRuehl" w:hint="cs"/>
          <w:rtl/>
        </w:rPr>
        <w:t>...</w:t>
      </w:r>
      <w:r w:rsidRPr="0001664D">
        <w:rPr>
          <w:rStyle w:val="HebrewChar"/>
          <w:rFonts w:cs="FrankRuehl" w:hint="cs"/>
          <w:rtl/>
        </w:rPr>
        <w:t xml:space="preserve"> (בראשית ו יג)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רש"ר הירש:</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חמסי - קרוב ל"חומץ", ורוצה לומר עוול קטן-החומר וננס ומחמיץ את החיים. (שם טז ה)</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חמץ</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מצה, פסח, שאור)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שבעת ימים מצות תאכלו אך ביום הראשון תשביתו שאור מבתיכם, כי כל אוכל חמץ ונכרתה הנפש ההיא מישראל, מיום הראשון עד יום השביעי. (שמות יב טו)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שבעת ימים שאור לא ימצא בבתיכם, כי כל אוכל מחמצת ונכרתה הנפש ההיא מעדת ישראל בגר ובאזרח הארץ. (שם שם יט)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ויאמר משה אל העם זכור את היום הזה אשר יצאתם ממצרים מבית עבדים כי בחוזק יד הוציא ה' אתכם מזה, ולא יאכל חמץ. (שם יג 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מצות יאכל את שבעת הימים, ולא יראה לך חמץ ולא יראה לך שאור בכל גבולך. (שם שם 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המנחה אשר תקריבו לה' לא תעשה חמץ, כי כל שאור וכל דבש לא תקטירו ממנו אשה לה'. קרבן ראשית תקריבו אותם לה', ואל המזבח לא יעלו לריח ניחוח. (ויקרא ב יא)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ממושבותיכם תביאו לחם תנופה שתים שני עשרונים סולת תהיינה חמץ תאפינה, בכורים לה'. (שם כג יז)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 תאכל עליו חמץ שבעת ימים תאכל עליו מצות לחם עוני, כי בחפזון יצאת מארץ מצרים, למען תזכור את יום צאתך מארץ מצרים כל ימי חייך. ולא יראה לך שאור בכל גבולך שבעת ימים ולא ילין מן הבשר אשר תזבח בערב ביום הראשון לבקר. (דברים טז 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למדנו לא יצאו ישראל מצרים עד שנשברה ממשלתם, כל השרים שלהם למעלה, ויצאו ישראל מרשותם ובאו לרשות הקדושה העליונה בהקב"ה, ונקשרו בו</w:t>
      </w:r>
      <w:r w:rsidR="0001664D" w:rsidRPr="0001664D">
        <w:rPr>
          <w:rStyle w:val="HebrewChar"/>
          <w:rFonts w:cs="FrankRuehl" w:hint="cs"/>
          <w:rtl/>
        </w:rPr>
        <w:t>...</w:t>
      </w:r>
      <w:r w:rsidRPr="0001664D">
        <w:rPr>
          <w:rStyle w:val="HebrewChar"/>
          <w:rFonts w:cs="FrankRuehl" w:hint="cs"/>
          <w:rtl/>
        </w:rPr>
        <w:t xml:space="preserve"> והיינו שאמר רבי שמעון מה שכתוב אך ביום הראשון תשביתו שאור מבתיכם, כי כל אוכל מחמצת, אני כך ביארתי, שאור זה ומחמצת זו הם מדרגה אחת, וכולם אחד, רשות אחרת, הם השרים הממונים על שאר העמים, ואנחנו קוראים אותם יצר הרע, רשות אחרת, אל נכר, אלהים אחרים. אף כאן שאור </w:t>
      </w:r>
      <w:r w:rsidRPr="0001664D">
        <w:rPr>
          <w:rStyle w:val="HebrewChar"/>
          <w:rFonts w:cs="FrankRuehl" w:hint="cs"/>
          <w:rtl/>
        </w:rPr>
        <w:lastRenderedPageBreak/>
        <w:t>ומחמצת הכל אחד הוא, אמר הקב"ה, כל אלו השנים עמדתם ברשות אחרת, ועבדתם לעם אחר, מכאן והלאה שאתם בני חורין, אך ביום הראשון תשביתו שאור מבתיכם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יהודה, אם כן גם כל ימות השנה (לא נאכל חמץ)</w:t>
      </w:r>
      <w:r w:rsidR="0001664D" w:rsidRPr="0001664D">
        <w:rPr>
          <w:rStyle w:val="HebrewChar"/>
          <w:rFonts w:cs="FrankRuehl" w:hint="cs"/>
          <w:rtl/>
        </w:rPr>
        <w:t>...</w:t>
      </w:r>
      <w:r w:rsidRPr="0001664D">
        <w:rPr>
          <w:rStyle w:val="HebrewChar"/>
          <w:rFonts w:cs="FrankRuehl" w:hint="cs"/>
          <w:rtl/>
        </w:rPr>
        <w:t xml:space="preserve"> אמר לו כל זמן שהאדם מחוייב להראות את עצמו בן חורין צריכים כן, ובכל זמן שאינו מחוייב אינו צריך</w:t>
      </w:r>
      <w:r w:rsidR="0001664D" w:rsidRPr="0001664D">
        <w:rPr>
          <w:rStyle w:val="HebrewChar"/>
          <w:rFonts w:cs="FrankRuehl" w:hint="cs"/>
          <w:rtl/>
        </w:rPr>
        <w:t>...</w:t>
      </w:r>
      <w:r w:rsidRPr="0001664D">
        <w:rPr>
          <w:rStyle w:val="HebrewChar"/>
          <w:rFonts w:cs="FrankRuehl" w:hint="cs"/>
          <w:rtl/>
        </w:rPr>
        <w:t xml:space="preserve"> (בא קסה)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כתיב אלהי מסכה לא תעשה לך, וכתוב אחריו את חג המצות תשמור, מה זה אצל זה, אלא כך העמידו, מי שאוכל חמץ בפסח כמי שעובד עבודה זרה. תא חזי,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כשיצאו ישראל ממצרים יצאו מרשות שלהם, מרשות (הסטרא) אחרא, מרשות ההיא שנקרא חמץ, לחם רע, על כן נקראת עבודה זרה כך (חמץ), </w:t>
      </w:r>
      <w:r>
        <w:rPr>
          <w:rStyle w:val="HebrewChar"/>
          <w:rtl/>
        </w:rPr>
        <w:t> </w:t>
      </w:r>
      <w:r w:rsidR="0001664D" w:rsidRPr="0001664D">
        <w:rPr>
          <w:rStyle w:val="HebrewChar"/>
          <w:rFonts w:cs="FrankRuehl" w:hint="cs"/>
          <w:rtl/>
        </w:rPr>
        <w:t xml:space="preserve"> </w:t>
      </w:r>
      <w:r w:rsidRPr="0001664D">
        <w:rPr>
          <w:rStyle w:val="HebrewChar"/>
          <w:rFonts w:cs="FrankRuehl" w:hint="cs"/>
          <w:rtl/>
        </w:rPr>
        <w:t>וזה הוא סוד יצר הרע שהוא עבודה זרה, שנקרא גם כן שאור</w:t>
      </w:r>
      <w:r w:rsidR="0001664D" w:rsidRPr="0001664D">
        <w:rPr>
          <w:rStyle w:val="HebrewChar"/>
          <w:rFonts w:cs="FrankRuehl" w:hint="cs"/>
          <w:rtl/>
        </w:rPr>
        <w:t>...</w:t>
      </w:r>
      <w:r w:rsidRPr="0001664D">
        <w:rPr>
          <w:rStyle w:val="HebrewChar"/>
          <w:rFonts w:cs="FrankRuehl" w:hint="cs"/>
          <w:rtl/>
        </w:rPr>
        <w:t xml:space="preserve"> נכנס לאט לאט במיעיו של אדם ואחר כך מתרבה בו עד שכל הגוף מעורב בו</w:t>
      </w:r>
      <w:r w:rsidR="0001664D" w:rsidRPr="0001664D">
        <w:rPr>
          <w:rStyle w:val="HebrewChar"/>
          <w:rFonts w:cs="FrankRuehl" w:hint="cs"/>
          <w:rtl/>
        </w:rPr>
        <w:t>...</w:t>
      </w:r>
      <w:r w:rsidRPr="0001664D">
        <w:rPr>
          <w:rStyle w:val="HebrewChar"/>
          <w:rFonts w:cs="FrankRuehl" w:hint="cs"/>
          <w:rtl/>
        </w:rPr>
        <w:t xml:space="preserve"> (תצוה מט)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עתה יש להסתכל, בפסח יצאו ישראל מהלחם שנקרא חמץ, שכתוב ולא יראה לך חמץ, מהו הטעם, משום הכובד של לחם ההוא שנקרא מצה. עתה שזכו ללחם עליון יותר, לא יפה היה שיתבטל החמץ ולא יראה כלל, ולמה קרבן זה של לחם הבכורים שהיה חמץ, שכתוב חמץ תאפינה, ועוד הרי ביום הזה נתבטל היצר הרע, כי התורה נקראת חירות</w:t>
      </w:r>
      <w:r w:rsidR="0001664D" w:rsidRPr="0001664D">
        <w:rPr>
          <w:rStyle w:val="HebrewChar"/>
          <w:rFonts w:cs="FrankRuehl" w:hint="cs"/>
          <w:szCs w:val="20"/>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אלא דומה למלך שהיה לו בן יחיד וחלה, יום אחד היה משתוקק לאכול, אמרו יאכל רפואה זו, וטרם שיאכל אותה לא ימצא שום מאכל אחר בבית. אמר מכאן והלאה יאכל מה שירצה ולא יוכל להזיק לו.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כך כשיצאו ישראל ממצרים לא היו יודעים העיקר והסוד של האמונה</w:t>
      </w:r>
      <w:r w:rsidR="0001664D" w:rsidRPr="0001664D">
        <w:rPr>
          <w:rStyle w:val="HebrewChar"/>
          <w:rFonts w:cs="FrankRuehl" w:hint="cs"/>
          <w:rtl/>
        </w:rPr>
        <w:t>...</w:t>
      </w:r>
      <w:r w:rsidRPr="0001664D">
        <w:rPr>
          <w:rStyle w:val="HebrewChar"/>
          <w:rFonts w:cs="FrankRuehl" w:hint="cs"/>
          <w:rtl/>
        </w:rPr>
        <w:t xml:space="preserve"> כיון שאכלו מצה, שהיא רפואה לבא ולדעת בסוד האמונה, אמר הקב"ה מכאן והלאה ראוי להם לחם חמץ, ויאכלו אותו, כי אינו יכול עוד להזיק להם, וכל שכן ביום השבועות, שנמצא לחם העליון, שהוא רפואה לגמרי.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ועל כן מקריבים חמץ שישרף על המזבח, ומקריבים שתי הלחם אחרים יחד, והחמץ נשרף באש המזבח ואינו יכול לשלוט ולהזיק לישראל</w:t>
      </w:r>
      <w:r w:rsidR="0001664D" w:rsidRPr="0001664D">
        <w:rPr>
          <w:rStyle w:val="HebrewChar"/>
          <w:rFonts w:cs="FrankRuehl" w:hint="cs"/>
          <w:rtl/>
        </w:rPr>
        <w:t>...</w:t>
      </w:r>
      <w:r w:rsidRPr="0001664D">
        <w:rPr>
          <w:rStyle w:val="HebrewChar"/>
          <w:rFonts w:cs="FrankRuehl" w:hint="cs"/>
          <w:rtl/>
        </w:rPr>
        <w:t xml:space="preserve"> (תצוה עג, ועיין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א"ר אלעזר כתוב כל מחמצת לא תאכלו, וכתוב לא יאכל חמץ, (מהו השינוי בין מחמצת לחמץ), אלא זה (חמץ) הוא זכר, וזה, (מחמצת) היא נקבה. א"ר שמעון, אלעזר בני, בזה כתוב לא תאכלו ובזה כתוב לא יאכל, למה לא כתוב (גם בחמץ) לא תאכלו, אלא הנקבה שהיא מקלקלת דרכיה (ביותר), ודאי נאמר באזהרה (לא תאכלו), אבל הדכר (דקליפות), שהוא נאחז בחוט של טהרה יותר מן הנקבה, נאמר בבקשה, (לא יאכל ולא לשון אזהרה וצווי), ועל כן כתוב כאן לא יאכל וכאן לא תאכלו.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 אבא, הרי כתוב לא תאכל עליו חמץ, (הרי שגם בחמץ שהוא זכר דקליפה נאמר גם כן לשון אזהרה), אמר לו הרבה הכתוב מלים יתרות לכבוד הקרבן, (על כן אמר לא תאכל), אבל בתחילה נאמר בחמץ לשון בקשה, לא יאכל, אבל לאחר כך (במחמצת נאמר באזהרה לא תאכלו, כי (הנקבה דקליפות) היא הקשה שבשניהם, (שבדכר ונוקבא דקליפה). מהו הטעם שנקראת מחמצת, הוא משום שריח מות יש שם. חמץ (רומז על) דכר, (ועל כן לא נרמז בו מות), ומחמצת היא נקבה, וכתוב רגליה יורדות מות, על כן בראש המלה וסופה תמצא אותיות מת, ומשום זה מי שאוכל חמץ בפסח, היא (הנקבה) מקדמת לו המות, וידע שהוא מת בעולם הזה ובעולם הבא, שכתוב ונכרתה הנפש ההיא</w:t>
      </w:r>
      <w:r w:rsidR="0001664D" w:rsidRPr="0001664D">
        <w:rPr>
          <w:rStyle w:val="HebrewChar"/>
          <w:rFonts w:cs="FrankRuehl" w:hint="cs"/>
          <w:rtl/>
        </w:rPr>
        <w:t>...</w:t>
      </w:r>
      <w:r w:rsidRPr="0001664D">
        <w:rPr>
          <w:rStyle w:val="HebrewChar"/>
          <w:rFonts w:cs="FrankRuehl" w:hint="cs"/>
          <w:rtl/>
        </w:rPr>
        <w:t xml:space="preserve"> (פנחס תשל)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אחר כל זה כתוב לא יאכל חמץ שבעת ימים תאכל עליו מצות לחם עוני, וכתוב כל מחמצת לא תאכלו, אמר רעיא מהימנא למה צוה שלא לאכול חמץ שבעת ימים ולאכול בהם מצה, ולא כתוב לא יאכל (ופעם) לא תאכלו. אלא ז' כוכבי לכת הם, והם שבתי צדק מאדים חמה נגה ככב לבנה, (שהם ז"ס חג"ת נהי"מ שבכלים דאחורים דמלכות), והם מצד טוב ורע, שהאור שבפנים הוא מצה, והקליפה שמבחוץ היא חמץ, והם חמץ זכר ומחמצת היא נקבה, (שהם זו"נ של אותו הקליפה שמבחוץ, ועל הדכר דקליפה שאינו כל כך חמור נאמר לא יאכל ועל הנקבה דקליפה שהיא חמורה נאמר לא תאכלו)</w:t>
      </w:r>
      <w:r w:rsidR="0001664D" w:rsidRPr="0001664D">
        <w:rPr>
          <w:rStyle w:val="HebrewChar"/>
          <w:rFonts w:cs="FrankRuehl" w:hint="cs"/>
          <w:rtl/>
        </w:rPr>
        <w:t>...</w:t>
      </w:r>
      <w:r w:rsidRPr="0001664D">
        <w:rPr>
          <w:rStyle w:val="HebrewChar"/>
          <w:rFonts w:cs="FrankRuehl" w:hint="cs"/>
          <w:rtl/>
        </w:rPr>
        <w:t xml:space="preserve"> (שם תשלז)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תא חזי, במצרים שולטת אותה (חית קנה), וממנה יוצאים כמה ממשלות למיניהן, וכולם הם </w:t>
      </w:r>
      <w:r w:rsidRPr="0001664D">
        <w:rPr>
          <w:rStyle w:val="HebrewChar"/>
          <w:rFonts w:cs="FrankRuehl" w:hint="cs"/>
          <w:rtl/>
        </w:rPr>
        <w:lastRenderedPageBreak/>
        <w:t>בסוד חמץ, כיון ששיבר אותה הקב"ה הוציא חמץ והכניס מצה. במה שיבר, היינו בחוט דק וקטן מכל שיבר את הח' דחמץ, ונעשה אותיות מצה, והיינו ששיבר אות ח' של חיה הזו הנקראת חמץ, ועל כן נקראת חית קנה, מפני שקל לשבור אותה כמו קנה זה, במה נשבר, היינו בחוט קטן כשערה שיבר את הח' והעבירה מאיתנה, ונעשית מצה. ועל כן כתוב גער חית קנה, כי גער בה הקב"ה ונשברה הח' של חמץ ונעשית ה'</w:t>
      </w:r>
      <w:r w:rsidR="0001664D" w:rsidRPr="0001664D">
        <w:rPr>
          <w:rStyle w:val="HebrewChar"/>
          <w:rFonts w:cs="FrankRuehl" w:hint="cs"/>
          <w:rtl/>
        </w:rPr>
        <w:t>...</w:t>
      </w:r>
      <w:r w:rsidRPr="0001664D">
        <w:rPr>
          <w:rStyle w:val="HebrewChar"/>
          <w:rFonts w:cs="FrankRuehl" w:hint="cs"/>
          <w:rtl/>
        </w:rPr>
        <w:t xml:space="preserve"> (שם תשמא)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רעיא מהימנא, כלים של חג הפסח, בזמן ששולט עליהם ליל שמורים (שהוא השכינה), כולם צריכים להיות שמורים, שיהיו שמורים מחמץ ושאור בכל שהוא, וכל המאכלים והמשקים (צריכים להיות) שמורים,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ומי ששומר אותם מחמץ ושאור, גופו הוא שמור מיצר הרע למטה, ונשמתו שמורה למעלה.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ונאמר בה לא יגורך רע, משום שגופו נעשה קדש, ונשמתו קדש קדשים, ונאמר ביצר הרע, וכל זר לא יאכל קדש, והזר הקרב יומת.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פסח הוא זרוע ימין, שהוא אברהם, (דהיינו חסד), כסף מזוקק, מי שמערב בו עופרת משקר בו, כך מי שמערב חמץ או שאור כל שהוא, במצה, הוא כאלו משקר במטבע של המלך, (שהוא המלכות שנקראת מצה)</w:t>
      </w:r>
      <w:r w:rsidR="0001664D" w:rsidRPr="0001664D">
        <w:rPr>
          <w:rStyle w:val="HebrewChar"/>
          <w:rFonts w:cs="FrankRuehl" w:hint="cs"/>
          <w:rtl/>
        </w:rPr>
        <w:t>...</w:t>
      </w:r>
      <w:r w:rsidRPr="0001664D">
        <w:rPr>
          <w:rStyle w:val="HebrewChar"/>
          <w:rFonts w:cs="FrankRuehl" w:hint="cs"/>
          <w:rtl/>
        </w:rPr>
        <w:t xml:space="preserve"> (תצא קלד)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עוד חמץ-ביעור.</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מכילתא: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שבעת ימים שאור לא ימצא, אין לי אלא בל ימצא, בל יראה מנין, תלמוד לומר לא יראה לך שאור בכל גבולך, אין לי אלא שאור שהוא בבל יראה ובבל ימצא, חמץ מנין, תלמוד לומר לא יראה לך חמץ ולא יראה לך שאור, הקיש שאור לחמץ, וחמץ לשאור</w:t>
      </w:r>
      <w:r w:rsidR="0001664D" w:rsidRPr="0001664D">
        <w:rPr>
          <w:rStyle w:val="HebrewChar"/>
          <w:rFonts w:cs="FrankRuehl" w:hint="cs"/>
          <w:rtl/>
        </w:rPr>
        <w:t>...</w:t>
      </w:r>
      <w:r w:rsidRPr="0001664D">
        <w:rPr>
          <w:rStyle w:val="HebrewChar"/>
          <w:rFonts w:cs="FrankRuehl" w:hint="cs"/>
          <w:rtl/>
        </w:rPr>
        <w:t xml:space="preserve"> מה זה מחמשת המינים אף זה מחמשת המינים. בבתיכם למה נאמר, לפי שנאמר בכל גבולך, שומע אני כמשמעו, תלמוד לומר בבתיכם, מה בתיכם ברשותכם, אף גבולך ברשותך, יצא חמצו של ישראל שהוא ברשות נכרי</w:t>
      </w:r>
      <w:r w:rsidR="0001664D" w:rsidRPr="0001664D">
        <w:rPr>
          <w:rStyle w:val="HebrewChar"/>
          <w:rFonts w:cs="FrankRuehl" w:hint="cs"/>
          <w:rtl/>
        </w:rPr>
        <w:t>...</w:t>
      </w:r>
      <w:r w:rsidRPr="0001664D">
        <w:rPr>
          <w:rStyle w:val="HebrewChar"/>
          <w:rFonts w:cs="FrankRuehl" w:hint="cs"/>
          <w:rtl/>
        </w:rPr>
        <w:t xml:space="preserve"> יצא חמצו של נכרי שהוא ברשות ישראל, וחמץ שנפלה עליו מפולת אף על פי שהוא ברשותו אינו יכול לבערו. או לא בא אלא ללמדך בבתים שבעה ובגבולין לעולם, תלמוד לומר לא יראה לך שאור בכל גבולך וגו', מה בתים </w:t>
      </w:r>
      <w:r w:rsidRPr="0001664D">
        <w:rPr>
          <w:rStyle w:val="HebrewChar"/>
          <w:rFonts w:cs="FrankRuehl" w:hint="cs"/>
          <w:rtl/>
        </w:rPr>
        <w:lastRenderedPageBreak/>
        <w:t>שבעה, אף בגבולין שבעה.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כל אוכל מחמצת למה נאמר. לפי שנאמר כי כל אוכל חמץ, אין לי אלא חמץ שחייבים עליו כרת, שאור מניין, תלמוד לומר כי כל אוכל מחמצת, שלא יאמר יש לי בדין, מה אם חמץ שאינו מחמיץ אחרים חייבין עליו כרת, שאור שהוא מחמיץ אחרים אינו דין שחייבין עליו כרת. לא אם אמרת בחמץ שהוא ראוי לאכילה</w:t>
      </w:r>
      <w:r w:rsidR="0001664D" w:rsidRPr="0001664D">
        <w:rPr>
          <w:rStyle w:val="HebrewChar"/>
          <w:rFonts w:cs="FrankRuehl" w:hint="cs"/>
          <w:rtl/>
        </w:rPr>
        <w:t>...</w:t>
      </w:r>
      <w:r w:rsidRPr="0001664D">
        <w:rPr>
          <w:rStyle w:val="HebrewChar"/>
          <w:rFonts w:cs="FrankRuehl" w:hint="cs"/>
          <w:rtl/>
        </w:rPr>
        <w:t xml:space="preserve"> אקרא אני את השאור קל וחומר לחמץ מה השאור שאינו ראוי לאכילה חייבין עליו כרת, חמץ שאינו ראוי לאכילה דין הוא שחייבין עליו כרת, לא אם אמרת בשאור שהוא מחמיץ אחרים לכך חייבין עליו כרת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לי אלא אלו, תערובתן מנין, תלמוד לומר כל מחמצת לא תאכלו. (בא פרשה 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ולא יראה לך חמץ ולא יראה לך שאור, הקיש חמץ לשאור ושאור לחמץ, מה זה בבל יראה, אף זה בבל יראה, מה זה בבל ימצא, אף זה בבל ימצא. מה זה מחמשת המינין אף זה מחמשת המינין. בכל גבולך למה נאמר</w:t>
      </w:r>
      <w:r w:rsidR="0001664D" w:rsidRPr="0001664D">
        <w:rPr>
          <w:rStyle w:val="HebrewChar"/>
          <w:rFonts w:cs="FrankRuehl" w:hint="cs"/>
          <w:rtl/>
        </w:rPr>
        <w:t>...</w:t>
      </w:r>
      <w:r w:rsidRPr="0001664D">
        <w:rPr>
          <w:rStyle w:val="HebrewChar"/>
          <w:rFonts w:cs="FrankRuehl" w:hint="cs"/>
          <w:rtl/>
        </w:rPr>
        <w:t xml:space="preserve"> מה גבולך ברשותך אף ביתך ברשותך, יצא חמצו של ישראל שהוא ברשות נכרי אף על פי שיכול לבערו</w:t>
      </w:r>
      <w:r w:rsidR="0001664D" w:rsidRPr="0001664D">
        <w:rPr>
          <w:rStyle w:val="HebrewChar"/>
          <w:rFonts w:cs="FrankRuehl" w:hint="cs"/>
          <w:rtl/>
        </w:rPr>
        <w:t>...</w:t>
      </w:r>
      <w:r w:rsidRPr="0001664D">
        <w:rPr>
          <w:rStyle w:val="HebrewChar"/>
          <w:rFonts w:cs="FrankRuehl" w:hint="cs"/>
          <w:rtl/>
        </w:rPr>
        <w:t xml:space="preserve"> (שם פרשה יז)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תאכל עליו חמץ, רבי יהודה אומר מנין לאוכל חמץ משש שעות ולמעלה שהוא עובר בלא תעשה, תלמוד לומר לא תאכל עליו חמץ שבעת ימים תאכל עליו מצות. אמר רבי שמעון יכול כן הוא הדבר, תלמוד לומר לא תאכל עליו חמץ שבעת ימים תאכל עליו מצות לחם עוני, כל שהוא בקום אכול מצה, הרי הוא בבל תאכל חמץ</w:t>
      </w:r>
      <w:r w:rsidR="0001664D" w:rsidRPr="0001664D">
        <w:rPr>
          <w:rStyle w:val="HebrewChar"/>
          <w:rFonts w:cs="FrankRuehl" w:hint="cs"/>
          <w:rtl/>
        </w:rPr>
        <w:t>...</w:t>
      </w:r>
      <w:r w:rsidRPr="0001664D">
        <w:rPr>
          <w:rStyle w:val="HebrewChar"/>
          <w:rFonts w:cs="FrankRuehl" w:hint="cs"/>
          <w:rtl/>
        </w:rPr>
        <w:t xml:space="preserve"> (ראה קל)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 יראה לך שאור בכל גבולך שבעת ימים, שבעת ימים שלך אי אתה רואה אבל אתה רואה של אחרים ושל גבוה. לא יראה לך, שאתה רואה ליפטר לך, לא יראה לך שאור, בטל בלבך</w:t>
      </w:r>
      <w:r w:rsidR="0001664D" w:rsidRPr="0001664D">
        <w:rPr>
          <w:rStyle w:val="HebrewChar"/>
          <w:rFonts w:cs="FrankRuehl" w:hint="cs"/>
          <w:rtl/>
        </w:rPr>
        <w:t>...</w:t>
      </w:r>
      <w:r w:rsidRPr="0001664D">
        <w:rPr>
          <w:rStyle w:val="HebrewChar"/>
          <w:rFonts w:cs="FrankRuehl" w:hint="cs"/>
          <w:rtl/>
        </w:rPr>
        <w:t xml:space="preserve"> (שם קלא)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יוחנן בן נורי אומר אורז מין דגן הוא וחייבין על חימוצו כרת</w:t>
      </w:r>
      <w:r w:rsidR="0001664D" w:rsidRPr="0001664D">
        <w:rPr>
          <w:rStyle w:val="HebrewChar"/>
          <w:rFonts w:cs="FrankRuehl" w:hint="cs"/>
          <w:rtl/>
        </w:rPr>
        <w:t>...</w:t>
      </w:r>
      <w:r w:rsidRPr="0001664D">
        <w:rPr>
          <w:rStyle w:val="HebrewChar"/>
          <w:rFonts w:cs="FrankRuehl" w:hint="cs"/>
          <w:rtl/>
        </w:rPr>
        <w:t xml:space="preserve"> (ברכות לז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תנו רבנן בית שמאי אומרים לא ימכור אדם </w:t>
      </w:r>
      <w:r w:rsidRPr="0001664D">
        <w:rPr>
          <w:rStyle w:val="HebrewChar"/>
          <w:rFonts w:cs="FrankRuehl" w:hint="cs"/>
          <w:rtl/>
        </w:rPr>
        <w:lastRenderedPageBreak/>
        <w:t>חמצו לנכרי אלא אם כן יודע בו שיכלה קודם הפסח, ובית הלל אומרים כל זמן שמותר לאוכלו מותר למוכרו. רבי יהודה אומר כותח הבבלי וכל מיני כותח אסור למכור ל' יום קודם הפסח. (שבת יח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ושלשה דברים למדנו באותה שעה</w:t>
      </w:r>
      <w:r w:rsidR="0001664D" w:rsidRPr="0001664D">
        <w:rPr>
          <w:rStyle w:val="HebrewChar"/>
          <w:rFonts w:cs="FrankRuehl" w:hint="cs"/>
          <w:rtl/>
        </w:rPr>
        <w:t>...</w:t>
      </w:r>
      <w:r w:rsidRPr="0001664D">
        <w:rPr>
          <w:rStyle w:val="HebrewChar"/>
          <w:rFonts w:cs="FrankRuehl" w:hint="cs"/>
          <w:rtl/>
        </w:rPr>
        <w:t xml:space="preserve"> ולמדנו שחמצו של נכרי אחר הפסח מותר בהנאה</w:t>
      </w:r>
      <w:r w:rsidR="0001664D" w:rsidRPr="0001664D">
        <w:rPr>
          <w:rStyle w:val="HebrewChar"/>
          <w:rFonts w:cs="FrankRuehl" w:hint="cs"/>
          <w:rtl/>
        </w:rPr>
        <w:t>...</w:t>
      </w:r>
      <w:r w:rsidRPr="0001664D">
        <w:rPr>
          <w:rStyle w:val="HebrewChar"/>
          <w:rFonts w:cs="FrankRuehl" w:hint="cs"/>
          <w:rtl/>
        </w:rPr>
        <w:t xml:space="preserve"> (עירובין סד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שעה שמותר לאכול מאכיל לבהמה לחיה ולעופות ומוכר לנכרי ומותר בהנאתו, עבר זמנו אסור בהנאתו</w:t>
      </w:r>
      <w:r w:rsidR="0001664D" w:rsidRPr="0001664D">
        <w:rPr>
          <w:rStyle w:val="HebrewChar"/>
          <w:rFonts w:cs="FrankRuehl" w:hint="cs"/>
          <w:rtl/>
        </w:rPr>
        <w:t>...</w:t>
      </w:r>
      <w:r w:rsidRPr="0001664D">
        <w:rPr>
          <w:rStyle w:val="HebrewChar"/>
          <w:rFonts w:cs="FrankRuehl" w:hint="cs"/>
          <w:rtl/>
        </w:rPr>
        <w:t xml:space="preserve"> (פסחים כא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חמץ של נכרי שעבר עליו הפסח מותר בהנאה, ושל ישראל אסור בהנאה, שנאמר לא יראה לך שאור</w:t>
      </w:r>
      <w:r w:rsidR="0001664D" w:rsidRPr="0001664D">
        <w:rPr>
          <w:rStyle w:val="HebrewChar"/>
          <w:rFonts w:cs="FrankRuehl" w:hint="cs"/>
          <w:rtl/>
        </w:rPr>
        <w:t>...</w:t>
      </w:r>
      <w:r w:rsidRPr="0001664D">
        <w:rPr>
          <w:rStyle w:val="HebrewChar"/>
          <w:rFonts w:cs="FrankRuehl" w:hint="cs"/>
          <w:rtl/>
        </w:rPr>
        <w:t xml:space="preserve"> (שם כח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חמץ בזמנו בין במינו בין שלא במינו אסור, שלא בזמנו במינו אסור שלא במינו מותר</w:t>
      </w:r>
      <w:r w:rsidR="0001664D" w:rsidRPr="0001664D">
        <w:rPr>
          <w:rStyle w:val="HebrewChar"/>
          <w:rFonts w:cs="FrankRuehl" w:hint="cs"/>
          <w:rtl/>
        </w:rPr>
        <w:t>...</w:t>
      </w:r>
      <w:r w:rsidRPr="0001664D">
        <w:rPr>
          <w:rStyle w:val="HebrewChar"/>
          <w:rFonts w:cs="FrankRuehl" w:hint="cs"/>
          <w:rtl/>
        </w:rPr>
        <w:t xml:space="preserve"> (שם כט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מתניתין דלא כרבי יוחנן בן נורי דאמר אורז מין דגן הוא וחיבין על חימוצו כרת, דתניא רבי יוחנן בן נורי אוסר באורז ודוחן מפני שקרוב להחמיץ</w:t>
      </w:r>
      <w:r w:rsidR="0001664D" w:rsidRPr="0001664D">
        <w:rPr>
          <w:rStyle w:val="HebrewChar"/>
          <w:rFonts w:cs="FrankRuehl" w:hint="cs"/>
          <w:rtl/>
        </w:rPr>
        <w:t>...</w:t>
      </w:r>
      <w:r w:rsidRPr="0001664D">
        <w:rPr>
          <w:rStyle w:val="HebrewChar"/>
          <w:rFonts w:cs="FrankRuehl" w:hint="cs"/>
          <w:rtl/>
        </w:rPr>
        <w:t xml:space="preserve"> (שם לה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אלו דברים שאין באין לידי חימוץ, האפוי והמבושל וחלוט שחלטו ברותחין</w:t>
      </w:r>
      <w:r w:rsidR="0001664D" w:rsidRPr="0001664D">
        <w:rPr>
          <w:rStyle w:val="HebrewChar"/>
          <w:rFonts w:cs="FrankRuehl" w:hint="cs"/>
          <w:rtl/>
        </w:rPr>
        <w:t>...</w:t>
      </w:r>
      <w:r w:rsidRPr="0001664D">
        <w:rPr>
          <w:rStyle w:val="HebrewChar"/>
          <w:rFonts w:cs="FrankRuehl" w:hint="cs"/>
          <w:rtl/>
        </w:rPr>
        <w:t xml:space="preserve"> (שם לט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הרי אלו באזהרה, מאן תנא דחמץ גמור על ידי תערובת ונוקשיה בעיניה בלאו, אמר רב יהודה אמר רב רבי מאיר היא, דתניא שיאור ישרף ונותנו לכלבו, והאוכלו בארבעים</w:t>
      </w:r>
      <w:r w:rsidRPr="0001664D">
        <w:rPr>
          <w:rStyle w:val="HebrewChar"/>
          <w:rFonts w:cs="FrankRuehl" w:hint="cs"/>
          <w:rtl/>
        </w:rPr>
        <w:t>...</w:t>
      </w:r>
      <w:r w:rsidR="00E5697B" w:rsidRPr="0001664D">
        <w:rPr>
          <w:rStyle w:val="HebrewChar"/>
          <w:rFonts w:cs="FrankRuehl" w:hint="cs"/>
          <w:rtl/>
        </w:rPr>
        <w:t xml:space="preserve"> (שם מג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שיאור ישרף והאוכלו פטור, סידוק ישרף והאוכלו חייב כרת. איזהו שיאור כקרני חגבים, סידוק שנתערבו סדקיו זה בזה, דברי רבי יהודה, וחכמים אומרים זה וזה האוכלו חייב כרת, ואיזהו שיאור, כל שהכסיפו פניו כאדם שעמדו שערותיו</w:t>
      </w:r>
      <w:r w:rsidR="0001664D" w:rsidRPr="0001664D">
        <w:rPr>
          <w:rStyle w:val="HebrewChar"/>
          <w:rFonts w:cs="FrankRuehl" w:hint="cs"/>
          <w:rtl/>
        </w:rPr>
        <w:t>...</w:t>
      </w:r>
      <w:r w:rsidRPr="0001664D">
        <w:rPr>
          <w:rStyle w:val="HebrewChar"/>
          <w:rFonts w:cs="FrankRuehl" w:hint="cs"/>
          <w:rtl/>
        </w:rPr>
        <w:t xml:space="preserve"> (שם מח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בית שמאי אומרים שאור בכזית וחמץ בככותבת, ובית הלל אומרים זה וזה בכזית</w:t>
      </w:r>
      <w:r w:rsidR="0001664D" w:rsidRPr="0001664D">
        <w:rPr>
          <w:rStyle w:val="HebrewChar"/>
          <w:rFonts w:cs="FrankRuehl" w:hint="cs"/>
          <w:rtl/>
        </w:rPr>
        <w:t>...</w:t>
      </w:r>
      <w:r w:rsidRPr="0001664D">
        <w:rPr>
          <w:rStyle w:val="HebrewChar"/>
          <w:rFonts w:cs="FrankRuehl" w:hint="cs"/>
          <w:rtl/>
        </w:rPr>
        <w:t xml:space="preserve"> לענין אכילה כולי עלמא לא פליגי, כי פליגי לענין ביעור, בית שמאי סברי לא ילפינן ביעור מאכילה, ובית הלל סברי ילפינן ביעור מאכילה</w:t>
      </w:r>
      <w:r w:rsidR="0001664D" w:rsidRPr="0001664D">
        <w:rPr>
          <w:rStyle w:val="HebrewChar"/>
          <w:rFonts w:cs="FrankRuehl" w:hint="cs"/>
          <w:rtl/>
        </w:rPr>
        <w:t>...</w:t>
      </w:r>
      <w:r w:rsidRPr="0001664D">
        <w:rPr>
          <w:rStyle w:val="HebrewChar"/>
          <w:rFonts w:cs="FrankRuehl" w:hint="cs"/>
          <w:rtl/>
        </w:rPr>
        <w:t xml:space="preserve"> (ביצה ב א וז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רבא לטעמיה, דאמר רבא הקדש חמץ ושחרור מפקיעין מידי שיעבוד</w:t>
      </w:r>
      <w:r w:rsidR="0001664D" w:rsidRPr="0001664D">
        <w:rPr>
          <w:rStyle w:val="HebrewChar"/>
          <w:rFonts w:cs="FrankRuehl" w:hint="cs"/>
          <w:rtl/>
        </w:rPr>
        <w:t>...</w:t>
      </w:r>
      <w:r w:rsidRPr="0001664D">
        <w:rPr>
          <w:rStyle w:val="HebrewChar"/>
          <w:rFonts w:cs="FrankRuehl" w:hint="cs"/>
          <w:rtl/>
        </w:rPr>
        <w:t xml:space="preserve"> (יבמות סו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ואמר רבי חייא בר אבא אמר רבי יוחנן הכל מודים במחמץ אחר מחמץ שהוא חייב, דכתיב לא תאפה חמץ ולא תעשה</w:t>
      </w:r>
      <w:r w:rsidR="0001664D" w:rsidRPr="0001664D">
        <w:rPr>
          <w:rStyle w:val="HebrewChar"/>
          <w:rFonts w:cs="FrankRuehl" w:hint="cs"/>
          <w:rtl/>
        </w:rPr>
        <w:t>...</w:t>
      </w:r>
      <w:r w:rsidRPr="0001664D">
        <w:rPr>
          <w:rStyle w:val="HebrewChar"/>
          <w:rFonts w:cs="FrankRuehl" w:hint="cs"/>
          <w:rtl/>
        </w:rPr>
        <w:t xml:space="preserve"> (בכורות לג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פעמים שהשיאור יפה והוא תפוח, הא אילו סולת היתה צמוקה ועכשיו שהוא שאור יפה</w:t>
      </w:r>
      <w:r w:rsidRPr="0001664D">
        <w:rPr>
          <w:rStyle w:val="HebrewChar"/>
          <w:rFonts w:cs="FrankRuehl" w:hint="cs"/>
          <w:rtl/>
        </w:rPr>
        <w:t>...</w:t>
      </w:r>
      <w:r w:rsidR="00E5697B" w:rsidRPr="0001664D">
        <w:rPr>
          <w:rStyle w:val="HebrewChar"/>
          <w:rFonts w:cs="FrankRuehl" w:hint="cs"/>
          <w:rtl/>
        </w:rPr>
        <w:t xml:space="preserve"> ופעמים שהשאור רע והוא צמק</w:t>
      </w:r>
      <w:r w:rsidRPr="0001664D">
        <w:rPr>
          <w:rStyle w:val="HebrewChar"/>
          <w:rFonts w:cs="FrankRuehl" w:hint="cs"/>
          <w:rtl/>
        </w:rPr>
        <w:t>...</w:t>
      </w:r>
      <w:r w:rsidR="00E5697B" w:rsidRPr="0001664D">
        <w:rPr>
          <w:rStyle w:val="HebrewChar"/>
          <w:rFonts w:cs="FrankRuehl" w:hint="cs"/>
          <w:rtl/>
        </w:rPr>
        <w:t xml:space="preserve"> (תרומות יג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נאמר לחם בפסח ונאמר לחם בחלה,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מה לחם שנאמר בפסח דבר שהוא בא לידי מצה וחמץ, אף לחם שנאמר בחלה דבר שהוא בא לידי מצה וחמץ, ובדקו ומצאו שאין לך בא לידי מצה וחמץ אלא חמשת המינים בלבד,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ושאר כל הדברים אינם באין לידי מצה וחמץ אלא לידי סרחון</w:t>
      </w:r>
      <w:r w:rsidRPr="0001664D">
        <w:rPr>
          <w:rStyle w:val="HebrewChar"/>
          <w:rFonts w:cs="FrankRuehl" w:hint="cs"/>
          <w:rtl/>
        </w:rPr>
        <w:t>...</w:t>
      </w:r>
      <w:r w:rsidR="00E5697B" w:rsidRPr="0001664D">
        <w:rPr>
          <w:rStyle w:val="HebrewChar"/>
          <w:rFonts w:cs="FrankRuehl" w:hint="cs"/>
          <w:rtl/>
        </w:rPr>
        <w:t xml:space="preserve"> (חלה א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ולמה אמרו כל המחמץ והמתבל והמדמע, להחמיר מין במינו, להקל ולהחמיר מין בשאינו מינו. כיצד, שאור של חטים שנפל לתוך עיסת חיטים ויש בו כדי לחמץ, בין שיש בו לעלות באחד ומאה בין שאין בו לעלות באחד ומאה אסור</w:t>
      </w:r>
      <w:r w:rsidR="0001664D" w:rsidRPr="0001664D">
        <w:rPr>
          <w:rStyle w:val="HebrewChar"/>
          <w:rFonts w:cs="FrankRuehl" w:hint="cs"/>
          <w:rtl/>
        </w:rPr>
        <w:t>...</w:t>
      </w:r>
      <w:r w:rsidRPr="0001664D">
        <w:rPr>
          <w:rStyle w:val="HebrewChar"/>
          <w:rFonts w:cs="FrankRuehl" w:hint="cs"/>
          <w:rtl/>
        </w:rPr>
        <w:t xml:space="preserve"> (ערלה יב ב,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התיב רבי יוסה והתני לא ישכיר ישראל את בהמתו לעכו"ם להביא עליה חמץ, פתר לה בבא עמו</w:t>
      </w:r>
      <w:r w:rsidRPr="0001664D">
        <w:rPr>
          <w:rStyle w:val="HebrewChar"/>
          <w:rFonts w:cs="FrankRuehl" w:hint="cs"/>
          <w:rtl/>
        </w:rPr>
        <w:t>...</w:t>
      </w:r>
      <w:r w:rsidR="00E5697B" w:rsidRPr="0001664D">
        <w:rPr>
          <w:rStyle w:val="HebrewChar"/>
          <w:rFonts w:cs="FrankRuehl" w:hint="cs"/>
          <w:rtl/>
        </w:rPr>
        <w:t xml:space="preserve"> רב אמר הטח ביתו חמץ צריך לבער</w:t>
      </w:r>
      <w:r w:rsidRPr="0001664D">
        <w:rPr>
          <w:rStyle w:val="HebrewChar"/>
          <w:rFonts w:cs="FrankRuehl" w:hint="cs"/>
          <w:rtl/>
        </w:rPr>
        <w:t>...</w:t>
      </w:r>
      <w:r w:rsidR="00E5697B" w:rsidRPr="0001664D">
        <w:rPr>
          <w:rStyle w:val="HebrewChar"/>
          <w:rFonts w:cs="FrankRuehl" w:hint="cs"/>
          <w:rtl/>
        </w:rPr>
        <w:t xml:space="preserve"> (שם יג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מלוגמה שנסרחה, אית תניי תני זקוק לבער, ואית תניי תני אין זקוק לבער, מאן דאמר זקוק לבער בשנתחמצה ואחר כך נסרחה, ומאן דאמר אינו זקוק לבער בשנסרחה ואחר כך נתחמצה. (שם יח ב,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נישמעינה מהדא, מאימתי חמץ כותים מותר לאחר הפסח, של בעלי בתים שלש שבתות, של אפיה ושל נחתומין בכרכים אחר שלשה ימים, בכפרים אחר שלשה תנורים</w:t>
      </w:r>
      <w:r w:rsidR="0001664D" w:rsidRPr="0001664D">
        <w:rPr>
          <w:rStyle w:val="HebrewChar"/>
          <w:rFonts w:cs="FrankRuehl" w:hint="cs"/>
          <w:rtl/>
        </w:rPr>
        <w:t>...</w:t>
      </w:r>
      <w:r w:rsidRPr="0001664D">
        <w:rPr>
          <w:rStyle w:val="HebrewChar"/>
          <w:rFonts w:cs="FrankRuehl" w:hint="cs"/>
          <w:rtl/>
        </w:rPr>
        <w:t xml:space="preserve"> (עבודה זרה לו א,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הגדול: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כל אוכל מחמצת, יכול תינין ותמרים שנתחמצו מאיליהן יהא חייב עליהן, או מה אם זה שחימוצו מאחרים חייבין עליו, אלו שחימוצן מאיליהן אינו דין שיהא חייב עליהן, תלמוד לומר חמץ, מה חמץ מיוחד שהוא מין דגן, יצאו אלו שאינן מין דגן</w:t>
      </w:r>
      <w:r w:rsidR="0001664D" w:rsidRPr="0001664D">
        <w:rPr>
          <w:rStyle w:val="HebrewChar"/>
          <w:rFonts w:cs="FrankRuehl" w:hint="cs"/>
          <w:rtl/>
        </w:rPr>
        <w:t>...</w:t>
      </w:r>
      <w:r w:rsidRPr="0001664D">
        <w:rPr>
          <w:rStyle w:val="HebrewChar"/>
          <w:rFonts w:cs="FrankRuehl" w:hint="cs"/>
          <w:rtl/>
        </w:rPr>
        <w:t xml:space="preserve"> כי כל אוכל מחמצת, מכלל </w:t>
      </w:r>
      <w:r w:rsidRPr="0001664D">
        <w:rPr>
          <w:rStyle w:val="HebrewChar"/>
          <w:rFonts w:cs="FrankRuehl" w:hint="cs"/>
          <w:rtl/>
        </w:rPr>
        <w:lastRenderedPageBreak/>
        <w:t>שנאמר כי כל אוכל חמץ, אין לי אלא שנתחמץ מאחרים, שנתחמץ מאיליו מנין, תלמוד לומר כי כל אוכל מחמצת. (שמות יב יט)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כל מחמצת - ערביבי דמחמע</w:t>
      </w:r>
      <w:r w:rsidR="0001664D" w:rsidRPr="0001664D">
        <w:rPr>
          <w:rStyle w:val="HebrewChar"/>
          <w:rFonts w:cs="FrankRuehl" w:hint="cs"/>
          <w:rtl/>
        </w:rPr>
        <w:t>...</w:t>
      </w:r>
      <w:r w:rsidRPr="0001664D">
        <w:rPr>
          <w:rStyle w:val="HebrewChar"/>
          <w:rFonts w:cs="FrankRuehl" w:hint="cs"/>
          <w:rtl/>
        </w:rPr>
        <w:t xml:space="preserve"> (שמות יב 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 ימצא בבתיכם - מנין לגבולין, תלמוד לומר בבתיכם, מה ביתך ברשותך, אף גבולך ברשותך, יצא חמצו של נכרי שהוא אצל ישראל ולא קבל עליו אחריות</w:t>
      </w:r>
      <w:r w:rsidR="0001664D" w:rsidRPr="0001664D">
        <w:rPr>
          <w:rStyle w:val="HebrewChar"/>
          <w:rFonts w:cs="FrankRuehl" w:hint="cs"/>
          <w:rtl/>
        </w:rPr>
        <w:t>...</w:t>
      </w:r>
      <w:r w:rsidRPr="0001664D">
        <w:rPr>
          <w:rStyle w:val="HebrewChar"/>
          <w:rFonts w:cs="FrankRuehl" w:hint="cs"/>
          <w:rtl/>
        </w:rPr>
        <w:t xml:space="preserve"> מחמצת לא תאכלו - אזהרה על אכילת שאור, כל מחמצת - להביא את תערובתו. (שם יב יט וכ)</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לא ימצא בבתיכם - </w:t>
      </w:r>
      <w:r w:rsidR="0001664D" w:rsidRPr="0001664D">
        <w:rPr>
          <w:rStyle w:val="HebrewChar"/>
          <w:rFonts w:cs="FrankRuehl" w:hint="cs"/>
          <w:rtl/>
        </w:rPr>
        <w:t>...</w:t>
      </w:r>
      <w:r w:rsidRPr="0001664D">
        <w:rPr>
          <w:rStyle w:val="HebrewChar"/>
          <w:rFonts w:cs="FrankRuehl" w:hint="cs"/>
          <w:rtl/>
        </w:rPr>
        <w:t>זה לשון רש"י, ואיננו מכוון אצלי, שאין במשמע ברשותך להוציא חמץ של נכרי, שהרי ברשותו הוא, ובתים וגבולין שוין הן בו, שהרי שתיהם רשות שלו וממון של אחרים. ועוד שחמץ של נכרי שלא קבל עליו אחריות אינו בא בהיקש הזה, שאין של בתים פשוט להיתר יותר משל גבולין. אבל בבתים הוא במשמע איסור מן המקרא הזה, דכתיב "לא ימצא", והתירו יוצא לנו מדכתיב "לא יראה לך שאור", שלך אי אתה רואה אבל אתה רואה של אחרים ושל גבוה. ואין לי אלא בגבולין, בבתים מנין, תלמוד לומר שאור שאור לגזרה שוה</w:t>
      </w:r>
      <w:r w:rsidR="0001664D" w:rsidRPr="0001664D">
        <w:rPr>
          <w:rStyle w:val="HebrewChar"/>
          <w:rFonts w:cs="FrankRuehl" w:hint="cs"/>
          <w:rtl/>
        </w:rPr>
        <w:t>...</w:t>
      </w:r>
      <w:r w:rsidRPr="0001664D">
        <w:rPr>
          <w:rStyle w:val="HebrewChar"/>
          <w:rFonts w:cs="FrankRuehl" w:hint="cs"/>
          <w:rtl/>
        </w:rPr>
        <w:t xml:space="preserve"> אבל המדרש הזה שדרשו מה ביתך ברשותך אף גבולך ברשותך אינו אלא להוציא חמצו של ישראל שהוא ברשות נכרי</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מדברי סופרים הוצרכנו לבער חמץ שלנו מכל מקום, ולפי זה אמרו בגמרא ייחד לו בית אינו עובר עליו, לומר שחמץ של נכרי שקבל עליו אחריות אף על פי שנדון כשלו אינו אסור אלא ברשות ישראל</w:t>
      </w:r>
      <w:r w:rsidR="0001664D" w:rsidRPr="0001664D">
        <w:rPr>
          <w:rStyle w:val="HebrewChar"/>
          <w:rFonts w:cs="FrankRuehl" w:hint="cs"/>
          <w:rtl/>
        </w:rPr>
        <w:t>...</w:t>
      </w:r>
      <w:r w:rsidRPr="0001664D">
        <w:rPr>
          <w:rStyle w:val="HebrewChar"/>
          <w:rFonts w:cs="FrankRuehl" w:hint="cs"/>
          <w:rtl/>
        </w:rPr>
        <w:t xml:space="preserve"> והרב לא סבר כן בפירוש גמרא דפסחים</w:t>
      </w:r>
      <w:r w:rsidR="0001664D" w:rsidRPr="0001664D">
        <w:rPr>
          <w:rStyle w:val="HebrewChar"/>
          <w:rFonts w:cs="FrankRuehl" w:hint="cs"/>
          <w:rtl/>
        </w:rPr>
        <w:t>...</w:t>
      </w:r>
      <w:r w:rsidRPr="0001664D">
        <w:rPr>
          <w:rStyle w:val="HebrewChar"/>
          <w:rFonts w:cs="FrankRuehl" w:hint="cs"/>
          <w:rtl/>
        </w:rPr>
        <w:t xml:space="preserve"> (שמות יב יט,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כל מחמצת - להביא את תערובתו לשון רש"י, וגם זה אינו, שהלכה היא כדברי חכמים על חמץ דגן ענוש כרת, ועל עירובו בלא כלום. (שם שם כ)</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חמץ תאפינה - צוה הכתוב שתהיינה חמץ לפי שהם תודה לשם, כי חקות קציר שמר לנו. וקרבן </w:t>
      </w:r>
      <w:r w:rsidRPr="0001664D">
        <w:rPr>
          <w:rStyle w:val="HebrewChar"/>
          <w:rFonts w:cs="FrankRuehl" w:hint="cs"/>
          <w:rtl/>
        </w:rPr>
        <w:lastRenderedPageBreak/>
        <w:t xml:space="preserve">התודה יבוא על לחם חמץ.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ואולי איסור החמץ מפני שירמוז אל מדת הדין, כי נקרא חמץ כאשר יקרא היין אשר יקהה חומץ יין</w:t>
      </w:r>
      <w:r w:rsidR="0001664D" w:rsidRPr="0001664D">
        <w:rPr>
          <w:rStyle w:val="HebrewChar"/>
          <w:rFonts w:cs="FrankRuehl" w:hint="cs"/>
          <w:bCs/>
          <w:rtl/>
        </w:rPr>
        <w:t>...</w:t>
      </w:r>
      <w:r w:rsidRPr="0001664D">
        <w:rPr>
          <w:rStyle w:val="HebrewChar"/>
          <w:rFonts w:cs="FrankRuehl" w:hint="cs"/>
          <w:bCs/>
          <w:rtl/>
        </w:rPr>
        <w:t xml:space="preserve"> ובעבור שהקרבנות לרצון לשם הנכבד לא יובאו מן הדברים אשר להם היד החזקה לשנות הטבעים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והנה בחג השבועות שהוא יום מתן תורה יביא הקרבן בדין תורה, כי הוא יום העצרת, והמשכיל יבין</w:t>
      </w:r>
      <w:r w:rsidR="0001664D" w:rsidRPr="0001664D">
        <w:rPr>
          <w:rStyle w:val="HebrewChar"/>
          <w:rFonts w:cs="FrankRuehl" w:hint="cs"/>
          <w:rtl/>
        </w:rPr>
        <w:t>...</w:t>
      </w:r>
      <w:r w:rsidRPr="0001664D">
        <w:rPr>
          <w:rStyle w:val="HebrewChar"/>
          <w:rFonts w:cs="FrankRuehl" w:hint="cs"/>
          <w:rtl/>
        </w:rPr>
        <w:t xml:space="preserve"> (ויקרא כג יז)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כל האוכל כזית חמץ בפסח</w:t>
      </w:r>
      <w:r w:rsidR="0001664D" w:rsidRPr="0001664D">
        <w:rPr>
          <w:rStyle w:val="HebrewChar"/>
          <w:rFonts w:cs="FrankRuehl" w:hint="cs"/>
          <w:rtl/>
        </w:rPr>
        <w:t>...</w:t>
      </w:r>
      <w:r w:rsidRPr="0001664D">
        <w:rPr>
          <w:rStyle w:val="HebrewChar"/>
          <w:rFonts w:cs="FrankRuehl" w:hint="cs"/>
          <w:rtl/>
        </w:rPr>
        <w:t xml:space="preserve"> במזיד חייב כרת, שנאמר "כי כל אוכל חמץ ונכרתה", בשוגג חייב חטאת קבועה, אחד האוכל ואחד הממחה ושותה. החמץ בפסח אסור בהנייה, שנאמר "לא יאכל חמץ", לא יהא בו היתר אכילה, והמניח חמץ ברשותו בפסח, אף על פי שלא אכלו עובר בשני לאוין, שנאמר "לא יראה לך שאור בכל גבולך", ונאמר "שאור לא ימצא בבתיכם"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אינו לוקה משום בל יראה ולא ימצא אלא אם כן קנה חמץ בפסח או חימצו כדי שיעשה בו מעשה, אבל אם היה לו חמץ קודם הפסח ובא הפסח ולא ביערו</w:t>
      </w:r>
      <w:r w:rsidR="0001664D" w:rsidRPr="0001664D">
        <w:rPr>
          <w:rStyle w:val="HebrewChar"/>
          <w:rFonts w:cs="FrankRuehl" w:hint="cs"/>
          <w:bCs/>
          <w:rtl/>
        </w:rPr>
        <w:t>...</w:t>
      </w:r>
      <w:r w:rsidRPr="0001664D">
        <w:rPr>
          <w:rStyle w:val="HebrewChar"/>
          <w:rFonts w:cs="FrankRuehl" w:hint="cs"/>
          <w:bCs/>
          <w:rtl/>
        </w:rPr>
        <w:t xml:space="preserve"> אינו לוקה מן התורה מפני שלא עשה בו מעשה, ומכין אותו מכת מרדות. חמץ שעבר עליו הפסח אסור בהנייה לעולם, ודבר זה קנס הוא מדברי סופרים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אפילו הניחו בשגגה או באונס</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חמץ שנתערב בדבר אחר תוך הפסח, בין במינו בין שלא במינו הרי זה אוסר בכל שהוא</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חייבין כרת אלא על אכילת עצמו של חמץ, אבל עירוב חמץ</w:t>
      </w:r>
      <w:r w:rsidR="0001664D" w:rsidRPr="0001664D">
        <w:rPr>
          <w:rStyle w:val="HebrewChar"/>
          <w:rFonts w:cs="FrankRuehl" w:hint="cs"/>
          <w:rtl/>
        </w:rPr>
        <w:t>...</w:t>
      </w:r>
      <w:r w:rsidRPr="0001664D">
        <w:rPr>
          <w:rStyle w:val="HebrewChar"/>
          <w:rFonts w:cs="FrankRuehl" w:hint="cs"/>
          <w:rtl/>
        </w:rPr>
        <w:t xml:space="preserve"> לוקה ואין בו כרת, שנאמר "כל מחמצת לא תאכלו"</w:t>
      </w:r>
      <w:r w:rsidR="0001664D" w:rsidRPr="0001664D">
        <w:rPr>
          <w:rStyle w:val="HebrewChar"/>
          <w:rFonts w:cs="FrankRuehl" w:hint="cs"/>
          <w:rtl/>
        </w:rPr>
        <w:t>...</w:t>
      </w:r>
      <w:r w:rsidRPr="0001664D">
        <w:rPr>
          <w:rStyle w:val="HebrewChar"/>
          <w:rFonts w:cs="FrankRuehl" w:hint="cs"/>
          <w:rtl/>
        </w:rPr>
        <w:t xml:space="preserve"> כשאכל כזית חמץ בתוך התערובת בכדי אכילת שלש ביצים הוא שלוקה מן התורה</w:t>
      </w:r>
      <w:r w:rsidR="0001664D" w:rsidRPr="0001664D">
        <w:rPr>
          <w:rStyle w:val="HebrewChar"/>
          <w:rFonts w:cs="FrankRuehl" w:hint="cs"/>
          <w:rtl/>
        </w:rPr>
        <w:t>...</w:t>
      </w:r>
      <w:r w:rsidRPr="0001664D">
        <w:rPr>
          <w:rStyle w:val="HebrewChar"/>
          <w:rFonts w:cs="FrankRuehl" w:hint="cs"/>
          <w:rtl/>
        </w:rPr>
        <w:t xml:space="preserve"> (חמץ ומצה פרק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הא למדת שחמץ של ישראל אם הניחו ברשותו אפילו טמון ואפילו בעיר אחרת ואפילו מופקד ביד עכו"ם, הרי זה עובר משום לא יראה ולא ימצא. חמץ של הקדש או של עכו"ם שהיה אצל ישראל, אפילו היה עמו בבית הרי זה מותר מפני שאינו שלו</w:t>
      </w:r>
      <w:r w:rsidRPr="0001664D">
        <w:rPr>
          <w:rStyle w:val="HebrewChar"/>
          <w:rFonts w:cs="FrankRuehl" w:hint="cs"/>
          <w:rtl/>
        </w:rPr>
        <w:t>...</w:t>
      </w:r>
      <w:r w:rsidR="00E5697B" w:rsidRPr="0001664D">
        <w:rPr>
          <w:rStyle w:val="HebrewChar"/>
          <w:rFonts w:cs="FrankRuehl" w:hint="cs"/>
          <w:rtl/>
        </w:rPr>
        <w:t xml:space="preserve"> אבל צריך לעשות מחיצה גבוהה עשרה טפחים בפני חמצו של עכו"ם, שמא יבא להסתפק ממנו</w:t>
      </w:r>
      <w:r w:rsidRPr="0001664D">
        <w:rPr>
          <w:rStyle w:val="HebrewChar"/>
          <w:rFonts w:cs="FrankRuehl" w:hint="cs"/>
          <w:rtl/>
        </w:rPr>
        <w:t>...</w:t>
      </w:r>
      <w:r w:rsidR="00E5697B" w:rsidRPr="0001664D">
        <w:rPr>
          <w:rStyle w:val="HebrewChar"/>
          <w:rFonts w:cs="FrankRuehl" w:hint="cs"/>
          <w:rtl/>
        </w:rPr>
        <w:t xml:space="preserve"> (שם פרק ד ב,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תערובת חמץ עוברין עליה משום בל יראה ובל ימצא, כגון המורייס וכותח הבבלי</w:t>
      </w:r>
      <w:r w:rsidR="0001664D" w:rsidRPr="0001664D">
        <w:rPr>
          <w:rStyle w:val="HebrewChar"/>
          <w:rFonts w:cs="FrankRuehl" w:hint="cs"/>
          <w:rtl/>
        </w:rPr>
        <w:t>...</w:t>
      </w:r>
      <w:r w:rsidRPr="0001664D">
        <w:rPr>
          <w:rStyle w:val="HebrewChar"/>
          <w:rFonts w:cs="FrankRuehl" w:hint="cs"/>
          <w:rtl/>
        </w:rPr>
        <w:t xml:space="preserve"> אבל דבר שיש בו תערובת חמץ ואינו ראוי לאכילה הרי זה מותר לקיימו בפסח</w:t>
      </w:r>
      <w:r w:rsidR="0001664D" w:rsidRPr="0001664D">
        <w:rPr>
          <w:rStyle w:val="HebrewChar"/>
          <w:rFonts w:cs="FrankRuehl" w:hint="cs"/>
          <w:rtl/>
        </w:rPr>
        <w:t>...</w:t>
      </w:r>
      <w:r w:rsidRPr="0001664D">
        <w:rPr>
          <w:rStyle w:val="HebrewChar"/>
          <w:rFonts w:cs="FrankRuehl" w:hint="cs"/>
          <w:rtl/>
        </w:rPr>
        <w:t xml:space="preserve"> (שם ח,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בחוזק יד הוציא - מה ענין חמץ אצל חוזק יד</w:t>
      </w:r>
      <w:r w:rsidR="0001664D" w:rsidRPr="0001664D">
        <w:rPr>
          <w:rStyle w:val="HebrewChar"/>
          <w:rFonts w:cs="FrankRuehl" w:hint="cs"/>
          <w:szCs w:val="20"/>
          <w:rtl/>
        </w:rPr>
        <w:t>?</w:t>
      </w:r>
      <w:r w:rsidRPr="0001664D">
        <w:rPr>
          <w:rStyle w:val="HebrewChar"/>
          <w:rFonts w:cs="FrankRuehl" w:hint="cs"/>
          <w:rtl/>
        </w:rPr>
        <w:t xml:space="preserve"> אלא בא הכתוב לרמוז כי החמץ רמז למדת הדין, ומפני שישראל השיגו היד הגדולה שהיא מדת הדין, על כן אסר והרחיק להם את החמץ לרמוז להם שירחיקו מלהאמין במדת הדין לבד, שלא יקצצו בנטיעות ושלא יאמינו שמדת הדין בלבד עשתה זאת לפי שהוא יתברך ובית דינו היו שם, וזהו שכתוב בבריאת עולם בראשית ברא אלקים, ואחר כך ביום עשות ה' אלקים וגו'</w:t>
      </w:r>
      <w:r w:rsidR="0001664D" w:rsidRPr="0001664D">
        <w:rPr>
          <w:rStyle w:val="HebrewChar"/>
          <w:rFonts w:cs="FrankRuehl" w:hint="cs"/>
          <w:rtl/>
        </w:rPr>
        <w:t>...</w:t>
      </w:r>
      <w:r w:rsidRPr="0001664D">
        <w:rPr>
          <w:rStyle w:val="HebrewChar"/>
          <w:rFonts w:cs="FrankRuehl" w:hint="cs"/>
          <w:rtl/>
        </w:rPr>
        <w:t xml:space="preserve"> וזה טעם איסור החמץ על דרך הקבלה, כרת מדה כנגד מדה, כי כל אוכל חמץ בפסח הנה הוא מקצץ בנטיעות</w:t>
      </w:r>
      <w:r w:rsidR="0001664D" w:rsidRPr="0001664D">
        <w:rPr>
          <w:rStyle w:val="HebrewChar"/>
          <w:rFonts w:cs="FrankRuehl" w:hint="cs"/>
          <w:rtl/>
        </w:rPr>
        <w:t>...</w:t>
      </w:r>
      <w:r w:rsidRPr="0001664D">
        <w:rPr>
          <w:rStyle w:val="HebrewChar"/>
          <w:rFonts w:cs="FrankRuehl" w:hint="cs"/>
          <w:rtl/>
        </w:rPr>
        <w:t xml:space="preserve"> (שמות יג ג)</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גם איסור החמץ בפסח מן הטעם הזה, כדי לצרף הנפש המשכלת ולקבע בלב אמונת השי"ת בזכרו הנפלאות הנכללות ביציאת מצרים, וכן נאסר לנו החמץ לזכרון שלא הספיק בצקם של אבותינו להחמיץ עד שנגאלו. ומן הידוע באיסור החמץ שיש בו רמז ליצר הרע, והאדם חייב להגביר יצר הטוב על יצר הרע</w:t>
      </w:r>
      <w:r w:rsidR="0001664D" w:rsidRPr="0001664D">
        <w:rPr>
          <w:rStyle w:val="HebrewChar"/>
          <w:rFonts w:cs="FrankRuehl" w:hint="cs"/>
          <w:rtl/>
        </w:rPr>
        <w:t>...</w:t>
      </w:r>
      <w:r w:rsidRPr="0001664D">
        <w:rPr>
          <w:rStyle w:val="HebrewChar"/>
          <w:rFonts w:cs="FrankRuehl" w:hint="cs"/>
          <w:rtl/>
        </w:rPr>
        <w:t xml:space="preserve"> כי הלב הנוטה להרשיע יקראוהו רז"ל "החמיץ"</w:t>
      </w:r>
      <w:r w:rsidR="0001664D" w:rsidRPr="0001664D">
        <w:rPr>
          <w:rStyle w:val="HebrewChar"/>
          <w:rFonts w:cs="FrankRuehl" w:hint="cs"/>
          <w:rtl/>
        </w:rPr>
        <w:t>...</w:t>
      </w:r>
      <w:r w:rsidRPr="0001664D">
        <w:rPr>
          <w:rStyle w:val="HebrewChar"/>
          <w:rFonts w:cs="FrankRuehl" w:hint="cs"/>
          <w:rtl/>
        </w:rPr>
        <w:t xml:space="preserve"> ולפי שהמצוות שלשה חלקים, מצות הפה, והלב, והמעשה, באה התורה לבטלו בלב כנגד המצות התלויות בלב, ובאה הקבלה לבערו מן הבית או לשרפו כנגד מצוות המעשה, ולומר "כל חמירא" כנגד מצוות הפה. והא למדת שאיסור חמץ כולל כל המצוות</w:t>
      </w:r>
      <w:r w:rsidR="0001664D" w:rsidRPr="0001664D">
        <w:rPr>
          <w:rStyle w:val="HebrewChar"/>
          <w:rFonts w:cs="FrankRuehl" w:hint="cs"/>
          <w:rtl/>
        </w:rPr>
        <w:t>...</w:t>
      </w:r>
      <w:r w:rsidRPr="0001664D">
        <w:rPr>
          <w:rStyle w:val="HebrewChar"/>
          <w:rFonts w:cs="FrankRuehl" w:hint="cs"/>
          <w:rtl/>
        </w:rPr>
        <w:t xml:space="preserve"> מכאן יש לנו רמז, שכשם שאנו מצווים לבטל החמץ בלב מן התורה, כך אנו חייבים לבטל יצר הרע מן הלב ושלא ימשול בנו. וכשם שבאה הקבלה לבער החמץ ולבדוק הבית בחורין ובסדקים, כך אנו חייבים לחפש ולבדוק חדרי בטן והכליות ממחשבות ומהרהורים רעים, וכשם שאין בדיקת החמץ לא לאור החמה</w:t>
      </w:r>
      <w:r w:rsidR="0001664D" w:rsidRPr="0001664D">
        <w:rPr>
          <w:rStyle w:val="HebrewChar"/>
          <w:rFonts w:cs="FrankRuehl" w:hint="cs"/>
          <w:rtl/>
        </w:rPr>
        <w:t>...</w:t>
      </w:r>
      <w:r w:rsidRPr="0001664D">
        <w:rPr>
          <w:rStyle w:val="HebrewChar"/>
          <w:rFonts w:cs="FrankRuehl" w:hint="cs"/>
          <w:rtl/>
        </w:rPr>
        <w:t xml:space="preserve"> אלא לאור הנר, כך בדיקת היצר הרע אינה אלא לאור הנשמה הנקראת נר. ומה שהיה זמן איסורו ז' ימים, לרמוז על האלף הז' שאין בו יצר הרע</w:t>
      </w:r>
      <w:r w:rsidR="0001664D" w:rsidRPr="0001664D">
        <w:rPr>
          <w:rStyle w:val="HebrewChar"/>
          <w:rFonts w:cs="FrankRuehl" w:hint="cs"/>
          <w:rtl/>
        </w:rPr>
        <w:t>...</w:t>
      </w:r>
      <w:r w:rsidRPr="0001664D">
        <w:rPr>
          <w:rStyle w:val="HebrewChar"/>
          <w:rFonts w:cs="FrankRuehl" w:hint="cs"/>
          <w:rtl/>
        </w:rPr>
        <w:t xml:space="preserve"> (כד הקמח פסח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ספר החינוך: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שלא נאכל חמץ אחר חצות ביום י"ד בניסן</w:t>
      </w:r>
      <w:r w:rsidR="0001664D" w:rsidRPr="0001664D">
        <w:rPr>
          <w:rStyle w:val="HebrewChar"/>
          <w:rFonts w:cs="FrankRuehl" w:hint="cs"/>
          <w:rtl/>
        </w:rPr>
        <w:t>...</w:t>
      </w:r>
      <w:r w:rsidRPr="0001664D">
        <w:rPr>
          <w:rStyle w:val="HebrewChar"/>
          <w:rFonts w:cs="FrankRuehl" w:hint="cs"/>
          <w:rtl/>
        </w:rPr>
        <w:t xml:space="preserve"> משרשי המצוה, לפי שענין איסור חמץ בפסח הוא איסור חמור ביותר, מצד שענין זה יסוד גדול בדתנו, כי יציאת מצרים היא אות ומופת מוכרח בחדוש העולם, שהוא העמוד הגדול שאולמי התורה נסמכים בו, ועל כן כל מצוה שהיא לזכר יציאת מצרים חמורה עלינו וחביבה הרבה</w:t>
      </w:r>
      <w:r w:rsidR="0001664D" w:rsidRPr="0001664D">
        <w:rPr>
          <w:rStyle w:val="HebrewChar"/>
          <w:rFonts w:cs="FrankRuehl" w:hint="cs"/>
          <w:rtl/>
        </w:rPr>
        <w:t>...</w:t>
      </w:r>
      <w:r w:rsidRPr="0001664D">
        <w:rPr>
          <w:rStyle w:val="HebrewChar"/>
          <w:rFonts w:cs="FrankRuehl" w:hint="cs"/>
          <w:rtl/>
        </w:rPr>
        <w:t xml:space="preserve"> (ראה מצוה תפב)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שאור - לחז"ל מורים שאור וחמץ על התכונות הרעות שבנפש וחמוץ הדעות וחמצת המעשים, ועליהם כרת ג' בריתות בפסח א' וב',ולכן ראוי לבדוק אור לארבעה עשר, כי הוא הזמן שיחל רוח ה' לפעמו, וחיוב המצות אז יוכיח. (שמות יב טו)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 xml:space="preserve">והחמץ מורה על התאוות החומסות, שלכן אסור להקריב ממנו קרבן,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וציוה להרחיק מיום הי"ד, כי עד בן י"ד אין בית דין עונשין, ומאז צריך לבדקו לאור הנר ולשרפו, ולהרחיקו מאז בכל ע' שנותינו וגופינו</w:t>
      </w:r>
      <w:r w:rsidRPr="0001664D">
        <w:rPr>
          <w:rStyle w:val="HebrewChar"/>
          <w:rFonts w:cs="FrankRuehl" w:hint="cs"/>
          <w:rtl/>
        </w:rPr>
        <w:t>...</w:t>
      </w:r>
      <w:r w:rsidR="00E5697B" w:rsidRPr="0001664D">
        <w:rPr>
          <w:rStyle w:val="HebrewChar"/>
          <w:rFonts w:cs="FrankRuehl" w:hint="cs"/>
          <w:rtl/>
        </w:rPr>
        <w:t xml:space="preserve">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תשביתו שאור - כי ביום זה הושבת השאור שבעיסותיכם על ידי נסיון שחיטת הפסח, שהערתם נפשכם למות עליו. וחיוב כרת רק מיום א' עד יום ז', שמאז ראיתם מעשה ה' הגדול כאילו אז נברא העולם</w:t>
      </w:r>
      <w:r w:rsidR="0001664D" w:rsidRPr="0001664D">
        <w:rPr>
          <w:rStyle w:val="HebrewChar"/>
          <w:rFonts w:cs="FrankRuehl" w:hint="cs"/>
          <w:rtl/>
        </w:rPr>
        <w:t>...</w:t>
      </w:r>
      <w:r w:rsidRPr="0001664D">
        <w:rPr>
          <w:rStyle w:val="HebrewChar"/>
          <w:rFonts w:cs="FrankRuehl" w:hint="cs"/>
          <w:rtl/>
        </w:rPr>
        <w:t xml:space="preserve"> ועוד רומז בהשבתת שאור שלא ימתין בביעור יצר הרע עד היותו בן י"ג, אלא משהגיע לחינוך כבן ט', וביום הראשון מקרא קודש, שאם אדם מקדיש עצמו בעשור הראשון מובטח שלא יבא בו שאור היצר הרע עד היום הז', כי עד סוף ע' שנה יהיה קודש, וזה שרמז לנו התנא אור לי"ד בודקין את החמץ לאור הנר, שבמלאת לו י"ג שנה ויום אחד יתחיל יצר הטוב לפעמו</w:t>
      </w:r>
      <w:r w:rsidR="0001664D" w:rsidRPr="0001664D">
        <w:rPr>
          <w:rStyle w:val="HebrewChar"/>
          <w:rFonts w:cs="FrankRuehl" w:hint="cs"/>
          <w:rtl/>
        </w:rPr>
        <w:t>...</w:t>
      </w:r>
      <w:r w:rsidRPr="0001664D">
        <w:rPr>
          <w:rStyle w:val="HebrewChar"/>
          <w:rFonts w:cs="FrankRuehl" w:hint="cs"/>
          <w:rtl/>
        </w:rPr>
        <w:t xml:space="preserve"> וכל זמן שאדם עוסק בעיסה, בגופו לעשות בו מצוות, אינו בא לידי חימוץ</w:t>
      </w:r>
      <w:r w:rsidR="0001664D" w:rsidRPr="0001664D">
        <w:rPr>
          <w:rStyle w:val="HebrewChar"/>
          <w:rFonts w:cs="FrankRuehl" w:hint="cs"/>
          <w:rtl/>
        </w:rPr>
        <w:t>...</w:t>
      </w:r>
      <w:r w:rsidRPr="0001664D">
        <w:rPr>
          <w:rStyle w:val="HebrewChar"/>
          <w:rFonts w:cs="FrankRuehl" w:hint="cs"/>
          <w:rtl/>
        </w:rPr>
        <w:t xml:space="preserve">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E5697B" w:rsidRPr="0001664D">
        <w:rPr>
          <w:rStyle w:val="HebrewChar"/>
          <w:rFonts w:cs="FrankRuehl" w:hint="cs"/>
          <w:rtl/>
        </w:rPr>
        <w:t>ולפיכך לא יצאו ישראל במדרגה שיש בה זמן רק במדרגה שאין בה זמן, כי כל הדברים נופלים תחת הזמן ונבראים בזמן, זולת השי"ת שאינו נופל תחת הזמן, ולכן אסר להם החמץ שהוווייתו נעשה בזמן, וצוה על המצה שהווייתה בלא זמן</w:t>
      </w:r>
      <w:r w:rsidRPr="0001664D">
        <w:rPr>
          <w:rStyle w:val="HebrewChar"/>
          <w:rFonts w:cs="FrankRuehl" w:hint="cs"/>
          <w:rtl/>
        </w:rPr>
        <w:t>##</w:t>
      </w:r>
      <w:r w:rsidR="00E5697B" w:rsidRPr="0001664D">
        <w:rPr>
          <w:rStyle w:val="HebrewChar"/>
          <w:rFonts w:cs="FrankRuehl" w:hint="cs"/>
          <w:rtl/>
        </w:rPr>
        <w:t xml:space="preserve"> כי ישראל יצאו לחירות במדרגה אלוקית שאין בה זמן, ולפיכך נתן טעם במצה שלא הספיק בצקם של אבותינו להחמיץ</w:t>
      </w:r>
      <w:r w:rsidRPr="0001664D">
        <w:rPr>
          <w:rStyle w:val="HebrewChar"/>
          <w:rFonts w:cs="FrankRuehl" w:hint="cs"/>
          <w:rtl/>
        </w:rPr>
        <w:t>...</w:t>
      </w:r>
      <w:r w:rsidR="00E5697B" w:rsidRPr="0001664D">
        <w:rPr>
          <w:rStyle w:val="HebrewChar"/>
          <w:rFonts w:cs="FrankRuehl" w:hint="cs"/>
          <w:rtl/>
        </w:rPr>
        <w:t xml:space="preserve"> (גבורות ה' פרק לו)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ויש לשאול, כיון שאסרה תורה חמץ במנחה, אם כן למה צוה בתודה שיהיה מקריב התודה על לחם חמץ, וכן בעצרת מצוה להביא שתי הלחם מן החמץ</w:t>
      </w:r>
      <w:r w:rsidR="0001664D" w:rsidRPr="0001664D">
        <w:rPr>
          <w:rStyle w:val="HebrewChar"/>
          <w:rFonts w:cs="FrankRuehl" w:hint="cs"/>
          <w:szCs w:val="20"/>
          <w:rtl/>
        </w:rPr>
        <w:t>?</w:t>
      </w:r>
      <w:r w:rsidRPr="0001664D">
        <w:rPr>
          <w:rStyle w:val="HebrewChar"/>
          <w:rFonts w:cs="FrankRuehl" w:hint="cs"/>
          <w:rtl/>
        </w:rPr>
        <w:t xml:space="preserve"> אבל דבר זה כי כאשר מקריב שלמים על שם השלום, והשלום הוא הכל</w:t>
      </w:r>
      <w:r w:rsidR="0001664D" w:rsidRPr="0001664D">
        <w:rPr>
          <w:rStyle w:val="HebrewChar"/>
          <w:rFonts w:cs="FrankRuehl" w:hint="cs"/>
          <w:rtl/>
        </w:rPr>
        <w:t>...</w:t>
      </w:r>
      <w:r w:rsidRPr="0001664D">
        <w:rPr>
          <w:rStyle w:val="HebrewChar"/>
          <w:rFonts w:cs="FrankRuehl" w:hint="cs"/>
          <w:rtl/>
        </w:rPr>
        <w:t xml:space="preserve"> והנה במה שברא השי"ת הכל, בזה יצר הרע הוא טוב, ואין להרחיק החמץ, אף על גב שהרחיקה התורה החמץ והשאור מצד עצמו, כי הוא רע, רק כי משמש הרע לטוב, כמו שהשאור הוא רע בעצמו, רק הוא טוב כאשר הוא בעיסה</w:t>
      </w:r>
      <w:r w:rsidR="0001664D" w:rsidRPr="0001664D">
        <w:rPr>
          <w:rStyle w:val="HebrewChar"/>
          <w:rFonts w:cs="FrankRuehl" w:hint="cs"/>
          <w:rtl/>
        </w:rPr>
        <w:t>...</w:t>
      </w:r>
      <w:r w:rsidRPr="0001664D">
        <w:rPr>
          <w:rStyle w:val="HebrewChar"/>
          <w:rFonts w:cs="FrankRuehl" w:hint="cs"/>
          <w:rtl/>
        </w:rPr>
        <w:t xml:space="preserve"> ומזה הטעם לא הרחיקה התורה בחג השבועות החמץ, כי אם נתן להם היצר הרע קנו על ידו התורה, ולא זכו אל התורה רק על ידי החמץ הוא היצר הרע, כי איך אפשר לקנות "לא תנאף", "לא תגזול" כאשר אין יצר הרע</w:t>
      </w:r>
      <w:r w:rsidR="0001664D" w:rsidRPr="0001664D">
        <w:rPr>
          <w:rStyle w:val="HebrewChar"/>
          <w:rFonts w:cs="FrankRuehl" w:hint="cs"/>
          <w:rtl/>
        </w:rPr>
        <w:t>...</w:t>
      </w:r>
      <w:r w:rsidRPr="0001664D">
        <w:rPr>
          <w:rStyle w:val="HebrewChar"/>
          <w:rFonts w:cs="FrankRuehl" w:hint="cs"/>
          <w:rtl/>
        </w:rPr>
        <w:t xml:space="preserve"> (דרשה לשבת הגדול)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ובפרק נגמר הדין (סנהדרין מ"ג) מוכח גם כן, כי החמץ שמקריב בתודה מורה, כי השי"ת אחד, וזה מפני כי החמץ מורה על בעלי תשובה שזובחים יצרם ויוצאים מן רשות היצר ושבים אל השי"ת, בזה השי"ת אחד, באשר הכל שב אל השי"ת</w:t>
      </w:r>
      <w:r w:rsidR="0001664D" w:rsidRPr="0001664D">
        <w:rPr>
          <w:rStyle w:val="HebrewChar"/>
          <w:rFonts w:cs="FrankRuehl" w:hint="cs"/>
          <w:rtl/>
        </w:rPr>
        <w:t>...</w:t>
      </w:r>
      <w:r w:rsidRPr="0001664D">
        <w:rPr>
          <w:rStyle w:val="HebrewChar"/>
          <w:rFonts w:cs="FrankRuehl" w:hint="cs"/>
          <w:rtl/>
        </w:rPr>
        <w:t xml:space="preserve"> וקרבן חמץ מפני כי האדם מסלק יצרו ושב אל השי"ת ומתוודה שחטא אל השי"ת</w:t>
      </w:r>
      <w:r w:rsidR="0001664D" w:rsidRPr="0001664D">
        <w:rPr>
          <w:rStyle w:val="HebrewChar"/>
          <w:rFonts w:cs="FrankRuehl" w:hint="cs"/>
          <w:rtl/>
        </w:rPr>
        <w:t>...</w:t>
      </w:r>
      <w:r w:rsidRPr="0001664D">
        <w:rPr>
          <w:rStyle w:val="HebrewChar"/>
          <w:rFonts w:cs="FrankRuehl" w:hint="cs"/>
          <w:rtl/>
        </w:rPr>
        <w:t xml:space="preserve"> ומזה הטעם עצמו היו שתי הלחם חמץ בעצרת שהוא יום חמשים, כי הקרבה זאת מגיעה עד שער החמשים, ולפיכך בשאר הימים אסרה תורה החמץ משום שאין הקרבת החמץ רק מצד שער החמשים, ולכן קרבן תודה מפני שהקרבה הזאת מגיעה אל שער החמשים, כי כך ענין התורה כמו שהתבאר, שהשי"ת אחד ואליו הכל, ועל זה באה התודה</w:t>
      </w:r>
      <w:r w:rsidR="0001664D" w:rsidRPr="0001664D">
        <w:rPr>
          <w:rStyle w:val="HebrewChar"/>
          <w:rFonts w:cs="FrankRuehl" w:hint="cs"/>
          <w:rtl/>
        </w:rPr>
        <w:t>...</w:t>
      </w:r>
      <w:r w:rsidRPr="0001664D">
        <w:rPr>
          <w:rStyle w:val="HebrewChar"/>
          <w:rFonts w:cs="FrankRuehl" w:hint="cs"/>
          <w:rtl/>
        </w:rPr>
        <w:t xml:space="preserve"> אם כן שער החמשים הוא אל השי"ת לבדו</w:t>
      </w:r>
      <w:r w:rsidR="0001664D" w:rsidRPr="0001664D">
        <w:rPr>
          <w:rStyle w:val="HebrewChar"/>
          <w:rFonts w:cs="FrankRuehl" w:hint="cs"/>
          <w:rtl/>
        </w:rPr>
        <w:t>...</w:t>
      </w:r>
      <w:r w:rsidRPr="0001664D">
        <w:rPr>
          <w:rStyle w:val="HebrewChar"/>
          <w:rFonts w:cs="FrankRuehl" w:hint="cs"/>
          <w:rtl/>
        </w:rPr>
        <w:t xml:space="preserve">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ולפיכך נזכרה יציאת מצרים חמשים פעמים בתורה, להודיע בכח מ"י יצאו, והוצרכו להם מילה לצאת מתחת הערלה שהיו משועבדים תחתיהם, ולהוציא החמץ מרשותם שכבר יצאו מכף מעוול וחומץ, לאכול מצה, להדבק באמונה העליונה, שאילו לא הופיעה מצה שמורה שאין שום חמץ מתערב שם, לא היו נגאלים. ואמרו רז"ל בפרק קמא דקדושין, עוגות שהוציאו ממצרים טעם מן טעמו בהם. הנה ביארו כי מוצא המן מוצא המצה, ומקום אחד להם, והנה האוכל חמץ בפסח קוצץ נטיעת הגן הקדוש, שגורם הסתלקות האור הבהיר סוד מצה שמורה, ולעורר החמץ הידוע בעיסה, וזו היא כוונת חז"ל באמרם "אלהי מסכה לא תעשה לך", וכתיב בתריה "את חג המצות תשמור", מלמד שכל מי שאינו שומר את המצות ואוכל חמץ כאילו עובד עבודת אלילים, ולכך עשו בו הרחקה יתירה יותר משאר איסורין שבתורה.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יש רמז אחר בביעור חמץ, שעתיד הקב"ה לבער יצר הרע מן העולם, בסוד "והסירותי את לב האבן מבשרכם" וגו', ודוגמא זו נצטוינו לבער החמץ. והנה יציאת מצרים בטחון ובשורה לכל הטובות שאנו עתידים לקבל באחרונה, והיא עדות גדולה לעולם העתיד להתחדש עלינו, ולפיכך ביעור החמץ משש שעות ולמעלה לרמוז אל האלף השביעי, שהוא שבת, ואז יתבטל יצר הרע מן העולם.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ירמוז לנו הענין הגדול הזה, שצריך לבער החמץ הידוע שלא יראה בין שש</w:t>
      </w:r>
      <w:r w:rsidR="0001664D" w:rsidRPr="0001664D">
        <w:rPr>
          <w:rStyle w:val="HebrewChar"/>
          <w:rFonts w:cs="FrankRuehl" w:hint="cs"/>
          <w:rtl/>
        </w:rPr>
        <w:t>...</w:t>
      </w:r>
      <w:r w:rsidRPr="0001664D">
        <w:rPr>
          <w:rStyle w:val="HebrewChar"/>
          <w:rFonts w:cs="FrankRuehl" w:hint="cs"/>
          <w:rtl/>
        </w:rPr>
        <w:t xml:space="preserve"> וזה לשון ספר המוסר, ועוד דע סוד ביעור חמץ בליל ארבעה עשר בניסן, כי חכמים הראשונים היו חכמי אמת לוקחין עשר חתיכות לחם, והיו מניחים אותם בעשר זויות הבית, והיו חוזרין לזיות הראשונות ולוקחין חתיכות שהכניסו שם, ומברכין עליהן על ביעור חמץ, ומקבץ אותן בקערה, וישמרו אותן עד למחר בשעת שרפה, וישרפם כדרך העולם. אבל סוד הענין למה עשר, לרמוז לך כנגד עשר טומאות כדי לבטל אותם ולבערם מן העולם שלא ישאר שום קטיגור בעולם על ישראל, אלא ישראל צריכין להם רחמים בפסח</w:t>
      </w:r>
      <w:r w:rsidR="0001664D" w:rsidRPr="0001664D">
        <w:rPr>
          <w:rStyle w:val="HebrewChar"/>
          <w:rFonts w:cs="FrankRuehl" w:hint="cs"/>
          <w:rtl/>
        </w:rPr>
        <w:t>...</w:t>
      </w:r>
      <w:r w:rsidRPr="0001664D">
        <w:rPr>
          <w:rStyle w:val="HebrewChar"/>
          <w:rFonts w:cs="FrankRuehl" w:hint="cs"/>
          <w:rtl/>
        </w:rPr>
        <w:t xml:space="preserve"> ולפיכך ציונו השי"ת ויתעלה שמו להשבית חמץ בזה.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ואמרו חז"ל שתי מדות הן בעולם התמורות, </w:t>
      </w:r>
      <w:r w:rsidRPr="0001664D">
        <w:rPr>
          <w:rStyle w:val="HebrewChar"/>
          <w:rFonts w:cs="FrankRuehl" w:hint="cs"/>
          <w:rtl/>
        </w:rPr>
        <w:lastRenderedPageBreak/>
        <w:t>חמץ זכר, מחמצת נקבה, הרי החמץ סוד הקליפות סביב רשעים יתהלכון, והמצה שהיא החירות וכן ד' כוסות כולם הם שמורים ממקום המשומר שאין שם מגע כותי ולא מגעת שום יניקה לקליפות</w:t>
      </w:r>
      <w:r w:rsidR="0001664D" w:rsidRPr="0001664D">
        <w:rPr>
          <w:rStyle w:val="HebrewChar"/>
          <w:rFonts w:cs="FrankRuehl" w:hint="cs"/>
          <w:rtl/>
        </w:rPr>
        <w:t>...</w:t>
      </w:r>
      <w:r w:rsidRPr="0001664D">
        <w:rPr>
          <w:rStyle w:val="HebrewChar"/>
          <w:rFonts w:cs="FrankRuehl" w:hint="cs"/>
          <w:rtl/>
        </w:rPr>
        <w:t xml:space="preserve"> (מסכת פסחים)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וכן איסור חמץ במשהו רומז כח היצר הרע שהוא העבודה זרה שנתבטל בימים ההם ובזמן הזה, ואיסור במשהו כמו עבודה זרה</w:t>
      </w:r>
      <w:r w:rsidRPr="0001664D">
        <w:rPr>
          <w:rStyle w:val="HebrewChar"/>
          <w:rFonts w:cs="FrankRuehl" w:hint="cs"/>
          <w:rtl/>
        </w:rPr>
        <w:t>...</w:t>
      </w:r>
      <w:r w:rsidR="00E5697B" w:rsidRPr="0001664D">
        <w:rPr>
          <w:rStyle w:val="HebrewChar"/>
          <w:rFonts w:cs="FrankRuehl" w:hint="cs"/>
          <w:rtl/>
        </w:rPr>
        <w:t xml:space="preserve"> (תורה שבכתב בא)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ענין החמץ ומצה הוא, כי עד יציאת מצרים היו ישראל מעורבים בשאר האומות גוי בקרב גוי, וביציאתם נגאלו ונבדלו, והנה עד הזמן הזה היו כל בחינות גופות בני האדם חשוכות בחושך וזוהמא שהיה מתגבר עליהם, וביציאה נבדלו ישראל, ונמצאו גופותם ליטהר ולהזדמן לתורה ולעבודה. ולענין זה נצטוו בהשבתת החמץ ובאכילת המצה. והיינו כי הלחם שהוכן למזון האדם הוא משתוה באמת אל המצב הנרצה באדם, וענין החימוץ שהוא דבר טבעי בלחם לשיהיה קל העיכול וטוב הטעם, הנה גם הוא נמשך לפי החק הראוי באדם, שגם הוא צריך שיהיה בו היצר הרע והנטיה החמרית.</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אמנם לזמן מיוחד ומשוער הוצרכו ישראל להמנע מן החמץ וליזון ממצה, להיות ממעטים בעצמם כח היצר הרע והנטיה החמרית, ולהגביר בעצמם ההתקרבות אל הרוחניות, ואולם שיזונו כך תמיד אי אפשר, כי אין זה הנרצה בעולם הזה, אך הימים המשוערים לזה ראוי שישמרו זה הענין, שעל ידי זה יעמדו במדרגה הראויה להם, והנה זה עיקר ענינו של חג המצות</w:t>
      </w:r>
      <w:r w:rsidR="0001664D" w:rsidRPr="0001664D">
        <w:rPr>
          <w:rStyle w:val="HebrewChar"/>
          <w:rFonts w:cs="FrankRuehl" w:hint="cs"/>
          <w:rtl/>
        </w:rPr>
        <w:t>...</w:t>
      </w:r>
      <w:r w:rsidRPr="0001664D">
        <w:rPr>
          <w:rStyle w:val="HebrewChar"/>
          <w:rFonts w:cs="FrankRuehl" w:hint="cs"/>
          <w:rtl/>
        </w:rPr>
        <w:t xml:space="preserve"> (דרך ה' חלק ד פרק ח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כלי יקר: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וכן המצה צריכה מקום קדוש מזה הטעם, כי גם היא קודש קדשים מצד הרחקת השאור שבעיסה המחלל קדושת האדם. וטעם הרחקת השאור נראה לפרש בשני דרכים, הדרך הא' כדברי ר' אלכסנדרי, שאמר אלא שאור שבעיסה מעכב</w:t>
      </w:r>
      <w:r w:rsidRPr="0001664D">
        <w:rPr>
          <w:rStyle w:val="HebrewChar"/>
          <w:rFonts w:cs="FrankRuehl" w:hint="cs"/>
          <w:rtl/>
        </w:rPr>
        <w:t>...</w:t>
      </w:r>
      <w:r w:rsidR="00E5697B" w:rsidRPr="0001664D">
        <w:rPr>
          <w:rStyle w:val="HebrewChar"/>
          <w:rFonts w:cs="FrankRuehl" w:hint="cs"/>
          <w:rtl/>
        </w:rPr>
        <w:t xml:space="preserve"> ועל זה נאמר כאן קודש קדשים כחטאת וכאשם, כי על ידי זביחת הקרבן האדם זובח יצרו ויבוקש והנה איננו, על כן גם המנחה באה </w:t>
      </w:r>
      <w:r w:rsidR="00E5697B" w:rsidRPr="0001664D">
        <w:rPr>
          <w:rStyle w:val="HebrewChar"/>
          <w:rFonts w:cs="FrankRuehl" w:hint="cs"/>
          <w:rtl/>
        </w:rPr>
        <w:lastRenderedPageBreak/>
        <w:t>נקיה מן השאור.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אמנם שתי הלחם של עצרת בא דוקא חמץ, כי אלמלא היצר הרע לא היו התחתונים צריכין אל התורה יותר מן העליונים, כי בטענה זו נצח משה המלאכים, ואמר כלום יש יצר הרע ביניכם. ועוד שמציאות היצר הרע הכרחי, ואלמלא הוא לא בנה האדם בית ולא נשא אשה, ובמקום התורה אין לחוש שמא יפרץ גדרו כי התורה תבלין אליו.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התודה היו בה חלות חמץ ומצה כאחד, כי המצה לאות שכבר נכנע בעמל לבו, כמ"ש אצל ארבעה שצריכין להודות "ויכנע בעמל לבם"</w:t>
      </w:r>
      <w:r w:rsidR="0001664D" w:rsidRPr="0001664D">
        <w:rPr>
          <w:rStyle w:val="HebrewChar"/>
          <w:rFonts w:cs="FrankRuehl" w:hint="cs"/>
          <w:rtl/>
        </w:rPr>
        <w:t>...</w:t>
      </w:r>
      <w:r w:rsidRPr="0001664D">
        <w:rPr>
          <w:rStyle w:val="HebrewChar"/>
          <w:rFonts w:cs="FrankRuehl" w:hint="cs"/>
          <w:rtl/>
        </w:rPr>
        <w:t xml:space="preserve"> שזביחת התודה היינו זביחת היצר הרע, על כן מביא לאות חלות מצות נקיות מן השאור, אבל מכל מקום צריך עדיין אל היצר הרע לקיום המין, על כן היו גם חלות חמץ</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ותדע ותשכיל כי חמץ אותיות מצה והם שוים במבטא, כי הה"א והחי"ת מתחלפין באותיות אחה"ע, אך יש לחמץ מספר שלשה יתר על מצה, וכנגד זה היה כנגד כל חלת חמץ שלשה של מצה, כדי שיהיו שוים בכמות. ויש בזה רמז שיש ליצר הרע יתרון על היצר הטוב מספר שלשה, הם שלשה טענות שזכר בספר חובת הלבבות שיש ליצר הרע על יצר הטוב, ואם יבא לנצחו אזי יעמדו נגדו חוט המשולש במקרא ומשנה ותלמוד, ואז יהיה פשר דבר ביניהם, חציו לה' וחציו לכם</w:t>
      </w:r>
      <w:r w:rsidR="0001664D" w:rsidRPr="0001664D">
        <w:rPr>
          <w:rStyle w:val="HebrewChar"/>
          <w:rFonts w:cs="FrankRuehl" w:hint="cs"/>
          <w:rtl/>
        </w:rPr>
        <w:t>...</w:t>
      </w:r>
      <w:r w:rsidRPr="0001664D">
        <w:rPr>
          <w:rStyle w:val="HebrewChar"/>
          <w:rFonts w:cs="FrankRuehl" w:hint="cs"/>
          <w:rtl/>
        </w:rPr>
        <w:t xml:space="preserve"> (ויקרא ו ט,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ויעבידו מצרים - </w:t>
      </w:r>
      <w:r w:rsidR="0001664D" w:rsidRPr="0001664D">
        <w:rPr>
          <w:rStyle w:val="HebrewChar"/>
          <w:rFonts w:cs="FrankRuehl" w:hint="cs"/>
          <w:rtl/>
        </w:rPr>
        <w:t>...</w:t>
      </w:r>
      <w:r w:rsidRPr="0001664D">
        <w:rPr>
          <w:rStyle w:val="HebrewChar"/>
          <w:rFonts w:cs="FrankRuehl" w:hint="cs"/>
          <w:rtl/>
        </w:rPr>
        <w:t>בזה נתקיימו ג' הגזירות של ברית בין הבתרים, גרות, עבדות ועינוי, שנגדם ג' איסורים בחמץ, אסור אכילה, הנאה ובל יראה</w:t>
      </w:r>
      <w:r w:rsidR="0001664D" w:rsidRPr="0001664D">
        <w:rPr>
          <w:rStyle w:val="HebrewChar"/>
          <w:rFonts w:cs="FrankRuehl" w:hint="cs"/>
          <w:rtl/>
        </w:rPr>
        <w:t>...</w:t>
      </w:r>
      <w:r w:rsidRPr="0001664D">
        <w:rPr>
          <w:rStyle w:val="HebrewChar"/>
          <w:rFonts w:cs="FrankRuehl" w:hint="cs"/>
          <w:rtl/>
        </w:rPr>
        <w:t xml:space="preserve"> (שמות א יג)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כל מחמצת - דבר שאינו חמץ בעצמו, אבל מראה חמץ בצורה ממשית וניכרת לעין, דהיינו חומר, בו מעורב חמץ בשיעור בולט, זוהי תערובת חמץ כזית בכדי אכילת פרס (עיין פסחים מ"ד א'). על תערובת כזו חייבים כרת, בדומה לחמץ בלתי מעורב. כל מחמצת לא תאכלו - מרחיב את המושג ואוסר כל תערובת הכוללת חמץ שיש בו כדי נתינת טעם, תערובת חמץ - טעמו ולא ממשו. עצם הרחבה זו של </w:t>
      </w:r>
      <w:r w:rsidRPr="0001664D">
        <w:rPr>
          <w:rStyle w:val="HebrewChar"/>
          <w:rFonts w:cs="FrankRuehl" w:hint="cs"/>
          <w:rtl/>
        </w:rPr>
        <w:lastRenderedPageBreak/>
        <w:t>איסור חמץ מחייבת אותנו להיות ערים ומקפידים במשך כל חג הפסח, ועל ידי כך יוחדר בנו הסמל הבסיסי של הווייתנו הלאומית, השעונה על ה', על כל משמעותו.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כל עוד נמשך חג גאולתנו מורחק החמץ מגבולנו (לא ימצא), משימושנו (הנאה), וממזוננו (אכילה). ושוב מציין דבר זה את שלושת הבחינות של גלות מצרים, בה היינו בלא רכוש בגלל גרות, בלא יכולת לנצל כוחותינו ואמצעינו מפני עבדות, וללא שמחת ההנאה מקיומנו, מפני העינוי. לא ניכרה בנו איפוא עצמאות (חמץ), לא ביחס לרכוש (לא ימצא), לא ביחס לזכות השימוש (הנאה), ולא ביחס לסיפוק צרכינו (אכילה). (שמות יב כ)</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לא תשחט על חמץ - כבר ביארנו לעיל שעיקרו של קרבן פסח הוא קידושו והתמסרותו של הבית היהודי</w:t>
      </w:r>
      <w:r w:rsidR="0001664D" w:rsidRPr="0001664D">
        <w:rPr>
          <w:rStyle w:val="HebrewChar"/>
          <w:rFonts w:cs="FrankRuehl" w:hint="cs"/>
          <w:rtl/>
        </w:rPr>
        <w:t>...</w:t>
      </w:r>
      <w:r w:rsidRPr="0001664D">
        <w:rPr>
          <w:rStyle w:val="HebrewChar"/>
          <w:rFonts w:cs="FrankRuehl" w:hint="cs"/>
          <w:rtl/>
        </w:rPr>
        <w:t xml:space="preserve"> זבח משפחה המוקדש לה'. להקריב את הזבח הזה במקדש בשעה שהחמץ עדיין בבית, דבר זה יתפרש שרק האנשים, בני המשפחה משתעבדים לה', ואילו גורלם, אמצעי קיומם הגשמי, מחייתם ועשייתם עלי אדמות, נחשבים כבלתי תלוייה בה'. דבר זה ייצור תהום עמוקה למשחית בין הבית לבין המקדש. והלא כל עצמו של הקרבן הוא קידוש הבית והקרבתו על מזבח מקדש ה'</w:t>
      </w:r>
      <w:r w:rsidR="0001664D" w:rsidRPr="0001664D">
        <w:rPr>
          <w:rStyle w:val="HebrewChar"/>
          <w:rFonts w:cs="FrankRuehl" w:hint="cs"/>
          <w:rtl/>
        </w:rPr>
        <w:t>...</w:t>
      </w:r>
      <w:r w:rsidRPr="0001664D">
        <w:rPr>
          <w:rStyle w:val="HebrewChar"/>
          <w:rFonts w:cs="FrankRuehl" w:hint="cs"/>
          <w:rtl/>
        </w:rPr>
        <w:t xml:space="preserve"> (שם כג יח)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החמץ מסמל את הנאת הגוף, ושומה עלינו להיזהר שהנאה זו לא תטמא ולא תהפוך לתאוה המחללת את קדושת המשפחה. "מבתיכם בכל גבולך", הגבלת רכושו של אדם ביחס לזולת, לקהלה, נותנת מקום לחשוש פן תביא לידי קנאה, "לא יראה, לא יאכל, תשביתו", מלים אלו מלמדות על חובת המשמעת כלפי התורה, שהיא חלה על כל אחד בישראל במדה שוה, כאן אין מקום שאחד יתגאה על חברו וינסה להגדיל את כבוד עצמו. המצה באה ללמדנו, כי עלינו לשמור על טהרת הרעיון, שבתינו, חיי משפחותינו, חיי הקהלה והעם הם מתת אלקים, ושומה עלינו לשמור עליהם מפני הקנאה, התאוה והכבוד, ולנהלם בצדק, באהבה ובקדושה. (במעגלי שנה חלק ג עמוד סז)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משך חכמה: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ואתם לא תצאו - הנה המתבונן יראה, כי </w:t>
      </w:r>
      <w:r w:rsidRPr="0001664D">
        <w:rPr>
          <w:rStyle w:val="HebrewChar"/>
          <w:rFonts w:cs="FrankRuehl" w:hint="cs"/>
          <w:rtl/>
        </w:rPr>
        <w:lastRenderedPageBreak/>
        <w:t>במצרים נשתכח מהם גופי תורה שהיו גוי מקרב גוי, הללו עובדי ע"ז וכו', וכן הפרו ברית מילה, אמנם הסייגים והגדרים שמרו ביתרון גדול, כמו שאמרו במכילתא, שלא שינו שמם, שלא שינו לשונם, שלא גלו מסתורין</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ולכן הרבתה התורה בסייגים גבי פסח וחמץ בבל יראה מפני שעל פי הגדרים והסייגים נגאלו, ולהורות נתן שלא תצאו איש מפתח ביתו עד בקר, שכל אדם יהא נגדר ומקושר ללאומתו בסייגים ובגדרים, שכל זמן שלא יהיה אור האלקי מופיע עליו גלויה לעיני כל הסכנה גדולה שלא יתערבו בין האומות ויאבדו קיומם</w:t>
      </w:r>
      <w:r w:rsidR="0001664D" w:rsidRPr="0001664D">
        <w:rPr>
          <w:rStyle w:val="HebrewChar"/>
          <w:rFonts w:cs="FrankRuehl" w:hint="cs"/>
          <w:rtl/>
        </w:rPr>
        <w:t>...</w:t>
      </w:r>
      <w:r w:rsidRPr="0001664D">
        <w:rPr>
          <w:rStyle w:val="HebrewChar"/>
          <w:rFonts w:cs="FrankRuehl" w:hint="cs"/>
          <w:rtl/>
        </w:rPr>
        <w:t xml:space="preserve"> (שמות יב כב)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זובח תודה יכבדנני וכו'</w:t>
      </w:r>
      <w:r w:rsidR="0001664D" w:rsidRPr="0001664D">
        <w:rPr>
          <w:rStyle w:val="HebrewChar"/>
          <w:rFonts w:cs="FrankRuehl" w:hint="cs"/>
          <w:rtl/>
        </w:rPr>
        <w:t>...</w:t>
      </w:r>
      <w:r w:rsidRPr="0001664D">
        <w:rPr>
          <w:rStyle w:val="HebrewChar"/>
          <w:rFonts w:cs="FrankRuehl" w:hint="cs"/>
          <w:rtl/>
        </w:rPr>
        <w:t xml:space="preserve"> והד' שצריכין להודות על נס, מכל מקום אלה הנסים מתלבשין קצת בטבע, ולכן תודה יש בו חמץ ומצה, כי מצה היא הנהגה עליונה בלי הסתר וחמץ הוא כשמתלבש בטבע ומשתנה על ידי צמצום והסתר, וזה שאור שבעיסה שמשנה העיסה. והנס ביציאת מצרים היה למעלה מכל הטבע, לכן הוא מצה, אבל נסים הנסתרים בטבע הם חמץ ומצה כנ"ל, כמ"ש במדרש יכבדנני בעולם הזה ובעולם הבא, וזה הוא שצריכין להודות ולהעיד שגם הטבע הכל מהנהגתו ית' ללמד על הכלל כולו</w:t>
      </w:r>
      <w:r w:rsidR="0001664D" w:rsidRPr="0001664D">
        <w:rPr>
          <w:rStyle w:val="HebrewChar"/>
          <w:rFonts w:cs="FrankRuehl" w:hint="cs"/>
          <w:rtl/>
        </w:rPr>
        <w:t>...</w:t>
      </w:r>
      <w:r w:rsidRPr="0001664D">
        <w:rPr>
          <w:rStyle w:val="HebrewChar"/>
          <w:rFonts w:cs="FrankRuehl" w:hint="cs"/>
          <w:rtl/>
        </w:rPr>
        <w:t xml:space="preserve"> (צו תר"נ)</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יכול מראש חודש</w:t>
      </w:r>
      <w:r w:rsidR="0001664D" w:rsidRPr="0001664D">
        <w:rPr>
          <w:rStyle w:val="HebrewChar"/>
          <w:rFonts w:cs="FrankRuehl" w:hint="cs"/>
          <w:rtl/>
        </w:rPr>
        <w:t>...</w:t>
      </w:r>
      <w:r w:rsidRPr="0001664D">
        <w:rPr>
          <w:rStyle w:val="HebrewChar"/>
          <w:rFonts w:cs="FrankRuehl" w:hint="cs"/>
          <w:rtl/>
        </w:rPr>
        <w:t xml:space="preserve"> ואיתא בזוהר הקדש אי חמץ מרמז ליצר הרע למה הותר כל השנה, ומתרץ על פי משל שהחולה נזהר איזה ימים נתחזק ואין מזיק לו שוב. וזה שאמר שעל ידי מצות אלו תזכור כל ימי חייך, שאף שתאכל בהם חמץ ושאור, רק בשבעת הימים החמיר כל כך בחמץ ובמשהו. והענין הוא כי בהתחלת קבלת עול מלכות שמים צריכין לקבל על עצמו בכל כחו</w:t>
      </w:r>
      <w:r w:rsidR="0001664D" w:rsidRPr="0001664D">
        <w:rPr>
          <w:rStyle w:val="HebrewChar"/>
          <w:rFonts w:cs="FrankRuehl" w:hint="cs"/>
          <w:rtl/>
        </w:rPr>
        <w:t>...</w:t>
      </w:r>
      <w:r w:rsidRPr="0001664D">
        <w:rPr>
          <w:rStyle w:val="HebrewChar"/>
          <w:rFonts w:cs="FrankRuehl" w:hint="cs"/>
          <w:rtl/>
        </w:rPr>
        <w:t xml:space="preserve"> וכלל הענין ללמד בא כי בתחילת העבודה צריך להיות בבל יראה ובל ימצא אף משהו בראשית השנה, וזה מסייע על כל השנה. (פסח תרל"ט)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איתא במשנה בפסח על התבואה, הביאו לפני עומר שיתברך לכם תבואה שבשדות. הענין הוא כי בני ישראל כשיצאו ממצרים נעשו כלים לקבל הברכה הבאה משמים בשורש השפע, </w:t>
      </w:r>
      <w:r w:rsidRPr="0001664D">
        <w:rPr>
          <w:rStyle w:val="HebrewChar"/>
          <w:rFonts w:cs="FrankRuehl" w:hint="cs"/>
          <w:rtl/>
        </w:rPr>
        <w:lastRenderedPageBreak/>
        <w:t>ולכן נאסר חמץ בפסח, שבני ישראל מקבלין השפע קודם שנשתנה ומתחמץ ומתפשט לכמה ענפים, ואז נקרא חמץ. ומצה היא השפע כמו שהוא. וכאכילת מנחות לא תאפה חמץ חלקם וגו', כן אכילת בני ישראל בפסח בקדושה</w:t>
      </w:r>
      <w:r w:rsidR="0001664D" w:rsidRPr="0001664D">
        <w:rPr>
          <w:rStyle w:val="HebrewChar"/>
          <w:rFonts w:cs="FrankRuehl" w:hint="cs"/>
          <w:rtl/>
        </w:rPr>
        <w:t>...</w:t>
      </w:r>
      <w:r w:rsidRPr="0001664D">
        <w:rPr>
          <w:rStyle w:val="HebrewChar"/>
          <w:rFonts w:cs="FrankRuehl" w:hint="cs"/>
          <w:rtl/>
        </w:rPr>
        <w:t xml:space="preserve"> (שם תרמ"ז)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בענין מצה מיכלא דאסוותא, כדאיתא בזוהר הקדש, דהנה על ידי חטא הראשון מאכילת עץ הדעת נתערב תערובות טוב ורע בכל הדברים, וגם בנפש האדם, ובעל כרחו צריך האדם לתקן החלק שנדבק בו מתערובות הזה, כמ"ש בספר שער הקדושה להרח"ו ז"ל. וזה שאור שבעיסה, ומזה בא כל הגלות, לכן אמרו חז"ל תמיד ב' אלו הדברים ביחד, שאור שבעיסה ושיעבוד מלכיות, ולכן כל השנה אוכלין חמץ ומצה, שצריכין גם כן לאכול החמץ לברר זאת התערובות</w:t>
      </w:r>
      <w:r w:rsidR="0001664D" w:rsidRPr="0001664D">
        <w:rPr>
          <w:rStyle w:val="HebrewChar"/>
          <w:rFonts w:cs="FrankRuehl" w:hint="cs"/>
          <w:rtl/>
        </w:rPr>
        <w:t>...</w:t>
      </w:r>
      <w:r w:rsidRPr="0001664D">
        <w:rPr>
          <w:rStyle w:val="HebrewChar"/>
          <w:rFonts w:cs="FrankRuehl" w:hint="cs"/>
          <w:rtl/>
        </w:rPr>
        <w:t xml:space="preserve"> אבל לפי שעשה עשה לנו הקב"ה נס במצרים שלא הספיק הבצק להחמיץ, וביטל זה התערובות, והאכילנו המצה שהיא פשוט בלי השתנות, והחמץ נשתנה, כי השפע הבא מלמעלה משתנה אחר כך מדרגא לדרגא עד שמתערב בה תערובות</w:t>
      </w:r>
      <w:r w:rsidR="0001664D" w:rsidRPr="0001664D">
        <w:rPr>
          <w:rStyle w:val="HebrewChar"/>
          <w:rFonts w:cs="FrankRuehl" w:hint="cs"/>
          <w:rtl/>
        </w:rPr>
        <w:t>...</w:t>
      </w:r>
      <w:r w:rsidRPr="0001664D">
        <w:rPr>
          <w:rStyle w:val="HebrewChar"/>
          <w:rFonts w:cs="FrankRuehl" w:hint="cs"/>
          <w:rtl/>
        </w:rPr>
        <w:t xml:space="preserve"> (שם תר"ס)</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חמץ - בדיקה וביעור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חמץ-כללי)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וישא העם את בצקו וגו' מצוה זו היא לבער חמץ, כי מצוה זו נמסר להם לישראל, וישא העם את בצקו טרם יחמץ, וכתוב שאור לא ימצא בבתיכם, וכבר ביארוהו החברים</w:t>
      </w:r>
      <w:r w:rsidR="0001664D" w:rsidRPr="0001664D">
        <w:rPr>
          <w:rStyle w:val="HebrewChar"/>
          <w:rFonts w:cs="FrankRuehl" w:hint="cs"/>
          <w:rtl/>
        </w:rPr>
        <w:t>...</w:t>
      </w:r>
      <w:r w:rsidRPr="0001664D">
        <w:rPr>
          <w:rStyle w:val="HebrewChar"/>
          <w:rFonts w:cs="FrankRuehl" w:hint="cs"/>
          <w:rtl/>
        </w:rPr>
        <w:t xml:space="preserve"> (בא קעח)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ולא יתייחד הו' עם הז' אלא בשרפת החמץ (דהיינו לשרוף הקליפות הנאחזות) בין ו' לז'. ואף על פי שמדאורייתא מותר לאכול עד סוף שש, גזרו חכמים אוכלים כל ארבע ותולין כל חמש ושורפין בתחילת שש, ולמדו חכמי המשנה מן העדות של שעות החמץ על העדות של בדיקות העדות, שעל אותו שהרג את הנפש שצריכים גם כן שבע. ויקוים בהם (בסמאל ונחש) כי בדבר אשר זדו עליהם וגו'. (שופטים כ, ועיין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וראה עוד חמץ-כללי.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מכילתא: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lastRenderedPageBreak/>
        <w:t>אך ביום הראשון, מערב יום טוב, אתה אומר מערב יום טוב או אינו אלא ביום טוב עצמו, תלמוד לומר לא תשחט על חמץ דם זבחי, לא תשחט את הפסח ועדיין חמץ קיים, דברי רבי ישמעאל. רבי יונתן אומר אינו צריך, הרי כבר נאמר כל מלאכה לא יעשה בהם שריפה מעין מלאכה היא</w:t>
      </w:r>
      <w:r w:rsidR="0001664D" w:rsidRPr="0001664D">
        <w:rPr>
          <w:rStyle w:val="HebrewChar"/>
          <w:rFonts w:cs="FrankRuehl" w:hint="cs"/>
          <w:rtl/>
        </w:rPr>
        <w:t>...</w:t>
      </w:r>
      <w:r w:rsidRPr="0001664D">
        <w:rPr>
          <w:rStyle w:val="HebrewChar"/>
          <w:rFonts w:cs="FrankRuehl" w:hint="cs"/>
          <w:rtl/>
        </w:rPr>
        <w:t xml:space="preserve"> רבי יוסי הגלילי אומר תשביתו שאור מבתיכם מערב יום טוב, או אינו אלא ביום טוב עצמו, תלמוד לומר אך, חלק. רבי יוסי אומר תשביתו שאור מבתיכם בשריפה, או אינו אלא בכל דבר, הרי אתה דן, נותר אסור באכילה וחמץ אסור באכילה, מה נותר בשריפה אף חמץ בשריפה</w:t>
      </w:r>
      <w:r w:rsidR="0001664D" w:rsidRPr="0001664D">
        <w:rPr>
          <w:rStyle w:val="HebrewChar"/>
          <w:rFonts w:cs="FrankRuehl" w:hint="cs"/>
          <w:rtl/>
        </w:rPr>
        <w:t>...</w:t>
      </w:r>
      <w:r w:rsidRPr="0001664D">
        <w:rPr>
          <w:rStyle w:val="HebrewChar"/>
          <w:rFonts w:cs="FrankRuehl" w:hint="cs"/>
          <w:rtl/>
        </w:rPr>
        <w:t xml:space="preserve"> אמר רבי יהודה בן בתירה סבור אתה שאתה מחמיר עליו ואינך אלא מיקל, הא אם לא מצא לו אור ישב לו ולא ישרוף</w:t>
      </w:r>
      <w:r w:rsidR="0001664D" w:rsidRPr="0001664D">
        <w:rPr>
          <w:rStyle w:val="HebrewChar"/>
          <w:rFonts w:cs="FrankRuehl" w:hint="cs"/>
          <w:szCs w:val="20"/>
          <w:rtl/>
        </w:rPr>
        <w:t>?</w:t>
      </w:r>
      <w:r w:rsidRPr="0001664D">
        <w:rPr>
          <w:rStyle w:val="HebrewChar"/>
          <w:rFonts w:cs="FrankRuehl" w:hint="cs"/>
          <w:rtl/>
        </w:rPr>
        <w:t xml:space="preserve"> אלא בלשון הזה הוי אומר, עד שלא תגיע שעת הביעור מצות כילוי בשריפה, משהגיעה שעת הביעור מצות כילויו בכל דבר</w:t>
      </w:r>
      <w:r w:rsidR="0001664D" w:rsidRPr="0001664D">
        <w:rPr>
          <w:rStyle w:val="HebrewChar"/>
          <w:rFonts w:cs="FrankRuehl" w:hint="cs"/>
          <w:rtl/>
        </w:rPr>
        <w:t>...</w:t>
      </w:r>
      <w:r w:rsidRPr="0001664D">
        <w:rPr>
          <w:rStyle w:val="HebrewChar"/>
          <w:rFonts w:cs="FrankRuehl" w:hint="cs"/>
          <w:rtl/>
        </w:rPr>
        <w:t xml:space="preserve"> (בא פרשה ח,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אור לארבעה עשר בודקין את החמץ לאור הנר, כל מקום שאין מכניסין בו חמץ אין צריך בדיקה</w:t>
      </w:r>
      <w:r w:rsidR="0001664D" w:rsidRPr="0001664D">
        <w:rPr>
          <w:rStyle w:val="HebrewChar"/>
          <w:rFonts w:cs="FrankRuehl" w:hint="cs"/>
          <w:rtl/>
        </w:rPr>
        <w:t>...</w:t>
      </w:r>
      <w:r w:rsidRPr="0001664D">
        <w:rPr>
          <w:rStyle w:val="HebrewChar"/>
          <w:rFonts w:cs="FrankRuehl" w:hint="cs"/>
          <w:rtl/>
        </w:rPr>
        <w:t xml:space="preserve"> (פסחים ב א,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מכדי בין לרבי יהודה ובין לרבי מאיר חמץ אינו אסור אלא משש שעות ולמעלה, ונבדוק בשית</w:t>
      </w:r>
      <w:r w:rsidRPr="0001664D">
        <w:rPr>
          <w:rStyle w:val="HebrewChar"/>
          <w:rFonts w:cs="FrankRuehl" w:hint="cs"/>
          <w:rtl/>
        </w:rPr>
        <w:t>...</w:t>
      </w:r>
      <w:r w:rsidR="00E5697B" w:rsidRPr="0001664D">
        <w:rPr>
          <w:rStyle w:val="HebrewChar"/>
          <w:rFonts w:cs="FrankRuehl" w:hint="cs"/>
          <w:rtl/>
        </w:rPr>
        <w:t xml:space="preserve"> אמר רב נחמן בר יצחק בשעה שבני אדם מצויין בבתיהם, ואור הנר יפה לבדיקה</w:t>
      </w:r>
      <w:r w:rsidRPr="0001664D">
        <w:rPr>
          <w:rStyle w:val="HebrewChar"/>
          <w:rFonts w:cs="FrankRuehl" w:hint="cs"/>
          <w:rtl/>
        </w:rPr>
        <w:t>...</w:t>
      </w:r>
      <w:r w:rsidR="00E5697B" w:rsidRPr="0001664D">
        <w:rPr>
          <w:rStyle w:val="HebrewChar"/>
          <w:rFonts w:cs="FrankRuehl" w:hint="cs"/>
          <w:rtl/>
        </w:rPr>
        <w:t xml:space="preserve"> בעו מיניה מרב נחמן בר יצחק, המשכיר בית לחברו בארבעה עשר על מי לבדוק</w:t>
      </w:r>
      <w:r w:rsidRPr="0001664D">
        <w:rPr>
          <w:rStyle w:val="HebrewChar"/>
          <w:rFonts w:cs="FrankRuehl" w:hint="cs"/>
          <w:rtl/>
        </w:rPr>
        <w:t>...</w:t>
      </w:r>
      <w:r w:rsidR="00E5697B" w:rsidRPr="0001664D">
        <w:rPr>
          <w:rStyle w:val="HebrewChar"/>
          <w:rFonts w:cs="FrankRuehl" w:hint="cs"/>
          <w:rtl/>
        </w:rPr>
        <w:t xml:space="preserve"> אמר אביי תרי קראי כתיבי, כתיב שבעת ימים שאור לא ימצא בבתיכם, וכתיב אך ביום הראשון תשביתו שאור, הא כיצד לרבות ארבעה עשר לביעור</w:t>
      </w:r>
      <w:r w:rsidRPr="0001664D">
        <w:rPr>
          <w:rStyle w:val="HebrewChar"/>
          <w:rFonts w:cs="FrankRuehl" w:hint="cs"/>
          <w:rtl/>
        </w:rPr>
        <w:t>...</w:t>
      </w:r>
      <w:r w:rsidR="00E5697B" w:rsidRPr="0001664D">
        <w:rPr>
          <w:rStyle w:val="HebrewChar"/>
          <w:rFonts w:cs="FrankRuehl" w:hint="cs"/>
          <w:rtl/>
        </w:rPr>
        <w:t xml:space="preserve"> (שם ד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יהודה אמר רב הבודק צריך שיבטל, מאי טעמא</w:t>
      </w:r>
      <w:r w:rsidR="0001664D" w:rsidRPr="0001664D">
        <w:rPr>
          <w:rStyle w:val="HebrewChar"/>
          <w:rFonts w:cs="FrankRuehl" w:hint="cs"/>
          <w:rtl/>
        </w:rPr>
        <w:t>...</w:t>
      </w:r>
      <w:r w:rsidRPr="0001664D">
        <w:rPr>
          <w:rStyle w:val="HebrewChar"/>
          <w:rFonts w:cs="FrankRuehl" w:hint="cs"/>
          <w:rtl/>
        </w:rPr>
        <w:t xml:space="preserve"> אמר רבא גזירה שמא ימצא גלוסקא יפה ודעתיה עילויה, וכי משכחת ליה לבטליה, דילמא משכחת ליה לבתר איסורא ולא ברשותיה קיימא, ולא מצא מבטיל, דאמר רבי אלעזר שני דברים אינם ברשותו של אדם ועשאן הכתוב כאילו ברשותו, ואלא הן בור ברשות הרבים וחמץ משש שעות ולמעלה</w:t>
      </w:r>
      <w:r w:rsidR="0001664D" w:rsidRPr="0001664D">
        <w:rPr>
          <w:rStyle w:val="HebrewChar"/>
          <w:rFonts w:cs="FrankRuehl" w:hint="cs"/>
          <w:rtl/>
        </w:rPr>
        <w:t>...</w:t>
      </w:r>
      <w:r w:rsidRPr="0001664D">
        <w:rPr>
          <w:rStyle w:val="HebrewChar"/>
          <w:rFonts w:cs="FrankRuehl" w:hint="cs"/>
          <w:rtl/>
        </w:rPr>
        <w:t xml:space="preserve"> (שם ו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 יהודה הבודק צריך שיברך, מאי מברך, </w:t>
      </w:r>
      <w:r w:rsidRPr="0001664D">
        <w:rPr>
          <w:rStyle w:val="HebrewChar"/>
          <w:rFonts w:cs="FrankRuehl" w:hint="cs"/>
          <w:rtl/>
        </w:rPr>
        <w:lastRenderedPageBreak/>
        <w:t>רב פפי אמר משמיה דרבא לבער חמץ, רב פפא אמר משמיה דרבא על ביעור חמץ</w:t>
      </w:r>
      <w:r w:rsidR="0001664D" w:rsidRPr="0001664D">
        <w:rPr>
          <w:rStyle w:val="HebrewChar"/>
          <w:rFonts w:cs="FrankRuehl" w:hint="cs"/>
          <w:rtl/>
        </w:rPr>
        <w:t>...</w:t>
      </w:r>
      <w:r w:rsidRPr="0001664D">
        <w:rPr>
          <w:rStyle w:val="HebrewChar"/>
          <w:rFonts w:cs="FrankRuehl" w:hint="cs"/>
          <w:rtl/>
        </w:rPr>
        <w:t xml:space="preserve"> (שם ז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אין בודקין לא לאור החמה ולא לאור הלבנה ולא לאור האבוקה אלא לאור הנר, מפני שאור הנר יפה לבדיקה</w:t>
      </w:r>
      <w:r w:rsidR="0001664D" w:rsidRPr="0001664D">
        <w:rPr>
          <w:rStyle w:val="HebrewChar"/>
          <w:rFonts w:cs="FrankRuehl" w:hint="cs"/>
          <w:rtl/>
        </w:rPr>
        <w:t>...</w:t>
      </w:r>
      <w:r w:rsidRPr="0001664D">
        <w:rPr>
          <w:rStyle w:val="HebrewChar"/>
          <w:rFonts w:cs="FrankRuehl" w:hint="cs"/>
          <w:rtl/>
        </w:rPr>
        <w:t xml:space="preserve"> האמר רבא חצר אינה צריכה בדיקה מפני שהעורבין מצויין שם, אלא באכסדרא</w:t>
      </w:r>
      <w:r w:rsidR="0001664D" w:rsidRPr="0001664D">
        <w:rPr>
          <w:rStyle w:val="HebrewChar"/>
          <w:rFonts w:cs="FrankRuehl" w:hint="cs"/>
          <w:rtl/>
        </w:rPr>
        <w:t>...</w:t>
      </w:r>
      <w:r w:rsidRPr="0001664D">
        <w:rPr>
          <w:rStyle w:val="HebrewChar"/>
          <w:rFonts w:cs="FrankRuehl" w:hint="cs"/>
          <w:rtl/>
        </w:rPr>
        <w:t xml:space="preserve"> (שם ז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מאיר אומר אוכלין כל חמש ושורפין בתחילת שש, רבי יהודה אומר אוכלין כל ארבע ותולין כל חמש ושורפין בתחילת שש</w:t>
      </w:r>
      <w:r w:rsidR="0001664D" w:rsidRPr="0001664D">
        <w:rPr>
          <w:rStyle w:val="HebrewChar"/>
          <w:rFonts w:cs="FrankRuehl" w:hint="cs"/>
          <w:rtl/>
        </w:rPr>
        <w:t>...</w:t>
      </w:r>
      <w:r w:rsidRPr="0001664D">
        <w:rPr>
          <w:rStyle w:val="HebrewChar"/>
          <w:rFonts w:cs="FrankRuehl" w:hint="cs"/>
          <w:rtl/>
        </w:rPr>
        <w:t xml:space="preserve"> (שם יא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תניא אמר רבי יהודה אין ביעור חמץ אלא שריפה, והדין נותן, ומה נותר שאינו בבל יראה ובל ימצא טעון שריפה, חמץ שישנו בבל יראה ובל ימצא לא כל שכן שטעון שריפה</w:t>
      </w:r>
      <w:r w:rsidR="0001664D" w:rsidRPr="0001664D">
        <w:rPr>
          <w:rStyle w:val="HebrewChar"/>
          <w:rFonts w:cs="FrankRuehl" w:hint="cs"/>
          <w:rtl/>
        </w:rPr>
        <w:t>...</w:t>
      </w:r>
      <w:r w:rsidRPr="0001664D">
        <w:rPr>
          <w:rStyle w:val="HebrewChar"/>
          <w:rFonts w:cs="FrankRuehl" w:hint="cs"/>
          <w:rtl/>
        </w:rPr>
        <w:t xml:space="preserve"> (שם כז ב,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ארבעה עשר שחל להיות בשבת מבערין את הכל מלפני השבת, דברי רבי מאיר, וחכמים אומרים בזמנו. רבי אלעזר ברבי צדוק אומר תרומה מלפני השבת וחולין בזמנן</w:t>
      </w:r>
      <w:r w:rsidR="0001664D" w:rsidRPr="0001664D">
        <w:rPr>
          <w:rStyle w:val="HebrewChar"/>
          <w:rFonts w:cs="FrankRuehl" w:hint="cs"/>
          <w:rtl/>
        </w:rPr>
        <w:t>...</w:t>
      </w:r>
      <w:r w:rsidRPr="0001664D">
        <w:rPr>
          <w:rStyle w:val="HebrewChar"/>
          <w:rFonts w:cs="FrankRuehl" w:hint="cs"/>
          <w:rtl/>
        </w:rPr>
        <w:t xml:space="preserve"> ההולך לשחוט את פסחו ולמול את בנו</w:t>
      </w:r>
      <w:r w:rsidR="0001664D" w:rsidRPr="0001664D">
        <w:rPr>
          <w:rStyle w:val="HebrewChar"/>
          <w:rFonts w:cs="FrankRuehl" w:hint="cs"/>
          <w:rtl/>
        </w:rPr>
        <w:t>...</w:t>
      </w:r>
      <w:r w:rsidRPr="0001664D">
        <w:rPr>
          <w:rStyle w:val="HebrewChar"/>
          <w:rFonts w:cs="FrankRuehl" w:hint="cs"/>
          <w:rtl/>
        </w:rPr>
        <w:t xml:space="preserve"> ונזכר שיש לו חמץ בתוך ביתו, אם יכול לחזור ולבער ולחזור למצותו יחזור ויבער, ואם לאו מבטלו בלבו. להציל מן הלסטים ומן הדליקה ומן המפולת יבטל בלבו, ולשבות שביתת הרשות יחזור מיד</w:t>
      </w:r>
      <w:r w:rsidR="0001664D" w:rsidRPr="0001664D">
        <w:rPr>
          <w:rStyle w:val="HebrewChar"/>
          <w:rFonts w:cs="FrankRuehl" w:hint="cs"/>
          <w:rtl/>
        </w:rPr>
        <w:t>...</w:t>
      </w:r>
      <w:r w:rsidRPr="0001664D">
        <w:rPr>
          <w:rStyle w:val="HebrewChar"/>
          <w:rFonts w:cs="FrankRuehl" w:hint="cs"/>
          <w:rtl/>
        </w:rPr>
        <w:t xml:space="preserve"> (שם מט א,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מאיר אומר משש שעות ולמעלה מדבריהן, רבי יהודה אומר משש שעות ולמעלה מדברי תורה. מה טעמא דרבי מאיר, אך ביום הראשון זה חמשה עשר, יכול משתחשך, תלמוד לומר אך, תן לו לפני שקיעת החמה שעה אחת. מה טעמא דרבי יהודה, אך ביום הראשון זה י"ד, יכול כל היום כולו, תלמוד לומר אך חלק. הא כיצד, חלוק את היום, חציו לחמץ וחציו למצה</w:t>
      </w:r>
      <w:r w:rsidR="0001664D" w:rsidRPr="0001664D">
        <w:rPr>
          <w:rStyle w:val="HebrewChar"/>
          <w:rFonts w:cs="FrankRuehl" w:hint="cs"/>
          <w:rtl/>
        </w:rPr>
        <w:t>...</w:t>
      </w:r>
      <w:r w:rsidRPr="0001664D">
        <w:rPr>
          <w:rStyle w:val="HebrewChar"/>
          <w:rFonts w:cs="FrankRuehl" w:hint="cs"/>
          <w:rtl/>
        </w:rPr>
        <w:t xml:space="preserve"> עשה על ביעורו תשביתו שאור, לא תעשה על ביעורו שאור לא ימצא בבתיכם</w:t>
      </w:r>
      <w:r w:rsidR="0001664D" w:rsidRPr="0001664D">
        <w:rPr>
          <w:rStyle w:val="HebrewChar"/>
          <w:rFonts w:cs="FrankRuehl" w:hint="cs"/>
          <w:rtl/>
        </w:rPr>
        <w:t>...</w:t>
      </w:r>
      <w:r w:rsidRPr="0001664D">
        <w:rPr>
          <w:rStyle w:val="HebrewChar"/>
          <w:rFonts w:cs="FrankRuehl" w:hint="cs"/>
          <w:rtl/>
        </w:rPr>
        <w:t xml:space="preserve"> מחלפא שיטתיה דרבי יהודה, תמן הוא אומר אין חמישית מתחלפת בשביעית, אמר רבי יוסי תמן הדבר מסור לבית דין, ובית דין זריזין הן, ברם הכא הדבר מסור לנשים, ונשים עצילות הן</w:t>
      </w:r>
      <w:r w:rsidR="0001664D" w:rsidRPr="0001664D">
        <w:rPr>
          <w:rStyle w:val="HebrewChar"/>
          <w:rFonts w:cs="FrankRuehl" w:hint="cs"/>
          <w:rtl/>
        </w:rPr>
        <w:t>...</w:t>
      </w:r>
      <w:r w:rsidRPr="0001664D">
        <w:rPr>
          <w:rStyle w:val="HebrewChar"/>
          <w:rFonts w:cs="FrankRuehl" w:hint="cs"/>
          <w:rtl/>
        </w:rPr>
        <w:t xml:space="preserve"> </w:t>
      </w:r>
      <w:r w:rsidRPr="0001664D">
        <w:rPr>
          <w:rStyle w:val="HebrewChar"/>
          <w:rFonts w:cs="FrankRuehl" w:hint="cs"/>
          <w:rtl/>
        </w:rPr>
        <w:lastRenderedPageBreak/>
        <w:t>(פסחים ד א,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תני עד שלא הגיע זמן ביעורו את מבערו בכל דבר, משהגיע זמן ביעורו את מבערו בשרפה, ואתיא כרבי יודה, איתא תניי תני עד שלא הגיע זמנו את מבערו בשרפה, משהגיע זמן ביעורו את מבערו בכל דבר, ואתיא כרבנין</w:t>
      </w:r>
      <w:r w:rsidR="0001664D" w:rsidRPr="0001664D">
        <w:rPr>
          <w:rStyle w:val="HebrewChar"/>
          <w:rFonts w:cs="FrankRuehl" w:hint="cs"/>
          <w:rtl/>
        </w:rPr>
        <w:t>...</w:t>
      </w:r>
      <w:r w:rsidRPr="0001664D">
        <w:rPr>
          <w:rStyle w:val="HebrewChar"/>
          <w:rFonts w:cs="FrankRuehl" w:hint="cs"/>
          <w:rtl/>
        </w:rPr>
        <w:t xml:space="preserve"> (שם יב א,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אך ביום הראשון - מפלגות יומא דמקמי חגא תבטלון חמיר</w:t>
      </w:r>
      <w:r w:rsidR="0001664D" w:rsidRPr="0001664D">
        <w:rPr>
          <w:rStyle w:val="HebrewChar"/>
          <w:rFonts w:cs="FrankRuehl" w:hint="cs"/>
          <w:rtl/>
        </w:rPr>
        <w:t>...</w:t>
      </w:r>
      <w:r w:rsidRPr="0001664D">
        <w:rPr>
          <w:rStyle w:val="HebrewChar"/>
          <w:rFonts w:cs="FrankRuehl" w:hint="cs"/>
          <w:rtl/>
        </w:rPr>
        <w:t xml:space="preserve"> (שמות יב טו)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לא תזבח על חמץ - לא תשחט את הפסח בארבעה עשר בניסן עד שתבער את החמץ, לשון רש"י. ולא תבין ממנו שירצה לדרשו על ביעור חמץ שיהיה קודם זמן שחיטה, כמו שהוזכר זה בפרק ראשון בפסחים זמן שחיטה אמר רחמנא, שאין זה מדרש עיקר הכתוב כפי פסק ההלכה שם, כי בעור חמץ בערב פסח אין בו לאו מן התורה, ולא אפילו לאוכל אותו, אבל לפי הענין שהוא כהלכה היא אזהרה לשוחט את הפסח על החמץ, וענינו שלא יהא חמץ לאחד מבני החבורה הנמנין על הפסח בשעת השחיטה</w:t>
      </w:r>
      <w:r w:rsidR="0001664D" w:rsidRPr="0001664D">
        <w:rPr>
          <w:rStyle w:val="HebrewChar"/>
          <w:rFonts w:cs="FrankRuehl" w:hint="cs"/>
          <w:rtl/>
        </w:rPr>
        <w:t>...</w:t>
      </w:r>
      <w:r w:rsidRPr="0001664D">
        <w:rPr>
          <w:rStyle w:val="HebrewChar"/>
          <w:rFonts w:cs="FrankRuehl" w:hint="cs"/>
          <w:rtl/>
        </w:rPr>
        <w:t xml:space="preserve"> (שמות כג יח)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מצות עשה מן התורה להשבית החמץ קודם זמן איסור אכילתו, שנאמר ביום הראשון תשביתו שאור מבתיכם, ומפי השמועה למדו, שהראשון זה הוא יום ארבעה עשר</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ומה היא השבתה זו האמורה בתורה, היא שיבטלו בלבו ויחשוב אותו כעפר, וישים בלבו שאין ברשותו חמץ כלל, </w:t>
      </w:r>
      <w:r>
        <w:rPr>
          <w:rStyle w:val="HebrewChar"/>
          <w:rtl/>
        </w:rPr>
        <w:t> </w:t>
      </w:r>
      <w:r w:rsidR="0001664D" w:rsidRPr="0001664D">
        <w:rPr>
          <w:rStyle w:val="HebrewChar"/>
          <w:rFonts w:cs="FrankRuehl" w:hint="cs"/>
          <w:rtl/>
        </w:rPr>
        <w:t xml:space="preserve"> </w:t>
      </w:r>
      <w:r w:rsidRPr="0001664D">
        <w:rPr>
          <w:rStyle w:val="HebrewChar"/>
          <w:rFonts w:cs="FrankRuehl" w:hint="cs"/>
          <w:rtl/>
        </w:rPr>
        <w:t>ושכל חמץ שברשותו הרי הוא כעפר וכדבר שאין צורך בו כלל.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ומדברי סופרים לחפש אחר החמץ במחבואות ובחורים ולבודקו ולהוציאו מכל גבולו,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וכן מדברי סופרים שבודקין ומשביתין החמץ בלילה מתחלת ליל ארבעה עשר לאור הנר, מפני שבלילה כל העם מצויין בבתים ואור הנר יפה לבדיקה</w:t>
      </w:r>
      <w:r w:rsidR="0001664D" w:rsidRPr="0001664D">
        <w:rPr>
          <w:rStyle w:val="HebrewChar"/>
          <w:rFonts w:cs="FrankRuehl" w:hint="cs"/>
          <w:rtl/>
        </w:rPr>
        <w:t>...</w:t>
      </w:r>
      <w:r w:rsidRPr="0001664D">
        <w:rPr>
          <w:rStyle w:val="HebrewChar"/>
          <w:rFonts w:cs="FrankRuehl" w:hint="cs"/>
          <w:rtl/>
        </w:rPr>
        <w:t xml:space="preserve"> המפרש בים והיוצא בשיירא תוך שלושים יום זקוק לבדוק, קודם שלשים יום אינו צריך לבדוק, ואם דעתו לחזור קודם הפסח צריך </w:t>
      </w:r>
      <w:r w:rsidRPr="0001664D">
        <w:rPr>
          <w:rStyle w:val="HebrewChar"/>
          <w:rFonts w:cs="FrankRuehl" w:hint="cs"/>
          <w:rtl/>
        </w:rPr>
        <w:lastRenderedPageBreak/>
        <w:t>לבדוק ואחר כך יצא, שמא יחזור ערב פסח בין השמשות ולא יהיה לו פנאי לבער, ואם אין דעתו לחזור אין צריך לבדוק</w:t>
      </w:r>
      <w:r w:rsidR="0001664D" w:rsidRPr="0001664D">
        <w:rPr>
          <w:rStyle w:val="HebrewChar"/>
          <w:rFonts w:cs="FrankRuehl" w:hint="cs"/>
          <w:rtl/>
        </w:rPr>
        <w:t>...</w:t>
      </w:r>
      <w:r w:rsidRPr="0001664D">
        <w:rPr>
          <w:rStyle w:val="HebrewChar"/>
          <w:rFonts w:cs="FrankRuehl" w:hint="cs"/>
          <w:rtl/>
        </w:rPr>
        <w:t xml:space="preserve"> (חמץ ומצה פרק ב,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rtl/>
        </w:rPr>
        <w:t>כ</w:t>
      </w:r>
      <w:r w:rsidRPr="0001664D">
        <w:rPr>
          <w:rStyle w:val="HebrewChar"/>
          <w:rFonts w:cs="FrankRuehl" w:hint="cs"/>
          <w:rtl/>
        </w:rPr>
        <w:t>שבודק אדם ומחפש בלילי ארבעה עשר מוציא את החמץ מן החורים ומן המחבואות ומן הזויות ומקבץ הכל ומניחו במקום אחד עד תחלת שעה ששית ביום ומבערו, ואם רצה לבערו בליל ארבעה עשר מבערו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כשבודק החמץ בלילי ארבעה עשר או ביום ארבעה עשר או בתוך הרגל, מברך קודם שיתחיל לבדוק וצונו על ביעור חמץ, ובודק ומחפש בכל המקומות שמכניסין להם חמץ כמו שביארנו, ואם בדק לאחר הרגל אינו מברך.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וכשגומר לבדוק, אם בדק בליל ארבעה עשר או ביום ארבעה עשר קודם שש שעות צריך לבטל כל החמץ שנשאר ברשותו ואינו רואהו, ויאמר כל חמץ שיש ברשותי שלא ראיתיו הרי הוא בטל, והרי הוא כעפר, אבל אם בדק מתחלת שעה ששית ולמעלה אינו יכול לבטל, שהרי אינו ברשותו, שכבר נאסר בהנייה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כיצד ביעור חמץ, שורפו או פורר וזורה לרוח או זורקו לים, ואם היה החמץ קשה ואין הים מחתכו במהרה הרי זו מפררו ואחר כך זורקו לים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פרק ג,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כתוב בתורה "לא יראה לך חמץ", יכול אם טמן אותו או הפקיד אותו ביד עכו"ם לא יהיה עובר, תלמוד לומר "שאור לא ימצא בבתיכם", אפילו הפקידו או הטמינו. יכול לא יהיה עובר אלא אם כן היה החמץ בביתו, אבל אם היה רחוק מביתו בשדה או בעיר אחרת לא יהיה עובר, תלמוד לומר "בכל גבולך", בכל רשותך. יכול יהא חייב לבער מרשותו חמץ של עכו"ם או של הקדש, תלמוד לומר "לא יראה לך", שלך אי אתה רואה אבל אתה רואה של אחרים או של גבוה</w:t>
      </w:r>
      <w:r w:rsidR="0001664D" w:rsidRPr="0001664D">
        <w:rPr>
          <w:rStyle w:val="HebrewChar"/>
          <w:rFonts w:cs="FrankRuehl" w:hint="cs"/>
          <w:rtl/>
        </w:rPr>
        <w:t>...</w:t>
      </w:r>
      <w:r w:rsidRPr="0001664D">
        <w:rPr>
          <w:rStyle w:val="HebrewChar"/>
          <w:rFonts w:cs="FrankRuehl" w:hint="cs"/>
          <w:rtl/>
        </w:rPr>
        <w:t xml:space="preserve"> (שם פרק ד, וראה שם עוד וחמץ-כללי)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חמץ-כללי.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החינוך: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להסיר כל לחם חמץ ממשכנותינו ביום ארבעה עשר בניסן</w:t>
      </w:r>
      <w:r w:rsidR="0001664D" w:rsidRPr="0001664D">
        <w:rPr>
          <w:rStyle w:val="HebrewChar"/>
          <w:rFonts w:cs="FrankRuehl" w:hint="cs"/>
          <w:rtl/>
        </w:rPr>
        <w:t>...</w:t>
      </w:r>
      <w:r w:rsidRPr="0001664D">
        <w:rPr>
          <w:rStyle w:val="HebrewChar"/>
          <w:rFonts w:cs="FrankRuehl" w:hint="cs"/>
          <w:rtl/>
        </w:rPr>
        <w:t xml:space="preserve"> משרשי מצוה זו כדי שנזכור הנסים </w:t>
      </w:r>
      <w:r w:rsidRPr="0001664D">
        <w:rPr>
          <w:rStyle w:val="HebrewChar"/>
          <w:rFonts w:cs="FrankRuehl" w:hint="cs"/>
          <w:rtl/>
        </w:rPr>
        <w:lastRenderedPageBreak/>
        <w:t>במצרים, כמו שכתוב בקרבן פסח. (בא מצוה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וביאור כי יצר הרע אינו שולט רק מצד הבריאה, שהרי כתיב "לפתח חטאת רובץ", וממילא כשמזכיר לו יום המיתה, שאין יצר הרע, אז נסתלק יצר הרע. ולפיכך כאשר מתחיל היום לערוב ויש לפניו סימן מיתה, כי לילה סימן הפסד לכל הנמצאים, אז אפשר לו לסלק יצרו מכל וכל, ולעבד הבורא יתברך. ולפיכך ביעור חמץ אחר חצות דוקא, ואז ישחט הפסח. ואחר שכבש את יצרו יש לו שבעה ימים בלא יראה ובלא ימצא חמץ, ואין צריך עוד זכרון יום המיתה, רק נשאר כך לאדם שבעה ימים בלא חמץ, ומספר שבעה חוזרים חלילה מורה על שהאדם נשאר בלא חטא תמיד, כי שבעה ימים חוזרים חלילה</w:t>
      </w:r>
      <w:r w:rsidR="0001664D" w:rsidRPr="0001664D">
        <w:rPr>
          <w:rStyle w:val="HebrewChar"/>
          <w:rFonts w:cs="FrankRuehl" w:hint="cs"/>
          <w:rtl/>
        </w:rPr>
        <w:t>...</w:t>
      </w:r>
      <w:r w:rsidRPr="0001664D">
        <w:rPr>
          <w:rStyle w:val="HebrewChar"/>
          <w:rFonts w:cs="FrankRuehl" w:hint="cs"/>
          <w:rtl/>
        </w:rPr>
        <w:t xml:space="preserve"> (דרשה לשבת הגדול)</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הלכות הגעלה והלכות ביעור חמץ כבר נודע היצר הרע הוא החומץ והמנוול, שאור שבעיסה,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ואין ביעור חמץ אלא שרפה, אם פוגע בך מנוול זה משכהו לבית המדרש, </w:t>
      </w:r>
      <w:r>
        <w:rPr>
          <w:rStyle w:val="HebrewChar"/>
          <w:rtl/>
        </w:rPr>
        <w:t> </w:t>
      </w:r>
      <w:r w:rsidR="0001664D" w:rsidRPr="0001664D">
        <w:rPr>
          <w:rStyle w:val="HebrewChar"/>
          <w:rFonts w:cs="FrankRuehl" w:hint="cs"/>
          <w:rtl/>
        </w:rPr>
        <w:t xml:space="preserve"> </w:t>
      </w:r>
      <w:r w:rsidRPr="0001664D">
        <w:rPr>
          <w:rStyle w:val="HebrewChar"/>
          <w:rFonts w:cs="FrankRuehl" w:hint="cs"/>
          <w:rtl/>
        </w:rPr>
        <w:t>דכתיב הלא כה דברי כאש</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בכאן להאריך במוסר הממון, ולא יחניף בממון רק ישמח בחלקו</w:t>
      </w:r>
      <w:r w:rsidR="0001664D" w:rsidRPr="0001664D">
        <w:rPr>
          <w:rStyle w:val="HebrewChar"/>
          <w:rFonts w:cs="FrankRuehl" w:hint="cs"/>
          <w:rtl/>
        </w:rPr>
        <w:t>...</w:t>
      </w:r>
      <w:r w:rsidRPr="0001664D">
        <w:rPr>
          <w:rStyle w:val="HebrewChar"/>
          <w:rFonts w:cs="FrankRuehl" w:hint="cs"/>
          <w:rtl/>
        </w:rPr>
        <w:t xml:space="preserve"> ועל כן החמירו כל דכפין יתא ויכול, וזהו בדיקת הכיסין אשר רמזו האחרונים כל עניני החמץ, גם הנזכר בענין עכבר, כי הוא עכברא דשכיב אדינרי</w:t>
      </w:r>
      <w:r w:rsidR="0001664D" w:rsidRPr="0001664D">
        <w:rPr>
          <w:rStyle w:val="HebrewChar"/>
          <w:rFonts w:cs="FrankRuehl" w:hint="cs"/>
          <w:rtl/>
        </w:rPr>
        <w:t>...</w:t>
      </w:r>
      <w:r w:rsidRPr="0001664D">
        <w:rPr>
          <w:rStyle w:val="HebrewChar"/>
          <w:rFonts w:cs="FrankRuehl" w:hint="cs"/>
          <w:rtl/>
        </w:rPr>
        <w:t xml:space="preserve"> וגם הוזכר חמץ בו בכלב, כמו שאמרו חפישת הכלבים, ובצאת בני ישראל לא יחרץ כלב</w:t>
      </w:r>
      <w:r w:rsidR="0001664D" w:rsidRPr="0001664D">
        <w:rPr>
          <w:rStyle w:val="HebrewChar"/>
          <w:rFonts w:cs="FrankRuehl" w:hint="cs"/>
          <w:rtl/>
        </w:rPr>
        <w:t>...</w:t>
      </w:r>
      <w:r w:rsidRPr="0001664D">
        <w:rPr>
          <w:rStyle w:val="HebrewChar"/>
          <w:rFonts w:cs="FrankRuehl" w:hint="cs"/>
          <w:rtl/>
        </w:rPr>
        <w:t xml:space="preserve"> (מסכת פסחים מצה עשירה)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עוד חמץ-כללי.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הכתב והקבלה: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תשביתו - מדלא אמר תבערו כמו בערתי הקדש, יתכן שמזה למדו רבותינו השבתה בלב, שאין השבתה בכל מקום אלא הפסקה, ובבטול בלב עושה לו הפסק בפעם אחת, מה שאינו כן בביעור בידים</w:t>
      </w:r>
      <w:r w:rsidR="0001664D" w:rsidRPr="0001664D">
        <w:rPr>
          <w:rStyle w:val="HebrewChar"/>
          <w:rFonts w:cs="FrankRuehl" w:hint="cs"/>
          <w:rtl/>
        </w:rPr>
        <w:t>...</w:t>
      </w:r>
      <w:r w:rsidRPr="0001664D">
        <w:rPr>
          <w:rStyle w:val="HebrewChar"/>
          <w:rFonts w:cs="FrankRuehl" w:hint="cs"/>
          <w:rtl/>
        </w:rPr>
        <w:t xml:space="preserve"> ולדעת הפוסקים בטול זה מדין הפקר הוא, שמוציאו במחשבתו מרשותו. על כל פנים תשביתו דקרא איננה פעולה ממשית לבערו ממש, כי אם פעולה מחשבית. ובאמת כל לשון </w:t>
      </w:r>
      <w:r w:rsidRPr="0001664D">
        <w:rPr>
          <w:rStyle w:val="HebrewChar"/>
          <w:rFonts w:cs="FrankRuehl" w:hint="cs"/>
          <w:rtl/>
        </w:rPr>
        <w:lastRenderedPageBreak/>
        <w:t>שביתה שבמקרא יורו על שלילת מעשה ומניעת פעולה, וענינם רק הפסקת דבר ובטולו שהיה בו עד הנה</w:t>
      </w:r>
      <w:r w:rsidR="0001664D" w:rsidRPr="0001664D">
        <w:rPr>
          <w:rStyle w:val="HebrewChar"/>
          <w:rFonts w:cs="FrankRuehl" w:hint="cs"/>
          <w:rtl/>
        </w:rPr>
        <w:t>...</w:t>
      </w:r>
      <w:r w:rsidRPr="0001664D">
        <w:rPr>
          <w:rStyle w:val="HebrewChar"/>
          <w:rFonts w:cs="FrankRuehl" w:hint="cs"/>
          <w:rtl/>
        </w:rPr>
        <w:t xml:space="preserve"> (שמות יב טו,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תורה תמימה: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תשביתו שאור - לרש"י בפסחים ד' ב' חמץ בביטול בעלמא סגי, דכתיב תשביתו, אבל בהרבה מקומות תשביתו משמעו בטול והכרתה לגמרי, כמו "והשבתי חיה רעה" וגו', ונראה דחמץ בעין וידוע ודאי דורש ביעור, ויש חמץ שצריך לחפש ולבדוק כדי למצאו, ובזה מספיק בטול בלב, וכן הגמרא שם מיירי בבדיקת חמץ שהיא מדרבנן, וכן ברמב"ם חמץ פרק ב' הלכה ב' דבחמץ ידוע לא מהני ביטול. (שמות יב טו)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מצות קרבן פסח</w:t>
      </w:r>
      <w:r w:rsidR="0001664D" w:rsidRPr="0001664D">
        <w:rPr>
          <w:rStyle w:val="HebrewChar"/>
          <w:rFonts w:cs="FrankRuehl" w:hint="cs"/>
          <w:rtl/>
        </w:rPr>
        <w:t>...</w:t>
      </w:r>
      <w:r w:rsidRPr="0001664D">
        <w:rPr>
          <w:rStyle w:val="HebrewChar"/>
          <w:rFonts w:cs="FrankRuehl" w:hint="cs"/>
          <w:rtl/>
        </w:rPr>
        <w:t xml:space="preserve"> והקרבת הפסח בי"ד והשבתת שאור הוא הסרת הערלה להיות הזמן יוכל להתעלות למעלה, שכמו שיש יציאת מצרים בנפש כמו כן בזמן, ולכן הקדים החודש הזה לכם ישראל דקדשינהו לזמנים, כמ"ש מקראי קודש, וזה בא על ידי יציאת מצרים והשבתת חמץ ושחיטת פסח בערב פסח</w:t>
      </w:r>
      <w:r w:rsidR="0001664D" w:rsidRPr="0001664D">
        <w:rPr>
          <w:rStyle w:val="HebrewChar"/>
          <w:rFonts w:cs="FrankRuehl" w:hint="cs"/>
          <w:rtl/>
        </w:rPr>
        <w:t>...</w:t>
      </w:r>
      <w:r w:rsidRPr="0001664D">
        <w:rPr>
          <w:rStyle w:val="HebrewChar"/>
          <w:rFonts w:cs="FrankRuehl" w:hint="cs"/>
          <w:rtl/>
        </w:rPr>
        <w:t xml:space="preserve"> ובכח זה יכולין בני ישראל להעביר כל ממשלת הסט"א ולהעלות כל העולם למעלה מן הזמן, ועל ידי ב' תיקונים אלו מילה ופסח שהם העברת הערלה מוכנים אחר כך לתורה ומצות</w:t>
      </w:r>
      <w:r w:rsidR="0001664D" w:rsidRPr="0001664D">
        <w:rPr>
          <w:rStyle w:val="HebrewChar"/>
          <w:rFonts w:cs="FrankRuehl" w:hint="cs"/>
          <w:rtl/>
        </w:rPr>
        <w:t>...</w:t>
      </w:r>
      <w:r w:rsidRPr="0001664D">
        <w:rPr>
          <w:rStyle w:val="HebrewChar"/>
          <w:rFonts w:cs="FrankRuehl" w:hint="cs"/>
          <w:rtl/>
        </w:rPr>
        <w:t xml:space="preserve"> (בא תרנ"ב)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על כל פשעים תכסה אהבה</w:t>
      </w:r>
      <w:r w:rsidR="0001664D" w:rsidRPr="0001664D">
        <w:rPr>
          <w:rStyle w:val="HebrewChar"/>
          <w:rFonts w:cs="FrankRuehl" w:hint="cs"/>
          <w:rtl/>
        </w:rPr>
        <w:t>...</w:t>
      </w:r>
      <w:r w:rsidRPr="0001664D">
        <w:rPr>
          <w:rStyle w:val="HebrewChar"/>
          <w:rFonts w:cs="FrankRuehl" w:hint="cs"/>
          <w:rtl/>
        </w:rPr>
        <w:t xml:space="preserve"> וזהו ענין ביעור חמץ, דכתיב תשביתו שאור, פרש"י תבטלו. ובאמת אמרו אין ביעור חמץ אלא שריפה, כמ"ש התוספות שם על רש"י, אכן הרמז כי זה הביטול בלב מרוב התלהבות הרצון להשי"ת נשרף ומתבטל המחשבה זרה כענין בטל רצונך מפני רצונו דייקא מרוב אהבה ודביקות וכלות הנפש לעשות רצון השי"ת עד שכל הרצונות יתבטלו. ובודאי בימים אלו קודם פסח מתחדש אהבה ורצון בלבות בני ישראל שהם הימים שבחר בנו השי"ת</w:t>
      </w:r>
      <w:r w:rsidR="0001664D" w:rsidRPr="0001664D">
        <w:rPr>
          <w:rStyle w:val="HebrewChar"/>
          <w:rFonts w:cs="FrankRuehl" w:hint="cs"/>
          <w:rtl/>
        </w:rPr>
        <w:t>...</w:t>
      </w:r>
      <w:r w:rsidRPr="0001664D">
        <w:rPr>
          <w:rStyle w:val="HebrewChar"/>
          <w:rFonts w:cs="FrankRuehl" w:hint="cs"/>
          <w:rtl/>
        </w:rPr>
        <w:t xml:space="preserve"> (צו תרמ"ד)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בגמרא העלו ביום הראשון תשביתו</w:t>
      </w:r>
      <w:r w:rsidR="0001664D" w:rsidRPr="0001664D">
        <w:rPr>
          <w:rStyle w:val="HebrewChar"/>
          <w:rFonts w:cs="FrankRuehl" w:hint="cs"/>
          <w:rtl/>
        </w:rPr>
        <w:t>...</w:t>
      </w:r>
      <w:r w:rsidRPr="0001664D">
        <w:rPr>
          <w:rStyle w:val="HebrewChar"/>
          <w:rFonts w:cs="FrankRuehl" w:hint="cs"/>
          <w:rtl/>
        </w:rPr>
        <w:t xml:space="preserve"> שמקודם היה עבודת הצדיקים בבחינת הטבע, כמו דרך ארץ שקדמה לתורה, ועתה התחיל בחינת עבודה על פי התורה ומצות ה', ובכל שנה בזה הי"ד </w:t>
      </w:r>
      <w:r w:rsidRPr="0001664D">
        <w:rPr>
          <w:rStyle w:val="HebrewChar"/>
          <w:rFonts w:cs="FrankRuehl" w:hint="cs"/>
          <w:rtl/>
        </w:rPr>
        <w:lastRenderedPageBreak/>
        <w:t>מתעורר בחינת ראשית הנ"ל, ובכח זה יכולין להשבית החמץ, וז"ש אור לי"ד בודקין לאור הנר, היא בחינת נר מצוה, על ידי שבו נעשה מצוה ראשונה מכל בני ישראל</w:t>
      </w:r>
      <w:r w:rsidR="0001664D" w:rsidRPr="0001664D">
        <w:rPr>
          <w:rStyle w:val="HebrewChar"/>
          <w:rFonts w:cs="FrankRuehl" w:hint="cs"/>
          <w:rtl/>
        </w:rPr>
        <w:t>...</w:t>
      </w:r>
      <w:r w:rsidRPr="0001664D">
        <w:rPr>
          <w:rStyle w:val="HebrewChar"/>
          <w:rFonts w:cs="FrankRuehl" w:hint="cs"/>
          <w:rtl/>
        </w:rPr>
        <w:t xml:space="preserve"> (שבת הגדול תרמ"ג)</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בענין ביטול ובדיקה, דיש פגם בנפש ויש ברוח, ותיקון הנפש בבחינת המצות, לכן בדיקה לאור הנר, כדכתיב נר מצוה, ופגם הרוח נתקן בדיבור, ולכן מדאורייתא ביטול בעלמא סגי, וכתיב תשביתו שאור, שעל ידי הביטול של האדם באמת משבית השאור והחמץ. ולפי שבפסח לעולם זמן גאולה צריכין מקודם לבטל החמץ בעוד משועבדין תחת הפגם, כי אחר הגאולה לא שייך ביטול</w:t>
      </w:r>
      <w:r w:rsidR="0001664D" w:rsidRPr="0001664D">
        <w:rPr>
          <w:rStyle w:val="HebrewChar"/>
          <w:rFonts w:cs="FrankRuehl" w:hint="cs"/>
          <w:rtl/>
        </w:rPr>
        <w:t>...</w:t>
      </w:r>
      <w:r w:rsidRPr="0001664D">
        <w:rPr>
          <w:rStyle w:val="HebrewChar"/>
          <w:rFonts w:cs="FrankRuehl" w:hint="cs"/>
          <w:rtl/>
        </w:rPr>
        <w:t xml:space="preserve"> ולכן קודם הגאולה וחירות צריכין לבטל החמץ, וכן נעשה אז שביטלו בני ישראל ע"ז בלקיחת השה לפסח בעשור לחודש קודם שנגאלו. (שם תרנ"ה)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ונראה עוד לומר שזה עצמו הן מצוות הנוהגות עתה, ביעור חמץ ואכילת מצה, ביעור חמץ הוא כמו סילוק הערלה. ויש לומר שכמו שלש במצוות שבערלה, מילה ופריעה והטפת דם ברית, כך נמי יש שלשה דברים בביעור חמץ, שאור וחמץ ותערובת חמץ, שאור אינו ראוי לאכילה, דומה לחיתוך הסתלקות המום חמץ דמיתבא דעתא, ובהסתלקותו זוכין להתגלות אור הקדושה דומה לפריעה, תערובת דמים טמאים של הערלה ודמים טהורים ממקומות רחוקים, וכן נמי יש לנו שלשה דברים, בדיקה ביטול וביעור, כל אלה מסלק כח רע של קין, ואכילת המצה שהיא דביקות אהבה בעולם החירות מתקנת ענין הבל. (שמיני תרע"ט)</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חמריות</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חומר.</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חמש</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מספר.</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חמשה עשר באב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בפסח גם כן אנו לוקחים אותה, והיא (נקראת) </w:t>
      </w:r>
      <w:r w:rsidRPr="0001664D">
        <w:rPr>
          <w:rStyle w:val="HebrewChar"/>
          <w:rFonts w:cs="FrankRuehl" w:hint="cs"/>
          <w:rtl/>
        </w:rPr>
        <w:lastRenderedPageBreak/>
        <w:t>פסח, והרי העמדנו שהיא סוד צבע של אור התכלת. בשבועות אנו לוקחים אתה, והיא שתי הלחם, וכתוב (במתן תורה) וידבר אלקים את כל הדברים האלה לאמר, ואנו לוקחים מתורה שבכתב את התורה שבעל פה, (שהיא המלכות). בט"ו באב היא (המלכות) עומדת בשמחה על בנות ישראל, וכל שאר הימים הם לתקון שלה, ועל כן אשר תקחו מאתם כתוב, (לשון רבים). (תרומה קסב)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רבן שמעון בן גמליאל לא היו ימים טובים לישראל כחמשה עשר באב וכיום הכפורים, שבהן בנות ירושלים יוצאות בכלי לבן שאולין שלא לבייש את מי שאין לו, כל הכלים טעונין טבילה, ובנות ירושלים יוצאות וחולות בכרמים, ומה היו אומרות, בחור שא נא עיניך וראה מה אתה בורר לך, אל תתן עיניך בנוי תן עיניך במשפחה, שקר החן והבל היופי אשה יראת ה' היא תתהלל, ואומר תנו לה מפרי ידיה ויהללוה בשערים מעשיה</w:t>
      </w:r>
      <w:r w:rsidR="0001664D" w:rsidRPr="0001664D">
        <w:rPr>
          <w:rStyle w:val="HebrewChar"/>
          <w:rFonts w:cs="FrankRuehl" w:hint="cs"/>
          <w:rtl/>
        </w:rPr>
        <w:t>...</w:t>
      </w:r>
      <w:r w:rsidRPr="0001664D">
        <w:rPr>
          <w:rStyle w:val="HebrewChar"/>
          <w:rFonts w:cs="FrankRuehl" w:hint="cs"/>
          <w:rtl/>
        </w:rPr>
        <w:t xml:space="preserve"> אלא </w:t>
      </w:r>
      <w:r>
        <w:rPr>
          <w:rStyle w:val="HebrewChar"/>
          <w:rtl/>
        </w:rPr>
        <w:t> </w:t>
      </w:r>
      <w:r w:rsidRPr="0001664D">
        <w:rPr>
          <w:rStyle w:val="HebrewChar"/>
          <w:rFonts w:cs="FrankRuehl" w:hint="cs"/>
          <w:bCs/>
          <w:rtl/>
        </w:rPr>
        <w:t xml:space="preserve">ט"ו באב מאי היא,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 רב יהודה אמר שמואל יום שהותרו שבטים לבא זה בזה, מאי דרוש, זה הדבר אשר ציוה ה' לבנות צלפחד וגו', דבר זה (שבת יורשת לא תתחתן בשבט אחר) לא יהא נוהג אלא בדור זה.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יוסף אמר רב נחמן יום שהותר שבט בנימין לבא בקהל, שנאמר ואיש ישראל נשבע במצפה לאמר איש ממנו לא יתן בתו לבנימין לאשה, מאי דרוש, אמר רב ממנו ולא מבנינו. אמר רבה בר בר חנה יום שכלו בו מתי מדבר, דאמר מר עד שלא כלו מתי מדבר לא היה דבור עם משה, שנאמר ויהי כאשר תמו כל אנשי המלחמה למות וידבר ה' אלי וגו'.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עולא אמר יום שבטל הושע בן אלה פרוסדיות שהושיב ירבעם בן נבט על הדרכים שלא יעלו ישראל לרגל</w:t>
      </w:r>
      <w:r w:rsidR="0001664D" w:rsidRPr="0001664D">
        <w:rPr>
          <w:rStyle w:val="HebrewChar"/>
          <w:rFonts w:cs="FrankRuehl" w:hint="cs"/>
          <w:rtl/>
        </w:rPr>
        <w:t>...</w:t>
      </w:r>
      <w:r w:rsidRPr="0001664D">
        <w:rPr>
          <w:rStyle w:val="HebrewChar"/>
          <w:rFonts w:cs="FrankRuehl" w:hint="cs"/>
          <w:rtl/>
        </w:rPr>
        <w:t xml:space="preserve"> רב מתנה אמר יום שניתנו הרוגי ביתר לקבורה</w:t>
      </w:r>
      <w:r w:rsidR="0001664D" w:rsidRPr="0001664D">
        <w:rPr>
          <w:rStyle w:val="HebrewChar"/>
          <w:rFonts w:cs="FrankRuehl" w:hint="cs"/>
          <w:rtl/>
        </w:rPr>
        <w:t>...</w:t>
      </w:r>
      <w:r w:rsidRPr="0001664D">
        <w:rPr>
          <w:rStyle w:val="HebrewChar"/>
          <w:rFonts w:cs="FrankRuehl" w:hint="cs"/>
          <w:rtl/>
        </w:rPr>
        <w:t xml:space="preserve"> רבה ורב יוסף דאמרי תרווייהו יום שפסקו מלכרות עצים למערכה. תניא רבי אליעזר הגדול אומר מחמשה עשר באב ואילך תשש כחה של חמה ולא היו כורתין עצים למערכה לפי שאינן יבשים. אמר רב מנשיא וקרו ליה יום תבר מגל, מכאן ואילך מאן דמוסיף יוסיף (לילות על ימים לעסוק בתורה יוסיף </w:t>
      </w:r>
      <w:r w:rsidRPr="0001664D">
        <w:rPr>
          <w:rStyle w:val="HebrewChar"/>
          <w:rFonts w:cs="FrankRuehl" w:hint="cs"/>
          <w:rtl/>
        </w:rPr>
        <w:lastRenderedPageBreak/>
        <w:t>חיים), ודלא מוסיף יאסף</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תנו רבנן בת מלך שואלת מבת כהן גדול, בת כהן גדול מבת סגן</w:t>
      </w:r>
      <w:r w:rsidR="0001664D" w:rsidRPr="0001664D">
        <w:rPr>
          <w:rStyle w:val="HebrewChar"/>
          <w:rFonts w:cs="FrankRuehl" w:hint="cs"/>
          <w:rtl/>
        </w:rPr>
        <w:t>...</w:t>
      </w:r>
      <w:r w:rsidRPr="0001664D">
        <w:rPr>
          <w:rStyle w:val="HebrewChar"/>
          <w:rFonts w:cs="FrankRuehl" w:hint="cs"/>
          <w:rtl/>
        </w:rPr>
        <w:t xml:space="preserve"> (תענית כו ב ול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בט"ו באב למה, רבי יעקב בר אחא בשם רבי יסא שבו זמן קיצה יפה לעצים, שכל עצים שהן נקצצין בו אינן עושין מאכולות</w:t>
      </w:r>
      <w:r w:rsidR="0001664D" w:rsidRPr="0001664D">
        <w:rPr>
          <w:rStyle w:val="HebrewChar"/>
          <w:rFonts w:cs="FrankRuehl" w:hint="cs"/>
          <w:rtl/>
        </w:rPr>
        <w:t>...</w:t>
      </w:r>
      <w:r w:rsidRPr="0001664D">
        <w:rPr>
          <w:rStyle w:val="HebrewChar"/>
          <w:rFonts w:cs="FrankRuehl" w:hint="cs"/>
          <w:rtl/>
        </w:rPr>
        <w:t xml:space="preserve"> רבי חייה בר אשר בשם רב שבו התיר הושע בן אלה פריסדיות שהושיב ירבעם בן נבט על הדרכים</w:t>
      </w:r>
      <w:r w:rsidR="0001664D" w:rsidRPr="0001664D">
        <w:rPr>
          <w:rStyle w:val="HebrewChar"/>
          <w:rFonts w:cs="FrankRuehl" w:hint="cs"/>
          <w:rtl/>
        </w:rPr>
        <w:t>...</w:t>
      </w:r>
      <w:r w:rsidRPr="0001664D">
        <w:rPr>
          <w:rStyle w:val="HebrewChar"/>
          <w:rFonts w:cs="FrankRuehl" w:hint="cs"/>
          <w:rtl/>
        </w:rPr>
        <w:t xml:space="preserve"> רב שמואל בר רבי יצחק ואמרין לה בשם רבי שמואל בר נחמן שבו הותרו שבטים לבא זה בזה</w:t>
      </w:r>
      <w:r w:rsidR="0001664D" w:rsidRPr="0001664D">
        <w:rPr>
          <w:rStyle w:val="HebrewChar"/>
          <w:rFonts w:cs="FrankRuehl" w:hint="cs"/>
          <w:rtl/>
        </w:rPr>
        <w:t>...</w:t>
      </w:r>
      <w:r w:rsidRPr="0001664D">
        <w:rPr>
          <w:rStyle w:val="HebrewChar"/>
          <w:rFonts w:cs="FrankRuehl" w:hint="cs"/>
          <w:rtl/>
        </w:rPr>
        <w:t xml:space="preserve"> ורבנן אמרי שבו הותר שבטו של בנימין לבא בקהל</w:t>
      </w:r>
      <w:r w:rsidR="0001664D" w:rsidRPr="0001664D">
        <w:rPr>
          <w:rStyle w:val="HebrewChar"/>
          <w:rFonts w:cs="FrankRuehl" w:hint="cs"/>
          <w:rtl/>
        </w:rPr>
        <w:t>...</w:t>
      </w:r>
      <w:r w:rsidRPr="0001664D">
        <w:rPr>
          <w:rStyle w:val="HebrewChar"/>
          <w:rFonts w:cs="FrankRuehl" w:hint="cs"/>
          <w:rtl/>
        </w:rPr>
        <w:t xml:space="preserve"> רבי אבון אומר שבו בטל החפר, ואמר רבי לוי בכל ערב תשעה באב היה משה מוציא כרוז בכל המחנה ואומר צאו לחפור, והיו יוצאין וחופרין להן קברות וישינים. ובשחר היו עומדים ומוצאין עצמן חסירים ט"ו אלף ופרוטרוט, ובשנה האחרונה עשו כן ומצאו את עצמן שלימים, אמרו דלמא דטעינן בחושבנה, וכן בי'</w:t>
      </w:r>
      <w:r w:rsidR="0001664D" w:rsidRPr="0001664D">
        <w:rPr>
          <w:rStyle w:val="HebrewChar"/>
          <w:rFonts w:cs="FrankRuehl" w:hint="cs"/>
          <w:rtl/>
        </w:rPr>
        <w:t>...</w:t>
      </w:r>
      <w:r w:rsidRPr="0001664D">
        <w:rPr>
          <w:rStyle w:val="HebrewChar"/>
          <w:rFonts w:cs="FrankRuehl" w:hint="cs"/>
          <w:rtl/>
        </w:rPr>
        <w:t xml:space="preserve"> ובט"ו, כיון שאישלם סיהרא אמרו דומה שביטל הקב"ה אותה הגזירה קשה מעלינו, ועמדו ועשו יום טוב. (תענית כו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אליהו: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וכן היום טוב של ט"ו באב, שגמרו להכין עצים למערכה, ובזה שמחו לגמרה של מצוה, וכן את השמחה הזאת ניצלו כדי לשדך שידוכין לשם שמים. כשם שזו שמחה של מצוה כך זו. כמה גדולה טהרת הלב!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"מי שאין לו אשה נפנה לשם". </w:t>
      </w:r>
      <w:r>
        <w:rPr>
          <w:rStyle w:val="HebrewChar"/>
          <w:rtl/>
        </w:rPr>
        <w:t> </w:t>
      </w:r>
      <w:r w:rsidRPr="0001664D">
        <w:rPr>
          <w:rStyle w:val="HebrewChar"/>
          <w:rFonts w:cs="FrankRuehl" w:hint="cs"/>
          <w:bCs/>
          <w:rtl/>
        </w:rPr>
        <w:t xml:space="preserve">לא קרה מעולם שילך לשם מי שלא היה עומד להשתדך. רק כדי לראות. איזו קדושה וזהירות! </w:t>
      </w:r>
      <w:r w:rsidR="0001664D" w:rsidRPr="0001664D">
        <w:rPr>
          <w:rStyle w:val="HebrewChar"/>
          <w:rFonts w:cs="FrankRuehl" w:hint="cs"/>
          <w:bCs/>
          <w:rtl/>
        </w:rPr>
        <w:t>...</w:t>
      </w:r>
      <w:r w:rsidRPr="0001664D">
        <w:rPr>
          <w:rStyle w:val="HebrewChar"/>
          <w:rFonts w:cs="FrankRuehl" w:hint="cs"/>
          <w:bCs/>
          <w:rtl/>
        </w:rPr>
        <w:t xml:space="preserve">"וחולות בכרמים", בכרמים דוקא, לשם צניעות. "ומה היו אומרות" אומרות אבל לא מזמרות,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המחול, לשם שמחה של מצוה הוא מותר, אבל זמר אסור.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"בכלי לבן שאולים", כאן מגלים אנו פרשה אחרת, פרשה של בטחון ושל חסד. אשה צעירה ההולכת להיראות לשם שידוכין, אפילו הצנועה ביותר מדקדקת ללבוש שמלה יפה כדי לעשות רושם טוב, ואין שום גנאי בדבר. אבל לא כדורות האחרונים הדורות הראשונים. כאן - </w:t>
      </w:r>
      <w:r w:rsidRPr="0001664D">
        <w:rPr>
          <w:rStyle w:val="HebrewChar"/>
          <w:rFonts w:cs="FrankRuehl" w:hint="cs"/>
          <w:rtl/>
        </w:rPr>
        <w:lastRenderedPageBreak/>
        <w:t>כולן בכלי לבן פשוטים, כולן שוות, אין אחת שמצטיינת בלבושה לגבי כל חברותיה. נוראות! ונורא הבטחון שבדבר. ולא עוד אלא "שאולים". אפילו אם יש לאחת מהן שמלה לבנה מבד יותר חשוב היא מוותרת על זאת. הבת העשירה שואלת מן הענייה, והענייה מן העשירה, ולמה, כדי שלא לבייש את האחרות. נורא החסד וההתחשבות ברגשי הזולת!</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ובמי מדברים כאן</w:t>
      </w:r>
      <w:r w:rsidR="0001664D" w:rsidRPr="0001664D">
        <w:rPr>
          <w:rStyle w:val="HebrewChar"/>
          <w:rFonts w:cs="FrankRuehl" w:hint="cs"/>
          <w:szCs w:val="20"/>
          <w:rtl/>
        </w:rPr>
        <w:t>?</w:t>
      </w:r>
      <w:r w:rsidRPr="0001664D">
        <w:rPr>
          <w:rStyle w:val="HebrewChar"/>
          <w:rFonts w:cs="FrankRuehl" w:hint="cs"/>
          <w:rtl/>
        </w:rPr>
        <w:t xml:space="preserve"> לא על בנות התנאים וגדולי הדור, אלא על בנות פשוטי העם, "בנות ירושלים", מעתה שמא נבין במקצת איך השוו חז"ל קדושת מחולות אלו לקדושת המועדות וקדשי שמים</w:t>
      </w:r>
      <w:r w:rsidR="0001664D" w:rsidRPr="0001664D">
        <w:rPr>
          <w:rStyle w:val="HebrewChar"/>
          <w:rFonts w:cs="FrankRuehl" w:hint="cs"/>
          <w:rtl/>
        </w:rPr>
        <w:t>...</w:t>
      </w:r>
      <w:r w:rsidRPr="0001664D">
        <w:rPr>
          <w:rStyle w:val="HebrewChar"/>
          <w:rFonts w:cs="FrankRuehl" w:hint="cs"/>
          <w:rtl/>
        </w:rPr>
        <w:t xml:space="preserve"> (חלק ד עמוד קפא)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אבל היכן מצינו רמז בתורה לזה שנקרא ט"ו באב יום טוב. נראה לי שהוא ממה נאמר סוף שופטים "הנה חג ה' בשילו מימים ימימה" וגו', ולא פירש איזה חג מימים ימימה. והרד"ק פירש על יום הכפורים, שבו נזכר במשנה "ובנות ירושלים יוצאות וחולות בכרמים". אבל היכן מצינו שיהיה נקרא יום הכפורים חג, אבל נקרא רק מקרא קודש, דחג לשון שמחה בכל מקום, וכמו שאמרו בחגיגה י' חוגו חגא, פירש רש"י להרבות שמחה, ובתוספות יש שמפרשים מלשון רקידה</w:t>
      </w:r>
      <w:r w:rsidRPr="0001664D">
        <w:rPr>
          <w:rStyle w:val="HebrewChar"/>
          <w:rFonts w:cs="FrankRuehl" w:hint="cs"/>
          <w:rtl/>
        </w:rPr>
        <w:t>...</w:t>
      </w:r>
      <w:r w:rsidR="00E5697B" w:rsidRPr="0001664D">
        <w:rPr>
          <w:rStyle w:val="HebrewChar"/>
          <w:rFonts w:cs="FrankRuehl" w:hint="cs"/>
          <w:rtl/>
        </w:rPr>
        <w:t xml:space="preserve"> ודוחק לומר שמרמז על יום הכפורים. לכן נראה דחג ה' בשלו מכוון על ט"ו באב, דכל החגים לא נקראו חג ה'</w:t>
      </w:r>
      <w:r w:rsidRPr="0001664D">
        <w:rPr>
          <w:rStyle w:val="HebrewChar"/>
          <w:rFonts w:cs="FrankRuehl" w:hint="cs"/>
          <w:rtl/>
        </w:rPr>
        <w:t>...</w:t>
      </w:r>
      <w:r w:rsidR="00E5697B" w:rsidRPr="0001664D">
        <w:rPr>
          <w:rStyle w:val="HebrewChar"/>
          <w:rFonts w:cs="FrankRuehl" w:hint="cs"/>
          <w:rtl/>
        </w:rPr>
        <w:t xml:space="preserve"> ורק מצינו אצל אהרן שאמר "חג לה' מחר" על י"ז בתמוז, שאז נשלם המ' יום ראשונים שהיה משה רבינו בהר, ולולי הקלקול היה אז חג לה', שאז היה צריך להיות יום שמחת לבו של הקב"ה כמו במתן תורה, וכמו שנאמר במצרים "שלח את עמי ויחוגו לי במדבר", ולא מצינו שעשו ישראל חג במדבר</w:t>
      </w:r>
      <w:r w:rsidRPr="0001664D">
        <w:rPr>
          <w:rStyle w:val="HebrewChar"/>
          <w:rFonts w:cs="FrankRuehl" w:hint="cs"/>
          <w:rtl/>
        </w:rPr>
        <w:t>...</w:t>
      </w:r>
      <w:r w:rsidR="00E5697B" w:rsidRPr="0001664D">
        <w:rPr>
          <w:rStyle w:val="HebrewChar"/>
          <w:rFonts w:cs="FrankRuehl" w:hint="cs"/>
          <w:rtl/>
        </w:rPr>
        <w:t xml:space="preserve"> אך אחר הקלקול נדרש על יום הכפורים, שהוא יום שניתנו בו לוחות אחרונות, הפסוק ביום חתונתו, דלא היה חרות ונחקק כל כך בלוחות האחרונות, וביום שמחת לבו נדרש על בנין בית המקדש שיבנה במהרה בימינו, שרק אז יתוקן הכל</w:t>
      </w:r>
      <w:r w:rsidRPr="0001664D">
        <w:rPr>
          <w:rStyle w:val="HebrewChar"/>
          <w:rFonts w:cs="FrankRuehl" w:hint="cs"/>
          <w:rtl/>
        </w:rPr>
        <w:t>...</w:t>
      </w:r>
      <w:r w:rsidR="00E5697B" w:rsidRPr="0001664D">
        <w:rPr>
          <w:rStyle w:val="HebrewChar"/>
          <w:rFonts w:cs="FrankRuehl" w:hint="cs"/>
          <w:rtl/>
        </w:rPr>
        <w:t xml:space="preserve"> ונראה דחג ה' קאי על ט' באב, דבזמן הבית היה חג, וכמו שנאמר "והפכתי חגיכם לאבל", ואיזה חג נהפך לאבל, רק קאי על תשעה באב, שבזמן הבית היה חג</w:t>
      </w:r>
      <w:r w:rsidRPr="0001664D">
        <w:rPr>
          <w:rStyle w:val="HebrewChar"/>
          <w:rFonts w:cs="FrankRuehl" w:hint="cs"/>
          <w:rtl/>
        </w:rPr>
        <w:t>...</w:t>
      </w:r>
      <w:r w:rsidR="00E5697B" w:rsidRPr="0001664D">
        <w:rPr>
          <w:rStyle w:val="HebrewChar"/>
          <w:rFonts w:cs="FrankRuehl" w:hint="cs"/>
          <w:rtl/>
        </w:rPr>
        <w:t xml:space="preserve"> ונראה שהיה החג </w:t>
      </w:r>
      <w:r w:rsidR="00E5697B" w:rsidRPr="0001664D">
        <w:rPr>
          <w:rStyle w:val="HebrewChar"/>
          <w:rFonts w:cs="FrankRuehl" w:hint="cs"/>
          <w:rtl/>
        </w:rPr>
        <w:lastRenderedPageBreak/>
        <w:t>ז' ימים מט' באב עד ט"ו באב. ויש לומר שזה שלמדו במועד קטן כ' לאבילות ז', דכתיב והפכתי חגיכם לאבל, מה חג ז' אף אבילות ז', ובירושלמי דייק אימא ח' כמו ימי החג, ומשני שמיני רגל בפני עצמו, ויש לומר שלמדו ממה שהיה להם ט' באב לחג ז' ימים בזמן הבית.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ובאמת איתא בגמרא בין הטעמים של ט"ו באב יום שכלו בו מתי מדבר, דאמר מר, עד שלא כלו מתי מדבר לא היה דבור עם משה וכו', ולתוספות בבא בתרא קכ"א בשנה האחרונה מתו בט' באב, רק מפני האבל שהיה ז' ימים מט' באב עד מקצת יום ט"ו באב, לכן לא היה הדבור עד ט"ו באב, ולכן עשו יום טוב בט"ו באב, שאז דבר ה' אליו בלשון של תורה בלשון חיבה</w:t>
      </w:r>
      <w:r w:rsidR="0001664D" w:rsidRPr="0001664D">
        <w:rPr>
          <w:rStyle w:val="HebrewChar"/>
          <w:rFonts w:cs="FrankRuehl" w:hint="cs"/>
          <w:rtl/>
        </w:rPr>
        <w:t>...</w:t>
      </w:r>
      <w:r w:rsidRPr="0001664D">
        <w:rPr>
          <w:rStyle w:val="HebrewChar"/>
          <w:rFonts w:cs="FrankRuehl" w:hint="cs"/>
          <w:rtl/>
        </w:rPr>
        <w:t xml:space="preserve"> ובט"ו בו קבעו בזמן הבית חג ומחולות, שהיה יום האחרון מז' ימי חג אלו</w:t>
      </w:r>
      <w:r w:rsidR="0001664D" w:rsidRPr="0001664D">
        <w:rPr>
          <w:rStyle w:val="HebrewChar"/>
          <w:rFonts w:cs="FrankRuehl" w:hint="cs"/>
          <w:rtl/>
        </w:rPr>
        <w:t>...</w:t>
      </w:r>
      <w:r w:rsidRPr="0001664D">
        <w:rPr>
          <w:rStyle w:val="HebrewChar"/>
          <w:rFonts w:cs="FrankRuehl" w:hint="cs"/>
          <w:rtl/>
        </w:rPr>
        <w:t xml:space="preserve"> ואם לא נשתברו לוחות ראשונות היה אז בי"ז בתמוז יום חתונתו ויום שמחת לבו יחד, ואחר שנעשה הקלקול אז נקרא יום הכפורים יום חתונתו, שאז היה יום סליחה ומחילה ונתקן מה שקלקלו בנעשה במעשה העגל. ויום שמחת לבו זה בנין בית המקדש שיבנה במהרה בימינו. דאחר החטא נצרך לתיקונו תורה שבעל פה, והוא כנגד כתר נשמע</w:t>
      </w:r>
      <w:r w:rsidR="0001664D" w:rsidRPr="0001664D">
        <w:rPr>
          <w:rStyle w:val="HebrewChar"/>
          <w:rFonts w:cs="FrankRuehl" w:hint="cs"/>
          <w:rtl/>
        </w:rPr>
        <w:t>...</w:t>
      </w:r>
      <w:r w:rsidRPr="0001664D">
        <w:rPr>
          <w:rStyle w:val="HebrewChar"/>
          <w:rFonts w:cs="FrankRuehl" w:hint="cs"/>
          <w:rtl/>
        </w:rPr>
        <w:t xml:space="preserve"> ולכן קבעו מחולות בט"ו באב, שאז יהיה הבנין לעתיד, כמו שכתוב בפסיקתא, וזה שאיתא במשנה ביום שמחת לבו זה בנין בית המקדש שיבנה במהרה בימינו</w:t>
      </w:r>
      <w:r w:rsidR="0001664D" w:rsidRPr="0001664D">
        <w:rPr>
          <w:rStyle w:val="HebrewChar"/>
          <w:rFonts w:cs="FrankRuehl" w:hint="cs"/>
          <w:rtl/>
        </w:rPr>
        <w:t>...</w:t>
      </w:r>
      <w:r w:rsidRPr="0001664D">
        <w:rPr>
          <w:rStyle w:val="HebrewChar"/>
          <w:rFonts w:cs="FrankRuehl" w:hint="cs"/>
          <w:rtl/>
        </w:rPr>
        <w:t xml:space="preserve"> ולכן קבעו יום טוב ומחולות בעיגול כעטרה, (שכתוב בעטרה שעיטרה לו אמו ביום חתונתו וביום שמחת לבו), ועל זה מסיק בגמרא שעתיד הקב"ה לעשות מחול לצדיקים וכו'</w:t>
      </w:r>
      <w:r w:rsidR="0001664D" w:rsidRPr="0001664D">
        <w:rPr>
          <w:rStyle w:val="HebrewChar"/>
          <w:rFonts w:cs="FrankRuehl" w:hint="cs"/>
          <w:rtl/>
        </w:rPr>
        <w:t>...</w:t>
      </w:r>
      <w:r w:rsidRPr="0001664D">
        <w:rPr>
          <w:rStyle w:val="HebrewChar"/>
          <w:rFonts w:cs="FrankRuehl" w:hint="cs"/>
          <w:rtl/>
        </w:rPr>
        <w:t xml:space="preserve"> (דברים חמשה עשר באב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אבל הנראה משטחיות המשנה </w:t>
      </w:r>
      <w:r>
        <w:rPr>
          <w:rStyle w:val="HebrewChar"/>
          <w:rtl/>
        </w:rPr>
        <w:t> </w:t>
      </w:r>
      <w:r w:rsidRPr="0001664D">
        <w:rPr>
          <w:rStyle w:val="HebrewChar"/>
          <w:rFonts w:cs="FrankRuehl" w:hint="cs"/>
          <w:bCs/>
          <w:rtl/>
        </w:rPr>
        <w:t xml:space="preserve">שביום חתונתו חוזר על יום הכפורים, וביום שמחת לבו זה בנין בית המקדש דלעתיד יהיה ביום ט"ו באב,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ומצינו סמיכות לזה בפסיקתא, דאיתא שם מפני שבית הקדש הראשון נחרב במזל אריה, זה אב, ועל ידי אריה זה נבוכדנצר, אף בית המקדש לעתיד לבא יבא אריה זה הקב"ה, ויבנה את בית המקדש במזל אריה זה אב, ובודאי המכוון על ט"ו באב</w:t>
      </w:r>
      <w:r w:rsidR="0001664D" w:rsidRPr="0001664D">
        <w:rPr>
          <w:rStyle w:val="HebrewChar"/>
          <w:rFonts w:cs="FrankRuehl" w:hint="cs"/>
          <w:rtl/>
        </w:rPr>
        <w:t>...</w:t>
      </w:r>
      <w:r w:rsidRPr="0001664D">
        <w:rPr>
          <w:rStyle w:val="HebrewChar"/>
          <w:rFonts w:cs="FrankRuehl" w:hint="cs"/>
          <w:rtl/>
        </w:rPr>
        <w:t xml:space="preserve"> (שם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להבין מה ענין היום טוב של ט"ו באב לעשות בו סעודה של משתה ושמחה, מאיזה טעם הוא </w:t>
      </w:r>
      <w:r w:rsidRPr="0001664D">
        <w:rPr>
          <w:rStyle w:val="HebrewChar"/>
          <w:rFonts w:cs="FrankRuehl" w:hint="cs"/>
          <w:rtl/>
        </w:rPr>
        <w:lastRenderedPageBreak/>
        <w:t>סעודת מצוה, אין טעם מספיק לעשות עתה על מה שיהיה בו בנין בית המקדש, כי כל המועדים על שם המאורע בו מכבר, על ידי זה נשאר רושם והשראת קדושה באותו זמן. ויש לומר הרמז על פי הגמרא סוף תענית על ט"ו באב, מכאן ואילך מאן דמוסיף יוסיף, ופירש רש"י דמוסיף לילות על הימים לעסוק בתורה יוסיף חיים. וענין הוספה זו על התרבות תורה שבעל פה, שהיא דייקא נתרבה אחר החורבן בחשכות הגדול, ועל ידי זה נזכה לאור הגדול של בנין בית המקדש במהרה בימינו</w:t>
      </w:r>
      <w:r w:rsidR="0001664D" w:rsidRPr="0001664D">
        <w:rPr>
          <w:rStyle w:val="HebrewChar"/>
          <w:rFonts w:cs="FrankRuehl" w:hint="cs"/>
          <w:rtl/>
        </w:rPr>
        <w:t>...</w:t>
      </w:r>
      <w:r w:rsidRPr="0001664D">
        <w:rPr>
          <w:rStyle w:val="HebrewChar"/>
          <w:rFonts w:cs="FrankRuehl" w:hint="cs"/>
          <w:rtl/>
        </w:rPr>
        <w:t xml:space="preserve"> ועל פי דברינו הנ"ל יובן שביום הזה מתנוצץ התיקון של הפגמים מה שעל ידי זה חרב הבית, ועל ידי התיקון של הפגמים נזכה לבנין בית המקדש שיבנה במהרה בימינו באותו יום</w:t>
      </w:r>
      <w:r w:rsidR="0001664D" w:rsidRPr="0001664D">
        <w:rPr>
          <w:rStyle w:val="HebrewChar"/>
          <w:rFonts w:cs="FrankRuehl" w:hint="cs"/>
          <w:rtl/>
        </w:rPr>
        <w:t>...</w:t>
      </w:r>
      <w:r w:rsidRPr="0001664D">
        <w:rPr>
          <w:rStyle w:val="HebrewChar"/>
          <w:rFonts w:cs="FrankRuehl" w:hint="cs"/>
          <w:rtl/>
        </w:rPr>
        <w:t xml:space="preserve"> (שם ג)</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חמשה עשר בשבט</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מעשר, עץ)</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באחד בשבט ראש השנה לאילן כדברי בית שמאי, בית הלל אומרים בחמשה עשר בו</w:t>
      </w:r>
      <w:r w:rsidR="0001664D" w:rsidRPr="0001664D">
        <w:rPr>
          <w:rStyle w:val="HebrewChar"/>
          <w:rFonts w:cs="FrankRuehl" w:hint="cs"/>
          <w:rtl/>
        </w:rPr>
        <w:t>...</w:t>
      </w:r>
      <w:r w:rsidRPr="0001664D">
        <w:rPr>
          <w:rStyle w:val="HebrewChar"/>
          <w:rFonts w:cs="FrankRuehl" w:hint="cs"/>
          <w:rtl/>
        </w:rPr>
        <w:t xml:space="preserve"> מאי טעמא, אמר רבי אלעזר אמר רבי אושעיא הואיל ויצאו רוב גשמי שנה ועדיין רוב תקופה מבחוץ</w:t>
      </w:r>
      <w:r w:rsidR="0001664D" w:rsidRPr="0001664D">
        <w:rPr>
          <w:rStyle w:val="HebrewChar"/>
          <w:rFonts w:cs="FrankRuehl" w:hint="cs"/>
          <w:rtl/>
        </w:rPr>
        <w:t>...</w:t>
      </w:r>
      <w:r w:rsidRPr="0001664D">
        <w:rPr>
          <w:rStyle w:val="HebrewChar"/>
          <w:rFonts w:cs="FrankRuehl" w:hint="cs"/>
          <w:rtl/>
        </w:rPr>
        <w:t xml:space="preserve"> רבי שמעון בן אלעזר אומר ליקט אתרוג ערב ט"ו בשבט עד שלא תבא השמש וחזר וליקט משתבא השמש אין תורמין ומעשרין מזה על זה, לפי שאין תורמין ומעשרין לא מן החדש על הישן ולא מן הישן על החדש</w:t>
      </w:r>
      <w:r w:rsidR="0001664D" w:rsidRPr="0001664D">
        <w:rPr>
          <w:rStyle w:val="HebrewChar"/>
          <w:rFonts w:cs="FrankRuehl" w:hint="cs"/>
          <w:rtl/>
        </w:rPr>
        <w:t>...</w:t>
      </w:r>
      <w:r w:rsidRPr="0001664D">
        <w:rPr>
          <w:rStyle w:val="HebrewChar"/>
          <w:rFonts w:cs="FrankRuehl" w:hint="cs"/>
          <w:rtl/>
        </w:rPr>
        <w:t xml:space="preserve"> (ראש השנה ב א ויד א, וראה שם עוד)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תוספתא: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כל אילן שחנטו פירותיו קודם חמשה עשר בשבט הרי הן לשעבר, לאחר חמשה עשר בשבט הרי הן להבא. אמר רבי נחמיה במה דברים אמורים באילן העושה שתי בריכות, אבל באילן שאין עושה אלא בריכה אחת, כגון הזיתים והתמרים והחרובין, אף על פי שחנטו פירותיהן קודם חמשה עשר בשבט כאילו חנטו אחר חמשה עשר בשבט. (שביעית פרק 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וכן פירות האילן שבאו לעונת המעשרות קודם ט"ו בשבט של שלישית, אף על פי שנגמרו </w:t>
      </w:r>
      <w:r w:rsidR="00E5697B" w:rsidRPr="0001664D">
        <w:rPr>
          <w:rStyle w:val="HebrewChar"/>
          <w:rFonts w:cs="FrankRuehl" w:hint="cs"/>
          <w:rtl/>
        </w:rPr>
        <w:lastRenderedPageBreak/>
        <w:t>ונאספו אחר כך בסוף שנה שלישית, מתעשרין לשעבר ומפרישין מהן מעשר שני</w:t>
      </w:r>
      <w:r w:rsidRPr="0001664D">
        <w:rPr>
          <w:rStyle w:val="HebrewChar"/>
          <w:rFonts w:cs="FrankRuehl" w:hint="cs"/>
          <w:rtl/>
        </w:rPr>
        <w:t>...</w:t>
      </w:r>
      <w:r w:rsidR="00E5697B" w:rsidRPr="0001664D">
        <w:rPr>
          <w:rStyle w:val="HebrewChar"/>
          <w:rFonts w:cs="FrankRuehl" w:hint="cs"/>
          <w:rtl/>
        </w:rPr>
        <w:t xml:space="preserve"> והחרובין אף על פי שחנטו פירותיהן קודם ט"ו בשבט מתעשרין להבא, הואיל ומתעשרות מדברי סופרים, יראה לי שאין הדברים אמורין אלא בחרובי צלמונה שאין ראויין למאכל רוב אדם</w:t>
      </w:r>
      <w:r w:rsidRPr="0001664D">
        <w:rPr>
          <w:rStyle w:val="HebrewChar"/>
          <w:rFonts w:cs="FrankRuehl" w:hint="cs"/>
          <w:rtl/>
        </w:rPr>
        <w:t>...</w:t>
      </w:r>
      <w:r w:rsidR="00E5697B" w:rsidRPr="0001664D">
        <w:rPr>
          <w:rStyle w:val="HebrewChar"/>
          <w:rFonts w:cs="FrankRuehl" w:hint="cs"/>
          <w:rtl/>
        </w:rPr>
        <w:t xml:space="preserve"> (מעשר שני פק א ב וג)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בארץ ישראל הארץ אשר בה תמצא תורתנו הקדושה את הרקע המושלם לצרכי קיומה, לא יגדל ולא יפרח שום צמח העשוי להעניק ליהודי הנאה, בלי שום תמורה, זכות בלא חובה, כל הנאה אשר יפיק היהודי מאדמתו קשורה ללא ויתורים בחוב מסויים, ורק מילוי חובתו זו הוא הנוסך בהנאה את צוף מתיקותה, בהעלותו את האנוכי-בהמי לדרגה עילאית של האנושי-אלוקי. היום הזה יש בו איפוא, משום סמליות רבה ביחס למהות החיים השוטפים של הציבור ושל כל יחיד מבני העם היהודי.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אמנם לגבינו אין יום זה, ט"ו בשבט, כי אם תאריך המסומן בלוח גרידא, בחיי הגלות שלנו אין ליום זה השלכות מיוחדות, זולת אופיו החגיגי במקצת שמוצא לו ביטוי בסדור התפלה. כמו כן קיימת האפשרות שתהא לו השפעה הלכתית ביחס לספירת שנות הערלה, הנוהגת גם בחוץ לארץ מדברי סופרים. ומכל מקום הננו מקדישים גם כן תשומת לב ומחשבה ליום זה, מכיון שהוא מעניק לנו הזדמנות יוצאת מן הכלל לחדור בדרך של התבוננות לתוך עומק רוחה של היהדות</w:t>
      </w:r>
      <w:r w:rsidR="0001664D" w:rsidRPr="0001664D">
        <w:rPr>
          <w:rStyle w:val="HebrewChar"/>
          <w:rFonts w:cs="FrankRuehl" w:hint="cs"/>
          <w:rtl/>
        </w:rPr>
        <w:t>...</w:t>
      </w:r>
      <w:r w:rsidRPr="0001664D">
        <w:rPr>
          <w:rStyle w:val="HebrewChar"/>
          <w:rFonts w:cs="FrankRuehl" w:hint="cs"/>
          <w:rtl/>
        </w:rPr>
        <w:t xml:space="preserve"> (במעגלי שנה חלק ב עמוד צג)</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אבל המסורת היהודית העתיקה מצביעה בפנינו על האילנות הקרחים עוד בעיצומם של ימי חורף מושלגים, ממתיקה סוד אתנו ולוחשת על אזננו מוסר השכל, הנה אלה האילנות חוגגים כבר היום את יום התחדשותו של האביב הבא. מבעד למעטה הקליפה הקפואה השסועה, האפורה והצוננת שמכרבלת את האילנות הערטילאיים, מתחת הקליפה זו החלו כבר לפכות, במלא חומם, חיים חדשים ורעננים. מה נוקבים ויורדים חדרי בטן הם דברי המוסר המאלפים, המקופלים בבשורת אביב זו, אליה נסכית מפי אילנות החורף עטופי השלג הצחור</w:t>
      </w:r>
      <w:r w:rsidRPr="0001664D">
        <w:rPr>
          <w:rStyle w:val="HebrewChar"/>
          <w:rFonts w:cs="FrankRuehl" w:hint="cs"/>
          <w:rtl/>
        </w:rPr>
        <w:t>...</w:t>
      </w:r>
      <w:r w:rsidR="00E5697B" w:rsidRPr="0001664D">
        <w:rPr>
          <w:rStyle w:val="HebrewChar"/>
          <w:rFonts w:cs="FrankRuehl" w:hint="cs"/>
          <w:rtl/>
        </w:rPr>
        <w:t xml:space="preserve"> </w:t>
      </w:r>
      <w:r w:rsidR="00E5697B" w:rsidRPr="0001664D">
        <w:rPr>
          <w:rStyle w:val="HebrewChar"/>
          <w:rFonts w:cs="FrankRuehl" w:hint="cs"/>
          <w:rtl/>
        </w:rPr>
        <w:lastRenderedPageBreak/>
        <w:t>(שם עמוד קח)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יש להבין בפלוגתת בית שמאי ובית הלל, דלבית שמאי באחד בשבט ראש השנה לאילנות, ולבית הלל בט"ו בו. דהנה זמן הגידול עד שיעמוד על מלואו הוא באדם עשרים שנה, והוא שליש חיי האדם</w:t>
      </w:r>
      <w:r w:rsidR="0001664D" w:rsidRPr="0001664D">
        <w:rPr>
          <w:rStyle w:val="HebrewChar"/>
          <w:rFonts w:cs="FrankRuehl" w:hint="cs"/>
          <w:rtl/>
        </w:rPr>
        <w:t>...</w:t>
      </w:r>
      <w:r w:rsidRPr="0001664D">
        <w:rPr>
          <w:rStyle w:val="HebrewChar"/>
          <w:rFonts w:cs="FrankRuehl" w:hint="cs"/>
          <w:rtl/>
        </w:rPr>
        <w:t xml:space="preserve"> וכן הוא בשנה שי"ב חדשים הם, ומתשרי עד שבט הוא שליש השנה, ובהם יוצאין רוב גשמי השנה, ועולה השרף באילנות, ונמצאו הפירות חונטין מעתה. ובודאי כמו בגשמיות כן הוא ברוחניות, שהחיים החדשים שאדם משיג בתשרי מתאחדים באדם לאט לאט עד שבט, שאז עומד על מלואו, ואז הגיעה העת להתחזק ביתר כח ועוצם בעבודת השי"ת בחיות חדשה לשאת פרי לטובה, ומאי פירות, מצוות. ועולם שנה נפש הם בבחינה אחת, ולפי זה יובן טעם מחלקותם, דבית שמאי סבירא להו בפשיטות דמאחד בתשרי עד אחד בשבט הם ד' חדשים, שליש השנה, ובית הלל סבירא להו שהשנה מתחילה להתחשב מיום ט"ו בתשרי, שאמרו ז"ל (ראש השנה ט"ז) נסכו לפני מים בחג, כדי שיתברכו לכם גשמי שנה, ובחג נידונין על המים, וכן הוא ברוחניות</w:t>
      </w:r>
      <w:r w:rsidR="0001664D" w:rsidRPr="0001664D">
        <w:rPr>
          <w:rStyle w:val="HebrewChar"/>
          <w:rFonts w:cs="FrankRuehl" w:hint="cs"/>
          <w:rtl/>
        </w:rPr>
        <w:t>...</w:t>
      </w:r>
      <w:r w:rsidRPr="0001664D">
        <w:rPr>
          <w:rStyle w:val="HebrewChar"/>
          <w:rFonts w:cs="FrankRuehl" w:hint="cs"/>
          <w:rtl/>
        </w:rPr>
        <w:t xml:space="preserve"> על כן מסתיים שליש השנה בט"ו בשבט. (בשלח תער"ב)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ואמרו שבאחד בשבט שמתחיל הזריחה רק קצת מהלבנה ראש השנה לאילן כדברי בית שמאי. ובית הלל אומרים בט"ו בו, שהסיהרא באשלמותא. ואזדו לטעמייהו, דפליגי (ביצה ט"ז א') דשמאי היה אוכל כל ימיו לכבוד שבת וכו', והיינו דשמאי לפי מדרגתו דפחד יצחק לא היה מאמין בעצמו שמא אינו מתכוין באכילתו לשם שמים, ורצה להכניס קדושה באכילתו שיהיה אכילה דמצוה לכבוד שבת</w:t>
      </w:r>
      <w:r w:rsidRPr="0001664D">
        <w:rPr>
          <w:rStyle w:val="HebrewChar"/>
          <w:rFonts w:cs="FrankRuehl" w:hint="cs"/>
          <w:rtl/>
        </w:rPr>
        <w:t>...</w:t>
      </w:r>
      <w:r w:rsidR="00E5697B" w:rsidRPr="0001664D">
        <w:rPr>
          <w:rStyle w:val="HebrewChar"/>
          <w:rFonts w:cs="FrankRuehl" w:hint="cs"/>
          <w:rtl/>
        </w:rPr>
        <w:t xml:space="preserve"> אבל הלל הזקן מדה אחרת היתה לו, שכל מעשיו לשם שמים</w:t>
      </w:r>
      <w:r w:rsidRPr="0001664D">
        <w:rPr>
          <w:rStyle w:val="HebrewChar"/>
          <w:rFonts w:cs="FrankRuehl" w:hint="cs"/>
          <w:rtl/>
        </w:rPr>
        <w:t>...</w:t>
      </w:r>
      <w:r w:rsidR="00E5697B" w:rsidRPr="0001664D">
        <w:rPr>
          <w:rStyle w:val="HebrewChar"/>
          <w:rFonts w:cs="FrankRuehl" w:hint="cs"/>
          <w:rtl/>
        </w:rPr>
        <w:t xml:space="preserve"> שלא עלה על דעתו שום הנאת הגוף, רק כמו שמאכיל לאכסניא, והיינו לקיום הנפש</w:t>
      </w:r>
      <w:r w:rsidRPr="0001664D">
        <w:rPr>
          <w:rStyle w:val="HebrewChar"/>
          <w:rFonts w:cs="FrankRuehl" w:hint="cs"/>
          <w:rtl/>
        </w:rPr>
        <w:t>...</w:t>
      </w:r>
      <w:r w:rsidR="00E5697B" w:rsidRPr="0001664D">
        <w:rPr>
          <w:rStyle w:val="HebrewChar"/>
          <w:rFonts w:cs="FrankRuehl" w:hint="cs"/>
          <w:rtl/>
        </w:rPr>
        <w:t xml:space="preserve"> וחודש שבט שנוצר באות צ' בלעיטה, שהעסק בו לתקן האכילה שיהיה בקדושה</w:t>
      </w:r>
      <w:r w:rsidRPr="0001664D">
        <w:rPr>
          <w:rStyle w:val="HebrewChar"/>
          <w:rFonts w:cs="FrankRuehl" w:hint="cs"/>
          <w:rtl/>
        </w:rPr>
        <w:t>...</w:t>
      </w:r>
      <w:r w:rsidR="00E5697B" w:rsidRPr="0001664D">
        <w:rPr>
          <w:rStyle w:val="HebrewChar"/>
          <w:rFonts w:cs="FrankRuehl" w:hint="cs"/>
          <w:rtl/>
        </w:rPr>
        <w:t xml:space="preserve"> ועל כן באחד בשבט ראש השנה לאילן, שרק זריחה קצת יש בו מהלבנה, וצריך יגיעה ועמל לתקן </w:t>
      </w:r>
      <w:r w:rsidR="00E5697B" w:rsidRPr="0001664D">
        <w:rPr>
          <w:rStyle w:val="HebrewChar"/>
          <w:rFonts w:cs="FrankRuehl" w:hint="cs"/>
          <w:rtl/>
        </w:rPr>
        <w:lastRenderedPageBreak/>
        <w:t>האכילה שיהיה בקדושה, וכעצת שמאי על ידי קדושת שבת, וזהו כדברי בית שמאי כמדתו הפחד והיראה.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ובית הלל אומרים בט"ו בו, דהייני דסיהרא באשלמותא, שבחודש הזה התיקון מכל וכל, שיהיה האכילה בקדושה</w:t>
      </w:r>
      <w:r w:rsidR="0001664D" w:rsidRPr="0001664D">
        <w:rPr>
          <w:rStyle w:val="HebrewChar"/>
          <w:rFonts w:cs="FrankRuehl" w:hint="cs"/>
          <w:rtl/>
        </w:rPr>
        <w:t>...</w:t>
      </w:r>
      <w:r w:rsidRPr="0001664D">
        <w:rPr>
          <w:rStyle w:val="HebrewChar"/>
          <w:rFonts w:cs="FrankRuehl" w:hint="cs"/>
          <w:rtl/>
        </w:rPr>
        <w:t xml:space="preserve"> וכן על ידי כל אכילת מצוה מתקנים שיהיו כל האכילות בקדושה, ולכן נוהגים ישראל לטעום מכל מיני פירות ביום זה, והיינו שעל ידי מנהג ישראל שהוא תורה מכניסין קדושה להאכילה, ועל ידי זה מתקנים כל האכילות שיהיו בקדושה</w:t>
      </w:r>
      <w:r w:rsidR="0001664D" w:rsidRPr="0001664D">
        <w:rPr>
          <w:rStyle w:val="HebrewChar"/>
          <w:rFonts w:cs="FrankRuehl" w:hint="cs"/>
          <w:rtl/>
        </w:rPr>
        <w:t>...</w:t>
      </w:r>
      <w:r w:rsidRPr="0001664D">
        <w:rPr>
          <w:rStyle w:val="HebrewChar"/>
          <w:rFonts w:cs="FrankRuehl" w:hint="cs"/>
          <w:rtl/>
        </w:rPr>
        <w:t xml:space="preserve"> בכל מיני פירות שיהיה רק מסטרא דעץ החיים, ויתוקן כל האכילות שיהיו בקדושה, ואז נגאלין מכל וכל בניסן. (ט"ו בשבט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אך לכאורה יש להבין הא טעם דשבט ראש השנה לאילן הוא מפני שיצאו רוב גשמי שנה, ואז זמן חנטת הפירות, וזהו רק בארץ ישראל, ואיזו טעם שיהיה ט"ו בשבט ראש השנה לאילן בחוצה לארץ. ומנהג ישראל לאכל פירות אף בחוצה לארץ, ואם היו אוכלים מפירות ארץ ישראל דוקא היה מקום, אבל המנהג לאכול פירות חוצה לארץ. גם כל ענין ראש השנה לאילן הוא לענין מעשר, וזה אינו נוהג בפירות חוץ לארץ. ומנהג זה לאכול פירות אף שלא נזכר בקדמונים רק בספר למהר"ם חאגיז, אבל מנהג ישראל תורה.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אכן מצינו כי האי גונא בברכת המזון, דכתוב ואכלת ושבעת וברכת וגו' על הארץ הטובה, וכן חותמין בברכת הארץ על הארץ ועל המזון</w:t>
      </w:r>
      <w:r w:rsidR="0001664D" w:rsidRPr="0001664D">
        <w:rPr>
          <w:rStyle w:val="HebrewChar"/>
          <w:rFonts w:cs="FrankRuehl" w:hint="cs"/>
          <w:rtl/>
        </w:rPr>
        <w:t>...</w:t>
      </w:r>
      <w:r w:rsidRPr="0001664D">
        <w:rPr>
          <w:rStyle w:val="HebrewChar"/>
          <w:rFonts w:cs="FrankRuehl" w:hint="cs"/>
          <w:rtl/>
        </w:rPr>
        <w:t xml:space="preserve"> ולכאורה ברכת המזון תלוי בארץ</w:t>
      </w:r>
      <w:r w:rsidR="0001664D" w:rsidRPr="0001664D">
        <w:rPr>
          <w:rStyle w:val="HebrewChar"/>
          <w:rFonts w:cs="FrankRuehl" w:hint="cs"/>
          <w:rtl/>
        </w:rPr>
        <w:t>...</w:t>
      </w:r>
      <w:r w:rsidRPr="0001664D">
        <w:rPr>
          <w:rStyle w:val="HebrewChar"/>
          <w:rFonts w:cs="FrankRuehl" w:hint="cs"/>
          <w:rtl/>
        </w:rPr>
        <w:t xml:space="preserve"> ובאמת הוא על פי מה שאיתא (תענית י') ארץ ישראל שותה מי גשמים, וכל העולם כולו מתמצית, ונמצא שבכל העולם המזון הוא רק מתמצית ארץ ישראל, ואף שבארץ ישראל יצאו רוב גשמי שנה בשבט, ובחוצה לארץ באים בקיץ, מכל מקום הוא רק מההשפעה שנשפע לארץ ישראל בתחילה בזמנו, ושפיר יש שייכות ברכת הארץ לברכת המזון אף בחוצה לארץ</w:t>
      </w:r>
      <w:r w:rsidR="0001664D" w:rsidRPr="0001664D">
        <w:rPr>
          <w:rStyle w:val="HebrewChar"/>
          <w:rFonts w:cs="FrankRuehl" w:hint="cs"/>
          <w:rtl/>
        </w:rPr>
        <w:t>...</w:t>
      </w:r>
      <w:r w:rsidRPr="0001664D">
        <w:rPr>
          <w:rStyle w:val="HebrewChar"/>
          <w:rFonts w:cs="FrankRuehl" w:hint="cs"/>
          <w:rtl/>
        </w:rPr>
        <w:t xml:space="preserve"> וזה ענין חודש שבט, שנוצר באות צדיק לתקן במדת צדיק יסוד עולם, וכמו שאמרנו שכל החודש בפרשיות שובבי"ם, שבהם הזמן לתקן הפגם במדה זו, ואז הזמן לזכות לקדושת הארץ, שיהיה האכילה מתמצית קדושת ארץ ישראל בכל העולם, </w:t>
      </w:r>
      <w:r w:rsidRPr="0001664D">
        <w:rPr>
          <w:rStyle w:val="HebrewChar"/>
          <w:rFonts w:cs="FrankRuehl" w:hint="cs"/>
          <w:rtl/>
        </w:rPr>
        <w:lastRenderedPageBreak/>
        <w:t>ויכולים לזכות שתתפשט קדושת ארץ ישראל בכל משכן ישראל, ועל כן בשבט ראש השנה לאילן, והטעם שיצאו רוב גשמי השנה בארץ ישראל, ובא זמן חנטת הפירות, ובחוצה לארץ אף שיצאו אחר כך הגשמים מכל מקום עיקר הזמן לזכות לתמצית ארץ ישראל שיהיה האכילה בקדושה הוא בשבט, ועל כן נוהגין לאכול מפירות האילן בט"ו בשבט. (שם ג)</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חנן, חסד, יופי)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ויחונך - במשאלותיך, וכן הוא אומר וחנותי את אשר אחון. דבר אחר יתן חנך בעיני הבריות, וכן הוא אומר ויהי ה' את יוסף ויתן חנו בעיני שר בית הסוהר</w:t>
      </w:r>
      <w:r w:rsidR="0001664D" w:rsidRPr="0001664D">
        <w:rPr>
          <w:rStyle w:val="HebrewChar"/>
          <w:rFonts w:cs="FrankRuehl" w:hint="cs"/>
          <w:rtl/>
        </w:rPr>
        <w:t>...</w:t>
      </w:r>
      <w:r w:rsidRPr="0001664D">
        <w:rPr>
          <w:rStyle w:val="HebrewChar"/>
          <w:rFonts w:cs="FrankRuehl" w:hint="cs"/>
          <w:rtl/>
        </w:rPr>
        <w:t xml:space="preserve"> ואומר ומצא חן ושכל טוב בעיני אלקים ואדם. דבר אחר ויחונך בדעת ובבינה, ובהשכל ובמוסר ובחכמה. דבר אחר ויחונך, יחנך בתלמוד תורה, וכן הוא אומר תתן לראשך לוית חן. דבר אחר ויחונך במתנת חנם, וכן הוא אומר כעיני עבדים אל יד אדוניהם וכעיני שפחה אל יד גברתה כן עינינו אל ה' אלקינו עד שיחננו</w:t>
      </w:r>
      <w:r w:rsidR="0001664D" w:rsidRPr="0001664D">
        <w:rPr>
          <w:rStyle w:val="HebrewChar"/>
          <w:rFonts w:cs="FrankRuehl" w:hint="cs"/>
          <w:rtl/>
        </w:rPr>
        <w:t>...</w:t>
      </w:r>
      <w:r w:rsidRPr="0001664D">
        <w:rPr>
          <w:rStyle w:val="HebrewChar"/>
          <w:rFonts w:cs="FrankRuehl" w:hint="cs"/>
          <w:rtl/>
        </w:rPr>
        <w:t xml:space="preserve"> (נשא מא)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שנאמר וחנותי את אשר אחון אף על פי שאינו הגון</w:t>
      </w:r>
      <w:r w:rsidRPr="0001664D">
        <w:rPr>
          <w:rStyle w:val="HebrewChar"/>
          <w:rFonts w:cs="FrankRuehl" w:hint="cs"/>
          <w:rtl/>
        </w:rPr>
        <w:t>...</w:t>
      </w:r>
      <w:r w:rsidR="00E5697B" w:rsidRPr="0001664D">
        <w:rPr>
          <w:rStyle w:val="HebrewChar"/>
          <w:rFonts w:cs="FrankRuehl" w:hint="cs"/>
          <w:rtl/>
        </w:rPr>
        <w:t xml:space="preserve"> (ברכות 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ותתנני היום ובכל יום לחן ולחסד ולרחמים בעיניך ובעיני כל רואי</w:t>
      </w:r>
      <w:r w:rsidRPr="0001664D">
        <w:rPr>
          <w:rStyle w:val="HebrewChar"/>
          <w:rFonts w:cs="FrankRuehl" w:hint="cs"/>
          <w:rtl/>
        </w:rPr>
        <w:t>...</w:t>
      </w:r>
      <w:r w:rsidR="00E5697B" w:rsidRPr="0001664D">
        <w:rPr>
          <w:rStyle w:val="HebrewChar"/>
          <w:rFonts w:cs="FrankRuehl" w:hint="cs"/>
          <w:rtl/>
        </w:rPr>
        <w:t xml:space="preserve"> (שם ס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אתה עושה כן הקב"ה זן אותך וחן אותך ומטיב לך</w:t>
      </w:r>
      <w:r w:rsidR="0001664D" w:rsidRPr="0001664D">
        <w:rPr>
          <w:rStyle w:val="HebrewChar"/>
          <w:rFonts w:cs="FrankRuehl" w:hint="cs"/>
          <w:rtl/>
        </w:rPr>
        <w:t>...</w:t>
      </w:r>
      <w:r w:rsidRPr="0001664D">
        <w:rPr>
          <w:rStyle w:val="HebrewChar"/>
          <w:rFonts w:cs="FrankRuehl" w:hint="cs"/>
          <w:rtl/>
        </w:rPr>
        <w:t xml:space="preserve"> דאמר ריש לקיש מאי דכתיב אם ללצים הוא יליץ ולענוים יתן חן, בא ליטמא פותחין לו, בא ליטהר מסייעים אותו. (שבת קד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אבא שאול אומר ואנוהו הוי דומה לו, מה הוא חנון ורחום, אף אתה הוה חנון ורחום</w:t>
      </w:r>
      <w:r w:rsidR="0001664D" w:rsidRPr="0001664D">
        <w:rPr>
          <w:rStyle w:val="HebrewChar"/>
          <w:rFonts w:cs="FrankRuehl" w:hint="cs"/>
          <w:rtl/>
        </w:rPr>
        <w:t>...</w:t>
      </w:r>
      <w:r w:rsidRPr="0001664D">
        <w:rPr>
          <w:rStyle w:val="HebrewChar"/>
          <w:rFonts w:cs="FrankRuehl" w:hint="cs"/>
          <w:rtl/>
        </w:rPr>
        <w:t xml:space="preserve"> (שם קלג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והיה לו לומר בניך הם, בני חנוניך הם, בני אברהם יצחק ויעקב</w:t>
      </w:r>
      <w:r w:rsidRPr="0001664D">
        <w:rPr>
          <w:rStyle w:val="HebrewChar"/>
          <w:rFonts w:cs="FrankRuehl" w:hint="cs"/>
          <w:rtl/>
        </w:rPr>
        <w:t>...</w:t>
      </w:r>
      <w:r w:rsidR="00E5697B" w:rsidRPr="0001664D">
        <w:rPr>
          <w:rStyle w:val="HebrewChar"/>
          <w:rFonts w:cs="FrankRuehl" w:hint="cs"/>
          <w:rtl/>
        </w:rPr>
        <w:t xml:space="preserve"> (פסחים פז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חמא בר פפא </w:t>
      </w:r>
      <w:r>
        <w:rPr>
          <w:rStyle w:val="HebrewChar"/>
          <w:rtl/>
        </w:rPr>
        <w:t> </w:t>
      </w:r>
      <w:r w:rsidRPr="0001664D">
        <w:rPr>
          <w:rStyle w:val="HebrewChar"/>
          <w:rFonts w:cs="FrankRuehl" w:hint="cs"/>
          <w:bCs/>
          <w:rtl/>
        </w:rPr>
        <w:t xml:space="preserve">כל אדם שיש עליו חן בידוע שהוא ירא שמים,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חסד ה' מעולם ועד עולם על יראיו. (סוכה מט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ותהי אסתר נושאת חן, אמר רבי אלעזר מלמד </w:t>
      </w:r>
      <w:r w:rsidRPr="0001664D">
        <w:rPr>
          <w:rStyle w:val="HebrewChar"/>
          <w:rFonts w:cs="FrankRuehl" w:hint="cs"/>
          <w:rtl/>
        </w:rPr>
        <w:lastRenderedPageBreak/>
        <w:t>שלכל אחד ואחד נדמתה לו כאומתו</w:t>
      </w:r>
      <w:r w:rsidR="0001664D" w:rsidRPr="0001664D">
        <w:rPr>
          <w:rStyle w:val="HebrewChar"/>
          <w:rFonts w:cs="FrankRuehl" w:hint="cs"/>
          <w:rtl/>
        </w:rPr>
        <w:t>...</w:t>
      </w:r>
      <w:r w:rsidRPr="0001664D">
        <w:rPr>
          <w:rStyle w:val="HebrewChar"/>
          <w:rFonts w:cs="FrankRuehl" w:hint="cs"/>
          <w:rtl/>
        </w:rPr>
        <w:t xml:space="preserve"> ותשא חן וחסד לפניו מכל הבתולות, אמר רב ביקש לטעום טעם בתולה טעם, טעם בעולה טעם. (מגילה יג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כתוב בספר בן סירא</w:t>
      </w:r>
      <w:r w:rsidR="0001664D" w:rsidRPr="0001664D">
        <w:rPr>
          <w:rStyle w:val="HebrewChar"/>
          <w:rFonts w:cs="FrankRuehl" w:hint="cs"/>
          <w:rtl/>
        </w:rPr>
        <w:t>...</w:t>
      </w:r>
      <w:r w:rsidRPr="0001664D">
        <w:rPr>
          <w:rStyle w:val="HebrewChar"/>
          <w:rFonts w:cs="FrankRuehl" w:hint="cs"/>
          <w:rtl/>
        </w:rPr>
        <w:t xml:space="preserve"> העלם עיניך מאשת חן פן תלכד במצודתה</w:t>
      </w:r>
      <w:r w:rsidR="0001664D" w:rsidRPr="0001664D">
        <w:rPr>
          <w:rStyle w:val="HebrewChar"/>
          <w:rFonts w:cs="FrankRuehl" w:hint="cs"/>
          <w:rtl/>
        </w:rPr>
        <w:t>...</w:t>
      </w:r>
      <w:r w:rsidRPr="0001664D">
        <w:rPr>
          <w:rStyle w:val="HebrewChar"/>
          <w:rFonts w:cs="FrankRuehl" w:hint="cs"/>
          <w:rtl/>
        </w:rPr>
        <w:t xml:space="preserve"> (יבמות סג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אתא רב דימי אמר הכי משרו קמי כלתא במערבא, לא כחל ולא שרק ולא פירכוס ויעלת חן</w:t>
      </w:r>
      <w:r w:rsidR="0001664D" w:rsidRPr="0001664D">
        <w:rPr>
          <w:rStyle w:val="HebrewChar"/>
          <w:rFonts w:cs="FrankRuehl" w:hint="cs"/>
          <w:rtl/>
        </w:rPr>
        <w:t>...</w:t>
      </w:r>
      <w:r w:rsidRPr="0001664D">
        <w:rPr>
          <w:rStyle w:val="HebrewChar"/>
          <w:rFonts w:cs="FrankRuehl" w:hint="cs"/>
          <w:rtl/>
        </w:rPr>
        <w:t xml:space="preserve"> (כתובות יז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יהושע מיכריך בהו ועסיק בתורה, אמר אילת אהבים ויעלת חן, אם חן מעלה (התורה) על לומדיה, אגוני לא מגנא. (שם עז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רבי חנין חן מקום על יושביו, אמר רבי יוחנן שלשה חינות הן,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חן מקום על יושביו, חן אשה על בעלה, חן מקח על מקחו. </w:t>
      </w:r>
      <w:r>
        <w:rPr>
          <w:rStyle w:val="HebrewChar"/>
          <w:rtl/>
        </w:rPr>
        <w:t> </w:t>
      </w:r>
      <w:r w:rsidR="0001664D" w:rsidRPr="0001664D">
        <w:rPr>
          <w:rStyle w:val="HebrewChar"/>
          <w:rFonts w:cs="FrankRuehl" w:hint="cs"/>
          <w:rtl/>
        </w:rPr>
        <w:t xml:space="preserve"> </w:t>
      </w:r>
      <w:r w:rsidRPr="0001664D">
        <w:rPr>
          <w:rStyle w:val="HebrewChar"/>
          <w:rFonts w:cs="FrankRuehl" w:hint="cs"/>
          <w:rtl/>
        </w:rPr>
        <w:t>(סוטה מז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שמואל בן נחמן אמר רבי יונתן מאי דכתיב שקר החן והבל היופי, שקר החן זה יוסף, והבל היופי זה בועז</w:t>
      </w:r>
      <w:r w:rsidR="0001664D" w:rsidRPr="0001664D">
        <w:rPr>
          <w:rStyle w:val="HebrewChar"/>
          <w:rFonts w:cs="FrankRuehl" w:hint="cs"/>
          <w:rtl/>
        </w:rPr>
        <w:t>...</w:t>
      </w:r>
      <w:r w:rsidRPr="0001664D">
        <w:rPr>
          <w:rStyle w:val="HebrewChar"/>
          <w:rFonts w:cs="FrankRuehl" w:hint="cs"/>
          <w:rtl/>
        </w:rPr>
        <w:t xml:space="preserve"> דבר אחר שקר החן זה דורו של משה, והבל היופי זה דורו של יהושע, יראת ה' היא תתהלל זה דורו של חזקיה. דבר אחר שקר החן זה דורו של משה ויהושע, והבל היופי זה דורו של חזקיה, יראת ה' היא תתהלל זה דורו של רבי יהודה ברבי אילעאי</w:t>
      </w:r>
      <w:r w:rsidR="0001664D" w:rsidRPr="0001664D">
        <w:rPr>
          <w:rStyle w:val="HebrewChar"/>
          <w:rFonts w:cs="FrankRuehl" w:hint="cs"/>
          <w:rtl/>
        </w:rPr>
        <w:t>...</w:t>
      </w:r>
      <w:r w:rsidRPr="0001664D">
        <w:rPr>
          <w:rStyle w:val="HebrewChar"/>
          <w:rFonts w:cs="FrankRuehl" w:hint="cs"/>
          <w:rtl/>
        </w:rPr>
        <w:t xml:space="preserve"> שהיו ששה תלמידים מתכסין בטלית אחת ועוסקין בתורה. (סנהדרין כ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תנא דבי רבי ישמעאל אף על נח נחתך גזר דין, אלא שמצא חן בעיני ה', שנאמר כי נחמתי כי עשיתים ונח מצא חן בעיני ה'. (שם קח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ואין עושין תכשיטין לעבודת כוכבים</w:t>
      </w:r>
      <w:r w:rsidR="0001664D" w:rsidRPr="0001664D">
        <w:rPr>
          <w:rStyle w:val="HebrewChar"/>
          <w:rFonts w:cs="FrankRuehl" w:hint="cs"/>
          <w:rtl/>
        </w:rPr>
        <w:t>...</w:t>
      </w:r>
      <w:r w:rsidRPr="0001664D">
        <w:rPr>
          <w:rStyle w:val="HebrewChar"/>
          <w:rFonts w:cs="FrankRuehl" w:hint="cs"/>
          <w:rtl/>
        </w:rPr>
        <w:t xml:space="preserve"> מנהגי מילי, אמר רבי יוסי בר חנינא דאמר קרא לא תחנם לא תתן להם חנייה בקרקע, האי לא לא תחנם מיבעי ליה דהכי קאמר רחמנא לא תתן להם חן, אם כן לימא קרא לא תחונם, מאי לא תחנם שמע מינה תרתי</w:t>
      </w:r>
      <w:r w:rsidR="0001664D" w:rsidRPr="0001664D">
        <w:rPr>
          <w:rStyle w:val="HebrewChar"/>
          <w:rFonts w:cs="FrankRuehl" w:hint="cs"/>
          <w:rtl/>
        </w:rPr>
        <w:t>...</w:t>
      </w:r>
      <w:r w:rsidRPr="0001664D">
        <w:rPr>
          <w:rStyle w:val="HebrewChar"/>
          <w:rFonts w:cs="FrankRuehl" w:hint="cs"/>
          <w:rtl/>
        </w:rPr>
        <w:t xml:space="preserve"> (עבודה זרה כ א,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 רבי שמואל בר נחמני אמר רבי יונתן כל המוכיח את חבירו לשם שמים זוכה לחלקו של הקב"ה, שנאמר מוכיח אדם אחרי, ולא עוד אלא שמושכין עליו חוט של חסד, שנאמר חן ימצא ממחליק לשון. (תמיד כח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אמר רבי אבין אילמלא שנתן הקב"ה חן כל </w:t>
      </w:r>
      <w:r w:rsidRPr="0001664D">
        <w:rPr>
          <w:rStyle w:val="HebrewChar"/>
          <w:rFonts w:cs="FrankRuehl" w:hint="cs"/>
          <w:rtl/>
        </w:rPr>
        <w:lastRenderedPageBreak/>
        <w:t>מקום בעיני יושביו, לא היתה ארץ ישראל מתחלקת לעולם</w:t>
      </w:r>
      <w:r w:rsidR="0001664D" w:rsidRPr="0001664D">
        <w:rPr>
          <w:rStyle w:val="HebrewChar"/>
          <w:rFonts w:cs="FrankRuehl" w:hint="cs"/>
          <w:rtl/>
        </w:rPr>
        <w:t>...</w:t>
      </w:r>
      <w:r w:rsidRPr="0001664D">
        <w:rPr>
          <w:rStyle w:val="HebrewChar"/>
          <w:rFonts w:cs="FrankRuehl" w:hint="cs"/>
          <w:rtl/>
        </w:rPr>
        <w:t xml:space="preserve"> (יומא כ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ברוך שנתן חן מקום על יושביו</w:t>
      </w:r>
      <w:r w:rsidRPr="0001664D">
        <w:rPr>
          <w:rStyle w:val="HebrewChar"/>
          <w:rFonts w:cs="FrankRuehl" w:hint="cs"/>
          <w:rtl/>
        </w:rPr>
        <w:t>...</w:t>
      </w:r>
      <w:r w:rsidR="00E5697B" w:rsidRPr="0001664D">
        <w:rPr>
          <w:rStyle w:val="HebrewChar"/>
          <w:rFonts w:cs="FrankRuehl" w:hint="cs"/>
          <w:rtl/>
        </w:rPr>
        <w:t xml:space="preserve"> (בראשית פרשה לד כא)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ויחונך - הרי הם מבורכים ושמורים ושכינה ביניהם, ומנין אף חנוני בדעת ובבינה, תלמוד לומר ויחונך, כמה דמצלינן אתה חונן לאדם דעת וכו'. דבר אחר ויחונך יתן בכם דעת שתהיו חוננים זה את זה ומרחמים זה את זה, כענין שנאמר ונתן לך רחמים וגו'. דבר אחר ויחנך, יחון אותך בבנים, כמה דכתיב הילדים אשר חנן אלקים. דבר אחר כמה דכתיב אלקים יחננו ויברכנו יאר פניו אתנו סלה. דבר אחר ויחנך, יחנך במשאלותיך, וכן הוא אומר חנון יחנך לקול זעקך. דבר אחר ויחונך, שנה רבי חייא הגדול יחנה ה' אצלך. דבר אחר יעמיד ממך נביאים, כמה דכתיב ושפכתי על בית דוד וגו' רוח חן ותחנונים, דבר אחר ויחנך, יתן חנו עליך בכל מקום שאתה הולך, כמה דכתיב ויתן חנו בעיני וגו'. דבר אחר ויחנך בתלמוד תורה, וכן הוא אומר כי לוית חן הם לראשך. דבר אחר ויחנך במתנת חנם, וכן הוא אומר חננו ה' חננו. דבר אחר ויחנך, להוציאך משעבוד מלכיות, כמה דכתיב חננו ה' חננו כי רב שבענו בוז. דבר אחר ויחנך לגאול אותך, כמה דכתיב ה' חננו לך וגו'. (במדבר פרשה יא יג)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דבר אחר אם היה קולך ערב הוי פורס על שמע ועובר לפני התיבה, על שם כבד את ה' מהונך, ממה שחיננך</w:t>
      </w:r>
      <w:r w:rsidRPr="0001664D">
        <w:rPr>
          <w:rStyle w:val="HebrewChar"/>
          <w:rFonts w:cs="FrankRuehl" w:hint="cs"/>
          <w:rtl/>
        </w:rPr>
        <w:t>...</w:t>
      </w:r>
      <w:r w:rsidR="00E5697B" w:rsidRPr="0001664D">
        <w:rPr>
          <w:rStyle w:val="HebrewChar"/>
          <w:rFonts w:cs="FrankRuehl" w:hint="cs"/>
          <w:rtl/>
        </w:rPr>
        <w:t xml:space="preserve"> (ראה יב)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bCs/>
          <w:rtl/>
        </w:rPr>
        <w:t>...</w:t>
      </w:r>
      <w:r w:rsidR="00E5697B" w:rsidRPr="0001664D">
        <w:rPr>
          <w:rStyle w:val="HebrewChar"/>
          <w:rFonts w:cs="FrankRuehl" w:hint="cs"/>
          <w:bCs/>
          <w:rtl/>
        </w:rPr>
        <w:t xml:space="preserve">ואין חן אלא רוח הקודש,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שנאמר ושפכתי על בית דוד רוח חן ותחנונים. (שמות פרק יב, רח)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אונקלוס:</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מצאת חן - רחמים. (שמות לג יב)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מצא חן - מגזרת רחמים, וממנו לשון תחינה, ומשקלו קץ, ושניהם מפעלי הכפל. וטעם מציאת </w:t>
      </w:r>
      <w:r w:rsidRPr="0001664D">
        <w:rPr>
          <w:rStyle w:val="HebrewChar"/>
          <w:rFonts w:cs="FrankRuehl" w:hint="cs"/>
          <w:rtl/>
        </w:rPr>
        <w:lastRenderedPageBreak/>
        <w:t>חן כמו "לא חסה עין עליך". (בראשית ו 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מצא חן - שכל מעשיו נאים ונעימים לפניו</w:t>
      </w:r>
      <w:r w:rsidR="0001664D" w:rsidRPr="0001664D">
        <w:rPr>
          <w:rStyle w:val="HebrewChar"/>
          <w:rFonts w:cs="FrankRuehl" w:hint="cs"/>
          <w:rtl/>
        </w:rPr>
        <w:t>...</w:t>
      </w:r>
      <w:r w:rsidRPr="0001664D">
        <w:rPr>
          <w:rStyle w:val="HebrewChar"/>
          <w:rFonts w:cs="FrankRuehl" w:hint="cs"/>
          <w:rtl/>
        </w:rPr>
        <w:t xml:space="preserve"> (שם)</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עקדה: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ויחנך - </w:t>
      </w:r>
      <w:r w:rsidR="0001664D" w:rsidRPr="0001664D">
        <w:rPr>
          <w:rStyle w:val="HebrewChar"/>
          <w:rFonts w:cs="FrankRuehl" w:hint="cs"/>
          <w:rtl/>
        </w:rPr>
        <w:t>...</w:t>
      </w:r>
      <w:r w:rsidRPr="0001664D">
        <w:rPr>
          <w:rStyle w:val="HebrewChar"/>
          <w:rFonts w:cs="FrankRuehl" w:hint="cs"/>
          <w:rtl/>
        </w:rPr>
        <w:t>אם כן ברכה א' צרכי גופותינו, והב' צרכי נפשנו, והחן הוא המשלים את הדברים, כמו שמצינו באסתר "ותשא חן לפניו"</w:t>
      </w:r>
      <w:r w:rsidR="0001664D" w:rsidRPr="0001664D">
        <w:rPr>
          <w:rStyle w:val="HebrewChar"/>
          <w:rFonts w:cs="FrankRuehl" w:hint="cs"/>
          <w:rtl/>
        </w:rPr>
        <w:t>...</w:t>
      </w:r>
      <w:r w:rsidRPr="0001664D">
        <w:rPr>
          <w:rStyle w:val="HebrewChar"/>
          <w:rFonts w:cs="FrankRuehl" w:hint="cs"/>
          <w:rtl/>
        </w:rPr>
        <w:t xml:space="preserve"> (במדבר ו כו)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מצא חן - להציל גם את בניו על צד החנינה</w:t>
      </w:r>
      <w:r w:rsidR="0001664D" w:rsidRPr="0001664D">
        <w:rPr>
          <w:rStyle w:val="HebrewChar"/>
          <w:rFonts w:cs="FrankRuehl" w:hint="cs"/>
          <w:rtl/>
        </w:rPr>
        <w:t>...</w:t>
      </w:r>
      <w:r w:rsidRPr="0001664D">
        <w:rPr>
          <w:rStyle w:val="HebrewChar"/>
          <w:rFonts w:cs="FrankRuehl" w:hint="cs"/>
          <w:rtl/>
        </w:rPr>
        <w:t xml:space="preserve"> (בראשית ו 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ויחנך - שלא ינכה מזכויותיך</w:t>
      </w:r>
      <w:r w:rsidR="0001664D" w:rsidRPr="0001664D">
        <w:rPr>
          <w:rStyle w:val="HebrewChar"/>
          <w:rFonts w:cs="FrankRuehl" w:hint="cs"/>
          <w:rtl/>
        </w:rPr>
        <w:t>...</w:t>
      </w:r>
      <w:r w:rsidRPr="0001664D">
        <w:rPr>
          <w:rStyle w:val="HebrewChar"/>
          <w:rFonts w:cs="FrankRuehl" w:hint="cs"/>
          <w:rtl/>
        </w:rPr>
        <w:t xml:space="preserve"> (במדבר ו כו)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ואמר על הנהגת דרך ארץ שאין עמו יראת שמים לשון שקר, כי עיקר החן הוא, שיהיה נושא חן בעיני הזולת, וכשיחסר יראת שמים הרי החן הזה שקר, כי האדם יראה לעינים וה' יראה ללבב, ואיננו חנון באמת, שהרי אינו נושא חן בעיני השי"ת</w:t>
      </w:r>
      <w:r w:rsidRPr="0001664D">
        <w:rPr>
          <w:rStyle w:val="HebrewChar"/>
          <w:rFonts w:cs="FrankRuehl" w:hint="cs"/>
          <w:rtl/>
        </w:rPr>
        <w:t>...</w:t>
      </w:r>
      <w:r w:rsidR="00E5697B" w:rsidRPr="0001664D">
        <w:rPr>
          <w:rStyle w:val="HebrewChar"/>
          <w:rFonts w:cs="FrankRuehl" w:hint="cs"/>
          <w:rtl/>
        </w:rPr>
        <w:t xml:space="preserve"> לכך אמר כי השנים מהם, דהיינו החן שהוא דרך ארץ הוא שקר, והיופי שהיא החכמה אין בו ממש, והוא הבל, רק ביראת ה' יהולל חכם. (דרשה על התורה)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ג' חינות הן וכו', פירוש כי ראוי שיהיה לדבר שהוא מצטרף אליו חן בעיניו, והצירוף הוא על ג' פנים, האחד כאשר יצטרפו שני דברים יחד, כמו האשה לאיש, שהוא זיווג שלו, ומפני שהאשה היא זיווג של אדם מצטרפת אליו, לכך חן אשה על בעלה, וההצטרפות השניה חן מקום על יושביו, כי מקבל את האדם היושב בו, ויש כאן הצטרפות, ולכך יש חן המקום על יושביו</w:t>
      </w:r>
      <w:r w:rsidR="0001664D" w:rsidRPr="0001664D">
        <w:rPr>
          <w:rStyle w:val="HebrewChar"/>
          <w:rFonts w:cs="FrankRuehl" w:hint="cs"/>
          <w:rtl/>
        </w:rPr>
        <w:t>...</w:t>
      </w:r>
      <w:r w:rsidRPr="0001664D">
        <w:rPr>
          <w:rStyle w:val="HebrewChar"/>
          <w:rFonts w:cs="FrankRuehl" w:hint="cs"/>
          <w:rtl/>
        </w:rPr>
        <w:t xml:space="preserve"> כי כל דבר שמצטרף אל דבר יש חן</w:t>
      </w:r>
      <w:r w:rsidR="0001664D" w:rsidRPr="0001664D">
        <w:rPr>
          <w:rStyle w:val="HebrewChar"/>
          <w:rFonts w:cs="FrankRuehl" w:hint="cs"/>
          <w:rtl/>
        </w:rPr>
        <w:t>...</w:t>
      </w:r>
      <w:r w:rsidRPr="0001664D">
        <w:rPr>
          <w:rStyle w:val="HebrewChar"/>
          <w:rFonts w:cs="FrankRuehl" w:hint="cs"/>
          <w:rtl/>
        </w:rPr>
        <w:t xml:space="preserve"> (חידושי אגדות סוטה מו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שקר החן וכו', פירוש כי החן הוא שקר, מפני שהוא מראה לבד, ואין כל הדבר כך, רק שכך הוא נראה. וכן היופי אין עיקר הדבר הוא כך, רק הוא מבחוץ ואין עיקר הדבר כך</w:t>
      </w:r>
      <w:r w:rsidR="0001664D" w:rsidRPr="0001664D">
        <w:rPr>
          <w:rStyle w:val="HebrewChar"/>
          <w:rFonts w:cs="FrankRuehl" w:hint="cs"/>
          <w:rtl/>
        </w:rPr>
        <w:t>...</w:t>
      </w:r>
      <w:r w:rsidRPr="0001664D">
        <w:rPr>
          <w:rStyle w:val="HebrewChar"/>
          <w:rFonts w:cs="FrankRuehl" w:hint="cs"/>
          <w:rtl/>
        </w:rPr>
        <w:t xml:space="preserve"> וכן היופי אינו אלא במה, והחן הוא אצל הרואה, ואין דבר אצל </w:t>
      </w:r>
      <w:r w:rsidRPr="0001664D">
        <w:rPr>
          <w:rStyle w:val="HebrewChar"/>
          <w:rFonts w:cs="FrankRuehl" w:hint="cs"/>
          <w:rtl/>
        </w:rPr>
        <w:lastRenderedPageBreak/>
        <w:t>אשר יש לו חן, שהרי כתיב ותשא חן וחסד לפניו, ולפעמים היא מעלה חן אף על גב שאינה נאה, ולכן אמר שקר החן, כי אפשר שהוא שקר, שהוא אצל הרואה כך ואינו, והיופי אף שהיופי הוא אצל המקבל, אינו דבר שורש, כי אין עיקר הדבר ושורש הדבר כך, רק היופי מבחוץ</w:t>
      </w:r>
      <w:r w:rsidR="0001664D" w:rsidRPr="0001664D">
        <w:rPr>
          <w:rStyle w:val="HebrewChar"/>
          <w:rFonts w:cs="FrankRuehl" w:hint="cs"/>
          <w:rtl/>
        </w:rPr>
        <w:t>...</w:t>
      </w:r>
      <w:r w:rsidRPr="0001664D">
        <w:rPr>
          <w:rStyle w:val="HebrewChar"/>
          <w:rFonts w:cs="FrankRuehl" w:hint="cs"/>
          <w:rtl/>
        </w:rPr>
        <w:t xml:space="preserve"> (שם סנהדרין יט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ויחנך - יתן לך הכשרונות הרוחניים להבין את זאת, מזמור ס"ז בתהלים, אלקים יחננו וגו' הוא הפירוש לכך. (במדבר ו כה)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אם לא תמצא </w:t>
      </w:r>
      <w:r>
        <w:rPr>
          <w:rStyle w:val="HebrewChar"/>
          <w:rtl/>
        </w:rPr>
        <w:t> </w:t>
      </w:r>
      <w:r w:rsidRPr="0001664D">
        <w:rPr>
          <w:rStyle w:val="HebrewChar"/>
          <w:rFonts w:cs="FrankRuehl" w:hint="cs"/>
          <w:bCs/>
          <w:rtl/>
        </w:rPr>
        <w:t xml:space="preserve">חן - אופי האשה המושך עליה את אהבת הבעל. </w:t>
      </w:r>
      <w:r>
        <w:rPr>
          <w:rStyle w:val="HebrewChar"/>
          <w:rtl/>
        </w:rPr>
        <w:t> </w:t>
      </w:r>
      <w:r w:rsidR="0001664D" w:rsidRPr="0001664D">
        <w:rPr>
          <w:rStyle w:val="HebrewChar"/>
          <w:rFonts w:cs="FrankRuehl" w:hint="cs"/>
          <w:rtl/>
        </w:rPr>
        <w:t xml:space="preserve"> </w:t>
      </w:r>
      <w:r w:rsidRPr="0001664D">
        <w:rPr>
          <w:rStyle w:val="HebrewChar"/>
          <w:rFonts w:cs="FrankRuehl" w:hint="cs"/>
          <w:rtl/>
        </w:rPr>
        <w:t>(דברים כד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כי מצאתי חן בעיניך - זו קבלת תפלה. </w:t>
      </w:r>
      <w:r>
        <w:rPr>
          <w:rStyle w:val="HebrewChar"/>
          <w:rtl/>
        </w:rPr>
        <w:t> </w:t>
      </w:r>
      <w:r w:rsidR="0001664D" w:rsidRPr="0001664D">
        <w:rPr>
          <w:rStyle w:val="HebrewChar"/>
          <w:rFonts w:cs="FrankRuehl" w:hint="cs"/>
          <w:rtl/>
        </w:rPr>
        <w:t xml:space="preserve"> </w:t>
      </w:r>
      <w:r w:rsidRPr="0001664D">
        <w:rPr>
          <w:rStyle w:val="HebrewChar"/>
          <w:rFonts w:cs="FrankRuehl" w:hint="cs"/>
          <w:rtl/>
        </w:rPr>
        <w:t>(שמות לג יב ובמדבר ו כה)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לוית חן וכו', כן הוא השורש של כל דבר, ותכלית המצוה הוא להתדבק בשורש</w:t>
      </w:r>
      <w:r w:rsidR="0001664D" w:rsidRPr="0001664D">
        <w:rPr>
          <w:rStyle w:val="HebrewChar"/>
          <w:rFonts w:cs="FrankRuehl" w:hint="cs"/>
          <w:rtl/>
        </w:rPr>
        <w:t>...</w:t>
      </w:r>
      <w:r w:rsidRPr="0001664D">
        <w:rPr>
          <w:rStyle w:val="HebrewChar"/>
          <w:rFonts w:cs="FrankRuehl" w:hint="cs"/>
          <w:rtl/>
        </w:rPr>
        <w:t xml:space="preserve"> (תצא תר"מ)</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והנה בסיני כתיב ויחן שם ישראל, ובמכילתא: כאיש אחד בלב אחד, ופירש הרה"ק מהר"י מווארקא זצללה"ה שלשון ויחן הוא נשיאות חן, היינו אף שלכל אדם דרכו לפי שורש נשמתו ישר בעיניו, מכל מקום מצא גם דרך חבירו חן לפניו, ועל כן היו כאיש אחד. וכמו כן נאמר פה "ויחן את פני העיר", היינו שמצאה חן בעיניו, שאחר שנוכח ממהות המקומות והערים של חוצה לארץ ואפילו של עבר הירדן, הבין מעלת ארץ ישראל מתוך חושך שאר המקומות</w:t>
      </w:r>
      <w:r w:rsidR="0001664D" w:rsidRPr="0001664D">
        <w:rPr>
          <w:rStyle w:val="HebrewChar"/>
          <w:rFonts w:cs="FrankRuehl" w:hint="cs"/>
          <w:rtl/>
        </w:rPr>
        <w:t>...</w:t>
      </w:r>
      <w:r w:rsidRPr="0001664D">
        <w:rPr>
          <w:rStyle w:val="HebrewChar"/>
          <w:rFonts w:cs="FrankRuehl" w:hint="cs"/>
          <w:rtl/>
        </w:rPr>
        <w:t xml:space="preserve"> (וישלח תרע"ו)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מוהר"ן:</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כי יש כמה מיני חן של שקר, שעושים בעמידה, ובאכילה, ובדיבורו עם אנשים, וכן בשאר דברים, ולכל דבר יש חן אחר מיוחד, וכל אלו החינות של שקר הם באים ידי הבל היופי, בבחינת שקר החן והבל היופי, דהיינו מי שאינו נשמר מיופי הנשים על ידי זה יש לו תאוות של </w:t>
      </w:r>
      <w:r w:rsidR="00E5697B" w:rsidRPr="0001664D">
        <w:rPr>
          <w:rStyle w:val="HebrewChar"/>
          <w:rFonts w:cs="FrankRuehl" w:hint="cs"/>
          <w:rtl/>
        </w:rPr>
        <w:lastRenderedPageBreak/>
        <w:t>אלו החינות של שקר, ויראה הוא היפך מזה</w:t>
      </w:r>
      <w:r w:rsidRPr="0001664D">
        <w:rPr>
          <w:rStyle w:val="HebrewChar"/>
          <w:rFonts w:cs="FrankRuehl" w:hint="cs"/>
          <w:rtl/>
        </w:rPr>
        <w:t>...</w:t>
      </w:r>
      <w:r w:rsidR="00E5697B" w:rsidRPr="0001664D">
        <w:rPr>
          <w:rStyle w:val="HebrewChar"/>
          <w:rFonts w:cs="FrankRuehl" w:hint="cs"/>
          <w:rtl/>
        </w:rPr>
        <w:t xml:space="preserve"> (ס)</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ועל כן לא שייך בהם חן רק אצל בני ישראל שיש בהם בתולדה מדת הבושה ויראת ה' שעל הפנים מיהת שאי אפשר לחטוא בגילוי פנים מיהת, וזהו אתחלתא דיראת ה' שישנו בכל אחד מישראל על כל פנים. ומאחר שהם אשה יראת ה' שייך בהם חן ויופי, וזהו שהסמיכו על זה מענין איסור הסתכלות בזנות וגדר ערוה</w:t>
      </w:r>
      <w:r w:rsidRPr="0001664D">
        <w:rPr>
          <w:rStyle w:val="HebrewChar"/>
          <w:rFonts w:cs="FrankRuehl" w:hint="cs"/>
          <w:rtl/>
        </w:rPr>
        <w:t>...</w:t>
      </w:r>
      <w:r w:rsidR="00E5697B" w:rsidRPr="0001664D">
        <w:rPr>
          <w:rStyle w:val="HebrewChar"/>
          <w:rFonts w:cs="FrankRuehl" w:hint="cs"/>
          <w:rtl/>
        </w:rPr>
        <w:t xml:space="preserve"> (חלק ב ישראל קדושים עמוד נג)</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חנה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אלקנה, פנינה, שמואל)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ולו שתי נשים שם אחת חנה ושם השנית פנינה, ויהי לפנינה ילדים ולחנה אין ילדים</w:t>
      </w:r>
      <w:r w:rsidR="0001664D" w:rsidRPr="0001664D">
        <w:rPr>
          <w:rStyle w:val="HebrewChar"/>
          <w:rFonts w:cs="FrankRuehl" w:hint="cs"/>
          <w:rtl/>
        </w:rPr>
        <w:t>...</w:t>
      </w:r>
      <w:r w:rsidRPr="0001664D">
        <w:rPr>
          <w:rStyle w:val="HebrewChar"/>
          <w:rFonts w:cs="FrankRuehl" w:hint="cs"/>
          <w:rtl/>
        </w:rPr>
        <w:t xml:space="preserve"> ולחנה יתן מנה אחת אפים, כי את חנה אהב וה' סגר רחמה. וכעסתה צרתה גם כעס בעבור הרעימה, כי סגר ה' בעד רחמה</w:t>
      </w:r>
      <w:r w:rsidR="0001664D" w:rsidRPr="0001664D">
        <w:rPr>
          <w:rStyle w:val="HebrewChar"/>
          <w:rFonts w:cs="FrankRuehl" w:hint="cs"/>
          <w:rtl/>
        </w:rPr>
        <w:t>...</w:t>
      </w:r>
      <w:r w:rsidRPr="0001664D">
        <w:rPr>
          <w:rStyle w:val="HebrewChar"/>
          <w:rFonts w:cs="FrankRuehl" w:hint="cs"/>
          <w:rtl/>
        </w:rPr>
        <w:t xml:space="preserve"> ויאמר לה אלקנה אישה חנה למה תבכי ולמה לא תאכלי ולמה ירע לבבך, הלוא אנכי טוב לך מעשרה בנים</w:t>
      </w:r>
      <w:r w:rsidR="0001664D" w:rsidRPr="0001664D">
        <w:rPr>
          <w:rStyle w:val="HebrewChar"/>
          <w:rFonts w:cs="FrankRuehl" w:hint="cs"/>
          <w:rtl/>
        </w:rPr>
        <w:t>...</w:t>
      </w:r>
      <w:r w:rsidRPr="0001664D">
        <w:rPr>
          <w:rStyle w:val="HebrewChar"/>
          <w:rFonts w:cs="FrankRuehl" w:hint="cs"/>
          <w:rtl/>
        </w:rPr>
        <w:t xml:space="preserve"> והיא מרת נפש, ותתפלל על ה' ובכה תבכה. ותדר נדר ותאמר ה' צב-אות אם ראה תראה בעני אמתך וזכרתני ולא תשכח את אמתך ונתתה לאמתך זרע אנשים, ונתתיו לה' כל ימי חייו ומורה לא יעלה על ראשו</w:t>
      </w:r>
      <w:r w:rsidR="0001664D" w:rsidRPr="0001664D">
        <w:rPr>
          <w:rStyle w:val="HebrewChar"/>
          <w:rFonts w:cs="FrankRuehl" w:hint="cs"/>
          <w:rtl/>
        </w:rPr>
        <w:t>...</w:t>
      </w:r>
      <w:r w:rsidRPr="0001664D">
        <w:rPr>
          <w:rStyle w:val="HebrewChar"/>
          <w:rFonts w:cs="FrankRuehl" w:hint="cs"/>
          <w:rtl/>
        </w:rPr>
        <w:t xml:space="preserve"> ותען חנה ותאמר לא אדני אשה קשת רוח אנכי ויין ושכר לא שתיתי, ואשפוך את נפשי לפני ה'</w:t>
      </w:r>
      <w:r w:rsidR="0001664D" w:rsidRPr="0001664D">
        <w:rPr>
          <w:rStyle w:val="HebrewChar"/>
          <w:rFonts w:cs="FrankRuehl" w:hint="cs"/>
          <w:rtl/>
        </w:rPr>
        <w:t>...</w:t>
      </w:r>
      <w:r w:rsidRPr="0001664D">
        <w:rPr>
          <w:rStyle w:val="HebrewChar"/>
          <w:rFonts w:cs="FrankRuehl" w:hint="cs"/>
          <w:rtl/>
        </w:rPr>
        <w:t xml:space="preserve"> ויהי לתקופות הימים ותהר חנה ותלד בן, ותקרא את שמו שמואל כי מה' שאילתיו</w:t>
      </w:r>
      <w:r w:rsidR="0001664D" w:rsidRPr="0001664D">
        <w:rPr>
          <w:rStyle w:val="HebrewChar"/>
          <w:rFonts w:cs="FrankRuehl" w:hint="cs"/>
          <w:rtl/>
        </w:rPr>
        <w:t>...</w:t>
      </w:r>
      <w:r w:rsidRPr="0001664D">
        <w:rPr>
          <w:rStyle w:val="HebrewChar"/>
          <w:rFonts w:cs="FrankRuehl" w:hint="cs"/>
          <w:rtl/>
        </w:rPr>
        <w:t xml:space="preserve"> ותעלהו עמה כאשר גמלתו בפרים שלשה ואיפה אחת קמח ונבל יין ותביאהו בית ה' שלו, והנער נער</w:t>
      </w:r>
      <w:r w:rsidR="0001664D" w:rsidRPr="0001664D">
        <w:rPr>
          <w:rStyle w:val="HebrewChar"/>
          <w:rFonts w:cs="FrankRuehl" w:hint="cs"/>
          <w:rtl/>
        </w:rPr>
        <w:t>...</w:t>
      </w:r>
      <w:r w:rsidRPr="0001664D">
        <w:rPr>
          <w:rStyle w:val="HebrewChar"/>
          <w:rFonts w:cs="FrankRuehl" w:hint="cs"/>
          <w:rtl/>
        </w:rPr>
        <w:t xml:space="preserve"> ותאמר בי אדני חי נפשך אדני אני האשה הנצבת עמכה בזה להתפלל אל ה'. אל הנער הזה התפללתי, ויתן ה' לי את שאלתי אשר שאלתי מעמו</w:t>
      </w:r>
      <w:r w:rsidR="0001664D" w:rsidRPr="0001664D">
        <w:rPr>
          <w:rStyle w:val="HebrewChar"/>
          <w:rFonts w:cs="FrankRuehl" w:hint="cs"/>
          <w:rtl/>
        </w:rPr>
        <w:t>...</w:t>
      </w:r>
      <w:r w:rsidRPr="0001664D">
        <w:rPr>
          <w:rStyle w:val="HebrewChar"/>
          <w:rFonts w:cs="FrankRuehl" w:hint="cs"/>
          <w:rtl/>
        </w:rPr>
        <w:t xml:space="preserve"> (שמואל א ב והלאה)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ותתפלל חנה ותאמר עלץ לבי בה' רמה קרני בה', רחב פי על אויבי כי שמחתי בישועתך. אין קדוש כה' כי אין בלתך, ואין צור כאלקינו</w:t>
      </w:r>
      <w:r w:rsidR="0001664D" w:rsidRPr="0001664D">
        <w:rPr>
          <w:rStyle w:val="HebrewChar"/>
          <w:rFonts w:cs="FrankRuehl" w:hint="cs"/>
          <w:rtl/>
        </w:rPr>
        <w:t>...</w:t>
      </w:r>
      <w:r w:rsidRPr="0001664D">
        <w:rPr>
          <w:rStyle w:val="HebrewChar"/>
          <w:rFonts w:cs="FrankRuehl" w:hint="cs"/>
          <w:rtl/>
        </w:rPr>
        <w:t xml:space="preserve"> (שם ב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פקד ה' את חנה ותהר ותלד שלשה בנים ושתי בנות, ויגדל הנער שמואל עם ה'. (שם שם כא)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זהר: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תא חזי, שתי נשים היו נמצאות בעולם ואמרו שבחו של הקב"ה, שכל הגברים שבעולם לא יאמרו כך, ומי הם, הם דבורה וחנה, חנה אמרה אין קדוש כה' כי אין בלתך וכל הכתובים (להלאה), שהיא פתחה את פתח האמונה בעולם, כגון מקים מעפר דל מאשפות ירים אביון, שזה פתח האמונה, (שהיא המלכות, שבעת שהדור חייב היא נקראת דל ואביון, וכששבים בתשובה נאמר עליה מקים מעפר דל וגו'). להושיבי עם נדיבים, זו האמונה של מעלה, (דהיינו המלכות שעולה למעלה מחזה דז"א), במקום שהאבות שורים, (שהם חג"ת דז"א), מי הם הם נדיבים אלו, הם האבות, שכתוב נדיבי עמים נאספו עם אלקי אברהם, (הרי שמצד האבות נקראים נדיבים). (ויקרא שכט, ועיין שם עוד ביאור תפלת חנה)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המנונא, כמה הלכתא גברוותא איכא למשמע מהני קראי דחנה, וחנה מדברת על לבה, מכאן למתפלל צריך שיכוון לבו, רק שפתיה נעות, מכאן למתפלל שיחתוך בשפתיו, וקולה לא ישמע, מכאן שאסר להגביה קולו בתפלתו, ויחשבה עלי לשכורה, מכאן ששכור אסור להתפלל. ויאמר אליה עלי עד מתי תשתכרין וגו', אמר רבי אלעזר מכאן לרואה בחברו דבר שאינו הגון צריך להוכיחו. ותען חנה ותאמר לא אדוני, אמר עולא ואיתימא רבי יוסי ברבי חנינא אמרה ליה לא אדון אתה בדבר זה</w:t>
      </w:r>
      <w:r w:rsidR="0001664D" w:rsidRPr="0001664D">
        <w:rPr>
          <w:rStyle w:val="HebrewChar"/>
          <w:rFonts w:cs="FrankRuehl" w:hint="cs"/>
          <w:rtl/>
        </w:rPr>
        <w:t>...</w:t>
      </w:r>
      <w:r w:rsidRPr="0001664D">
        <w:rPr>
          <w:rStyle w:val="HebrewChar"/>
          <w:rFonts w:cs="FrankRuehl" w:hint="cs"/>
          <w:rtl/>
        </w:rPr>
        <w:t xml:space="preserve"> מי לא ידעת דאשה קשת רוח אנכי ויין ושכר לא שתיתי, אמר רבי אלעזר מכאן לנחשד בדבר שאין בו שצריך להודיעו</w:t>
      </w:r>
      <w:r w:rsidR="0001664D" w:rsidRPr="0001664D">
        <w:rPr>
          <w:rStyle w:val="HebrewChar"/>
          <w:rFonts w:cs="FrankRuehl" w:hint="cs"/>
          <w:rtl/>
        </w:rPr>
        <w:t>...</w:t>
      </w:r>
      <w:r w:rsidRPr="0001664D">
        <w:rPr>
          <w:rStyle w:val="HebrewChar"/>
          <w:rFonts w:cs="FrankRuehl" w:hint="cs"/>
          <w:rtl/>
        </w:rPr>
        <w:t xml:space="preserve"> ויען עלי ויאמר לכי לשלום, אמר רבי אלעזר מכאן לחושד את חברו בדבר שאין בו שצריך לפייסו, ולא עוד אלא שצריך לברכו, שנאמר ואלקי ישראל יתן את שלתך.</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ותדר נדר ותאמר ה' צב-אות, אמר רבי אלעזר מיום שברא הקב"ה את עולמו לא היה אדם שקראו להקב"ה צב-אות עד שבאתה חנה וקראתו צב-אות. אמרה חנה לפני הקב"ה, רבונו של עולם מכל צבאי צבאות שבראת בעולמך קשה בעיניך שתתן לי בן אחד</w:t>
      </w:r>
      <w:r w:rsidR="0001664D" w:rsidRPr="0001664D">
        <w:rPr>
          <w:rStyle w:val="HebrewChar"/>
          <w:rFonts w:cs="FrankRuehl" w:hint="cs"/>
          <w:rtl/>
        </w:rPr>
        <w:t>...</w:t>
      </w:r>
      <w:r w:rsidRPr="0001664D">
        <w:rPr>
          <w:rStyle w:val="HebrewChar"/>
          <w:rFonts w:cs="FrankRuehl" w:hint="cs"/>
          <w:rtl/>
        </w:rPr>
        <w:t xml:space="preserve"> אם ראה תראה, אמר רבי אלעזר אמרה חנה לפני הקב"ה, רבונו </w:t>
      </w:r>
      <w:r w:rsidRPr="0001664D">
        <w:rPr>
          <w:rStyle w:val="HebrewChar"/>
          <w:rFonts w:cs="FrankRuehl" w:hint="cs"/>
          <w:rtl/>
        </w:rPr>
        <w:lastRenderedPageBreak/>
        <w:t>של עולם, אם ראה מוטב, ואם לאו תראה, אלך ואסתתר בפני אלקנה בעלי, וכיון דמסתתרנה משקו לי מי סוטה, ואי אתה עושה תורתך פלסתר, שנאמר ונקתה ונזרעה זרע</w:t>
      </w:r>
      <w:r w:rsidR="0001664D" w:rsidRPr="0001664D">
        <w:rPr>
          <w:rStyle w:val="HebrewChar"/>
          <w:rFonts w:cs="FrankRuehl" w:hint="cs"/>
          <w:rtl/>
        </w:rPr>
        <w:t>...</w:t>
      </w:r>
      <w:r w:rsidRPr="0001664D">
        <w:rPr>
          <w:rStyle w:val="HebrewChar"/>
          <w:rFonts w:cs="FrankRuehl" w:hint="cs"/>
          <w:rtl/>
        </w:rPr>
        <w:t xml:space="preserve"> בעני אמתך ולא תשכח את אמתך, ונתת לאמתך, אמר רבי יוסי ברבי חנינא ג' אמתות הללו למה, אמרה חנה לפני הקב"ה, רבונו של עולם, שלשה בדקי מיתה בראת באשה</w:t>
      </w:r>
      <w:r w:rsidR="0001664D" w:rsidRPr="0001664D">
        <w:rPr>
          <w:rStyle w:val="HebrewChar"/>
          <w:rFonts w:cs="FrankRuehl" w:hint="cs"/>
          <w:rtl/>
        </w:rPr>
        <w:t>...</w:t>
      </w:r>
      <w:r w:rsidRPr="0001664D">
        <w:rPr>
          <w:rStyle w:val="HebrewChar"/>
          <w:rFonts w:cs="FrankRuehl" w:hint="cs"/>
          <w:rtl/>
        </w:rPr>
        <w:t xml:space="preserve"> ואלו הן נדה וחלה והדלקת הנר, כלום עברתי על אחת מהן</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אני האשה הנצבת עמכה בזה, אמר רבי יהושע בן לוי מכאן שאסור לישב בתוך ד' אמות של תפלה. אל הנער הזה התפללתי, אמר רבי אלעזר שמואל מורה הלכה לפני רבו היה</w:t>
      </w:r>
      <w:r w:rsidR="0001664D" w:rsidRPr="0001664D">
        <w:rPr>
          <w:rStyle w:val="HebrewChar"/>
          <w:rFonts w:cs="FrankRuehl" w:hint="cs"/>
          <w:rtl/>
        </w:rPr>
        <w:t>...</w:t>
      </w:r>
      <w:r w:rsidRPr="0001664D">
        <w:rPr>
          <w:rStyle w:val="HebrewChar"/>
          <w:rFonts w:cs="FrankRuehl" w:hint="cs"/>
          <w:rtl/>
        </w:rPr>
        <w:t xml:space="preserve"> וכל המורה הלכה לפני רבו חייב מיתה, אתיא חנה וקא צוחה קמיה אני האשה הנצבת עמכה בזה וגו', אמר לה שבקי לי דאענשיה ובעינא רחמי ויהיב לך רבא מיניה, אמר ליה אל הנער הזה התפללתי.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וחנה היא מדברת על לבה, אמר רבי אלעזר משום רבי יוסי בן זמרא על עסקי לבה, אמרה לפניו, רבונו של עולם כל מה שבראת באשה לא בראת דבר אחד לבטלה, עינים לראות, ואזנים לשמוע</w:t>
      </w:r>
      <w:r w:rsidR="0001664D" w:rsidRPr="0001664D">
        <w:rPr>
          <w:rStyle w:val="HebrewChar"/>
          <w:rFonts w:cs="FrankRuehl" w:hint="cs"/>
          <w:rtl/>
        </w:rPr>
        <w:t>...</w:t>
      </w:r>
      <w:r w:rsidRPr="0001664D">
        <w:rPr>
          <w:rStyle w:val="HebrewChar"/>
          <w:rFonts w:cs="FrankRuehl" w:hint="cs"/>
          <w:rtl/>
        </w:rPr>
        <w:t xml:space="preserve"> דדים הללו שנתת על לבי למה, לא להניק בהן, תן לי בן ואניק בהן</w:t>
      </w:r>
      <w:r w:rsidR="0001664D" w:rsidRPr="0001664D">
        <w:rPr>
          <w:rStyle w:val="HebrewChar"/>
          <w:rFonts w:cs="FrankRuehl" w:hint="cs"/>
          <w:rtl/>
        </w:rPr>
        <w:t>...</w:t>
      </w:r>
      <w:r w:rsidRPr="0001664D">
        <w:rPr>
          <w:rStyle w:val="HebrewChar"/>
          <w:rFonts w:cs="FrankRuehl" w:hint="cs"/>
          <w:rtl/>
        </w:rPr>
        <w:t xml:space="preserve"> ואמר רבי אלעזר חנה הטיחה דברים כלפי מעלה, שנאמר ותפלל על ה'</w:t>
      </w:r>
      <w:r w:rsidR="0001664D" w:rsidRPr="0001664D">
        <w:rPr>
          <w:rStyle w:val="HebrewChar"/>
          <w:rFonts w:cs="FrankRuehl" w:hint="cs"/>
          <w:rtl/>
        </w:rPr>
        <w:t>...</w:t>
      </w:r>
      <w:r w:rsidRPr="0001664D">
        <w:rPr>
          <w:rStyle w:val="HebrewChar"/>
          <w:rFonts w:cs="FrankRuehl" w:hint="cs"/>
          <w:rtl/>
        </w:rPr>
        <w:t xml:space="preserve"> (ברכות לא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bCs/>
          <w:rtl/>
        </w:rPr>
        <w:t>שבע נביאות מאן נינהו</w:t>
      </w:r>
      <w:r w:rsidR="0001664D" w:rsidRPr="0001664D">
        <w:rPr>
          <w:rStyle w:val="HebrewChar"/>
          <w:rFonts w:cs="FrankRuehl" w:hint="cs"/>
          <w:bCs/>
          <w:rtl/>
        </w:rPr>
        <w:t>...</w:t>
      </w:r>
      <w:r w:rsidRPr="0001664D">
        <w:rPr>
          <w:rStyle w:val="HebrewChar"/>
          <w:rFonts w:cs="FrankRuehl" w:hint="cs"/>
          <w:bCs/>
          <w:rtl/>
        </w:rPr>
        <w:t xml:space="preserve"> חנה </w:t>
      </w:r>
      <w:r>
        <w:rPr>
          <w:rStyle w:val="HebrewChar"/>
          <w:rtl/>
        </w:rPr>
        <w:t> </w:t>
      </w:r>
      <w:r w:rsidRPr="0001664D">
        <w:rPr>
          <w:rStyle w:val="HebrewChar"/>
          <w:rFonts w:cs="FrankRuehl" w:hint="cs"/>
          <w:rtl/>
        </w:rPr>
        <w:t>דכתיב ותפלל חנה ותאמר עלץ לבי בה' וגו'</w:t>
      </w:r>
      <w:r w:rsidR="0001664D" w:rsidRPr="0001664D">
        <w:rPr>
          <w:rStyle w:val="HebrewChar"/>
          <w:rFonts w:cs="FrankRuehl" w:hint="cs"/>
          <w:rtl/>
        </w:rPr>
        <w:t>...</w:t>
      </w:r>
      <w:r w:rsidRPr="0001664D">
        <w:rPr>
          <w:rStyle w:val="HebrewChar"/>
          <w:rFonts w:cs="FrankRuehl" w:hint="cs"/>
          <w:rtl/>
        </w:rPr>
        <w:t xml:space="preserve"> רמה קרני ולא רמה פכי, דוד ושלמה שנמשחו בקרן נמשכה מלכותן, שאול ויהוא שנמשחו בפך לא נמשכה מלכותן</w:t>
      </w:r>
      <w:r w:rsidR="0001664D" w:rsidRPr="0001664D">
        <w:rPr>
          <w:rStyle w:val="HebrewChar"/>
          <w:rFonts w:cs="FrankRuehl" w:hint="cs"/>
          <w:rtl/>
        </w:rPr>
        <w:t>...</w:t>
      </w:r>
      <w:r w:rsidRPr="0001664D">
        <w:rPr>
          <w:rStyle w:val="HebrewChar"/>
          <w:rFonts w:cs="FrankRuehl" w:hint="cs"/>
          <w:rtl/>
        </w:rPr>
        <w:t xml:space="preserve"> (מגילה יד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יכול יהא מגביה קולו בתפלתו ומתפלל, פירש בחנה וחנה היא מדברת על לבה, יכול יהא מהרהר בלב, תלמוד לומר רק שפתיה נעות, הא כיצד מרחיש בשפתותיו. אמר רבי יוסי בר חנינא מן הפסוק הזה את למד ד' דברים, היא מדברת על לבה, מכאן שהתפלה צריכה כונה, רק שפתיה נעות, מכאן שהוא צריך להרחיש בשפתותיו, וקולה לא ישמע, מכאן שלא יגביה אדם את קולו ויתפלל. ויחשבה עלי לשיכורה, מכאן שהשיכור אסור להתפלל. (ברכות כט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E5697B" w:rsidRPr="0001664D">
        <w:rPr>
          <w:rStyle w:val="HebrewChar"/>
          <w:rFonts w:cs="FrankRuehl" w:hint="cs"/>
          <w:rtl/>
        </w:rPr>
        <w:t>תמן אמר רבי אבא בריה דרב פפי דסכנין בשם רבי לוי בכל עצב יהיה מותר ודבר שפתים אך למחסור, חנה על ידי שריבתה בתפלה קיצרה ימיו של שמואל, שאמרה וישב שם עד עולם, והלא אין עולמו של לוי אלא חמשים שנה</w:t>
      </w:r>
      <w:r w:rsidRPr="0001664D">
        <w:rPr>
          <w:rStyle w:val="HebrewChar"/>
          <w:rFonts w:cs="FrankRuehl" w:hint="cs"/>
          <w:rtl/>
        </w:rPr>
        <w:t>...</w:t>
      </w:r>
      <w:r w:rsidR="00E5697B" w:rsidRPr="0001664D">
        <w:rPr>
          <w:rStyle w:val="HebrewChar"/>
          <w:rFonts w:cs="FrankRuehl" w:hint="cs"/>
          <w:rtl/>
        </w:rPr>
        <w:t xml:space="preserve"> רבי חייא בשם רבי יוחנן רבי שמעון בן חלפתא בשם רבי מאיר והיה כי הרבתה להתפלל לפני ה', מכאן שכל המרבה בתפלה נענה. (שם לא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רבי יהושע בן לוי אמר חנה נתפללה עליהן, דאמר רבי יהושע בל לוי בשם רבי יוסי עדתו של קרח שוקעת ויורדת, עד שעמדה חנה ונתפללה עליהם, ואמרה ה' ממית ומחיה מוריד שאול ויעל. (סנהדרין נ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פסיקתא: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רצון יראיו יעשה, מי היה, זו חנה שנתפללה לפני הקב"ה ולא הוציאה הקב"ה ריקם מתפלתה, אלא שמע הקב"ה את תפלתה ונתן לה כל מה שביקשה ממנו. ותדור נדר ותאמר ה' צב-אות, אמר רבי יהודה ברבי סימון אמרה חנה לפני הקב"ה, רבונו של עולם יש צבא למעלה ויש צבא למטה, הצבא של מעלה אינם אוכלים ושותים ולא פרים ורבים ולא מתים אלא חיים לעולם</w:t>
      </w:r>
      <w:r w:rsidR="0001664D" w:rsidRPr="0001664D">
        <w:rPr>
          <w:rStyle w:val="HebrewChar"/>
          <w:rFonts w:cs="FrankRuehl" w:hint="cs"/>
          <w:rtl/>
        </w:rPr>
        <w:t>...</w:t>
      </w:r>
      <w:r w:rsidRPr="0001664D">
        <w:rPr>
          <w:rStyle w:val="HebrewChar"/>
          <w:rFonts w:cs="FrankRuehl" w:hint="cs"/>
          <w:rtl/>
        </w:rPr>
        <w:t xml:space="preserve"> ואיני יודעת מאיזה צבא אני</w:t>
      </w:r>
      <w:r w:rsidR="0001664D" w:rsidRPr="0001664D">
        <w:rPr>
          <w:rStyle w:val="HebrewChar"/>
          <w:rFonts w:cs="FrankRuehl" w:hint="cs"/>
          <w:rtl/>
        </w:rPr>
        <w:t>...</w:t>
      </w:r>
      <w:r w:rsidRPr="0001664D">
        <w:rPr>
          <w:rStyle w:val="HebrewChar"/>
          <w:rFonts w:cs="FrankRuehl" w:hint="cs"/>
          <w:rtl/>
        </w:rPr>
        <w:t xml:space="preserve"> ואם מצבא של מטה, אהא אוכלת ושותה ומולידה ומתה כשם שהם אוכלים וכו'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ה' צב-אות, אמר רבי יהודה ברבי סימון בפעמי רגלים עלתה חנה לבית המקדש וראתה את כל ישראל שם, אמרה לפני הקב"ה, רבונו של עולם כל הצבאות האלו יש לך, ואין לי אחד בהם. אם ראה תראה וגו', אם ראה מוטב, ואם לאו תראה שלא בטובתך</w:t>
      </w:r>
      <w:r w:rsidR="0001664D" w:rsidRPr="0001664D">
        <w:rPr>
          <w:rStyle w:val="HebrewChar"/>
          <w:rFonts w:cs="FrankRuehl" w:hint="cs"/>
          <w:rtl/>
        </w:rPr>
        <w:t>...</w:t>
      </w:r>
      <w:r w:rsidRPr="0001664D">
        <w:rPr>
          <w:rStyle w:val="HebrewChar"/>
          <w:rFonts w:cs="FrankRuehl" w:hint="cs"/>
          <w:rtl/>
        </w:rPr>
        <w:t xml:space="preserve"> אני הולכת ועושה עצמי מסתתרת עם איש אחד</w:t>
      </w:r>
      <w:r w:rsidR="0001664D" w:rsidRPr="0001664D">
        <w:rPr>
          <w:rStyle w:val="HebrewChar"/>
          <w:rFonts w:cs="FrankRuehl" w:hint="cs"/>
          <w:rtl/>
        </w:rPr>
        <w:t>...</w:t>
      </w:r>
      <w:r w:rsidRPr="0001664D">
        <w:rPr>
          <w:rStyle w:val="HebrewChar"/>
          <w:rFonts w:cs="FrankRuehl" w:hint="cs"/>
          <w:rtl/>
        </w:rPr>
        <w:t xml:space="preserve"> וחנה צירפה הקב"ה לפי כחה, וכמה צירף אותה, אמרו רבותינו תשע עשרה שנה, עשר שנים ששהתה עמו ולא ילדה, ונטל את פנינה וילדה לו עשרה בנים</w:t>
      </w:r>
      <w:r w:rsidR="0001664D" w:rsidRPr="0001664D">
        <w:rPr>
          <w:rStyle w:val="HebrewChar"/>
          <w:rFonts w:cs="FrankRuehl" w:hint="cs"/>
          <w:rtl/>
        </w:rPr>
        <w:t>...</w:t>
      </w:r>
      <w:r w:rsidRPr="0001664D">
        <w:rPr>
          <w:rStyle w:val="HebrewChar"/>
          <w:rFonts w:cs="FrankRuehl" w:hint="cs"/>
          <w:rtl/>
        </w:rPr>
        <w:t xml:space="preserve"> ואחר כך כי פקד ה' את חנה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כיון שראתה חנה שלא ילדה, אמרה, אומר לו שיכניס צרתי לביתי, ומתוך זה יראה הקב"ה ויפקוד אותי, אמר לה הקב"ה, חייך חנה הפקדת אצלי נפשות, אני משלם לך, כי פקד ה' את חנה וגו'</w:t>
      </w:r>
      <w:r w:rsidR="0001664D" w:rsidRPr="0001664D">
        <w:rPr>
          <w:rStyle w:val="HebrewChar"/>
          <w:rFonts w:cs="FrankRuehl" w:hint="cs"/>
          <w:rtl/>
        </w:rPr>
        <w:t>...</w:t>
      </w:r>
      <w:r w:rsidRPr="0001664D">
        <w:rPr>
          <w:rStyle w:val="HebrewChar"/>
          <w:rFonts w:cs="FrankRuehl" w:hint="cs"/>
          <w:rtl/>
        </w:rPr>
        <w:t xml:space="preserve"> רבי יהודה אומר חמשה ילדה, אלא ששמואל שקול כנגד משה ואהרן, רבי נחמיה </w:t>
      </w:r>
      <w:r w:rsidRPr="0001664D">
        <w:rPr>
          <w:rStyle w:val="HebrewChar"/>
          <w:rFonts w:cs="FrankRuehl" w:hint="cs"/>
          <w:rtl/>
        </w:rPr>
        <w:lastRenderedPageBreak/>
        <w:t>אומר חמשה ילדה, אלא שראתה שני בניו של שמואל</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דבר אחר הלא אנכי טוב לך מעשרה בנים אלו עשרה בנים של פנינה, לא עשה, אלא כשבא לפקוד את חנה היתה חנה יולדת בן אחד ופנינה קוברת שני בנים ילדה חנה ארבעה ופנינה קוברת שמונה, והיתה חנה מעוברת בן חמישי, ונתייראה פנינה שלא תקבור שני בניה שנשארו לה, מה עשתה פנינה, הלכה ובקשה מן חנה, אמרה לה בבקשה ממך נעניתי לך, יודעת אני שחטאתי לך, אלא וותרי לי כדי שיחיו שני בני שנשתיירו לי. באותה שעה נתפללה חנה לפני הקב"ה, אמרה לפניו וותר לה את שני בניה שיחיו, אמר לה הקב"ה חייך שהיו ראויים למות, אלא הואיל שנתפללת עליהם שיחיו לשמך אני קורא אותם. מכעסת את חנה כעס בתוך כעס, ומה היתה עושה, רב אמר רבי נחמן בר אבא היתה פנינה משכמת ואומרת לחנה, אין את עומדת ומרחצת פניהם של בניך כדי שילכו לבית הספר, בשש שעות היתה אומרת, אין את עומדת ומקבלת את בניך שבאו מבית הספר</w:t>
      </w:r>
      <w:r w:rsidR="0001664D" w:rsidRPr="0001664D">
        <w:rPr>
          <w:rStyle w:val="HebrewChar"/>
          <w:rFonts w:cs="FrankRuehl" w:hint="cs"/>
          <w:rtl/>
        </w:rPr>
        <w:t>...</w:t>
      </w:r>
      <w:r w:rsidRPr="0001664D">
        <w:rPr>
          <w:rStyle w:val="HebrewChar"/>
          <w:rFonts w:cs="FrankRuehl" w:hint="cs"/>
          <w:rtl/>
        </w:rPr>
        <w:t xml:space="preserve"> (פרשה מג)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שמואל: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חגי בשם רבי יצחק אמר, אין שואלין עניות במקום עשירות, שמתוך כן קפצה חנה לנדרים. כתיב (חבקוק א') ה' שמעתי שמעך יראתי וגו', אמרה חנה לפני הקב"ה, רבון העולם אברהם עשה רצונך ונתת לו בן למאה שנה, אחאב עבד עבודה זרה והוליד שבעים בנים, ה' שמעתי שמעך יראתי</w:t>
      </w:r>
      <w:r w:rsidR="0001664D" w:rsidRPr="0001664D">
        <w:rPr>
          <w:rStyle w:val="HebrewChar"/>
          <w:rFonts w:cs="FrankRuehl" w:hint="cs"/>
          <w:rtl/>
        </w:rPr>
        <w:t>...</w:t>
      </w:r>
      <w:r w:rsidRPr="0001664D">
        <w:rPr>
          <w:rStyle w:val="HebrewChar"/>
          <w:rFonts w:cs="FrankRuehl" w:hint="cs"/>
          <w:rtl/>
        </w:rPr>
        <w:t xml:space="preserve"> שמתוך כך קפצה חנה לנדרים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ותדר נדר, רב אמר, אמרה אם מהעליונים אני לא אמות, ואם מן התחתונים אני אפרה וארבה כתחתונים</w:t>
      </w:r>
      <w:r w:rsidR="0001664D" w:rsidRPr="0001664D">
        <w:rPr>
          <w:rStyle w:val="HebrewChar"/>
          <w:rFonts w:cs="FrankRuehl" w:hint="cs"/>
          <w:rtl/>
        </w:rPr>
        <w:t>...</w:t>
      </w:r>
      <w:r w:rsidRPr="0001664D">
        <w:rPr>
          <w:rStyle w:val="HebrewChar"/>
          <w:rFonts w:cs="FrankRuehl" w:hint="cs"/>
          <w:rtl/>
        </w:rPr>
        <w:t xml:space="preserve"> אמר רבי חגי אמרה כמה בתי שקצים ורמשים יש לפניך ואין אתה פוקדני כאחד מהם</w:t>
      </w:r>
      <w:r w:rsidR="0001664D" w:rsidRPr="0001664D">
        <w:rPr>
          <w:rStyle w:val="HebrewChar"/>
          <w:rFonts w:cs="FrankRuehl" w:hint="cs"/>
          <w:rtl/>
        </w:rPr>
        <w:t>...</w:t>
      </w:r>
      <w:r w:rsidRPr="0001664D">
        <w:rPr>
          <w:rStyle w:val="HebrewChar"/>
          <w:rFonts w:cs="FrankRuehl" w:hint="cs"/>
          <w:rtl/>
        </w:rPr>
        <w:t xml:space="preserve"> ה' צב-אות, רבי יהושע דסכנין בשם רבי לוי, אמר לה הקב"ה, חנה, מתחלת ברייתו של עולם לא קלסני אדם בפסוק אלא את, חייך שבנך עומד ופותח בו, הדא הוא דכתיב (שמואל א' ט"ו) כה אמר ה' צב-אות פקדתי וגו'. אמר רבי יהושע בן לוי אמר לה הקב"ה, חנה את רבית בחיילותי, ואני ארבה בחיילותיך, שנאמר כל אלה בנים להימן חוזה המלך</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אם ראה תראה, אם תראה בצערי תראה בעבורי, ואם ראה בעיבורי תראה בלידתי</w:t>
      </w:r>
      <w:r w:rsidR="0001664D" w:rsidRPr="0001664D">
        <w:rPr>
          <w:rStyle w:val="HebrewChar"/>
          <w:rFonts w:cs="FrankRuehl" w:hint="cs"/>
          <w:rtl/>
        </w:rPr>
        <w:t>...</w:t>
      </w:r>
      <w:r w:rsidRPr="0001664D">
        <w:rPr>
          <w:rStyle w:val="HebrewChar"/>
          <w:rFonts w:cs="FrankRuehl" w:hint="cs"/>
          <w:rtl/>
        </w:rPr>
        <w:t xml:space="preserve"> וזכרתני - בזכרים, ואל תשכח את אמתך - בנקבות. ונתת לאמתך זרע אנשים - רבי יהושע דסכנין בשם רבי לוי אמר, זרע אנשים שלא יהיו פניהם דומים לא לקוף ולא לסריס, דבר אחר אנשים חכמים אנשים נבונים, אנשים נביאים, אנשים גדולים צדיקים</w:t>
      </w:r>
      <w:r w:rsidR="0001664D" w:rsidRPr="0001664D">
        <w:rPr>
          <w:rStyle w:val="HebrewChar"/>
          <w:rFonts w:cs="FrankRuehl" w:hint="cs"/>
          <w:rtl/>
        </w:rPr>
        <w:t>...</w:t>
      </w:r>
      <w:r w:rsidRPr="0001664D">
        <w:rPr>
          <w:rStyle w:val="HebrewChar"/>
          <w:rFonts w:cs="FrankRuehl" w:hint="cs"/>
          <w:rtl/>
        </w:rPr>
        <w:t xml:space="preserve"> אמרו לחנה למה את שואלת אנשים חכמים וכו', אמרה להן שהן לשמו של הקב"ה</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רבי זריקא ורבי יוחנן ורבי אליעזר בנו של רבי יוסי הגלילי אמרין, כל המיצר אסור להתפלל, ולא מסתברא אלא מן הדין, לכן שמעי נא זאת וגו'</w:t>
      </w:r>
      <w:r w:rsidR="0001664D" w:rsidRPr="0001664D">
        <w:rPr>
          <w:rStyle w:val="HebrewChar"/>
          <w:rFonts w:cs="FrankRuehl" w:hint="cs"/>
          <w:rtl/>
        </w:rPr>
        <w:t>...</w:t>
      </w:r>
      <w:r w:rsidRPr="0001664D">
        <w:rPr>
          <w:rStyle w:val="HebrewChar"/>
          <w:rFonts w:cs="FrankRuehl" w:hint="cs"/>
          <w:rtl/>
        </w:rPr>
        <w:t xml:space="preserve"> ותען חנה ותאמר לא אדני אשה קשת רוח אנכי וגו', רוחי מתקשה כנגד צרתי הקשה. רבי חגי בשם רבי יצחק מאותן שהן קשות לקבל את מתנותיהן אני, כגון שרה וחברותיה</w:t>
      </w:r>
      <w:r w:rsidR="0001664D" w:rsidRPr="0001664D">
        <w:rPr>
          <w:rStyle w:val="HebrewChar"/>
          <w:rFonts w:cs="FrankRuehl" w:hint="cs"/>
          <w:rtl/>
        </w:rPr>
        <w:t>...</w:t>
      </w:r>
      <w:r w:rsidRPr="0001664D">
        <w:rPr>
          <w:rStyle w:val="HebrewChar"/>
          <w:rFonts w:cs="FrankRuehl" w:hint="cs"/>
          <w:rtl/>
        </w:rPr>
        <w:t xml:space="preserve"> ויען עלי ויאמר לכי לשלום, אמר לה הדין שלמא מן דידי, ברך שלמך מן ברייך, ואלקי ישראל יתן את שאלתך, שלתך כתיב, אמר לה הבן הזה שאת עתידה לעמיד הרבה שלל הוא עתיד לשלול בתורה. ותלך האשה לדרכה, מהו לדרכה, שפירסה נדה, ופניה לא היו לה עוד, מלמד שהיו פניה דומין לקוף ולסריס ונתרפאה. (פרשה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רבי שמואל בן נחמן בשם רבי יונתן, בת מאה ושלשים נפקדה חנה, כשם שנפקדה יוכבד. ותתפלל חנה ותאמר, רב אמר התחילה סודרת דברים עם ווידויה</w:t>
      </w:r>
      <w:r w:rsidR="0001664D" w:rsidRPr="0001664D">
        <w:rPr>
          <w:rStyle w:val="HebrewChar"/>
          <w:rFonts w:cs="FrankRuehl" w:hint="cs"/>
          <w:rtl/>
        </w:rPr>
        <w:t>...</w:t>
      </w:r>
      <w:r w:rsidRPr="0001664D">
        <w:rPr>
          <w:rStyle w:val="HebrewChar"/>
          <w:rFonts w:cs="FrankRuehl" w:hint="cs"/>
          <w:rtl/>
        </w:rPr>
        <w:t xml:space="preserve"> (פרשה 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משלי: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טעמה כי טוב סחרה לא יכבה בלילה נרה, זו חנה שטעמה טעם תפלה, לפיכך זכתה ויצא ממנה בן שהיה זווג למשה ואהרן שהיו מאירין לישראל דורות הללו</w:t>
      </w:r>
      <w:r w:rsidR="0001664D" w:rsidRPr="0001664D">
        <w:rPr>
          <w:rStyle w:val="HebrewChar"/>
          <w:rFonts w:cs="FrankRuehl" w:hint="cs"/>
          <w:rtl/>
        </w:rPr>
        <w:t>...</w:t>
      </w:r>
      <w:r w:rsidRPr="0001664D">
        <w:rPr>
          <w:rStyle w:val="HebrewChar"/>
          <w:rFonts w:cs="FrankRuehl" w:hint="cs"/>
          <w:rtl/>
        </w:rPr>
        <w:t xml:space="preserve"> (פרשה לא)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וחכמי ישראל אמרו, מצאנו בתפלת חנה מעין י"ח, רמה קרני - מגן אברהם, ממית ומחיה - מחיה המתים, אין קדוש כה' - הא-ל הקדוש</w:t>
      </w:r>
      <w:r w:rsidRPr="0001664D">
        <w:rPr>
          <w:rStyle w:val="HebrewChar"/>
          <w:rFonts w:cs="FrankRuehl" w:hint="cs"/>
          <w:rtl/>
        </w:rPr>
        <w:t>...</w:t>
      </w:r>
      <w:r w:rsidR="00E5697B" w:rsidRPr="0001664D">
        <w:rPr>
          <w:rStyle w:val="HebrewChar"/>
          <w:rFonts w:cs="FrankRuehl" w:hint="cs"/>
          <w:rtl/>
        </w:rPr>
        <w:t xml:space="preserve"> (ואתחנן)</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חנה כיון שעלתה לרגלים עם כל ישראל, שנאמר (ש"א א') ועלה האיש ההוא מעירו מימים </w:t>
      </w:r>
      <w:r w:rsidRPr="0001664D">
        <w:rPr>
          <w:rStyle w:val="HebrewChar"/>
          <w:rFonts w:cs="FrankRuehl" w:hint="cs"/>
          <w:rtl/>
        </w:rPr>
        <w:lastRenderedPageBreak/>
        <w:t>ימימה, זו הפסח, שנאמר (שמות י"ג) ושמרת את החקה הזאת למועדה מימים ימימה. כיון שראתה חנה את כל ישראל אמרה לפני הקב"ה, רבון כל העולמים, הרי שעה שתתרצה לי, זכרני ה' ברצון עמך. ושני דברים שאמרה עשה הקב"ה שתיהן, היא אמרה זכרני ה' ועשה, שנאמר ויזכרה ה', היא אמרה פקדני בישועתיך ועשה, שנאמר כי פקד ה' את חנה. (אגדת בראשית פרק כט)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חנה לא נפקדה אלא בזכות ההשתחואה, שנאמר וישתחו שם לה'</w:t>
      </w:r>
      <w:r w:rsidR="0001664D" w:rsidRPr="0001664D">
        <w:rPr>
          <w:rStyle w:val="HebrewChar"/>
          <w:rFonts w:cs="FrankRuehl" w:hint="cs"/>
          <w:rtl/>
        </w:rPr>
        <w:t>...</w:t>
      </w:r>
      <w:r w:rsidRPr="0001664D">
        <w:rPr>
          <w:rStyle w:val="HebrewChar"/>
          <w:rFonts w:cs="FrankRuehl" w:hint="cs"/>
          <w:rtl/>
        </w:rPr>
        <w:t xml:space="preserve"> (שמואל א פרק א, פ)</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ותתפלל חנה - ברוח נבואה</w:t>
      </w:r>
      <w:r w:rsidR="0001664D" w:rsidRPr="0001664D">
        <w:rPr>
          <w:rStyle w:val="HebrewChar"/>
          <w:rFonts w:cs="FrankRuehl" w:hint="cs"/>
          <w:rtl/>
        </w:rPr>
        <w:t>...</w:t>
      </w:r>
      <w:r w:rsidRPr="0001664D">
        <w:rPr>
          <w:rStyle w:val="HebrewChar"/>
          <w:rFonts w:cs="FrankRuehl" w:hint="cs"/>
          <w:rtl/>
        </w:rPr>
        <w:t xml:space="preserve"> בימיו יגאלו מיד פלשתים ועל ידו יעשה להם נסים</w:t>
      </w:r>
      <w:r w:rsidR="0001664D" w:rsidRPr="0001664D">
        <w:rPr>
          <w:rStyle w:val="HebrewChar"/>
          <w:rFonts w:cs="FrankRuehl" w:hint="cs"/>
          <w:rtl/>
        </w:rPr>
        <w:t>...</w:t>
      </w:r>
      <w:r w:rsidRPr="0001664D">
        <w:rPr>
          <w:rStyle w:val="HebrewChar"/>
          <w:rFonts w:cs="FrankRuehl" w:hint="cs"/>
          <w:rtl/>
        </w:rPr>
        <w:t xml:space="preserve"> ואף הימן בן בני יקום וי"ד בניו לומר שירה על ידי נבלים וכנורות</w:t>
      </w:r>
      <w:r w:rsidR="0001664D" w:rsidRPr="0001664D">
        <w:rPr>
          <w:rStyle w:val="HebrewChar"/>
          <w:rFonts w:cs="FrankRuehl" w:hint="cs"/>
          <w:rtl/>
        </w:rPr>
        <w:t>...</w:t>
      </w:r>
      <w:r w:rsidRPr="0001664D">
        <w:rPr>
          <w:rStyle w:val="HebrewChar"/>
          <w:rFonts w:cs="FrankRuehl" w:hint="cs"/>
          <w:rtl/>
        </w:rPr>
        <w:t xml:space="preserve"> ואף על פורענות הנס שעתיד להיות בפלשתים שיביאו ארון ה' בעגלה חדשה</w:t>
      </w:r>
      <w:r w:rsidR="0001664D" w:rsidRPr="0001664D">
        <w:rPr>
          <w:rStyle w:val="HebrewChar"/>
          <w:rFonts w:cs="FrankRuehl" w:hint="cs"/>
          <w:rtl/>
        </w:rPr>
        <w:t>...</w:t>
      </w:r>
      <w:r w:rsidRPr="0001664D">
        <w:rPr>
          <w:rStyle w:val="HebrewChar"/>
          <w:rFonts w:cs="FrankRuehl" w:hint="cs"/>
          <w:rtl/>
        </w:rPr>
        <w:t xml:space="preserve"> (שמואל א 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קדוש כה' - על סנחריב מלך אשור התנבאה, שיפול לפני ירושלים וכל העמים יודו כי אין בלתך</w:t>
      </w:r>
      <w:r w:rsidR="0001664D" w:rsidRPr="0001664D">
        <w:rPr>
          <w:rStyle w:val="HebrewChar"/>
          <w:rFonts w:cs="FrankRuehl" w:hint="cs"/>
          <w:rtl/>
        </w:rPr>
        <w:t>...</w:t>
      </w:r>
      <w:r w:rsidRPr="0001664D">
        <w:rPr>
          <w:rStyle w:val="HebrewChar"/>
          <w:rFonts w:cs="FrankRuehl" w:hint="cs"/>
          <w:rtl/>
        </w:rPr>
        <w:t xml:space="preserve"> אל תרבו - על נבוכדנצר מלך בבל התנבאה, אל תגדפו כי ה' ימתח דין על הכל וישלם</w:t>
      </w:r>
      <w:r w:rsidR="0001664D" w:rsidRPr="0001664D">
        <w:rPr>
          <w:rStyle w:val="HebrewChar"/>
          <w:rFonts w:cs="FrankRuehl" w:hint="cs"/>
          <w:rtl/>
        </w:rPr>
        <w:t>...</w:t>
      </w:r>
      <w:r w:rsidRPr="0001664D">
        <w:rPr>
          <w:rStyle w:val="HebrewChar"/>
          <w:rFonts w:cs="FrankRuehl" w:hint="cs"/>
          <w:rtl/>
        </w:rPr>
        <w:t xml:space="preserve"> (שם שם ב וג)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קשת גבורים חתים - על מלכות מקדון התנבאה ואמרה, קשת גבורי מקדון ישברו ודבית חשמונאי שהיו חלשים יעשו להם נסין וגבורות. שבעים בלחם נשכרו - על בני המן התנבאה ואמרה שהיו שבעים בלחם וגאים בעושרם הענו</w:t>
      </w:r>
      <w:r w:rsidR="0001664D" w:rsidRPr="0001664D">
        <w:rPr>
          <w:rStyle w:val="HebrewChar"/>
          <w:rFonts w:cs="FrankRuehl" w:hint="cs"/>
          <w:rtl/>
        </w:rPr>
        <w:t>...</w:t>
      </w:r>
      <w:r w:rsidRPr="0001664D">
        <w:rPr>
          <w:rStyle w:val="HebrewChar"/>
          <w:rFonts w:cs="FrankRuehl" w:hint="cs"/>
          <w:rtl/>
        </w:rPr>
        <w:t xml:space="preserve"> מרדכי ואסתר שהיו חשוכין ועניים שכחו ענים</w:t>
      </w:r>
      <w:r w:rsidR="0001664D" w:rsidRPr="0001664D">
        <w:rPr>
          <w:rStyle w:val="HebrewChar"/>
          <w:rFonts w:cs="FrankRuehl" w:hint="cs"/>
          <w:rtl/>
        </w:rPr>
        <w:t>...</w:t>
      </w:r>
      <w:r w:rsidRPr="0001664D">
        <w:rPr>
          <w:rStyle w:val="HebrewChar"/>
          <w:rFonts w:cs="FrankRuehl" w:hint="cs"/>
          <w:rtl/>
        </w:rPr>
        <w:t xml:space="preserve"> כי ירושלים שהיתה כאשה עקרה עתידה שתתמלא מעם גלות, ורומי שמלאה מאד עמים יפלו מחנותיה ותחרב. (שם שם 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ה' יחתו מריביו - </w:t>
      </w:r>
      <w:r w:rsidR="0001664D" w:rsidRPr="0001664D">
        <w:rPr>
          <w:rStyle w:val="HebrewChar"/>
          <w:rFonts w:cs="FrankRuehl" w:hint="cs"/>
          <w:rtl/>
        </w:rPr>
        <w:t>...</w:t>
      </w:r>
      <w:r w:rsidRPr="0001664D">
        <w:rPr>
          <w:rStyle w:val="HebrewChar"/>
          <w:rFonts w:cs="FrankRuehl" w:hint="cs"/>
          <w:rtl/>
        </w:rPr>
        <w:t>יעשה פורענות מן מגוג וממחנה עמים חטופין שבאו עמו מסופי הארץ</w:t>
      </w:r>
      <w:r w:rsidR="0001664D" w:rsidRPr="0001664D">
        <w:rPr>
          <w:rStyle w:val="HebrewChar"/>
          <w:rFonts w:cs="FrankRuehl" w:hint="cs"/>
          <w:rtl/>
        </w:rPr>
        <w:t>...</w:t>
      </w:r>
      <w:r w:rsidRPr="0001664D">
        <w:rPr>
          <w:rStyle w:val="HebrewChar"/>
          <w:rFonts w:cs="FrankRuehl" w:hint="cs"/>
          <w:rtl/>
        </w:rPr>
        <w:t xml:space="preserve"> וירבי מלכות משיחיה. (שם שם 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 תתן - אחר שאמרה לעלי דבר קשה פייסתו, שלא יתננה הפקר לפני צרתה בת בליעל, מרוב שיחי - דברתי לפניך בקושי</w:t>
      </w:r>
      <w:r w:rsidR="0001664D" w:rsidRPr="0001664D">
        <w:rPr>
          <w:rStyle w:val="HebrewChar"/>
          <w:rFonts w:cs="FrankRuehl" w:hint="cs"/>
          <w:rtl/>
        </w:rPr>
        <w:t>...</w:t>
      </w:r>
      <w:r w:rsidRPr="0001664D">
        <w:rPr>
          <w:rStyle w:val="HebrewChar"/>
          <w:rFonts w:cs="FrankRuehl" w:hint="cs"/>
          <w:rtl/>
        </w:rPr>
        <w:t xml:space="preserve"> יתן את שילתך - </w:t>
      </w:r>
      <w:r w:rsidRPr="0001664D">
        <w:rPr>
          <w:rStyle w:val="HebrewChar"/>
          <w:rFonts w:cs="FrankRuehl" w:hint="cs"/>
          <w:rtl/>
        </w:rPr>
        <w:lastRenderedPageBreak/>
        <w:t>בשרה שתפלתה נתקבלה, חסר אל"ף מלשון שליה, שיתן לה בנים. (שמואל א א טז)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הוא שאול לה' - ואין אתה רשאי לענשו כי ה' שאול עליו ועליו להחזירו לי. (שם שם כו)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שתי נשים - משתי הרמות, ולכן גר בשתיהן. וחנה מרמתה ופנינה מרמה, לכן בית שמואל ברמתה. ונראה שלא היתה עקרה, אלא שה' סגר רחמה כדי שיוולד בדרך נס ועל ידי תפלה. (שמואל א א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אם ראה תראה - שיש פקידה על זכות עליתם לרגל ושמעלים את ישראל עמם ויפקד בבן צדיק, ומתפללת שיהיה ממנה. ונתת - אתה תתן, ובזכות אלקנה, שלא יהיה מסטרא דנוקבא שאינו מתקיים, ולכן נקוד אמתך בשוא, שהם רק ב' נקודות, ולא בסגול המורה על ג' השותפים. (שם א יא)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עלץ לבי - ולא על רוגז זולתי, כי אם על רחמיו, והוא נגד אבות שהוא חסד. שמחתי בישועתך - להציל את שמואל מן העונש, שהוא גבורות</w:t>
      </w:r>
      <w:r w:rsidR="0001664D" w:rsidRPr="0001664D">
        <w:rPr>
          <w:rStyle w:val="HebrewChar"/>
          <w:rFonts w:cs="FrankRuehl" w:hint="cs"/>
          <w:rtl/>
        </w:rPr>
        <w:t>...</w:t>
      </w:r>
      <w:r w:rsidRPr="0001664D">
        <w:rPr>
          <w:rStyle w:val="HebrewChar"/>
          <w:rFonts w:cs="FrankRuehl" w:hint="cs"/>
          <w:rtl/>
        </w:rPr>
        <w:t xml:space="preserve"> (שם ב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דע ששרה חנה שונמית צרפית כולם היו מגלגול חוה, ובאו לתקן נדה חלה הדלקה</w:t>
      </w:r>
      <w:r w:rsidR="0001664D" w:rsidRPr="0001664D">
        <w:rPr>
          <w:rStyle w:val="HebrewChar"/>
          <w:rFonts w:cs="FrankRuehl" w:hint="cs"/>
          <w:rtl/>
        </w:rPr>
        <w:t>...</w:t>
      </w:r>
      <w:r w:rsidRPr="0001664D">
        <w:rPr>
          <w:rStyle w:val="HebrewChar"/>
          <w:rFonts w:cs="FrankRuehl" w:hint="cs"/>
          <w:rtl/>
        </w:rPr>
        <w:t xml:space="preserve"> חנה תיקנה נדה, ופניה לא היו לה עוד</w:t>
      </w:r>
      <w:r w:rsidR="0001664D" w:rsidRPr="0001664D">
        <w:rPr>
          <w:rStyle w:val="HebrewChar"/>
          <w:rFonts w:cs="FrankRuehl" w:hint="cs"/>
          <w:rtl/>
        </w:rPr>
        <w:t>...</w:t>
      </w:r>
      <w:r w:rsidRPr="0001664D">
        <w:rPr>
          <w:rStyle w:val="HebrewChar"/>
          <w:rFonts w:cs="FrankRuehl" w:hint="cs"/>
          <w:rtl/>
        </w:rPr>
        <w:t xml:space="preserve"> (בראשית)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רחב נתגלגלה בחבר הקני, ואחר כך נתגלגלה בחנה, וזה סוד אשה קשת רוח אנכי, שהיא היתה זונה מצד רוח הקשה והטומאה, ועלי הוא גלגול יעל אשת חבר הקני, שרצה לעלות במדרגת איש, וזה מנשים באוהל תבורך</w:t>
      </w:r>
      <w:r w:rsidR="0001664D" w:rsidRPr="0001664D">
        <w:rPr>
          <w:rStyle w:val="HebrewChar"/>
          <w:rFonts w:cs="FrankRuehl" w:hint="cs"/>
          <w:rtl/>
        </w:rPr>
        <w:t>...</w:t>
      </w:r>
      <w:r w:rsidRPr="0001664D">
        <w:rPr>
          <w:rStyle w:val="HebrewChar"/>
          <w:rFonts w:cs="FrankRuehl" w:hint="cs"/>
          <w:rtl/>
        </w:rPr>
        <w:t xml:space="preserve"> (שם)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ויאמר לה אלקנה אישה חנה למה תבכי, אמר לה שרה שהיתה עקרה כך היתה יושבת ובוכה, ולמה ירע לבבך, אמר לה רחל שהיתה עקרה כך היתה יושבת בינה לבין עצמה, הלא אנכי טוב לך מעשרה בנים</w:t>
      </w:r>
      <w:r w:rsidR="0001664D" w:rsidRPr="0001664D">
        <w:rPr>
          <w:rStyle w:val="HebrewChar"/>
          <w:rFonts w:cs="FrankRuehl" w:hint="cs"/>
          <w:rtl/>
        </w:rPr>
        <w:t>...</w:t>
      </w:r>
      <w:r w:rsidRPr="0001664D">
        <w:rPr>
          <w:rStyle w:val="HebrewChar"/>
          <w:rFonts w:cs="FrankRuehl" w:hint="cs"/>
          <w:rtl/>
        </w:rPr>
        <w:t xml:space="preserve"> (וירא)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הגר"א: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ובאמת גם על עלי יפלא, האם לא היה מכיר את חנה שהיא אשת אלקנה ונחשבת משבע </w:t>
      </w:r>
      <w:r w:rsidR="00E5697B" w:rsidRPr="0001664D">
        <w:rPr>
          <w:rStyle w:val="HebrewChar"/>
          <w:rFonts w:cs="FrankRuehl" w:hint="cs"/>
          <w:rtl/>
        </w:rPr>
        <w:lastRenderedPageBreak/>
        <w:t>נביאות. ואיך חשד אותה לשכורה. והנה באמת במדרש שמואל איתא כשרה רבקה ורחל, והכוונה שגם הן היו עקרות</w:t>
      </w:r>
      <w:r w:rsidRPr="0001664D">
        <w:rPr>
          <w:rStyle w:val="HebrewChar"/>
          <w:rFonts w:cs="FrankRuehl" w:hint="cs"/>
          <w:rtl/>
        </w:rPr>
        <w:t>...</w:t>
      </w:r>
      <w:r w:rsidR="00E5697B" w:rsidRPr="0001664D">
        <w:rPr>
          <w:rStyle w:val="HebrewChar"/>
          <w:rFonts w:cs="FrankRuehl" w:hint="cs"/>
          <w:rtl/>
        </w:rPr>
        <w:t xml:space="preserve"> ולכן כאשר ראה עלי את חנה שהיא מדברת על לבה ורק שפתיה נעות וכו', והיה מכירה שהיא מן הנשים הצדקניות, לכן תמה מאד ורצה לדעת על מה זה, ושאל באורים ותומים ויצאו האותיות "הכשר", והוא צירפם "שכרה", ועל זאת אמרה לא רוח הקודש שורה עליך לצרף האותיות כהוראתם האמיתית, שהיא כשרה, שאני מתפללת על בנים כשרה אמנו. (קול אליהו שמואל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נפש החיים: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והוא שדרשו חז"ל בחנה (ברכות ל"א) והיא מרת נפש ותתפלל על ה', שהטיחה דברים כלפי מעלה, רוצה לומר, הגם שהיא עצמה היתה מרת נפש, עם כל זה השליכה צערה מנגד ולא איכפת לה להתפלל על זה כלל, אלא שהטיחה דברי תפלתה לפניו ית"ש על הצער של מעלה הנעשה מחמת שהיא עתה שרויה בצער</w:t>
      </w:r>
      <w:r w:rsidRPr="0001664D">
        <w:rPr>
          <w:rStyle w:val="HebrewChar"/>
          <w:rFonts w:cs="FrankRuehl" w:hint="cs"/>
          <w:rtl/>
        </w:rPr>
        <w:t>...</w:t>
      </w:r>
      <w:r w:rsidR="00E5697B" w:rsidRPr="0001664D">
        <w:rPr>
          <w:rStyle w:val="HebrewChar"/>
          <w:rFonts w:cs="FrankRuehl" w:hint="cs"/>
          <w:rtl/>
        </w:rPr>
        <w:t xml:space="preserve"> (שער ב פרק יב)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ותקם חנה - עד עתה סמכה על תפלה בעלה, ועתה ראתה שמתייאש מרחמים והתפללה על עצמה. אחרי אכלה - וכבר הקריבו ויכלה להתבודד שם לנפשה. (שמואל א א ט)</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בי אדוני - אמרה לעלי טעמים רבים שלא יחוש לטרחתו ויקבלהו מידה. (שם שם כו)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ויגש אברהם - היה עומד ומתפלל מנחה, ולמדנו שיבקש על דבר בתוך התפלה הקבועה. ובזה תמה עלי על חנה שהקדימה תפלתה לתפלת הצבור, ושאל מדוע מאריכה כל כך בתפלה נגד "יהיו דברים מעטים", והשיבה שהתפללה שמונה עשרה, שהיא שיחי, ומתוך צרה, שהיא כעסי, ועל כן הקדימה להתפלל. (בראשית יח כג)</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מתה אנכי - </w:t>
      </w:r>
      <w:r w:rsidR="0001664D" w:rsidRPr="0001664D">
        <w:rPr>
          <w:rStyle w:val="HebrewChar"/>
          <w:rFonts w:cs="FrankRuehl" w:hint="cs"/>
          <w:rtl/>
        </w:rPr>
        <w:t>...</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וכן חנה רגזה על שאלקנה חשדה שרוצה רק לתענוג, ועל זה אמר לה הלא אנכי טוב לך, ולכן הקדישתו למשכן ולא תשתעשע בו.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ל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שם משמואל: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ובזה נבא לביאור הכתובים הנ"ל, דהנה משעשתה זה היה אחרי אכלה בשלה ואחרי שתה, שאינה זמן תפילת י"ח, וחשב עלי, כמו שהיה באמת, שהיא תפלה פרטית, ולזה לא היתה צריכה להיות בלחש, אבל תפלת י"ח, שהיא תפלה קבועה, שפיר היה מקובל בידם שצריכה להיות בלחש</w:t>
      </w:r>
      <w:r w:rsidR="0001664D" w:rsidRPr="0001664D">
        <w:rPr>
          <w:rStyle w:val="HebrewChar"/>
          <w:rFonts w:cs="FrankRuehl" w:hint="cs"/>
          <w:rtl/>
        </w:rPr>
        <w:t>...</w:t>
      </w:r>
      <w:r w:rsidRPr="0001664D">
        <w:rPr>
          <w:rStyle w:val="HebrewChar"/>
          <w:rFonts w:cs="FrankRuehl" w:hint="cs"/>
          <w:rtl/>
        </w:rPr>
        <w:t xml:space="preserve"> וזה שחשבה לשכרה, דשיכור לאו בר הבדלה, וחשדה שמתפללת תפלה פרטית בלחש, משום שאינה יודעת להבדיל בין תפלה כללית לפרטית. ועל זה השיבה אשה קשת רוח אנכי, והתפלה שמתפרצת מקרב לבי היא כדמיון חץ פורח מקשת מתוחה ביותר, (קשת רוח מלשון קשת), אשר בוקעת ועולה למעלה למעלה, על כן אף תפלה זו, אף שהיא פרטית, צריכה להיות בלחש</w:t>
      </w:r>
      <w:r w:rsidR="0001664D" w:rsidRPr="0001664D">
        <w:rPr>
          <w:rStyle w:val="HebrewChar"/>
          <w:rFonts w:cs="FrankRuehl" w:hint="cs"/>
          <w:rtl/>
        </w:rPr>
        <w:t>...</w:t>
      </w:r>
      <w:r w:rsidRPr="0001664D">
        <w:rPr>
          <w:rStyle w:val="HebrewChar"/>
          <w:rFonts w:cs="FrankRuehl" w:hint="cs"/>
          <w:rtl/>
        </w:rPr>
        <w:t xml:space="preserve"> (חיי שרה תער"ב)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אך כתיב וחנה היא מדברת על לבה, משמע שהמוח דבר על הלב, ואם כן מקור מוצא תפילתה היה מהמוח מצד התבוננות השכל</w:t>
      </w:r>
      <w:r w:rsidRPr="0001664D">
        <w:rPr>
          <w:rStyle w:val="HebrewChar"/>
          <w:rFonts w:cs="FrankRuehl" w:hint="cs"/>
          <w:rtl/>
        </w:rPr>
        <w:t>...</w:t>
      </w:r>
      <w:r w:rsidR="00E5697B" w:rsidRPr="0001664D">
        <w:rPr>
          <w:rStyle w:val="HebrewChar"/>
          <w:rFonts w:cs="FrankRuehl" w:hint="cs"/>
          <w:rtl/>
        </w:rPr>
        <w:t xml:space="preserve"> וכן כתיב ותתפלל על ה', והבן, על כן היתה תפלתה בלחש. ובזה יש לפרש מה שענתה לעלי לא אדוני אשה קשת רוח אנכי, היינו שהדבור בא באדם מצד הרוח, וקשת רוח הוא, כח המחשבה והשכל גובר על כח הדבור עד שהוא מתקשה להוציא הדבור, ומאחר שתפלתה מצד התגברות כח המח והשכל, על כן היא מתפללת בלחש</w:t>
      </w:r>
      <w:r w:rsidRPr="0001664D">
        <w:rPr>
          <w:rStyle w:val="HebrewChar"/>
          <w:rFonts w:cs="FrankRuehl" w:hint="cs"/>
          <w:rtl/>
        </w:rPr>
        <w:t>...</w:t>
      </w:r>
      <w:r w:rsidR="00E5697B" w:rsidRPr="0001664D">
        <w:rPr>
          <w:rStyle w:val="HebrewChar"/>
          <w:rFonts w:cs="FrankRuehl" w:hint="cs"/>
          <w:rtl/>
        </w:rPr>
        <w:t xml:space="preserve"> (ואתחנן תרע"ה)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צדוק:</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בחנה נאמר "ויזכרה ה'" שם הויה, ולא נזכר שמה כברחל, רק ויזכרה בהעלם, לפי שמכל מקום נגרם עונש על ידה לפנינה, שהיתה גם כן צדקת. וכמו שמצינו ברשעים בלוט נאמר "אל תבט אחריך", לפי שהיה רשע כמותם, כך גם כן בצדיקים כששניהם צדיקים והקב"ה עוזר לאחד והאחר נשפל על ידי זה יש מקום למדת הדין לקטרג וצריך להעלים את עצמו מפני המקטרגים</w:t>
      </w:r>
      <w:r w:rsidR="0001664D" w:rsidRPr="0001664D">
        <w:rPr>
          <w:rStyle w:val="HebrewChar"/>
          <w:rFonts w:cs="FrankRuehl" w:hint="cs"/>
          <w:rtl/>
        </w:rPr>
        <w:t>...</w:t>
      </w:r>
      <w:r w:rsidRPr="0001664D">
        <w:rPr>
          <w:rStyle w:val="HebrewChar"/>
          <w:rFonts w:cs="FrankRuehl" w:hint="cs"/>
          <w:rtl/>
        </w:rPr>
        <w:t xml:space="preserve"> ועל כן לא נזכר שמה. וגם לפי שכל שחבירו נענש על ידו איו מכניסין אותו במחיצתו של הקב"ה, כמ"ש בשבת קמ"ט ב', ולפי שבזכירה זו נענשה פנינה על ידה, וזכירת שמה היא היא ההכנסה למחיצתו ית' ולחדרי </w:t>
      </w:r>
      <w:r w:rsidRPr="0001664D">
        <w:rPr>
          <w:rStyle w:val="HebrewChar"/>
          <w:rFonts w:cs="FrankRuehl" w:hint="cs"/>
          <w:rtl/>
        </w:rPr>
        <w:lastRenderedPageBreak/>
        <w:t>מוח הזכרון שלמעלה כביכול, על כן לא כתיב שמה רק הוזכרה דרך העלם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וחנה לא נתקנאה עוד בצרתה ולא חמדה גם כן לבנים מעצמה כי ידעה ההלכה דאשה אין מצווה על פריה ורביה, והיתה מסתפקת עצמה בהבטחת אלקנה אנכי טוב לך מי' בנים, שהוא יהיה החוטרא לידה ומרא לקבורה לולי שכעסתה צרתה, וזה שאמרה "ראה תראה בעני אמתך", שמתוך העינוי והצער של צרתה ביקשה, ואף שהיא לא נתקנאה בה כלל לבקש את שאינו שלה צרתה הצירה לה להרעימה, והרגישה דחשק זה אינו כחשקה של רחל שיהיה המשפט לתת לאומים תחתיה ולא רצתה בעונש חברתה על ידה, על כן התחכמה לפתוח שער חדש בקריאת שם צב-אות, דאז"ל (ברכות ל"א ב') שלא היה אדם שקראו כן עד שבאה חנה, וידוע דמשם זה הוא יניקת הנביאים, ועל כן זכתה להוליד שמואל שנקרא בדרז"ל רבן של כל הנביאים, כי עד ימיו אין חזון נפרץ, וכן שלשלת התורה שאיתא בריש אבות "וזקינים לנביאים", היינו משמואל ואילך הוא התחלת הנהגת הנביאים</w:t>
      </w:r>
      <w:r w:rsidR="0001664D" w:rsidRPr="0001664D">
        <w:rPr>
          <w:rStyle w:val="HebrewChar"/>
          <w:rFonts w:cs="FrankRuehl" w:hint="cs"/>
          <w:rtl/>
        </w:rPr>
        <w:t>...</w:t>
      </w:r>
      <w:r w:rsidRPr="0001664D">
        <w:rPr>
          <w:rStyle w:val="HebrewChar"/>
          <w:rFonts w:cs="FrankRuehl" w:hint="cs"/>
          <w:rtl/>
        </w:rPr>
        <w:t xml:space="preserve"> וחנה עצמה זכתה גם כן להיות מז' נביאות שהיא פתחה שער זה דיניקת הנביאים, ומשדיה ינק שמואל</w:t>
      </w:r>
      <w:r w:rsidR="0001664D" w:rsidRPr="0001664D">
        <w:rPr>
          <w:rStyle w:val="HebrewChar"/>
          <w:rFonts w:cs="FrankRuehl" w:hint="cs"/>
          <w:rtl/>
        </w:rPr>
        <w:t>...</w:t>
      </w:r>
      <w:r w:rsidRPr="0001664D">
        <w:rPr>
          <w:rStyle w:val="HebrewChar"/>
          <w:rFonts w:cs="FrankRuehl" w:hint="cs"/>
          <w:rtl/>
        </w:rPr>
        <w:t xml:space="preserve"> (חלק א פוקד עקרים עמוד ז והלאה)</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וגבי חנה דכתיב שם הרחמים גם בתחלה היה השי"ת עליה ברחמים ולא היה חסר אלא תפלה, דלהוציא לעולם נפש יקרה כזו שפתח שער הנבואה אשר עד אז היה דבר ה' יקר אין חזון נפרץ היה צריך שיהיה אתערותא דלתתא מקודם, ועל כן היה בת קול מודיע מקודם שעתיד להוולד צדיק אחד כדי שכל אחד מישראל יתפלל וישתוקק שיהיה מחלציו</w:t>
      </w:r>
      <w:r w:rsidRPr="0001664D">
        <w:rPr>
          <w:rStyle w:val="HebrewChar"/>
          <w:rFonts w:cs="FrankRuehl" w:hint="cs"/>
          <w:rtl/>
        </w:rPr>
        <w:t>...</w:t>
      </w:r>
      <w:r w:rsidR="00E5697B" w:rsidRPr="0001664D">
        <w:rPr>
          <w:rStyle w:val="HebrewChar"/>
          <w:rFonts w:cs="FrankRuehl" w:hint="cs"/>
          <w:rtl/>
        </w:rPr>
        <w:t xml:space="preserve"> ואצל חנה בפרט היה הסיבה שנתעקרה מקודם וצרתה הרעימתה עד שהרעישה עולמות בתפלתה ונדרתו להשי"ת, עד שעל ידי זה זכתה היא להוליד נפש הזה שהיה כבר מוכן לצאת אלא שהיה צריך אתערותא דלתתא</w:t>
      </w:r>
      <w:r w:rsidRPr="0001664D">
        <w:rPr>
          <w:rStyle w:val="HebrewChar"/>
          <w:rFonts w:cs="FrankRuehl" w:hint="cs"/>
          <w:rtl/>
        </w:rPr>
        <w:t>...</w:t>
      </w:r>
      <w:r w:rsidR="00E5697B" w:rsidRPr="0001664D">
        <w:rPr>
          <w:rStyle w:val="HebrewChar"/>
          <w:rFonts w:cs="FrankRuehl" w:hint="cs"/>
          <w:rtl/>
        </w:rPr>
        <w:t xml:space="preserve"> (שם שם עמוד יב)</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חנה ושבעת בניה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גם: גזרות שמד, גלות יון, חשמונאים, יון)</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תלמוד בבלי: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ורב יהודה אמר זו אשה ושבעה בניה, איתוהו קמא לקמיה קיסר, אמרו ליה פלח לעבודת כוכבים, אמר להו כתיב בתורה לא יהיה לך אלהים אחרים על פני, אפקוהו וקטלוהו, אתיוהו לאידך, אמרו ליה פלח לעבודת כוכבים, אמר להו כתוב בתורה זובח לאלהים יחרם, אפקוהו וקטלוהו</w:t>
      </w:r>
      <w:r w:rsidRPr="0001664D">
        <w:rPr>
          <w:rStyle w:val="HebrewChar"/>
          <w:rFonts w:cs="FrankRuehl" w:hint="cs"/>
          <w:rtl/>
        </w:rPr>
        <w:t>...</w:t>
      </w:r>
      <w:r w:rsidR="00E5697B" w:rsidRPr="0001664D">
        <w:rPr>
          <w:rStyle w:val="HebrewChar"/>
          <w:rFonts w:cs="FrankRuehl" w:hint="cs"/>
          <w:rtl/>
        </w:rPr>
        <w:t xml:space="preserve"> אמר ליה קיסר אישדי לך גושפנקא (אזרוק לפניך טבעת) וגחין ושקליה כי היכי דלימרו קביל עליה הרמנה דמלכא. אמר ליה חבל עליך קיסר, על כבוד עצמך כך, על כבוד הקב"ה על אחת כמה וכמה. אפקוהו למיקטליה, אמרה להו אימיה יהבוהו ניהלי ואינשקיה פורתא, אמרה לו, בניי לכו ואמרו לאברהם אביכם אתה עקדת מזבח אחד, ואני עקדתי שבעה מזבחות. אף היא עלתה לגג ונפלה ומתה, יצתה בת קול ואמרה אם הבנים שמחה. (גיטין נז 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מעשה במרים בת נחתום שנשבית היא וז' בניה, נטלן קיסר ונתנן לגיו מן ז' קנקלין, הביא את הראשון ואמר לו השתחוה לצלם, א"ל חס ושלום איני משתחוה לצלם, א"ל למה, א"ל מפני שכך כתוב בתורתינו אנכי ה' אלקיך, מיד הוציאו והרגו. הוציא השני וא"ל השתחוה לצלם, א"ל חס ושלום אחי לא השתחוה ואני איני משתחוה, א"ל למה, א"ל שכך כתיב בתורה לא יהיה לך אלהים אחרים על פני, מיד גזר עליו והרגוהו. הוציא השלישי וא"ל השתחוה לצלם, א"ל איני משתחוה, א"ל למה, א"ל שכתוב בתורה כי לא תשתחוה לאל אחר, מיד גזר עליו והרגוהו. הוציא הרביעי ואמר פסוקיה, זובח לאלהים יחרם, וגזר עליו והרגוהו. הוציא החמישי ואמר גם הוא פסוקיה, שמע ישראל ה' אלקינו ה' אחד, מיד גזר עליו והרגוהו. הוציא הששי ואמר גם הוא פסוקיה, כי ה' אלקיך בקרבך א-ל גדול ונורא, גזר עליו והרגוהו. הוציא השביעי והוא היה קטן שבכולן, אמר בני השתחוה לצלם, א"ל חס ושלום, א"ל למה, א'ל שכן כתיב בתורתנו וידעת היום והשבות אל לבבך כי ה' הוא האלקים בשמים ממעל ועל הארץ מתחת אין עוד, ולא עוד אלא שנשבענו </w:t>
      </w:r>
      <w:r w:rsidRPr="0001664D">
        <w:rPr>
          <w:rStyle w:val="HebrewChar"/>
          <w:rFonts w:cs="FrankRuehl" w:hint="cs"/>
          <w:rtl/>
        </w:rPr>
        <w:lastRenderedPageBreak/>
        <w:t>לאלקינו שאין אנו ממירין אותו באל אחר, שנאמר את ה' האמרת היום</w:t>
      </w:r>
      <w:r w:rsidR="0001664D" w:rsidRPr="0001664D">
        <w:rPr>
          <w:rStyle w:val="HebrewChar"/>
          <w:rFonts w:cs="FrankRuehl" w:hint="cs"/>
          <w:rtl/>
        </w:rPr>
        <w:t>...</w:t>
      </w:r>
      <w:r w:rsidRPr="0001664D">
        <w:rPr>
          <w:rStyle w:val="HebrewChar"/>
          <w:rFonts w:cs="FrankRuehl" w:hint="cs"/>
          <w:rtl/>
        </w:rPr>
        <w:t xml:space="preserve"> א"ל אחיך שבעו ימים ושבעו חיים וראו טובה, ואת קטן לא שבעת ימים ולא שבעת חיים ולא ראית טוב בעולם, השתחוה לצלם ואעשה בך טובות. א"ל כתיב בתורתנו ה' ימלוך לעולם ועד, ואומר ה' מלך עולם ועד אבדו גוים מארצו, ואתם בטלים ומלכותכם בטלה</w:t>
      </w:r>
      <w:r w:rsidR="0001664D" w:rsidRPr="0001664D">
        <w:rPr>
          <w:rStyle w:val="HebrewChar"/>
          <w:rFonts w:cs="FrankRuehl" w:hint="cs"/>
          <w:rtl/>
        </w:rPr>
        <w:t>...</w:t>
      </w:r>
      <w:r w:rsidRPr="0001664D">
        <w:rPr>
          <w:rStyle w:val="HebrewChar"/>
          <w:rFonts w:cs="FrankRuehl" w:hint="cs"/>
          <w:rtl/>
        </w:rPr>
        <w:t xml:space="preserve"> אבל הקב"ה חי וקיים לעולם ולעולמי עולמים. א"ל ראה אחיך הרוגים לפניך והריני משליך טבעתי לארץ לפני הצלם והגביהה כדי שידעו הכל ששמעת לקולי. א"ל חבל עליך, מה אם אתה מתיירא מבני אדם שכמותך, אני לא אתיירא ממלך מלכי המלכים הקב"ה אלקי עולם. א"ל וכי יש אלוה לעולם, א"ל אללי עליך, וכי עולם של הפקר ראית</w:t>
      </w:r>
      <w:r w:rsidR="0001664D" w:rsidRPr="0001664D">
        <w:rPr>
          <w:rStyle w:val="HebrewChar"/>
          <w:rFonts w:cs="FrankRuehl" w:hint="cs"/>
          <w:rtl/>
        </w:rPr>
        <w:t>...</w:t>
      </w:r>
      <w:r w:rsidRPr="0001664D">
        <w:rPr>
          <w:rStyle w:val="HebrewChar"/>
          <w:rFonts w:cs="FrankRuehl" w:hint="cs"/>
          <w:rtl/>
        </w:rPr>
        <w:t xml:space="preserve"> א"ל אם יש בו כל המדות הללו באלקיכם מפני מה אינו מציל אתכם מידי כמו שהציל לחנניה מישאל ועזריה מיד נבוכדנצר. א"ל חנניה מישאל ועזריה כשרים היו, ונבוכדנצר מלך הגון היה ליעשות נס על ידו, אבל אתה אינך הגון, ואנו נתחייבנו מיתה לשמים</w:t>
      </w:r>
      <w:r w:rsidR="0001664D" w:rsidRPr="0001664D">
        <w:rPr>
          <w:rStyle w:val="HebrewChar"/>
          <w:rFonts w:cs="FrankRuehl" w:hint="cs"/>
          <w:rtl/>
        </w:rPr>
        <w:t>...</w:t>
      </w:r>
      <w:r w:rsidRPr="0001664D">
        <w:rPr>
          <w:rStyle w:val="HebrewChar"/>
          <w:rFonts w:cs="FrankRuehl" w:hint="cs"/>
          <w:rtl/>
        </w:rPr>
        <w:t xml:space="preserve"> אמרה לו אמו בחיי ראשך תנה את בני ואחבקהו ואנשקהו, נתנוהו לה והוציאה לו דדיה והניקתו חלב. אמרה לו בחיי ראשך הרגני תחלה ואחר כך הרגהו, אמר לה איני שומע ליך מפני שכתוב בתורתכם ושור או שה אותו ואת בנו לא תשחטו ביום אחד</w:t>
      </w:r>
      <w:r w:rsidR="0001664D" w:rsidRPr="0001664D">
        <w:rPr>
          <w:rStyle w:val="HebrewChar"/>
          <w:rFonts w:cs="FrankRuehl" w:hint="cs"/>
          <w:rtl/>
        </w:rPr>
        <w:t>...</w:t>
      </w:r>
      <w:r w:rsidRPr="0001664D">
        <w:rPr>
          <w:rStyle w:val="HebrewChar"/>
          <w:rFonts w:cs="FrankRuehl" w:hint="cs"/>
          <w:rtl/>
        </w:rPr>
        <w:t xml:space="preserve"> עד שהיתה מנשקתו מחבקתו גזר עליו והרגוהו עליה, וכיון שנהרג שיערו חכמים שנותיו של אותו תינוק ונמצא בן שתי שנים וששה חדשים ושש שעות ומחצה</w:t>
      </w:r>
      <w:r w:rsidR="0001664D" w:rsidRPr="0001664D">
        <w:rPr>
          <w:rStyle w:val="HebrewChar"/>
          <w:rFonts w:cs="FrankRuehl" w:hint="cs"/>
          <w:rtl/>
        </w:rPr>
        <w:t>...</w:t>
      </w:r>
      <w:r w:rsidRPr="0001664D">
        <w:rPr>
          <w:rStyle w:val="HebrewChar"/>
          <w:rFonts w:cs="FrankRuehl" w:hint="cs"/>
          <w:rtl/>
        </w:rPr>
        <w:t xml:space="preserve"> לאחר ימים נשתטית אותה אשה ונפלה מן הגג ומתה, לקיים מה שנאמר (ירמיה ט"ו) אומללה יולדת השבעה, ובת קול יוצאת ואומרת, (תהלים קי"ג) אם הבנים שמחה, ורוח הקדש צווחת ואומרת על אלה אני בוכיה. (איכה פרשה א נג)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תנא דבי אליהו רבא: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וחכמים אמרו מזמור לאסף אלקים באו גוים בנחלתך וגו', בא אנדרינוס קיסר ותפס אלמנה עם שבעה בניה, אמר לה מה טיבך, אמרה לו אשה אלמנה אני, אמר לה תינוקות הללו מנין לך, ואמרה לו בני הם. מיד הביא את הראשון ואמר לו השתחוה לאלוה זה, אמר לו אותו </w:t>
      </w:r>
      <w:r w:rsidRPr="0001664D">
        <w:rPr>
          <w:rStyle w:val="HebrewChar"/>
          <w:rFonts w:cs="FrankRuehl" w:hint="cs"/>
          <w:rtl/>
        </w:rPr>
        <w:lastRenderedPageBreak/>
        <w:t>התינוק חס ושלום אין אני משתחוה למעשה ידי בני אדם, שכן כתוב בתורה (דברים ד') וידעת היום והשבות אל לבבך כי ה' הוא האלקים וגו', מיד נטל חרב והרגו אותו. חזר והביא את השני</w:t>
      </w:r>
      <w:r w:rsidR="0001664D" w:rsidRPr="0001664D">
        <w:rPr>
          <w:rStyle w:val="HebrewChar"/>
          <w:rFonts w:cs="FrankRuehl" w:hint="cs"/>
          <w:rtl/>
        </w:rPr>
        <w:t>...</w:t>
      </w:r>
      <w:r w:rsidRPr="0001664D">
        <w:rPr>
          <w:rStyle w:val="HebrewChar"/>
          <w:rFonts w:cs="FrankRuehl" w:hint="cs"/>
          <w:rtl/>
        </w:rPr>
        <w:t xml:space="preserve"> (פרק ל, ההמשך כבמ"ר)</w:t>
      </w:r>
    </w:p>
    <w:p w:rsidR="0001664D" w:rsidRDefault="00E5697B" w:rsidP="0001664D">
      <w:pPr>
        <w:pStyle w:val="NormalPar"/>
        <w:widowControl w:val="0"/>
        <w:spacing w:before="200" w:line="254" w:lineRule="exact"/>
        <w:jc w:val="both"/>
        <w:rPr>
          <w:rStyle w:val="HebrewChar"/>
          <w:rFonts w:hint="cs"/>
          <w:rtl/>
        </w:rPr>
      </w:pPr>
      <w:r w:rsidRPr="0001664D">
        <w:rPr>
          <w:rStyle w:val="Code01"/>
          <w:rFonts w:hint="cs"/>
          <w:rtl/>
        </w:rPr>
        <w:t>חנוך</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(ראה גם: אב-בן, למוד, תורה)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ידעתיו למען אשר יצוה את בניו ואת ביתו אחריו ושמרו דרך ה' לעשות צדקה ומשפט, למען הביא ה' על אברהם את אשר דבר עליו. (בראשית יח יט)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רק השמר לך ושמור נפשך מאד פן תשכח את הדברים אשר ראו עיניך ופן יסורו מלבבך כל ימי חייך, והודעתם לבניך ולבני בניך. יום אשר עמדת לפני ה' אלקיך בחורב באמור ה' אלי הקהל לי את העם ואשמיעם את דברי, אשר ילמדון ליראה אותי כל הימים אשר הם חיים על האדמה ואת בניהם ילמדון. (דברים ד 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ושננתם לבניך ודברת בם, בשבתך בביתך ובלכתך בדרך ובשכבך ובקומך. (דברים ו 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ולמדתם אותם את בניכם לדבר בם, בשבתך בביתך ובלכתך בדרך ובשכבך ובקומך. (שם יא יט)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יהיה לאיש בן סורר ומורה איננו שומע בקול אביו ובקול אמו, ויסרו אותו ולא ישמע אליהם. (שם כא יח)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שמעו בנים מוסר אב והקשיבו לדעת בינה</w:t>
      </w:r>
      <w:r w:rsidR="0001664D" w:rsidRPr="0001664D">
        <w:rPr>
          <w:rStyle w:val="HebrewChar"/>
          <w:rFonts w:cs="FrankRuehl" w:hint="cs"/>
          <w:rtl/>
        </w:rPr>
        <w:t>...</w:t>
      </w:r>
      <w:r w:rsidRPr="0001664D">
        <w:rPr>
          <w:rStyle w:val="HebrewChar"/>
          <w:rFonts w:cs="FrankRuehl" w:hint="cs"/>
          <w:rtl/>
        </w:rPr>
        <w:t xml:space="preserve"> שמע בני וקח אמרי וירבו לך שנות חיים. בדרך חכמה הוריתיך הדרכתיך במעגלי יושר</w:t>
      </w:r>
      <w:r w:rsidR="0001664D" w:rsidRPr="0001664D">
        <w:rPr>
          <w:rStyle w:val="HebrewChar"/>
          <w:rFonts w:cs="FrankRuehl" w:hint="cs"/>
          <w:rtl/>
        </w:rPr>
        <w:t>...</w:t>
      </w:r>
      <w:r w:rsidRPr="0001664D">
        <w:rPr>
          <w:rStyle w:val="HebrewChar"/>
          <w:rFonts w:cs="FrankRuehl" w:hint="cs"/>
          <w:rtl/>
        </w:rPr>
        <w:t xml:space="preserve"> (משלי ד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חושך שבטו שונא בנו, ואוהבו שיחרו מוסר. (שם יג כד)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יסר בנך כי יש תקוה, ואל המיתו אל תשא נפשך. (שם יט יח)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חנוך לנער על פי דרכו, גם כי יזקין לא יסור ממנה. (שם כב 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איולת קשורה בלב נער, שבט מוסר ירחיקנה ממנו. (שם שם טו)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 תמנע מנער מוסר, כי תכנו בשבט לא ימות. אתה בשבט תכנו, ונפשו משאול תציל. בני אם חכם לבך ישמח לבי גם אני</w:t>
      </w:r>
      <w:r w:rsidR="0001664D" w:rsidRPr="0001664D">
        <w:rPr>
          <w:rStyle w:val="HebrewChar"/>
          <w:rFonts w:cs="FrankRuehl" w:hint="cs"/>
          <w:rtl/>
        </w:rPr>
        <w:t>...</w:t>
      </w:r>
      <w:r w:rsidRPr="0001664D">
        <w:rPr>
          <w:rStyle w:val="HebrewChar"/>
          <w:rFonts w:cs="FrankRuehl" w:hint="cs"/>
          <w:rtl/>
        </w:rPr>
        <w:t xml:space="preserve"> שמע אתה בני וחכם, ואשר בדרך לבך. אל תהי בסובאי יין </w:t>
      </w:r>
      <w:r w:rsidRPr="0001664D">
        <w:rPr>
          <w:rStyle w:val="HebrewChar"/>
          <w:rFonts w:cs="FrankRuehl" w:hint="cs"/>
          <w:rtl/>
        </w:rPr>
        <w:lastRenderedPageBreak/>
        <w:t>בזוללי בשר למו</w:t>
      </w:r>
      <w:r w:rsidR="0001664D" w:rsidRPr="0001664D">
        <w:rPr>
          <w:rStyle w:val="HebrewChar"/>
          <w:rFonts w:cs="FrankRuehl" w:hint="cs"/>
          <w:rtl/>
        </w:rPr>
        <w:t>...</w:t>
      </w:r>
      <w:r w:rsidRPr="0001664D">
        <w:rPr>
          <w:rStyle w:val="HebrewChar"/>
          <w:rFonts w:cs="FrankRuehl" w:hint="cs"/>
          <w:rtl/>
        </w:rPr>
        <w:t xml:space="preserve"> אמת קנה ואל תמכר חכמה ומוסר ובינה</w:t>
      </w:r>
      <w:r w:rsidR="0001664D" w:rsidRPr="0001664D">
        <w:rPr>
          <w:rStyle w:val="HebrewChar"/>
          <w:rFonts w:cs="FrankRuehl" w:hint="cs"/>
          <w:rtl/>
        </w:rPr>
        <w:t>...</w:t>
      </w:r>
      <w:r w:rsidRPr="0001664D">
        <w:rPr>
          <w:rStyle w:val="HebrewChar"/>
          <w:rFonts w:cs="FrankRuehl" w:hint="cs"/>
          <w:rtl/>
        </w:rPr>
        <w:t xml:space="preserve"> (שם כג יג, וראה שם עוד)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יסר בנך ויניחך, ויתן מעדנים לנפשך. (שם כט יז)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פותחת ואומרת, אולי ימצאון שם עשרים, שמא יגדלו בנים לתלמוד תורה ויש להם שכר, לעשרת הדברות שתי פעמים בכל יום, דאמר רבי יצחק כל המגדל בנו לתלמוד תורה, ומוליכו לבית רבו בבקר ובערב, מעלה עליו הכתוב כאילו קיים התורה ב' פעמים בכל יום. (וירא קצז)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האדם חייב ללמד בנו תורה, שכתוב ושננתם לבניך, ואם אינו לומד אותו תורה ומצות, הוא כאילו עושה לו פסל, ומשום זה כתוב, לא תעשה לך פסל, ועתיד להיות בן סורר ומורה, ומבזה אביו ואמו, וגוזל ממנו כמה ברכות, כי משום שהוא עם הארץ חשוד על הכל. (יתרו תקנד)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הוא יודע הוא צריך לחנך את בנו, ולתת לו כוס שיברך. ומי שמונע אותו שלא יתחנך יקבוהו לאום, מונע בר שלא לברך להקב"ה ולא יתחנך במצוות יקבוהו לאום. יקבהו היה צריך לומר (לשון יחיד), או יקבוהו לאומים, כי לאם הוא אחת</w:t>
      </w:r>
      <w:r w:rsidR="0001664D" w:rsidRPr="0001664D">
        <w:rPr>
          <w:rStyle w:val="HebrewChar"/>
          <w:rFonts w:cs="FrankRuehl" w:hint="cs"/>
          <w:rtl/>
        </w:rPr>
        <w:t>...</w:t>
      </w:r>
      <w:r w:rsidRPr="0001664D">
        <w:rPr>
          <w:rStyle w:val="HebrewChar"/>
          <w:rFonts w:cs="FrankRuehl" w:hint="cs"/>
          <w:rtl/>
        </w:rPr>
        <w:t xml:space="preserve"> אלא לאם כתוב (שפירושו) לאם הקדושה, (שהיא מלכות) יקבוהו לאותו האדם שמנע את הבן מלברך את הקב"ה, (דהיינו שיהיה מקולל למלכות, שלא תשפיע לו ברכות)</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מונע בר יקבוהו לאום, היינו מי שמונע הבן כמו שלמדנו, יקבוהו לאם, הוא כש"א ויקוב בן האשה הישראלית את השם, (ויקוב פירושו מפרש), אף כאן יקבוהו ויפרשו אותו לאם, דהיינו שיפרשו חטאיו לאמא קדישא (שהיא המלכות). וברכה לראש משביר, היינו לאותו אדם שיחנך בנו לברך אל הקב"ה ולחנך אותו במצות התורה</w:t>
      </w:r>
      <w:r w:rsidR="0001664D" w:rsidRPr="0001664D">
        <w:rPr>
          <w:rStyle w:val="HebrewChar"/>
          <w:rFonts w:cs="FrankRuehl" w:hint="cs"/>
          <w:rtl/>
        </w:rPr>
        <w:t>...</w:t>
      </w:r>
      <w:r w:rsidRPr="0001664D">
        <w:rPr>
          <w:rStyle w:val="HebrewChar"/>
          <w:rFonts w:cs="FrankRuehl" w:hint="cs"/>
          <w:rtl/>
        </w:rPr>
        <w:t xml:space="preserve"> (בלק קכא)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 רבי יצחק אני יודע אותו כפשוטו, כי למדנו, אמר רב יהודה אמר רב זה מי שנולד לו בן, כשמתחיל לדבר, הוא מחוייב ללמדו פסוקי התורה שהם מעוררים היראה לפני ה', כדי שכאשר יגדל יזכור אלו הפסוקים לירא מפני אדונו. (זהר חדש בראשית תתכג)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ספרי: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ולמדתם אותם את בניכם לדבר בם, בניכם ולא בנותיכם, דברי רבי יוסי בן עקביא, מיכן אמרו כשהתינוק מתחיל לדבר אביו מדבר עמו בלשון הקודש ומלמדו תורה, ואם אין מדבר עמו לשון הקודש ואינו מלמדו תורה ראוי לו כאילו קוברו, שנאמר ולמדתם אותם את בניכם לדבר בם, אם למדתם אותם את בניכם ירבו ימיכם וימי בניכם</w:t>
      </w:r>
      <w:r w:rsidR="0001664D" w:rsidRPr="0001664D">
        <w:rPr>
          <w:rStyle w:val="HebrewChar"/>
          <w:rFonts w:cs="FrankRuehl" w:hint="cs"/>
          <w:rtl/>
        </w:rPr>
        <w:t>...</w:t>
      </w:r>
      <w:r w:rsidRPr="0001664D">
        <w:rPr>
          <w:rStyle w:val="HebrewChar"/>
          <w:rFonts w:cs="FrankRuehl" w:hint="cs"/>
          <w:rtl/>
        </w:rPr>
        <w:t xml:space="preserve"> (עקב מו)</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התם נמי הא כתיב על לבבכם לדבר בם, ההוא בדברי תורה כתיב, והכי קאמר רחמנא, אגמירו בנייכו תורה כי היכי דליגרסו בהו. (ברכות יג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ליה רב לרבי חייא </w:t>
      </w:r>
      <w:r>
        <w:rPr>
          <w:rStyle w:val="HebrewChar"/>
          <w:rtl/>
        </w:rPr>
        <w:t> </w:t>
      </w:r>
      <w:r w:rsidRPr="0001664D">
        <w:rPr>
          <w:rStyle w:val="HebrewChar"/>
          <w:rFonts w:cs="FrankRuehl" w:hint="cs"/>
          <w:bCs/>
          <w:rtl/>
        </w:rPr>
        <w:t>נשים במאי זכיין, באקרויי בנייהו לבי כנישתא, ובאתנויי גברייהו בי רבנן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יז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מערבין בחצרות ומשתתפין במבוי שלא לשכח תורת עירוב מן התינוקות</w:t>
      </w:r>
      <w:r w:rsidR="0001664D" w:rsidRPr="0001664D">
        <w:rPr>
          <w:rStyle w:val="HebrewChar"/>
          <w:rFonts w:cs="FrankRuehl" w:hint="cs"/>
          <w:rtl/>
        </w:rPr>
        <w:t>...</w:t>
      </w:r>
      <w:r w:rsidRPr="0001664D">
        <w:rPr>
          <w:rStyle w:val="HebrewChar"/>
          <w:rFonts w:cs="FrankRuehl" w:hint="cs"/>
          <w:rtl/>
        </w:rPr>
        <w:t xml:space="preserve"> (עירובין עא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וכשאתה מלמד את בנך למדהו בספר מוגה, מאי היא, אמר רבא ואיתימא רב משרשיא בחדתא, שבשתא (טעות) כיוון דעל על</w:t>
      </w:r>
      <w:r w:rsidRPr="0001664D">
        <w:rPr>
          <w:rStyle w:val="HebrewChar"/>
          <w:rFonts w:cs="FrankRuehl" w:hint="cs"/>
          <w:rtl/>
        </w:rPr>
        <w:t>...</w:t>
      </w:r>
      <w:r w:rsidR="00E5697B" w:rsidRPr="0001664D">
        <w:rPr>
          <w:rStyle w:val="HebrewChar"/>
          <w:rFonts w:cs="FrankRuehl" w:hint="cs"/>
          <w:rtl/>
        </w:rPr>
        <w:t xml:space="preserve"> (פסחים קיב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בתך בגרה, שחרר עבדך ותן לה</w:t>
      </w:r>
      <w:r w:rsidRPr="0001664D">
        <w:rPr>
          <w:rStyle w:val="HebrewChar"/>
          <w:rFonts w:cs="FrankRuehl" w:hint="cs"/>
          <w:rtl/>
        </w:rPr>
        <w:t>...</w:t>
      </w:r>
      <w:r w:rsidR="00E5697B" w:rsidRPr="0001664D">
        <w:rPr>
          <w:rStyle w:val="HebrewChar"/>
          <w:rFonts w:cs="FrankRuehl" w:hint="cs"/>
          <w:rtl/>
        </w:rPr>
        <w:t xml:space="preserve"> אמר רבי יוחנן </w:t>
      </w:r>
      <w:r w:rsidR="00E5697B">
        <w:rPr>
          <w:rStyle w:val="HebrewChar"/>
          <w:rtl/>
        </w:rPr>
        <w:t> </w:t>
      </w:r>
      <w:r w:rsidR="00E5697B" w:rsidRPr="0001664D">
        <w:rPr>
          <w:rStyle w:val="HebrewChar"/>
          <w:rFonts w:cs="FrankRuehl" w:hint="cs"/>
          <w:bCs/>
          <w:rtl/>
        </w:rPr>
        <w:t>שלשה מנוחלי עולם הבא, אלו הן הדר בארץ ישראל, והמגדל בניו לתלמוד תורה</w:t>
      </w:r>
      <w:r w:rsidRPr="0001664D">
        <w:rPr>
          <w:rStyle w:val="HebrewChar"/>
          <w:rFonts w:cs="FrankRuehl" w:hint="cs"/>
          <w:bCs/>
          <w:rtl/>
        </w:rPr>
        <w:t>...</w:t>
      </w:r>
      <w:r w:rsidR="00E5697B" w:rsidRPr="0001664D">
        <w:rPr>
          <w:rStyle w:val="HebrewChar"/>
          <w:rFonts w:cs="FrankRuehl" w:hint="cs"/>
          <w:bCs/>
          <w:rtl/>
        </w:rPr>
        <w:t xml:space="preserve">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שבעה מנודין לשמים</w:t>
      </w:r>
      <w:r w:rsidRPr="0001664D">
        <w:rPr>
          <w:rStyle w:val="HebrewChar"/>
          <w:rFonts w:cs="FrankRuehl" w:hint="cs"/>
          <w:rtl/>
        </w:rPr>
        <w:t>...</w:t>
      </w:r>
      <w:r w:rsidR="00E5697B" w:rsidRPr="0001664D">
        <w:rPr>
          <w:rStyle w:val="HebrewChar"/>
          <w:rFonts w:cs="FrankRuehl" w:hint="cs"/>
          <w:rtl/>
        </w:rPr>
        <w:t xml:space="preserve"> ומי שיש לו בנים ואין מגדלן לתלמוד תורה</w:t>
      </w:r>
      <w:r w:rsidRPr="0001664D">
        <w:rPr>
          <w:rStyle w:val="HebrewChar"/>
          <w:rFonts w:cs="FrankRuehl" w:hint="cs"/>
          <w:rtl/>
        </w:rPr>
        <w:t>...</w:t>
      </w:r>
      <w:r w:rsidR="00E5697B" w:rsidRPr="0001664D">
        <w:rPr>
          <w:rStyle w:val="HebrewChar"/>
          <w:rFonts w:cs="FrankRuehl" w:hint="cs"/>
          <w:rtl/>
        </w:rPr>
        <w:t xml:space="preserve"> (פסחים קיג א וב)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אין מעכבין את התינוקות מלתקוע אבל מתעסקין עמהן עד שילמדו</w:t>
      </w:r>
      <w:r w:rsidR="0001664D" w:rsidRPr="0001664D">
        <w:rPr>
          <w:rStyle w:val="HebrewChar"/>
          <w:rFonts w:cs="FrankRuehl" w:hint="cs"/>
          <w:rtl/>
        </w:rPr>
        <w:t>...</w:t>
      </w:r>
      <w:r w:rsidRPr="0001664D">
        <w:rPr>
          <w:rStyle w:val="HebrewChar"/>
          <w:rFonts w:cs="FrankRuehl" w:hint="cs"/>
          <w:rtl/>
        </w:rPr>
        <w:t xml:space="preserve"> אמר רבי אלעזר אפילו בשבת</w:t>
      </w:r>
      <w:r w:rsidR="0001664D" w:rsidRPr="0001664D">
        <w:rPr>
          <w:rStyle w:val="HebrewChar"/>
          <w:rFonts w:cs="FrankRuehl" w:hint="cs"/>
          <w:rtl/>
        </w:rPr>
        <w:t>...</w:t>
      </w:r>
      <w:r w:rsidRPr="0001664D">
        <w:rPr>
          <w:rStyle w:val="HebrewChar"/>
          <w:rFonts w:cs="FrankRuehl" w:hint="cs"/>
          <w:rtl/>
        </w:rPr>
        <w:t xml:space="preserve"> לא קשיא כאן בקטן שהגיע לחינוך, (מתעסקין וכל שכן שאין מעכבין), כאן בקטן שלא הגיע לחינוך. (ראש השנה לב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שמעת מינה כותבין מגילה לתינוק להתלמד בה, אמר ריש לקיש משום רבי ינאי באלף בית (כתב רק ראשי תיבות)</w:t>
      </w:r>
      <w:r w:rsidR="0001664D" w:rsidRPr="0001664D">
        <w:rPr>
          <w:rStyle w:val="HebrewChar"/>
          <w:rFonts w:cs="FrankRuehl" w:hint="cs"/>
          <w:rtl/>
        </w:rPr>
        <w:t>...</w:t>
      </w:r>
      <w:r w:rsidRPr="0001664D">
        <w:rPr>
          <w:rStyle w:val="HebrewChar"/>
          <w:rFonts w:cs="FrankRuehl" w:hint="cs"/>
          <w:rtl/>
        </w:rPr>
        <w:t xml:space="preserve"> (יומא לז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התינוקות אין מענין אותן ביום הכפורים, אבל מחנכין אותן לפני שנה ולפני שנתים שיהיו רגילין במצוות</w:t>
      </w:r>
      <w:r w:rsidR="0001664D" w:rsidRPr="0001664D">
        <w:rPr>
          <w:rStyle w:val="HebrewChar"/>
          <w:rFonts w:cs="FrankRuehl" w:hint="cs"/>
          <w:rtl/>
        </w:rPr>
        <w:t>...</w:t>
      </w:r>
      <w:r w:rsidRPr="0001664D">
        <w:rPr>
          <w:rStyle w:val="HebrewChar"/>
          <w:rFonts w:cs="FrankRuehl" w:hint="cs"/>
          <w:rtl/>
        </w:rPr>
        <w:t xml:space="preserve"> אמר רב חסדא לא קשיא הא בחולה הא בבריא. אמר רב הונא בן ח' ובן ט' מחנכין אותו לשעות, בן י' ובן י"א משלימין מדרבנן, בן י"ב משלימין מדאורייתא, בתינוקת. ורב נחמן אמר בן ט' ובן י' מחנכין אותן לשעות, </w:t>
      </w:r>
      <w:r w:rsidRPr="0001664D">
        <w:rPr>
          <w:rStyle w:val="HebrewChar"/>
          <w:rFonts w:cs="FrankRuehl" w:hint="cs"/>
          <w:rtl/>
        </w:rPr>
        <w:lastRenderedPageBreak/>
        <w:t>בן י"א ובן י"ב משלימין מדרבנן, בן י"ג משלימין מדאורייתא</w:t>
      </w:r>
      <w:r w:rsidR="0001664D" w:rsidRPr="0001664D">
        <w:rPr>
          <w:rStyle w:val="HebrewChar"/>
          <w:rFonts w:cs="FrankRuehl" w:hint="cs"/>
          <w:rtl/>
        </w:rPr>
        <w:t>...</w:t>
      </w:r>
      <w:r w:rsidRPr="0001664D">
        <w:rPr>
          <w:rStyle w:val="HebrewChar"/>
          <w:rFonts w:cs="FrankRuehl" w:hint="cs"/>
          <w:rtl/>
        </w:rPr>
        <w:t xml:space="preserve"> והא תניא אי זה חינוך, היה רגיל לאכול בשתי שעות מאכילין אותו לשלש, בשלש מאכילין אותו בארבע, אמר רבא בר עולא תרי חנוכי הוו. (שם פב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קטן שאין צריך לאמו חייב בסוכה, מעשה וילדה כלתו של שמאי הזקן ופיחת את המעזיבה וסיכך על המטה בשביל קטן</w:t>
      </w:r>
      <w:r w:rsidR="0001664D" w:rsidRPr="0001664D">
        <w:rPr>
          <w:rStyle w:val="HebrewChar"/>
          <w:rFonts w:cs="FrankRuehl" w:hint="cs"/>
          <w:rtl/>
        </w:rPr>
        <w:t>...</w:t>
      </w:r>
      <w:r w:rsidRPr="0001664D">
        <w:rPr>
          <w:rStyle w:val="HebrewChar"/>
          <w:rFonts w:cs="FrankRuehl" w:hint="cs"/>
          <w:rtl/>
        </w:rPr>
        <w:t xml:space="preserve"> והתנן נשים ועבדים וקטנים פטורין מן הסוכה, לא קשיא, כאן בקטן שהגיע לחינוך, כאן בקטן שלא הגיע לחינוך. קטן שהגיע לחינוך מדרבנן הוא, מדרבנן וקרא אסמכתא בעלמא. (סוכה כח א וב)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תנו רבנן </w:t>
      </w:r>
      <w:r>
        <w:rPr>
          <w:rStyle w:val="HebrewChar"/>
          <w:rtl/>
        </w:rPr>
        <w:t> </w:t>
      </w:r>
      <w:r w:rsidRPr="0001664D">
        <w:rPr>
          <w:rStyle w:val="HebrewChar"/>
          <w:rFonts w:cs="FrankRuehl" w:hint="cs"/>
          <w:bCs/>
          <w:rtl/>
        </w:rPr>
        <w:t xml:space="preserve">קטן היודע לנענע חייב בלולב, להתעטף חייב בציצית, לשמור תפילין אביו לוקח לו תפילין, יודע לדבר אביו לומדו תורה וקריאת שמע, </w:t>
      </w:r>
      <w:r>
        <w:rPr>
          <w:rStyle w:val="HebrewChar"/>
          <w:rtl/>
        </w:rPr>
        <w:t> </w:t>
      </w:r>
      <w:r w:rsidR="0001664D" w:rsidRPr="0001664D">
        <w:rPr>
          <w:rStyle w:val="HebrewChar"/>
          <w:rFonts w:cs="FrankRuehl" w:hint="cs"/>
          <w:rtl/>
        </w:rPr>
        <w:t xml:space="preserve"> </w:t>
      </w:r>
      <w:r w:rsidRPr="0001664D">
        <w:rPr>
          <w:rStyle w:val="HebrewChar"/>
          <w:rFonts w:cs="FrankRuehl" w:hint="cs"/>
          <w:rtl/>
        </w:rPr>
        <w:t>תורה מאי היא, אמר רב המנונא תורה ציוה לנו משה מורשה קהלת יעקב, קריאת שמע מאי היא, פסוק ראשון. היודע לשמר גופו אוכלין על גופו טהרות, לשמור את ידיו אוכלין על ידיו טהרות</w:t>
      </w:r>
      <w:r w:rsidR="0001664D" w:rsidRPr="0001664D">
        <w:rPr>
          <w:rStyle w:val="HebrewChar"/>
          <w:rFonts w:cs="FrankRuehl" w:hint="cs"/>
          <w:rtl/>
        </w:rPr>
        <w:t>...</w:t>
      </w:r>
      <w:r w:rsidRPr="0001664D">
        <w:rPr>
          <w:rStyle w:val="HebrewChar"/>
          <w:rFonts w:cs="FrankRuehl" w:hint="cs"/>
          <w:rtl/>
        </w:rPr>
        <w:t xml:space="preserve"> (שם מב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רבי זירא לא לימא איניש לינוקא דיהיבנא לך מידי ולא יהיב ליה, משום דאתי לאגמוריה שיקרא, שנאמר למדו לשונם דבר שקר. (שם מו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 רב תחליפא אחוה דרבנאי חוזאה </w:t>
      </w:r>
      <w:r>
        <w:rPr>
          <w:rStyle w:val="HebrewChar"/>
          <w:rtl/>
        </w:rPr>
        <w:t> </w:t>
      </w:r>
      <w:r w:rsidRPr="0001664D">
        <w:rPr>
          <w:rStyle w:val="HebrewChar"/>
          <w:rFonts w:cs="FrankRuehl" w:hint="cs"/>
          <w:bCs/>
          <w:rtl/>
        </w:rPr>
        <w:t>כל מזונותיו של אדם קצובים לו מראש השנה ועד יום הכפורים, חוץ מהוצאת שבתות והוצאת יום טוב והוצאת בניו לתלמוד תורה, שאם פחת פוחתין לו, ואם הוסיף מוסיפין לו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(ביצה טז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דאמתא דבי רבי חזיתיה לההוא גברא דהוה מחי לבנו גדול, אמרה ליהוי ההוא גברא בשמתא, דקעבר משום ולפני עיוור לא תתן מכשול</w:t>
      </w:r>
      <w:r w:rsidRPr="0001664D">
        <w:rPr>
          <w:rStyle w:val="HebrewChar"/>
          <w:rFonts w:cs="FrankRuehl" w:hint="cs"/>
          <w:rtl/>
        </w:rPr>
        <w:t>...</w:t>
      </w:r>
      <w:r w:rsidR="00E5697B" w:rsidRPr="0001664D">
        <w:rPr>
          <w:rStyle w:val="HebrewChar"/>
          <w:rFonts w:cs="FrankRuehl" w:hint="cs"/>
          <w:rtl/>
        </w:rPr>
        <w:t xml:space="preserve"> (מועד קטן יז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איזהו קטן (הפטור מראיה), כל שאינו יכול לרכוב על כתפיו של אביו ולעלות מירושלים להר הבית, דברי בית שמאי, ובית הלל אומרים כל שאינו יכול לאחוז בידו של אביו ולעלות מירושלים להר הבית, שנאמר שלש רגלים</w:t>
      </w:r>
      <w:r w:rsidR="0001664D" w:rsidRPr="0001664D">
        <w:rPr>
          <w:rStyle w:val="HebrewChar"/>
          <w:rFonts w:cs="FrankRuehl" w:hint="cs"/>
          <w:rtl/>
        </w:rPr>
        <w:t>...</w:t>
      </w:r>
      <w:r w:rsidRPr="0001664D">
        <w:rPr>
          <w:rStyle w:val="HebrewChar"/>
          <w:rFonts w:cs="FrankRuehl" w:hint="cs"/>
          <w:rtl/>
        </w:rPr>
        <w:t xml:space="preserve"> אמר מר כל זכורך לרבות את הקטנים, והתנן חוץ מחרש שוטה וקטן, אמר אביי לא קשיא, כאן בקטן שהגיע לחינוך, כאן בקטן שלא הגיע לחינוך, קטן שהגיע לחינוך דרבנן היא, אין הכי </w:t>
      </w:r>
      <w:r w:rsidRPr="0001664D">
        <w:rPr>
          <w:rStyle w:val="HebrewChar"/>
          <w:rFonts w:cs="FrankRuehl" w:hint="cs"/>
          <w:rtl/>
        </w:rPr>
        <w:lastRenderedPageBreak/>
        <w:t>נמי, וקרא אסמכתא בעלמא. (חגיגה ב א וד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האוהב את אשתו כגופו, והמכבדה יותר מגופו, והמדריך בניו ובנותיו בדרך ישרה, והמשיאן סמוך לפירקן, עליו הכתוב אומר וידעת כי שלום אהלך</w:t>
      </w:r>
      <w:r w:rsidR="0001664D" w:rsidRPr="0001664D">
        <w:rPr>
          <w:rStyle w:val="HebrewChar"/>
          <w:rFonts w:cs="FrankRuehl" w:hint="cs"/>
          <w:rtl/>
        </w:rPr>
        <w:t>...</w:t>
      </w:r>
      <w:r w:rsidRPr="0001664D">
        <w:rPr>
          <w:rStyle w:val="HebrewChar"/>
          <w:rFonts w:cs="FrankRuehl" w:hint="cs"/>
          <w:rtl/>
        </w:rPr>
        <w:t xml:space="preserve"> (יבמות סב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סוקלין אותה על פתח בית אביה, כלומר ראו גידולים שגידלתם</w:t>
      </w:r>
      <w:r w:rsidRPr="0001664D">
        <w:rPr>
          <w:rStyle w:val="HebrewChar"/>
          <w:rFonts w:cs="FrankRuehl" w:hint="cs"/>
          <w:rtl/>
        </w:rPr>
        <w:t>...</w:t>
      </w:r>
      <w:r w:rsidR="00E5697B" w:rsidRPr="0001664D">
        <w:rPr>
          <w:rStyle w:val="HebrewChar"/>
          <w:rFonts w:cs="FrankRuehl" w:hint="cs"/>
          <w:rtl/>
        </w:rPr>
        <w:t xml:space="preserve"> (כתובות מה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 יצחק באושא התקינו שיהא אדם מתגלגל עם בנו עד שתים עשרה שנה, מכאן ואילך יורד עמו לחייו (לרדותו ברצועה ובחוסר לחם), איני והאמר ליה רב לרב שמואל בר שילת </w:t>
      </w:r>
      <w:r>
        <w:rPr>
          <w:rStyle w:val="HebrewChar"/>
          <w:rtl/>
        </w:rPr>
        <w:t> </w:t>
      </w:r>
      <w:r w:rsidRPr="0001664D">
        <w:rPr>
          <w:rStyle w:val="HebrewChar"/>
          <w:rFonts w:cs="FrankRuehl" w:hint="cs"/>
          <w:bCs/>
          <w:rtl/>
        </w:rPr>
        <w:t xml:space="preserve">בציר מבר שית לא תקבל, בר שית קביל וספי ליה כתורא,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מיהו אינו יורד עמו לחייו עד לאחר שתים עשרה שנה, ואי בעית אימא לא קשיא, הא למקרא הא למשנה, דאמר אביי אמרה לי אם </w:t>
      </w:r>
      <w:r>
        <w:rPr>
          <w:rStyle w:val="HebrewChar"/>
          <w:rtl/>
        </w:rPr>
        <w:t> </w:t>
      </w:r>
      <w:r w:rsidRPr="0001664D">
        <w:rPr>
          <w:rStyle w:val="HebrewChar"/>
          <w:rFonts w:cs="FrankRuehl" w:hint="cs"/>
          <w:bCs/>
          <w:rtl/>
        </w:rPr>
        <w:t>בר שית למקרא, בר עשר למשנה, בר תליסר לתעניתא מעת לעת ובתינוקת בת תריסר</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 רב קטינא כל המכניס את בנו פחות מן שש רץ אחריו ואינו מגיעו, איכא דאמרי חביריו רצין אחריו ואין מגיעין אותו, ותרווייהו איתנהו חליש וגמיר, איבעית אימא הא דכחיש הא דבריא</w:t>
      </w:r>
      <w:r w:rsidR="0001664D" w:rsidRPr="0001664D">
        <w:rPr>
          <w:rStyle w:val="HebrewChar"/>
          <w:rFonts w:cs="FrankRuehl" w:hint="cs"/>
          <w:rtl/>
        </w:rPr>
        <w:t>...</w:t>
      </w:r>
      <w:r w:rsidRPr="0001664D">
        <w:rPr>
          <w:rStyle w:val="HebrewChar"/>
          <w:rFonts w:cs="FrankRuehl" w:hint="cs"/>
          <w:rtl/>
        </w:rPr>
        <w:t xml:space="preserve"> אשרי שומרי משפט עושה צדקה בכל עת, וכי אפשר לעשות צדקה בכל עת, דרשו רבותינו שביבנה ואמרי לה רבי אליעזר זה הזן בניו ובנותיו כשהן קטנים. (שם נ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האיש מדיר את בנו בנזיר</w:t>
      </w:r>
      <w:r w:rsidR="0001664D" w:rsidRPr="0001664D">
        <w:rPr>
          <w:rStyle w:val="HebrewChar"/>
          <w:rFonts w:cs="FrankRuehl" w:hint="cs"/>
          <w:rtl/>
        </w:rPr>
        <w:t>...</w:t>
      </w:r>
      <w:r w:rsidRPr="0001664D">
        <w:rPr>
          <w:rStyle w:val="HebrewChar"/>
          <w:rFonts w:cs="FrankRuehl" w:hint="cs"/>
          <w:rtl/>
        </w:rPr>
        <w:t xml:space="preserve"> ורבי יוסי ברבי חנינא אמר ריש לקיש כדי לחנכו במצוות, אי הכי אפילו אשה נמי, קסבר איש חייב לחנך בנו במצוות ואין אשה חייבת לחנך את בנה</w:t>
      </w:r>
      <w:r w:rsidR="0001664D" w:rsidRPr="0001664D">
        <w:rPr>
          <w:rStyle w:val="HebrewChar"/>
          <w:rFonts w:cs="FrankRuehl" w:hint="cs"/>
          <w:rtl/>
        </w:rPr>
        <w:t>...</w:t>
      </w:r>
      <w:r w:rsidRPr="0001664D">
        <w:rPr>
          <w:rStyle w:val="HebrewChar"/>
          <w:rFonts w:cs="FrankRuehl" w:hint="cs"/>
          <w:rtl/>
        </w:rPr>
        <w:t xml:space="preserve"> ויתי חינוך מדרבנן ודחי הקפה דרבנן. (נזיר כח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מכאן אומר בן עזאי חייב אדם ללמד את בתו תורה, שאם תשתה תדע שהזכות תולה לה. רבי אליעזר אומר </w:t>
      </w:r>
      <w:r w:rsidR="00E5697B">
        <w:rPr>
          <w:rStyle w:val="HebrewChar"/>
          <w:rtl/>
        </w:rPr>
        <w:t> </w:t>
      </w:r>
      <w:r w:rsidR="00E5697B" w:rsidRPr="0001664D">
        <w:rPr>
          <w:rStyle w:val="HebrewChar"/>
          <w:rFonts w:cs="FrankRuehl" w:hint="cs"/>
          <w:bCs/>
          <w:rtl/>
        </w:rPr>
        <w:t>המלמד את בתו תורה כאילו לומדה תפלות</w:t>
      </w:r>
      <w:r w:rsidRPr="0001664D">
        <w:rPr>
          <w:rStyle w:val="HebrewChar"/>
          <w:rFonts w:cs="FrankRuehl" w:hint="cs"/>
          <w:bCs/>
          <w:rtl/>
        </w:rPr>
        <w:t>...</w:t>
      </w:r>
      <w:r w:rsidR="00E5697B" w:rsidRPr="0001664D">
        <w:rPr>
          <w:rStyle w:val="HebrewChar"/>
          <w:rFonts w:cs="FrankRuehl" w:hint="cs"/>
          <w:bCs/>
          <w:rtl/>
        </w:rPr>
        <w:t xml:space="preserve">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(סוטה כ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איזהו עם הארץ</w:t>
      </w:r>
      <w:r w:rsidR="0001664D" w:rsidRPr="0001664D">
        <w:rPr>
          <w:rStyle w:val="HebrewChar"/>
          <w:rFonts w:cs="FrankRuehl" w:hint="cs"/>
          <w:rtl/>
        </w:rPr>
        <w:t>...</w:t>
      </w:r>
      <w:r w:rsidRPr="0001664D">
        <w:rPr>
          <w:rStyle w:val="HebrewChar"/>
          <w:rFonts w:cs="FrankRuehl" w:hint="cs"/>
          <w:rtl/>
        </w:rPr>
        <w:t xml:space="preserve"> רבי יונתן בן יוסף אמר כל שיש לו בנים ואינו מגדלן ללמוד תורה</w:t>
      </w:r>
      <w:r w:rsidR="0001664D" w:rsidRPr="0001664D">
        <w:rPr>
          <w:rStyle w:val="HebrewChar"/>
          <w:rFonts w:cs="FrankRuehl" w:hint="cs"/>
          <w:rtl/>
        </w:rPr>
        <w:t>...</w:t>
      </w:r>
      <w:r w:rsidRPr="0001664D">
        <w:rPr>
          <w:rStyle w:val="HebrewChar"/>
          <w:rFonts w:cs="FrankRuehl" w:hint="cs"/>
          <w:rtl/>
        </w:rPr>
        <w:t xml:space="preserve"> (שם כב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תניא רבי שמעון בן אלעזר אומר,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יצר תינוק ואשה תהא שמאל דוחה וימין מקרבת.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מז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רב חסדא לעולם אל יטיל אדם אימה יתירה בתוך ביתו, שהרי פילגש בגבעה הטיל עליה בעלה אימה יתרה והפילה כמה רבבות </w:t>
      </w:r>
      <w:r w:rsidRPr="0001664D">
        <w:rPr>
          <w:rStyle w:val="HebrewChar"/>
          <w:rFonts w:cs="FrankRuehl" w:hint="cs"/>
          <w:rtl/>
        </w:rPr>
        <w:lastRenderedPageBreak/>
        <w:t>מישראל</w:t>
      </w:r>
      <w:r w:rsidR="0001664D" w:rsidRPr="0001664D">
        <w:rPr>
          <w:rStyle w:val="HebrewChar"/>
          <w:rFonts w:cs="FrankRuehl" w:hint="cs"/>
          <w:rtl/>
        </w:rPr>
        <w:t>...</w:t>
      </w:r>
      <w:r w:rsidRPr="0001664D">
        <w:rPr>
          <w:rStyle w:val="HebrewChar"/>
          <w:rFonts w:cs="FrankRuehl" w:hint="cs"/>
          <w:rtl/>
        </w:rPr>
        <w:t xml:space="preserve"> (גיטין ו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כי ההוא מקרי דרדקי דאדריה רב אחא על דעת רבים דהוה פשע בינוקי, ואהדריה רבינא דלא אישתכח דדייק כוותיה. (שם לו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בעא מיניה אביי מרבה מהו לכתוב מגילה לתינוק להתלמד בה</w:t>
      </w:r>
      <w:r w:rsidR="0001664D" w:rsidRPr="0001664D">
        <w:rPr>
          <w:rStyle w:val="HebrewChar"/>
          <w:rFonts w:cs="FrankRuehl" w:hint="cs"/>
          <w:rtl/>
        </w:rPr>
        <w:t>...</w:t>
      </w:r>
      <w:r w:rsidRPr="0001664D">
        <w:rPr>
          <w:rStyle w:val="HebrewChar"/>
          <w:rFonts w:cs="FrankRuehl" w:hint="cs"/>
          <w:rtl/>
        </w:rPr>
        <w:t xml:space="preserve"> אמר ליה אין כותבין</w:t>
      </w:r>
      <w:r w:rsidR="0001664D" w:rsidRPr="0001664D">
        <w:rPr>
          <w:rStyle w:val="HebrewChar"/>
          <w:rFonts w:cs="FrankRuehl" w:hint="cs"/>
          <w:rtl/>
        </w:rPr>
        <w:t>...</w:t>
      </w:r>
      <w:r w:rsidRPr="0001664D">
        <w:rPr>
          <w:rStyle w:val="HebrewChar"/>
          <w:rFonts w:cs="FrankRuehl" w:hint="cs"/>
          <w:rtl/>
        </w:rPr>
        <w:t xml:space="preserve"> (שם ס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תנינא להא דתנו רבנן,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האב חייב בבנו למולו ולפדותו וללמדו תורה ולהשיאו אשה וללמדו אומנות, ויש אומרים אף להשיטו במים, רבי יהודה אומר כל שאינו מלמד את בנו אומנות מלמדו ליסטות,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ליסטות סלקא דעתך, אלא כאילו מלמדו ליסטות</w:t>
      </w:r>
      <w:r w:rsidR="0001664D" w:rsidRPr="0001664D">
        <w:rPr>
          <w:rStyle w:val="HebrewChar"/>
          <w:rFonts w:cs="FrankRuehl" w:hint="cs"/>
          <w:rtl/>
        </w:rPr>
        <w:t>...</w:t>
      </w:r>
      <w:r w:rsidRPr="0001664D">
        <w:rPr>
          <w:rStyle w:val="HebrewChar"/>
          <w:rFonts w:cs="FrankRuehl" w:hint="cs"/>
          <w:rtl/>
        </w:rPr>
        <w:t xml:space="preserve"> ללמדו תורה מנלן, דכתיב ולמדתם אותם את בניכם</w:t>
      </w:r>
      <w:r w:rsidR="0001664D" w:rsidRPr="0001664D">
        <w:rPr>
          <w:rStyle w:val="HebrewChar"/>
          <w:rFonts w:cs="FrankRuehl" w:hint="cs"/>
          <w:rtl/>
        </w:rPr>
        <w:t>...</w:t>
      </w:r>
      <w:r w:rsidRPr="0001664D">
        <w:rPr>
          <w:rStyle w:val="HebrewChar"/>
          <w:rFonts w:cs="FrankRuehl" w:hint="cs"/>
          <w:rtl/>
        </w:rPr>
        <w:t xml:space="preserve"> איהי מנלן דלא מיחייבא, דכתיב ולימדתם ולמדתם, כל שמצווה ללמוד מצווה ללמד</w:t>
      </w:r>
      <w:r w:rsidR="0001664D" w:rsidRPr="0001664D">
        <w:rPr>
          <w:rStyle w:val="HebrewChar"/>
          <w:rFonts w:cs="FrankRuehl" w:hint="cs"/>
          <w:rtl/>
        </w:rPr>
        <w:t>...</w:t>
      </w:r>
      <w:r w:rsidRPr="0001664D">
        <w:rPr>
          <w:rStyle w:val="HebrewChar"/>
          <w:rFonts w:cs="FrankRuehl" w:hint="cs"/>
          <w:rtl/>
        </w:rPr>
        <w:t xml:space="preserve"> ומנין שאין אחרים מצווין ללמדה, דאמר קרא ולמדתם אותם את בניכם ולא בנותיכם. תנו רבנן הוא ללמוד ובנו ללמוד, הוא קודם לבנו, רבי יהודה אומר אם בנו זריז וממולח ותלמודו מתקיים בידו בנו קודמו</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אמר ליה רבא לרבי נתן בר אמי </w:t>
      </w:r>
      <w:r>
        <w:rPr>
          <w:rStyle w:val="HebrewChar"/>
          <w:rtl/>
        </w:rPr>
        <w:t> </w:t>
      </w:r>
      <w:r w:rsidRPr="0001664D">
        <w:rPr>
          <w:rStyle w:val="HebrewChar"/>
          <w:rFonts w:cs="FrankRuehl" w:hint="cs"/>
          <w:bCs/>
          <w:rtl/>
        </w:rPr>
        <w:t xml:space="preserve">אדידך על צוארי דבריך, </w:t>
      </w:r>
      <w:r>
        <w:rPr>
          <w:rStyle w:val="HebrewChar"/>
          <w:rtl/>
        </w:rPr>
        <w:t> </w:t>
      </w:r>
      <w:r w:rsidR="0001664D" w:rsidRPr="0001664D">
        <w:rPr>
          <w:rStyle w:val="HebrewChar"/>
          <w:rFonts w:cs="FrankRuehl" w:hint="cs"/>
          <w:rtl/>
        </w:rPr>
        <w:t xml:space="preserve"> </w:t>
      </w:r>
      <w:r w:rsidRPr="0001664D">
        <w:rPr>
          <w:rStyle w:val="HebrewChar"/>
          <w:rFonts w:cs="FrankRuehl" w:hint="cs"/>
          <w:rtl/>
        </w:rPr>
        <w:t>(בעוד ידך תקיפה על בנך השיאהו או למדהו תוכחות), משיתסר ועד עשרים ותרתי, ואמרי לה מתמני סרי עד עשרים וארבעה. כתנאי, חנוך לנער על פי דרכו, רבי יהודה ורבי נחמיה, חד אמר משיתסר ועד עשרים ותרתין, וחד אמר מתמני סרי ועד עשרים וארבעה.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עד היכן חייב אדם ללמד את בנו תורה, אמר רב יהודה אמר שמואל כגון זבולון בן דן, שלימדו אבי אביו מקרא ומשנה ותלמוד הלכות ואגדות. מיתיבי, למדו מקרא אין מלמדו משנה</w:t>
      </w:r>
      <w:r w:rsidR="0001664D" w:rsidRPr="0001664D">
        <w:rPr>
          <w:rStyle w:val="HebrewChar"/>
          <w:rFonts w:cs="FrankRuehl" w:hint="cs"/>
          <w:rtl/>
        </w:rPr>
        <w:t>...</w:t>
      </w:r>
      <w:r w:rsidRPr="0001664D">
        <w:rPr>
          <w:rStyle w:val="HebrewChar"/>
          <w:rFonts w:cs="FrankRuehl" w:hint="cs"/>
          <w:rtl/>
        </w:rPr>
        <w:t xml:space="preserve"> כזבולון בן דן שלימדו אבי אביו, ולא כזבולון בן דן דאילו התם מקרא משנה ותלמוד הלכות ואגדות, ואילו הכא מקרא בלבד. ואבי אביו מי מחייב, והתניא ולמדתם אותם את בניכם ולא בני בניכם, ומה אני מקיים והודעתם לבניך ולבני בניך, לומר לך שכל המלמד את בנו תורה מעלה עליו הכתוב כאילו למדו לו ולבנו ולבן בנו עד סוף כל הדורות</w:t>
      </w:r>
      <w:r w:rsidR="0001664D" w:rsidRPr="0001664D">
        <w:rPr>
          <w:rStyle w:val="HebrewChar"/>
          <w:rFonts w:cs="FrankRuehl" w:hint="cs"/>
          <w:rtl/>
        </w:rPr>
        <w:t>...</w:t>
      </w:r>
      <w:r w:rsidRPr="0001664D">
        <w:rPr>
          <w:rStyle w:val="HebrewChar"/>
          <w:rFonts w:cs="FrankRuehl" w:hint="cs"/>
          <w:rtl/>
        </w:rPr>
        <w:t xml:space="preserve"> אם כן מה תלמוד לומר בניכם, בניכם ולא בנותיכם. אמר רבי יהושע בן לוי </w:t>
      </w:r>
      <w:r>
        <w:rPr>
          <w:rStyle w:val="HebrewChar"/>
          <w:rtl/>
        </w:rPr>
        <w:t> </w:t>
      </w:r>
      <w:r w:rsidRPr="0001664D">
        <w:rPr>
          <w:rStyle w:val="HebrewChar"/>
          <w:rFonts w:cs="FrankRuehl" w:hint="cs"/>
          <w:bCs/>
          <w:rtl/>
        </w:rPr>
        <w:t xml:space="preserve">כל המלמד את בן בנו תורה מעלה עליו הכתוב כאילו קבלה מסיני,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שנאמר והודעתם לבניך </w:t>
      </w:r>
      <w:r w:rsidRPr="0001664D">
        <w:rPr>
          <w:rStyle w:val="HebrewChar"/>
          <w:rFonts w:cs="FrankRuehl" w:hint="cs"/>
          <w:rtl/>
        </w:rPr>
        <w:lastRenderedPageBreak/>
        <w:t>ולבני בניך, וסמיך ליה יום אשר עמדת לפני ה' אלוקיך בחורב</w:t>
      </w:r>
      <w:r w:rsidR="0001664D" w:rsidRPr="0001664D">
        <w:rPr>
          <w:rStyle w:val="HebrewChar"/>
          <w:rFonts w:cs="FrankRuehl" w:hint="cs"/>
          <w:rtl/>
        </w:rPr>
        <w:t>...</w:t>
      </w:r>
      <w:r w:rsidRPr="0001664D">
        <w:rPr>
          <w:rStyle w:val="HebrewChar"/>
          <w:rFonts w:cs="FrankRuehl" w:hint="cs"/>
          <w:rtl/>
        </w:rPr>
        <w:t xml:space="preserve"> (קידושין כט א, וראה שם עוד)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דאמר רב יהודה אמר רב ברם זכור אותו האיש לטוב ויהושע בן גמלא שמו, שאלמלא הוא נשתכחה תורה מישראל, שבתחלה מי שיש לו אב מלמדו תורה, מי שאין לו אב לא היה לומד תורה, מאי דרוש ולמדתם אותם, ולמדתם אתם, התקינו שיהיו מושיבין מלמדי תינוקות בירושלים. מאי דרוש, כי מציון תצא תורה. ועדיין מי שיש לו אב היה מעלו ומלמדו, מי שאין לו אב לא היה עולה ולומד, התקינו שיהו מושיבין בכל פלך ופלך ומכניסין אותן כבן ט"ז כבן י"ז, ומי שהיה רבו כועס עליו מבעיט בו ויצא,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עד שבא יהושע בן גמלא ותיקן שיהו מושיבין מלמדי תינוקות בכל מדינה ומדינה ובכל עיר ועיר ומכניסין אותן כבן שש כבן שבע.</w:t>
      </w:r>
      <w:r>
        <w:rPr>
          <w:rStyle w:val="HebrewChar"/>
          <w:rtl/>
        </w:rPr>
        <w:t> </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ליה רב לרב שמואל בר שילת עד שית לא תקביל, מכאן ואילך קביל ואספי ליה כתורא (כשור). ואמר ליה רב לרב שמואל בר שילת כי מחית לתינוקא לא תימחי אלא בערקתא דמסנא (שרוך נעל). דקארי קארי, דלא קארי ליהוי צוותא לחבריה, (ישב עם האחרים וסופו לשים לב).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מיתיבי, אחד מבני חצר שביקש לעשות רופא אומן וגרדי ומלמד תינוקות בני חצר מעכבין עליו, הכא במאי עסקינן בתינוקות דעכו"ם</w:t>
      </w:r>
      <w:r w:rsidR="0001664D" w:rsidRPr="0001664D">
        <w:rPr>
          <w:rStyle w:val="HebrewChar"/>
          <w:rFonts w:cs="FrankRuehl" w:hint="cs"/>
          <w:rtl/>
        </w:rPr>
        <w:t>...</w:t>
      </w:r>
      <w:r w:rsidRPr="0001664D">
        <w:rPr>
          <w:rStyle w:val="HebrewChar"/>
          <w:rFonts w:cs="FrankRuehl" w:hint="cs"/>
          <w:rtl/>
        </w:rPr>
        <w:t xml:space="preserve"> אמר רבא מתקנת יהושע בן גמלא ואילך </w:t>
      </w:r>
      <w:r>
        <w:rPr>
          <w:rStyle w:val="HebrewChar"/>
          <w:rtl/>
        </w:rPr>
        <w:t> </w:t>
      </w:r>
      <w:r w:rsidRPr="0001664D">
        <w:rPr>
          <w:rStyle w:val="HebrewChar"/>
          <w:rFonts w:cs="FrankRuehl" w:hint="cs"/>
          <w:bCs/>
          <w:rtl/>
        </w:rPr>
        <w:t xml:space="preserve">לא ממטינן ינוקא ממתא למתא (מעיר לעיר), אבל מבי כנישתא לבי כנישתא ממטינן. ואי מפסיק נהרא לא ממטינן. ואמר רבא סך מקרי דרדקי עשרין וחמשה ינוקי, </w:t>
      </w:r>
      <w:r>
        <w:rPr>
          <w:rStyle w:val="HebrewChar"/>
          <w:rtl/>
        </w:rPr>
        <w:t> </w:t>
      </w:r>
      <w:r w:rsidR="0001664D" w:rsidRPr="0001664D">
        <w:rPr>
          <w:rStyle w:val="HebrewChar"/>
          <w:rFonts w:cs="FrankRuehl" w:hint="cs"/>
          <w:rtl/>
        </w:rPr>
        <w:t xml:space="preserve"> </w:t>
      </w:r>
      <w:r w:rsidRPr="0001664D">
        <w:rPr>
          <w:rStyle w:val="HebrewChar"/>
          <w:rFonts w:cs="FrankRuehl" w:hint="cs"/>
          <w:rtl/>
        </w:rPr>
        <w:t>ואי איכא חמשין מותבינן תרי, ואי איכא ארבעין מוקמינן ריש דוכנא ומסייעין ליה ממתא. ואמר רבא האי מקרי ינוקי דגריס ואיכא אחרינא דגריס טפי מיניה לא מסלקינן ליה, דלמא אתי לאיתרשולי</w:t>
      </w:r>
      <w:r w:rsidR="0001664D" w:rsidRPr="0001664D">
        <w:rPr>
          <w:rStyle w:val="HebrewChar"/>
          <w:rFonts w:cs="FrankRuehl" w:hint="cs"/>
          <w:rtl/>
        </w:rPr>
        <w:t>...</w:t>
      </w:r>
      <w:r w:rsidRPr="0001664D">
        <w:rPr>
          <w:rStyle w:val="HebrewChar"/>
          <w:rFonts w:cs="FrankRuehl" w:hint="cs"/>
          <w:rtl/>
        </w:rPr>
        <w:t xml:space="preserve"> ואמר רבא הני תרי מקרי דרדקי, חד גריס ולא דייק וחד דייק ולא גריס, מותבינן ההוא דגריס ולא דייק, שבשתא ממילא נפקא, רב דימי מנהרדעא אמר מותבינן דדייק ולא גריס, שבשבתא כיון דעל על</w:t>
      </w:r>
      <w:r w:rsidR="0001664D" w:rsidRPr="0001664D">
        <w:rPr>
          <w:rStyle w:val="HebrewChar"/>
          <w:rFonts w:cs="FrankRuehl" w:hint="cs"/>
          <w:rtl/>
        </w:rPr>
        <w:t>...</w:t>
      </w:r>
      <w:r w:rsidRPr="0001664D">
        <w:rPr>
          <w:rStyle w:val="HebrewChar"/>
          <w:rFonts w:cs="FrankRuehl" w:hint="cs"/>
          <w:rtl/>
        </w:rPr>
        <w:t xml:space="preserve"> (בבא בתרא כא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מיתיבי רבינא לרבא, יצא האב המכה את בנו, והרב הרודה את תלמידו ושליח בית דין, לימא כיון דאילו גמיר לאו מצוה, השתא נמי לאו </w:t>
      </w:r>
      <w:r w:rsidRPr="0001664D">
        <w:rPr>
          <w:rStyle w:val="HebrewChar"/>
          <w:rFonts w:cs="FrankRuehl" w:hint="cs"/>
          <w:rtl/>
        </w:rPr>
        <w:lastRenderedPageBreak/>
        <w:t>מצוה, התם אף על גב דגמיר מצוה, דכתיב יסר בנך ויניחך ויתן מעדנים לנפשך</w:t>
      </w:r>
      <w:r w:rsidR="0001664D" w:rsidRPr="0001664D">
        <w:rPr>
          <w:rStyle w:val="HebrewChar"/>
          <w:rFonts w:cs="FrankRuehl" w:hint="cs"/>
          <w:rtl/>
        </w:rPr>
        <w:t>...</w:t>
      </w:r>
      <w:r w:rsidRPr="0001664D">
        <w:rPr>
          <w:rStyle w:val="HebrewChar"/>
          <w:rFonts w:cs="FrankRuehl" w:hint="cs"/>
          <w:rtl/>
        </w:rPr>
        <w:t xml:space="preserve"> האב גולה על ידי הבן, והאמרת יצא האב המכה את בנו</w:t>
      </w:r>
      <w:r w:rsidR="0001664D" w:rsidRPr="0001664D">
        <w:rPr>
          <w:rStyle w:val="HebrewChar"/>
          <w:rFonts w:cs="FrankRuehl" w:hint="cs"/>
          <w:rtl/>
        </w:rPr>
        <w:t>...</w:t>
      </w:r>
      <w:r w:rsidRPr="0001664D">
        <w:rPr>
          <w:rStyle w:val="HebrewChar"/>
          <w:rFonts w:cs="FrankRuehl" w:hint="cs"/>
          <w:rtl/>
        </w:rPr>
        <w:t xml:space="preserve"> בשוליא דנגרי, שוליא דנגרי חיותא היא דלמדיה, דגמיר אומנותא אחריתי. (מכות ח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והתניא אין מעמידין בהמה בפונדקאות של עובדי כוכבים</w:t>
      </w:r>
      <w:r w:rsidR="0001664D" w:rsidRPr="0001664D">
        <w:rPr>
          <w:rStyle w:val="HebrewChar"/>
          <w:rFonts w:cs="FrankRuehl" w:hint="cs"/>
          <w:rtl/>
        </w:rPr>
        <w:t>...</w:t>
      </w:r>
      <w:r w:rsidRPr="0001664D">
        <w:rPr>
          <w:rStyle w:val="HebrewChar"/>
          <w:rFonts w:cs="FrankRuehl" w:hint="cs"/>
          <w:rtl/>
        </w:rPr>
        <w:t xml:space="preserve"> ואין מוסרין להם תינוק ללמדו ספר וללמדו אומנות</w:t>
      </w:r>
      <w:r w:rsidR="0001664D" w:rsidRPr="0001664D">
        <w:rPr>
          <w:rStyle w:val="HebrewChar"/>
          <w:rFonts w:cs="FrankRuehl" w:hint="cs"/>
          <w:rtl/>
        </w:rPr>
        <w:t>...</w:t>
      </w:r>
      <w:r w:rsidRPr="0001664D">
        <w:rPr>
          <w:rStyle w:val="HebrewChar"/>
          <w:rFonts w:cs="FrankRuehl" w:hint="cs"/>
          <w:rtl/>
        </w:rPr>
        <w:t xml:space="preserve"> (עבודה זרה טו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הוא היה אומר בן חמש שנים למקרא, בן עשר למשנה, בן שלש עשרה למצות, בן חמש עשרה לתלמוד, בן שמונה עשרה לחופה</w:t>
      </w:r>
      <w:r w:rsidR="0001664D" w:rsidRPr="0001664D">
        <w:rPr>
          <w:rStyle w:val="HebrewChar"/>
          <w:rFonts w:cs="FrankRuehl" w:hint="cs"/>
          <w:rtl/>
        </w:rPr>
        <w:t>...</w:t>
      </w:r>
      <w:r w:rsidRPr="0001664D">
        <w:rPr>
          <w:rStyle w:val="HebrewChar"/>
          <w:rFonts w:cs="FrankRuehl" w:hint="cs"/>
          <w:rtl/>
        </w:rPr>
        <w:t xml:space="preserve"> (אבות ה כא)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מכאן לתלמיד שלא ראה סימן יפה במשנתו ה' שנים שוב אינו רואה, רבי יוסי אומר ג' שנים שנאמר ולגדלם שנים שלש וללמדם ספר ולשון כשדים. ואידך שאני לשון כשדים דקליל, ואידך שאני הלכות עבודה דתקיפין. (חולין כד 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 מר זוטרא בריה דרב נחמן תן חיים לנערותיך, מיכן למדה תורה דרך ארץ שלא ילמד אדם את בנו בשר ויין. (שם פד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ראה את רבי יהושע וקרא עליו את מי יורה דעה, זכור אני </w:t>
      </w:r>
      <w:r w:rsidR="00E5697B">
        <w:rPr>
          <w:rStyle w:val="HebrewChar"/>
          <w:rtl/>
        </w:rPr>
        <w:t> </w:t>
      </w:r>
      <w:r w:rsidR="00E5697B" w:rsidRPr="0001664D">
        <w:rPr>
          <w:rStyle w:val="HebrewChar"/>
          <w:rFonts w:cs="FrankRuehl" w:hint="cs"/>
          <w:bCs/>
          <w:rtl/>
        </w:rPr>
        <w:t>שהיתה אמו מולכת עריסתו לבית הכנסת בשביל שיתדבקו אזניו בדברי תורה</w:t>
      </w:r>
      <w:r w:rsidRPr="0001664D">
        <w:rPr>
          <w:rStyle w:val="HebrewChar"/>
          <w:rFonts w:cs="FrankRuehl" w:hint="cs"/>
          <w:bCs/>
          <w:rtl/>
        </w:rPr>
        <w:t>...</w:t>
      </w:r>
      <w:r w:rsidR="00E5697B" w:rsidRPr="0001664D">
        <w:rPr>
          <w:rStyle w:val="HebrewChar"/>
          <w:rFonts w:cs="FrankRuehl" w:hint="cs"/>
          <w:bCs/>
          <w:rtl/>
        </w:rPr>
        <w:t xml:space="preserve">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(יבמות ח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הוא היה אומר (ר"ע), האב זוכה לבן בנוי ובכח ובעושר ובחכמה ובשנים ובמספר הדורות לפניו והוא הקץ</w:t>
      </w:r>
      <w:r w:rsidR="0001664D" w:rsidRPr="0001664D">
        <w:rPr>
          <w:rStyle w:val="HebrewChar"/>
          <w:rFonts w:cs="FrankRuehl" w:hint="cs"/>
          <w:rtl/>
        </w:rPr>
        <w:t>...</w:t>
      </w:r>
      <w:r w:rsidRPr="0001664D">
        <w:rPr>
          <w:rStyle w:val="HebrewChar"/>
          <w:rFonts w:cs="FrankRuehl" w:hint="cs"/>
          <w:rtl/>
        </w:rPr>
        <w:t xml:space="preserve"> (עדיות ב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בנים זה צער גידול בנים, אמר ראב"ש </w:t>
      </w:r>
      <w:r>
        <w:rPr>
          <w:rStyle w:val="HebrewChar"/>
          <w:rtl/>
        </w:rPr>
        <w:t> </w:t>
      </w:r>
      <w:r w:rsidRPr="0001664D">
        <w:rPr>
          <w:rStyle w:val="HebrewChar"/>
          <w:rFonts w:cs="FrankRuehl" w:hint="cs"/>
          <w:bCs/>
          <w:rtl/>
        </w:rPr>
        <w:t xml:space="preserve">נוח לו לאדם לגדל לגיון אחד משל זיתים בגליל, ולא לגדל תינוק אחד בארץ ישראל.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פרשה כ טו)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אלעזר צריך אדם להטפל בבנו עד י"ג שנים, מכאן ואילך צריך שיאמר ברוך שפטרני מעונשו של זה. (שם פרשה סג יד)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ריש לקיש בשם רבי אלעזר בן עזריה אמר צריך אדם שלא לשנות בן מבניו, שעל ידי כתונת פסים שעשה יעקב אבינו ליוסף וישנאו אותו וגו'. (שם פרשה פד 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ואלה שמות וגו', הדא הוא דכתיב חושך שבטו </w:t>
      </w:r>
      <w:r w:rsidRPr="0001664D">
        <w:rPr>
          <w:rStyle w:val="HebrewChar"/>
          <w:rFonts w:cs="FrankRuehl" w:hint="cs"/>
          <w:rtl/>
        </w:rPr>
        <w:lastRenderedPageBreak/>
        <w:t>שונא בנו (משלי י"ג), בנוהג שבעולם אדם שאומר לו חבירו פלוני הכה לבנך יורד עמו עד לחייו, ומה תלמוד לומר חושך שבטו וגו', ללמדך שכל המונע בנו מן המרדות סוף בא לתרבות רעה ושונאהו. שכן מצינו בישמעאל שהיו לו געגועים על אברהם אביו ולא רידהו, ויצא לתרבות רעה ושנאהו והוציאו מביתו ריקם</w:t>
      </w:r>
      <w:r w:rsidR="0001664D" w:rsidRPr="0001664D">
        <w:rPr>
          <w:rStyle w:val="HebrewChar"/>
          <w:rFonts w:cs="FrankRuehl" w:hint="cs"/>
          <w:rtl/>
        </w:rPr>
        <w:t>...</w:t>
      </w:r>
      <w:r w:rsidRPr="0001664D">
        <w:rPr>
          <w:rStyle w:val="HebrewChar"/>
          <w:rFonts w:cs="FrankRuehl" w:hint="cs"/>
          <w:rtl/>
        </w:rPr>
        <w:t xml:space="preserve"> כיוצא בו ויאהב יצחק את עשו, לפיכך יצא לתרבות רעה על אשר לא רידהו</w:t>
      </w:r>
      <w:r w:rsidR="0001664D" w:rsidRPr="0001664D">
        <w:rPr>
          <w:rStyle w:val="HebrewChar"/>
          <w:rFonts w:cs="FrankRuehl" w:hint="cs"/>
          <w:rtl/>
        </w:rPr>
        <w:t>...</w:t>
      </w:r>
      <w:r w:rsidRPr="0001664D">
        <w:rPr>
          <w:rStyle w:val="HebrewChar"/>
          <w:rFonts w:cs="FrankRuehl" w:hint="cs"/>
          <w:rtl/>
        </w:rPr>
        <w:t xml:space="preserve"> כיוצא בו דוד שלא ייסר לאבשלום בנו ולא רידהו יצא לתרבות רעה</w:t>
      </w:r>
      <w:r w:rsidR="0001664D" w:rsidRPr="0001664D">
        <w:rPr>
          <w:rStyle w:val="HebrewChar"/>
          <w:rFonts w:cs="FrankRuehl" w:hint="cs"/>
          <w:rtl/>
        </w:rPr>
        <w:t>...</w:t>
      </w:r>
      <w:r w:rsidRPr="0001664D">
        <w:rPr>
          <w:rStyle w:val="HebrewChar"/>
          <w:rFonts w:cs="FrankRuehl" w:hint="cs"/>
          <w:rtl/>
        </w:rPr>
        <w:t xml:space="preserve"> (שמות פרשה א 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אמרה לו שאיני יודעת לי אב אלא אותך, </w:t>
      </w:r>
      <w:r w:rsidR="00E5697B">
        <w:rPr>
          <w:rStyle w:val="HebrewChar"/>
          <w:rtl/>
        </w:rPr>
        <w:t> </w:t>
      </w:r>
      <w:r w:rsidRPr="0001664D">
        <w:rPr>
          <w:rStyle w:val="HebrewChar"/>
          <w:rFonts w:cs="FrankRuehl" w:hint="cs"/>
          <w:bCs/>
          <w:rtl/>
        </w:rPr>
        <w:t xml:space="preserve"> </w:t>
      </w:r>
      <w:r w:rsidR="00E5697B" w:rsidRPr="0001664D">
        <w:rPr>
          <w:rStyle w:val="HebrewChar"/>
          <w:rFonts w:cs="FrankRuehl" w:hint="cs"/>
          <w:bCs/>
          <w:rtl/>
        </w:rPr>
        <w:t>שהמגדל נקרא אב ולא המוליד</w:t>
      </w:r>
      <w:r w:rsidRPr="0001664D">
        <w:rPr>
          <w:rStyle w:val="HebrewChar"/>
          <w:rFonts w:cs="FrankRuehl" w:hint="cs"/>
          <w:bCs/>
          <w:rtl/>
        </w:rPr>
        <w:t>...</w:t>
      </w:r>
      <w:r w:rsidR="00E5697B" w:rsidRPr="0001664D">
        <w:rPr>
          <w:rStyle w:val="HebrewChar"/>
          <w:rFonts w:cs="FrankRuehl" w:hint="cs"/>
          <w:bCs/>
          <w:rtl/>
        </w:rPr>
        <w:t xml:space="preserve"> </w:t>
      </w:r>
      <w:r w:rsidR="00E5697B">
        <w:rPr>
          <w:rStyle w:val="HebrewChar"/>
          <w:rtl/>
        </w:rPr>
        <w:t> </w:t>
      </w:r>
      <w:r w:rsidRPr="0001664D">
        <w:rPr>
          <w:rStyle w:val="HebrewChar"/>
          <w:rFonts w:cs="FrankRuehl" w:hint="cs"/>
          <w:rtl/>
        </w:rPr>
        <w:t xml:space="preserve"> </w:t>
      </w:r>
      <w:r w:rsidR="00E5697B" w:rsidRPr="0001664D">
        <w:rPr>
          <w:rStyle w:val="HebrewChar"/>
          <w:rFonts w:cs="FrankRuehl" w:hint="cs"/>
          <w:rtl/>
        </w:rPr>
        <w:t>(שם פרשה מו 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אמרו הרי בנינו ערבים אותנו, אמר הקב"ה הא ודאי ערבים טובים, על ידיהם אתננה לכם (התורה)</w:t>
      </w:r>
      <w:r w:rsidRPr="0001664D">
        <w:rPr>
          <w:rStyle w:val="HebrewChar"/>
          <w:rFonts w:cs="FrankRuehl" w:hint="cs"/>
          <w:rtl/>
        </w:rPr>
        <w:t>...</w:t>
      </w:r>
      <w:r w:rsidR="00E5697B" w:rsidRPr="0001664D">
        <w:rPr>
          <w:rStyle w:val="HebrewChar"/>
          <w:rFonts w:cs="FrankRuehl" w:hint="cs"/>
          <w:rtl/>
        </w:rPr>
        <w:t xml:space="preserve"> בשעה שהלה נתבע ואין לו לשלם מי נתפש, לא הערב, הוי מה שנאמר (הושע ד') ותשכח תורת אלקיך אשכח בניך גם אני, אמר רבי אחא גם אני כביכול בשכחה, מי יאמר בתורה לפני ברכו את ה' המבורך, לא היונקים</w:t>
      </w:r>
      <w:r w:rsidRPr="0001664D">
        <w:rPr>
          <w:rStyle w:val="HebrewChar"/>
          <w:rFonts w:cs="FrankRuehl" w:hint="cs"/>
          <w:rtl/>
        </w:rPr>
        <w:t>...</w:t>
      </w:r>
      <w:r w:rsidR="00E5697B" w:rsidRPr="0001664D">
        <w:rPr>
          <w:rStyle w:val="HebrewChar"/>
          <w:rFonts w:cs="FrankRuehl" w:hint="cs"/>
          <w:rtl/>
        </w:rPr>
        <w:t xml:space="preserve"> לפיכך צריך אדם להכניס בנו לתורה ולחנכו בלימוד שיאריך ימים בעולם, שנאמר (משלי ט') כי בי ירבו ימיך. (שיר השירים פרשה א כד)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ודע שכן הוא, אמר רבי אסיא למה הם מתחילים התינוקות של בית רבן ללמוד בספר ויקרא אלא מפני שכל הקרבנות כתובים בו, ומפני שהם טהורים עד עכשיו ואינם יודעים מהו טעם חטא ועון, לפיכך אמר הקב"ה שיהו מתחילין תחלה בסדר הקרבנות, יבואו טהורים ויתעסקו במעשה טהורים, לפיכך אני מעלה עליהם כאלו הם עומדים ומקריבים לפני הקרבנות</w:t>
      </w:r>
      <w:r w:rsidR="0001664D" w:rsidRPr="0001664D">
        <w:rPr>
          <w:rStyle w:val="HebrewChar"/>
          <w:rFonts w:cs="FrankRuehl" w:hint="cs"/>
          <w:rtl/>
        </w:rPr>
        <w:t>...</w:t>
      </w:r>
      <w:r w:rsidRPr="0001664D">
        <w:rPr>
          <w:rStyle w:val="HebrewChar"/>
          <w:rFonts w:cs="FrankRuehl" w:hint="cs"/>
          <w:rtl/>
        </w:rPr>
        <w:t xml:space="preserve"> (צו יד)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ונטעתם וערלתם, הכתוב מדבר בתינוק, שלש שנים יהיה לכם ערלים שאינו יכול להשיח ולא לדבר, ובשנה הרביעית יהיה כל פריו קדש, שאביו מקדיש את פריו משעה שהוא מתחייב לקרות בתורה, מכאן ואילך להוסיף לכם תבואתו, מכאן שכנו רבותינו בן חמש שנים למקרא, בן עשר שנים למשנה לפי שבעולם הזה אדם מישראל מוליד בן מוליכו לבית המדרש יגע עמו ומלמדו תורה</w:t>
      </w:r>
      <w:r w:rsidR="0001664D" w:rsidRPr="0001664D">
        <w:rPr>
          <w:rStyle w:val="HebrewChar"/>
          <w:rFonts w:cs="FrankRuehl" w:hint="cs"/>
          <w:rtl/>
        </w:rPr>
        <w:t>...</w:t>
      </w:r>
      <w:r w:rsidRPr="0001664D">
        <w:rPr>
          <w:rStyle w:val="HebrewChar"/>
          <w:rFonts w:cs="FrankRuehl" w:hint="cs"/>
          <w:rtl/>
        </w:rPr>
        <w:t xml:space="preserve"> (קדושים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מסכת שמחות:</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מעשה בבנו של גורגוס בלוד שברח מבית הספר והראה לו אביו באזנו, ונתיירא מאביו והלך ואבד עצמו בבגד</w:t>
      </w:r>
      <w:r w:rsidR="0001664D" w:rsidRPr="0001664D">
        <w:rPr>
          <w:rStyle w:val="HebrewChar"/>
          <w:rFonts w:cs="FrankRuehl" w:hint="cs"/>
          <w:rtl/>
        </w:rPr>
        <w:t>...</w:t>
      </w:r>
      <w:r w:rsidRPr="0001664D">
        <w:rPr>
          <w:rStyle w:val="HebrewChar"/>
          <w:rFonts w:cs="FrankRuehl" w:hint="cs"/>
          <w:rtl/>
        </w:rPr>
        <w:t xml:space="preserve"> מכאן אמרו חכמים אל יראה לתינוק באזנו, אלא מלקיהו מיד או ישתוק ולא יאמר לו כלום. (פרק ב 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מדרשים:</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לעולם ילמד אדם את בנו תורה ומלאכה שיתפרנס בה ואל יחוש לעושר, שאין לך עושר בעולם כעושרה של תורה, שנאמר (משלי ג') אורך ימים בימינה וגו', וכתיב (שם ג') יקרה היא מפנינים. לעולם ישתדל אדם ללמד את בנו תורה ולהדריכו על הדרך הישרה, ואף על פי שטורח גדול בנים קשה עד מאד אפילו הכי אל יתרשל בו, ואם עשה כן אשריו וטוב לו שכרו הרבה מאד. (מדרש לעולם פרק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שמעוני: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 לה (אברהם לשרה) תקני לנו מאכל ומשתה ונשמח היום, אמרה ליה מה טעם של שמחה זו, א"ל זקנים שבדמותנו נולד להן בן דין הוא שנשמח. בתוך השמחה א"ל את יודעת כשהייתי בן ג' שנים הכרתי את בוראי, והנער גדול ולא נתחנך, ויש מקום ששם מחנכין התינוקות אוליכנו לשם, א"ל קחנו לשלום</w:t>
      </w:r>
      <w:r w:rsidRPr="0001664D">
        <w:rPr>
          <w:rStyle w:val="HebrewChar"/>
          <w:rFonts w:cs="FrankRuehl" w:hint="cs"/>
          <w:rtl/>
        </w:rPr>
        <w:t>...</w:t>
      </w:r>
      <w:r w:rsidR="00E5697B" w:rsidRPr="0001664D">
        <w:rPr>
          <w:rStyle w:val="HebrewChar"/>
          <w:rFonts w:cs="FrankRuehl" w:hint="cs"/>
          <w:rtl/>
        </w:rPr>
        <w:t xml:space="preserve"> (בראשית פרק כב, צח)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אמרו לו רבי כלל זה דרש, אתם נצבים היום כולכם וגו', טפכם נשיכם, וכי טף זה יודע להבין בין טוב לרע, אלא ליתן שכר בנים לאבות</w:t>
      </w:r>
      <w:r w:rsidRPr="0001664D">
        <w:rPr>
          <w:rStyle w:val="HebrewChar"/>
          <w:rFonts w:cs="FrankRuehl" w:hint="cs"/>
          <w:rtl/>
        </w:rPr>
        <w:t>...</w:t>
      </w:r>
      <w:r w:rsidR="00E5697B" w:rsidRPr="0001664D">
        <w:rPr>
          <w:rStyle w:val="HebrewChar"/>
          <w:rFonts w:cs="FrankRuehl" w:hint="cs"/>
          <w:rtl/>
        </w:rPr>
        <w:t xml:space="preserve"> (שמות פרק יג, רטז)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דבר אחר קח את המטה, זה שכתוב איולת קשורה בלב נער, אלו ישראל, שנאמר כי נער ישראל ואהבהו, שהיו מכעיסין בכל שעה לפני הקב"ה, ומי מרחיק אותה מהם, שבט מוסר ירחיקנה ממנו, לפיכך אמר הקב"ה למשה מרדות הם צריכין, כשם שהנער הזה סורח והסופר הזה מכה אותו ומביאו לידי חיים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ודברתם אל הסלע, והכיתם לא נאמר, אמר לו כשהנער קטן רבו מכהו ומלמדהו, כיון שהגדיל בדבור הוא מייסרו, כך אמר הקב"ה למשה כשהיה הסלע קטן הכית אותו, אבל עכשיו ודברתם אל הסלע, שנה עליו פרק אחד והוא </w:t>
      </w:r>
      <w:r w:rsidRPr="0001664D">
        <w:rPr>
          <w:rStyle w:val="HebrewChar"/>
          <w:rFonts w:cs="FrankRuehl" w:hint="cs"/>
          <w:rtl/>
        </w:rPr>
        <w:lastRenderedPageBreak/>
        <w:t>מוציא מים</w:t>
      </w:r>
      <w:r w:rsidR="0001664D" w:rsidRPr="0001664D">
        <w:rPr>
          <w:rStyle w:val="HebrewChar"/>
          <w:rFonts w:cs="FrankRuehl" w:hint="cs"/>
          <w:rtl/>
        </w:rPr>
        <w:t>...</w:t>
      </w:r>
      <w:r w:rsidRPr="0001664D">
        <w:rPr>
          <w:rStyle w:val="HebrewChar"/>
          <w:rFonts w:cs="FrankRuehl" w:hint="cs"/>
          <w:rtl/>
        </w:rPr>
        <w:t xml:space="preserve"> (במדבר פרק כ, תשסג)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א"ל (לאברהם) חייך שאתה יושב ואני עומד, כך עתידין בניך בני ג' שנים ובני ארבע שנים לישב בבתי כנסיות ובבתי מדרשות ואני נצב עליהם, שנאמר אלקים נצב בעדת א-ל</w:t>
      </w:r>
      <w:r w:rsidRPr="0001664D">
        <w:rPr>
          <w:rStyle w:val="HebrewChar"/>
          <w:rFonts w:cs="FrankRuehl" w:hint="cs"/>
          <w:rtl/>
        </w:rPr>
        <w:t>...</w:t>
      </w:r>
      <w:r w:rsidR="00E5697B" w:rsidRPr="0001664D">
        <w:rPr>
          <w:rStyle w:val="HebrewChar"/>
          <w:rFonts w:cs="FrankRuehl" w:hint="cs"/>
          <w:rtl/>
        </w:rPr>
        <w:t xml:space="preserve"> (תהלים פב, תתלא)</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חושך שבטו שונא בנו, וכי יש אדם ששונא בנו, אלא מתוך שאין מוכיחו על התורה והחכמה ודרך ארץ עתיד לשנאתו, אבל אם מוכיחו נעשה אוהבו, שנאמר ואוהבו שיחרו מוסר</w:t>
      </w:r>
      <w:r w:rsidR="0001664D" w:rsidRPr="0001664D">
        <w:rPr>
          <w:rStyle w:val="HebrewChar"/>
          <w:rFonts w:cs="FrankRuehl" w:hint="cs"/>
          <w:rtl/>
        </w:rPr>
        <w:t>...</w:t>
      </w:r>
      <w:r w:rsidRPr="0001664D">
        <w:rPr>
          <w:rStyle w:val="HebrewChar"/>
          <w:rFonts w:cs="FrankRuehl" w:hint="cs"/>
          <w:rtl/>
        </w:rPr>
        <w:t xml:space="preserve"> (משלי פרק יג, תתקנ)</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לקח טוב: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אמר רבי אלעזר ברבי שמעון צריך אדם להטפל בבנו להעסיקו בתורה ובמצוות עד י"ג שנה, מיכן ואילך צריך שיאמר ברוך שפטרני מעונשו של זה. (בראשית כה כז)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חובת הלבבות:</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ויתנהו אלקים לחן ולחסד ולרחמים בלב יולדיו, שלא יכבד עליהם גידולו, וירגישו עליו יותר מעצמם במאכל ובמשתה, ויקל בעיניהם כל טרחו ועמל גדולו מרחיצה וחיתול ולנהלו לאט, ולדחות מעליו כל נזק על כרחו. ואחר כך יעתק מענין הילדות אל הנערות, ולא יקוצו בו אבותיו ולא יתקצפו לרוב צרכיו ומיעוט הכרתו מה שהם סובלים מטרחו וספוקו ומשאו, אך תגדל הדאגה לו מלבם עד שיגיע לימי הבחרות, וכבר למד לדבר על סדר ודלוג, ויחזקו כחות חושיו וכחות נפשו ויקבל החכמה והדעת</w:t>
      </w:r>
      <w:r w:rsidRPr="0001664D">
        <w:rPr>
          <w:rStyle w:val="HebrewChar"/>
          <w:rFonts w:cs="FrankRuehl" w:hint="cs"/>
          <w:rtl/>
        </w:rPr>
        <w:t>...</w:t>
      </w:r>
      <w:r w:rsidR="00E5697B" w:rsidRPr="0001664D">
        <w:rPr>
          <w:rStyle w:val="HebrewChar"/>
          <w:rFonts w:cs="FrankRuehl" w:hint="cs"/>
          <w:rtl/>
        </w:rPr>
        <w:t xml:space="preserve"> (שער ב פרק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ולא חנכו - ולא קבע ביה מזוזתא לשכללותיה. (דברים כ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חניכיו - חנכו כתיב, זה אליעזר שחנכו למצוות,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והוא לשון התחלת כניסת אדם או הכלי לאומנות שהוא עתיד לעמוד בה,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וכן חנוך לנער, חנכת המזבח</w:t>
      </w:r>
      <w:r w:rsidR="0001664D" w:rsidRPr="0001664D">
        <w:rPr>
          <w:rStyle w:val="HebrewChar"/>
          <w:rFonts w:cs="FrankRuehl" w:hint="cs"/>
          <w:rtl/>
        </w:rPr>
        <w:t>...</w:t>
      </w:r>
      <w:r w:rsidRPr="0001664D">
        <w:rPr>
          <w:rStyle w:val="HebrewChar"/>
          <w:rFonts w:cs="FrankRuehl" w:hint="cs"/>
          <w:rtl/>
        </w:rPr>
        <w:t xml:space="preserve"> (בראשית יד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ולא יכלה עוד הצפינו - </w:t>
      </w:r>
      <w:r w:rsidR="0001664D" w:rsidRPr="0001664D">
        <w:rPr>
          <w:rStyle w:val="HebrewChar"/>
          <w:rFonts w:cs="FrankRuehl" w:hint="cs"/>
          <w:rtl/>
        </w:rPr>
        <w:t>...</w:t>
      </w:r>
      <w:r w:rsidRPr="0001664D">
        <w:rPr>
          <w:rStyle w:val="HebrewChar"/>
          <w:rFonts w:cs="FrankRuehl" w:hint="cs"/>
          <w:rtl/>
        </w:rPr>
        <w:t xml:space="preserve">ומחשבות ה' עמקו, רצה שיתחנך בבית המלכות, להיות נפשו </w:t>
      </w:r>
      <w:r w:rsidRPr="0001664D">
        <w:rPr>
          <w:rStyle w:val="HebrewChar"/>
          <w:rFonts w:cs="FrankRuehl" w:hint="cs"/>
          <w:rtl/>
        </w:rPr>
        <w:lastRenderedPageBreak/>
        <w:t>במדרגה עליונה בלימוד ורגילות, ועל כן שנא החמס מאד</w:t>
      </w:r>
      <w:r w:rsidR="0001664D" w:rsidRPr="0001664D">
        <w:rPr>
          <w:rStyle w:val="HebrewChar"/>
          <w:rFonts w:cs="FrankRuehl" w:hint="cs"/>
          <w:rtl/>
        </w:rPr>
        <w:t>...</w:t>
      </w:r>
      <w:r w:rsidRPr="0001664D">
        <w:rPr>
          <w:rStyle w:val="HebrewChar"/>
          <w:rFonts w:cs="FrankRuehl" w:hint="cs"/>
          <w:rtl/>
        </w:rPr>
        <w:t xml:space="preserve"> (שמות ב ג)</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ולא חנכו - כמו חנוכת המזבח, וכן "חנוך לנער", והטעם כי לבו וכל תאותו לחנוך ביתו ולא למלחמה, על כן ינוס ויניס אחרים. (דברים כ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פן תשכח - וצוה במצות עשה שנודיע בו לכל זרענו מדור לדור כל מה שהיה שם מראיה ובשמיעה, והתועלת במצוה הזאת גדולה מאד, שאם היו דברי התורה באים אלינו מפי משה בלבד, אף על פי שנבואתו נתאמתה באותות ובמופתים, אם יקום בקרבנו נביא או חולם חלום ויצוינו בהפך מן התורה ונתן אלינו אות או מופת יכנס ספק בלב האנשים</w:t>
      </w:r>
      <w:r w:rsidR="0001664D" w:rsidRPr="0001664D">
        <w:rPr>
          <w:rStyle w:val="HebrewChar"/>
          <w:rFonts w:cs="FrankRuehl" w:hint="cs"/>
          <w:rtl/>
        </w:rPr>
        <w:t>...</w:t>
      </w:r>
      <w:r w:rsidRPr="0001664D">
        <w:rPr>
          <w:rStyle w:val="HebrewChar"/>
          <w:rFonts w:cs="FrankRuehl" w:hint="cs"/>
          <w:rtl/>
        </w:rPr>
        <w:t xml:space="preserve"> (דברים ד 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כאשר ייסר איש את בנו - שיתן עליו לטובתו עול מוסר, כענין שנאמר "יסר בנך כי יש תקוה ואל המיתו" וגו', כן ה' אלקיך מיסרך מתחלה בענוי המדבר ונסיון המן שתערב לנפשך טובת הארץ ופירותיה</w:t>
      </w:r>
      <w:r w:rsidR="0001664D" w:rsidRPr="0001664D">
        <w:rPr>
          <w:rStyle w:val="HebrewChar"/>
          <w:rFonts w:cs="FrankRuehl" w:hint="cs"/>
          <w:rtl/>
        </w:rPr>
        <w:t>...</w:t>
      </w:r>
      <w:r w:rsidRPr="0001664D">
        <w:rPr>
          <w:rStyle w:val="HebrewChar"/>
          <w:rFonts w:cs="FrankRuehl" w:hint="cs"/>
          <w:rtl/>
        </w:rPr>
        <w:t xml:space="preserve"> (שם ח 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ויתכן בדרך הפשט שבא להוסיף בכאן "לדבר בם", כי שם צוה ודברת אתה בם בשבתך בביתך, וכאן אמר שנלמד אותם את בנינו עד שידברו בם הבנים בכל שעה, וכן הוסיף בכאן ולמדתם אותם, כי ושננתם שיספר להם המצות, וכאן עד שילמדו אותם וידעום ויבינו אותם וטעמיהם לדבר עמך בם בכל העתים</w:t>
      </w:r>
      <w:r w:rsidRPr="0001664D">
        <w:rPr>
          <w:rStyle w:val="HebrewChar"/>
          <w:rFonts w:cs="FrankRuehl" w:hint="cs"/>
          <w:rtl/>
        </w:rPr>
        <w:t>...</w:t>
      </w:r>
      <w:r w:rsidR="00E5697B" w:rsidRPr="0001664D">
        <w:rPr>
          <w:rStyle w:val="HebrewChar"/>
          <w:rFonts w:cs="FrankRuehl" w:hint="cs"/>
          <w:rtl/>
        </w:rPr>
        <w:t xml:space="preserve"> (שם יא יט)</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ובניהם אשר לא ידעו - הם הטף כי ישמעו וישאלו והאבות ירגילום ויחנכו אותם כי אין הטף הזה יונקי שדים, אבל הם קטני השנים הקרובים להתחנך, וזהו טעם "ילמדו ליראה" בעתיד</w:t>
      </w:r>
      <w:r w:rsidR="0001664D" w:rsidRPr="0001664D">
        <w:rPr>
          <w:rStyle w:val="HebrewChar"/>
          <w:rFonts w:cs="FrankRuehl" w:hint="cs"/>
          <w:rtl/>
        </w:rPr>
        <w:t>...</w:t>
      </w:r>
      <w:r w:rsidRPr="0001664D">
        <w:rPr>
          <w:rStyle w:val="HebrewChar"/>
          <w:rFonts w:cs="FrankRuehl" w:hint="cs"/>
          <w:rtl/>
        </w:rPr>
        <w:t xml:space="preserve"> (שם לא יג)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ויולד נח - כמו שהתעסק בעבודת הא-ל כן למד והרגיל את בניו לסור מדרכי הרשעים ולעבוד ה', שאם לא כן לא ינצלו בזכותו, כביחזקאל י"ד ט"ז. (בראשית ו 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במה יזכה - רוצה לומר שאין דרכו זכה בלמוד בלבד בלי מעשה, ואמרו רז"ל שצריך לחנך הקטנים במצוות ואז יהיה ארחו זך. (תהלים קיט 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משנה תורה:</w:t>
      </w:r>
    </w:p>
    <w:p w:rsidR="0001664D" w:rsidRPr="0001664D" w:rsidRDefault="00E5697B" w:rsidP="0001664D">
      <w:pPr>
        <w:pStyle w:val="NormalPar"/>
        <w:widowControl w:val="0"/>
        <w:spacing w:line="254" w:lineRule="exact"/>
        <w:jc w:val="both"/>
        <w:rPr>
          <w:rStyle w:val="HebrewChar"/>
          <w:rFonts w:cs="FrankRuehl" w:hint="cs"/>
          <w:bCs/>
          <w:rtl/>
        </w:rPr>
      </w:pPr>
      <w:r w:rsidRPr="0001664D">
        <w:rPr>
          <w:rStyle w:val="HebrewChar"/>
          <w:rFonts w:cs="FrankRuehl" w:hint="cs"/>
          <w:rtl/>
        </w:rPr>
        <w:t xml:space="preserve">נשים ועבדים וקטנים פטורים מתלמוד תורה,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אבל קטן אביו חייב ללמדו תורה, שנאמר "ולמדתם אותם את בניכם לדבר בם", ואין האשה חייבת ללמד את בנה</w:t>
      </w:r>
      <w:r w:rsidR="0001664D" w:rsidRPr="0001664D">
        <w:rPr>
          <w:rStyle w:val="HebrewChar"/>
          <w:rFonts w:cs="FrankRuehl" w:hint="cs"/>
          <w:bCs/>
          <w:rtl/>
        </w:rPr>
        <w:t>...</w:t>
      </w:r>
      <w:r w:rsidRPr="0001664D">
        <w:rPr>
          <w:rStyle w:val="HebrewChar"/>
          <w:rFonts w:cs="FrankRuehl" w:hint="cs"/>
          <w:bCs/>
          <w:rtl/>
        </w:rPr>
        <w:t xml:space="preserve"> כשם שחייב ללמד את בנו כך הוא חייב ללמד את בן בנו, שנאמר "והודעתם לבניך ולבני בניך". ולא בנו ובן בנו בלבד, אלא מצוה על כל חכם וחכם מישראל ללמד את כל התלמידים אף על פי שאינן בניו, שנאמר "ושננתם לבניך", מפי השמועה למדו אלו התלמידים</w:t>
      </w:r>
      <w:r w:rsidR="0001664D" w:rsidRPr="0001664D">
        <w:rPr>
          <w:rStyle w:val="HebrewChar"/>
          <w:rFonts w:cs="FrankRuehl" w:hint="cs"/>
          <w:bCs/>
          <w:rtl/>
        </w:rPr>
        <w:t>...</w:t>
      </w:r>
      <w:r w:rsidRPr="0001664D">
        <w:rPr>
          <w:rStyle w:val="HebrewChar"/>
          <w:rFonts w:cs="FrankRuehl" w:hint="cs"/>
          <w:bCs/>
          <w:rtl/>
        </w:rPr>
        <w:t xml:space="preserve"> אם כן למה נצטוה על בנו ועל בן בנו, להקדים בנו לבן בנו, ובן בנו לבן חבירו.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וחייב לשכור מלמד לבנו ללמדו, ואינו חייב ללמד בן חבירו בחנם. </w:t>
      </w:r>
      <w:r>
        <w:rPr>
          <w:rStyle w:val="HebrewChar"/>
          <w:rtl/>
        </w:rPr>
        <w:t> </w:t>
      </w:r>
      <w:r w:rsidR="0001664D" w:rsidRPr="0001664D">
        <w:rPr>
          <w:rStyle w:val="HebrewChar"/>
          <w:rFonts w:cs="FrankRuehl" w:hint="cs"/>
          <w:rtl/>
        </w:rPr>
        <w:t xml:space="preserve"> </w:t>
      </w:r>
      <w:r w:rsidRPr="0001664D">
        <w:rPr>
          <w:rStyle w:val="HebrewChar"/>
          <w:rFonts w:cs="FrankRuehl" w:hint="cs"/>
          <w:rtl/>
        </w:rPr>
        <w:t>מי שלא לימדו אביו חייב ללמד את עצמו כשיכיר, שנאמר "ולמדתם אותם ושמרתם לעשותם", וכן אתה מוצא בכל מקום שהתלמוד קודם למעשה, מפני שהתלמוד מביא לידי מעשה, ואין המעשה מביא לידי תלמוד.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היה הוא רוצה ללמוד תורה ויש לו בן, הוא קודם לבנו, ואם היה בנו נבון ומשכיל ללמוד להבין מה שילמוד יותר ממנו, בנו קודם, ואף על פי שבנו קודם לא יבטל הוא, שכשם שמצוה עליו ללמד את בנו, כך הוא מצווה ללמד עצמו</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מאימתי אביו חייב ללמדו תורה, משיתחיל לדבר מלמדו תורה ציוה לנו משה, ושמע ישראל, ואחר כך מלמדו מעט מעט פסוקים פסוקים עד שיהיה בן שש או בן שבע הכל לפי בוריו, ומוליכו אצל מלמד התינוקות. היה מנהג המדינה ליקח מלמד התינוקות שכר נותן לו שכרו, וחייב ללמדו בשכר עד שיקרא תורה שבכתב כולה. מקום שנהגו ללמד תורה שבכתב בשכר מותר ללמד בשכר, אבל תורה שבעל פה אסור ללמדה בשכר, שנאמר "ראה למדתי אתכם חוקים ומשפטים כאשר ציוני ה' אלקי" וגו', מה אני בחנם למדתי, אף אתם למדתם בחנם ממני, וכן כשתלמדו לדורות למדו בחנם. לא מצא מי שילמדו בחנם ילמדו בשכר, שנאמר "קנה", יכול ילמד לאחרים בשכר, תלמוד לומר "ואל תמכור"</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ואף על פי שיש לה שכר, ציוו חכמים שלא ילמד אדם את בתו תורה, מפני שרוב הנשים אין דעתן </w:t>
      </w:r>
      <w:r w:rsidRPr="0001664D">
        <w:rPr>
          <w:rStyle w:val="HebrewChar"/>
          <w:rFonts w:cs="FrankRuehl" w:hint="cs"/>
          <w:bCs/>
          <w:rtl/>
        </w:rPr>
        <w:lastRenderedPageBreak/>
        <w:t xml:space="preserve">מכוונת להתלמד, אלא הן מוציאות דברי תורה לדברי הבאי לפי עניות דעתן.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אמרו חכמים כל המלמד את בתו תורה כאילו למדה תפלות, במה דברים אמורים בתורה שבעל פה, אבל בתורה שבכתב לא ילמד אותה לכתחלה, ואם למדה אינו כמלמדה תפלות. (תלמוד תורה פרק א א והלאה)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מושיבין מלמדי תינוקות בכל מדינה ומדינה ובכל פלך ופלך ובכל עיר ועיר. וכל עיר שאין בה תינוקות של בית רבן מחרימין את אנשי העיר עד שמושיבין מלמדי תינוקות, ואם לא הושיבו מחרימין את העיר, </w:t>
      </w:r>
      <w:r>
        <w:rPr>
          <w:rStyle w:val="HebrewChar"/>
          <w:rtl/>
        </w:rPr>
        <w:t> </w:t>
      </w:r>
      <w:r w:rsidR="0001664D" w:rsidRPr="0001664D">
        <w:rPr>
          <w:rStyle w:val="HebrewChar"/>
          <w:rFonts w:cs="FrankRuehl" w:hint="cs"/>
          <w:rtl/>
        </w:rPr>
        <w:t xml:space="preserve"> </w:t>
      </w:r>
      <w:r w:rsidRPr="0001664D">
        <w:rPr>
          <w:rStyle w:val="HebrewChar"/>
          <w:rFonts w:cs="FrankRuehl" w:hint="cs"/>
          <w:rtl/>
        </w:rPr>
        <w:t>שאין העולם מתקיים אלא בהבל פיהם של תינוקות של בית רבן.</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מכניסין את התינוקות להתלמד כבן שש כבן שבע, לפי כח הבן ובנין גופו. ופחות מבן שש אין מכניסין אותו. ומכה אותן המלמד להטיל עליהם אימה, ואינו מכה אותם מכת אויב מכת אכזרי, לפיכך לא יכה אותם בשוטים ולא במקלות אלא ברצועה קטנה. ויושב ומלמדן כל היום כולו ומקצת מן הלילה כדי לחנכן ללמוד ביום ובלילה, ולא יבטלו התינוקות כלל חוץ מערבי שבתות וימים טובים בסוף הימים, ובימים טובים, אבל בשבתות אין קורין בתחלה, אבל שונין בראשון. ואין מבטלין התינוקות ואפילו לבנין בית המקדש.</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מלמד התינוקות שהוא מניח התינוקות ויוצא או שהוא עושה מלאכה אחרת עמהן, או שהוא מתרשל בלימודן, הרי זה בכלל עושה מלאכת ה' רמיה, לפיכך אין ראוי להושיב מלמד אלא בעל יראה, מהיר לקרות ולדקדק</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עשרים וחמשה תינוקות למדים אצל מלמד אחד, היו יותר על עשרים וחמשה עד ארבעים מושיבין עמו אחר לסייעו בלימודם. היו יותר על ארבעים מעמידין להם שני מלמדי תינוקות.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מוליכין את הקטן ממלמד למלמד אחר שהוא מהיר ממנו, בין במקרא בין בדקדוק, במה דברים אמורים כשהיו שניהם בעיר אחת ולא היה נהר מפסיק ביניהם</w:t>
      </w:r>
      <w:r w:rsidR="0001664D" w:rsidRPr="0001664D">
        <w:rPr>
          <w:rStyle w:val="HebrewChar"/>
          <w:rFonts w:cs="FrankRuehl" w:hint="cs"/>
          <w:rtl/>
        </w:rPr>
        <w:t>...</w:t>
      </w:r>
      <w:r w:rsidRPr="0001664D">
        <w:rPr>
          <w:rStyle w:val="HebrewChar"/>
          <w:rFonts w:cs="FrankRuehl" w:hint="cs"/>
          <w:rtl/>
        </w:rPr>
        <w:t xml:space="preserve"> (שם פרק ב א והלאה)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כשם שהתלמידים חייבין בכבוד הרב, כך הרב צריך לכבד את תלמידיו ולקרבן, כך אמרו חכמים יהי כבוד תלמידך חביב עליך כשלך. וצריך אדם להזהר בתלמידיו ולאוהבן,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שהם הבנים המהנים לעולם הזה ולעולם הבא. התלמידים </w:t>
      </w:r>
      <w:r w:rsidRPr="0001664D">
        <w:rPr>
          <w:rStyle w:val="HebrewChar"/>
          <w:rFonts w:cs="FrankRuehl" w:hint="cs"/>
          <w:rtl/>
        </w:rPr>
        <w:lastRenderedPageBreak/>
        <w:t>מוסיפין חכמת הרב ומרחיבין לבו</w:t>
      </w:r>
      <w:r w:rsidR="0001664D" w:rsidRPr="0001664D">
        <w:rPr>
          <w:rStyle w:val="HebrewChar"/>
          <w:rFonts w:cs="FrankRuehl" w:hint="cs"/>
          <w:rtl/>
        </w:rPr>
        <w:t>...</w:t>
      </w:r>
      <w:r w:rsidRPr="0001664D">
        <w:rPr>
          <w:rStyle w:val="HebrewChar"/>
          <w:rFonts w:cs="FrankRuehl" w:hint="cs"/>
          <w:rtl/>
        </w:rPr>
        <w:t xml:space="preserve"> וכשם שעץ קטן מדליק את הגדול, כך תלמיד קטן מחדד הרב</w:t>
      </w:r>
      <w:r w:rsidR="0001664D" w:rsidRPr="0001664D">
        <w:rPr>
          <w:rStyle w:val="HebrewChar"/>
          <w:rFonts w:cs="FrankRuehl" w:hint="cs"/>
          <w:rtl/>
        </w:rPr>
        <w:t>...</w:t>
      </w:r>
      <w:r w:rsidRPr="0001664D">
        <w:rPr>
          <w:rStyle w:val="HebrewChar"/>
          <w:rFonts w:cs="FrankRuehl" w:hint="cs"/>
          <w:rtl/>
        </w:rPr>
        <w:t xml:space="preserve"> (שם פרק ה יב)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ומדברי סופרים שכל קטן שיודע להתעטף חייב בציצית כדי לחנכו במצוות. (ציצית ג 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התינוקות מלמדין אותן הברכות כתיקונן, ואף על פי שהן מברכין לבטלה בשעת לימוד הרי זה מותר, ואין עונין אחריהן אמן</w:t>
      </w:r>
      <w:r w:rsidR="0001664D" w:rsidRPr="0001664D">
        <w:rPr>
          <w:rStyle w:val="HebrewChar"/>
          <w:rFonts w:cs="FrankRuehl" w:hint="cs"/>
          <w:rtl/>
        </w:rPr>
        <w:t>...</w:t>
      </w:r>
      <w:r w:rsidRPr="0001664D">
        <w:rPr>
          <w:rStyle w:val="HebrewChar"/>
          <w:rFonts w:cs="FrankRuehl" w:hint="cs"/>
          <w:rtl/>
        </w:rPr>
        <w:t xml:space="preserve"> (ברכות פרק א טו)</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אבל הקטנים חייבין בברכת המזון מדברי סופרים, כדי לחנכן במצוות. (שם פרק ה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קטן בן תשע שנים ובן עשר שנים מחנכין אותו לשעות, כיצד, היה רגיל לאכול בשתי שעות ביום מאכילין אותו בשלש</w:t>
      </w:r>
      <w:r w:rsidR="0001664D" w:rsidRPr="0001664D">
        <w:rPr>
          <w:rStyle w:val="HebrewChar"/>
          <w:rFonts w:cs="FrankRuehl" w:hint="cs"/>
          <w:rtl/>
        </w:rPr>
        <w:t>...</w:t>
      </w:r>
      <w:r w:rsidRPr="0001664D">
        <w:rPr>
          <w:rStyle w:val="HebrewChar"/>
          <w:rFonts w:cs="FrankRuehl" w:hint="cs"/>
          <w:rtl/>
        </w:rPr>
        <w:t xml:space="preserve"> לפי כח הבן מוסיפין לענות אותו בשעות, בן אחת עשרה שנה בין זכר בין נקבה מתענה ומשלים כדי לחנכו במצוות</w:t>
      </w:r>
      <w:r w:rsidR="0001664D" w:rsidRPr="0001664D">
        <w:rPr>
          <w:rStyle w:val="HebrewChar"/>
          <w:rFonts w:cs="FrankRuehl" w:hint="cs"/>
          <w:rtl/>
        </w:rPr>
        <w:t>...</w:t>
      </w:r>
      <w:r w:rsidRPr="0001664D">
        <w:rPr>
          <w:rStyle w:val="HebrewChar"/>
          <w:rFonts w:cs="FrankRuehl" w:hint="cs"/>
          <w:rtl/>
        </w:rPr>
        <w:t xml:space="preserve"> קטן שהוא פחות מבן תשע אין מענין אותו ביום הכפורים כדי שלא יבא לידי סכנה. (שביתת עשור פרק ב 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קטן היודע לנענע חייב בלולב מדברי סופרים, כדי לחנכו במצוות. (לולב פרק ז יט)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אף על פי שאין בית דין מצווין להפריש את הקטן, מצוה על אביו לגעור בו ולהפרישו כדי לחנכו בקדושה, שנאמר "חנוך לנער על פי דרכו" וגו'. (מאכלות אסורות פרק יז כח)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קטנים שנשבעו והם יודעים טעם השבועה אף על פי שאינן חייבין כופין אותן לעמוד בדבריהן, כדי לחנכם ולאיים עליהם, כדי שלא ינהגו קלות ראש בשבועות. ואם היה הדבר שנשבעו עליו דבר שאין הקטן יכול לעמוד בו אלא אם כן ניזוק</w:t>
      </w:r>
      <w:r w:rsidR="0001664D" w:rsidRPr="0001664D">
        <w:rPr>
          <w:rStyle w:val="HebrewChar"/>
          <w:rFonts w:cs="FrankRuehl" w:hint="cs"/>
          <w:rtl/>
        </w:rPr>
        <w:t>...</w:t>
      </w:r>
      <w:r w:rsidRPr="0001664D">
        <w:rPr>
          <w:rStyle w:val="HebrewChar"/>
          <w:rFonts w:cs="FrankRuehl" w:hint="cs"/>
          <w:rtl/>
        </w:rPr>
        <w:t xml:space="preserve"> מכה אותו אביו או רבו וגוער בו, ומראין לו שהותר שבועתו, כדי שלא יהיה רגיל להקל ראש בשבועות.</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צריך להזהר בקטנים הרבה וללמד לשונם דברי אמת בלא שבועה, כדי שלא יהיו רגילים להשבע תמיד כעכו"ם, וזה הדבר כמו חובה על אבותיהם ועל מלמדי תינוקות. (שבועות פרק יב ז וח)</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כל קטן שיכול לאחוז בידו של אביו ולעלות מירושלים להר הבית אביו חייב להעלותו ולהראות בו כדי לחנכו במצוות, שנאמר "יראה כל זכורך". ואם היה הקטן חגר או סומא או חרש אפילו באחת אינו חייב לחנכו, אף על פי </w:t>
      </w:r>
      <w:r w:rsidRPr="0001664D">
        <w:rPr>
          <w:rStyle w:val="HebrewChar"/>
          <w:rFonts w:cs="FrankRuehl" w:hint="cs"/>
          <w:rtl/>
        </w:rPr>
        <w:lastRenderedPageBreak/>
        <w:t>שהוא ראוי לרפואה, שאילו היה גדול והוא כך היה פטור. (חגיגה פרק ב 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ראוי לבית דין להכות את הקטנים כפי כח הקטן על הגנבה, כדי שלא יהיו רגילין בה, וכן אם הזיקו שאר נזקין</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(גנבה פרק א 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האפוטרופין עושין לקטנים לולב וסוכה וציצית ושופר ספר תורה ותפילין ומזוזות ומגילות, כללו של דבר כל מצות עשה שיש לה קצבה, בין שהוא מדברי תורה בין שהוא מדברי סופרים עושין להם, אף על פי שאינן חייבין במצוה מכל אלו המצוות אלא כדי לחנכן</w:t>
      </w:r>
      <w:r w:rsidR="0001664D" w:rsidRPr="0001664D">
        <w:rPr>
          <w:rStyle w:val="HebrewChar"/>
          <w:rFonts w:cs="FrankRuehl" w:hint="cs"/>
          <w:rtl/>
        </w:rPr>
        <w:t>...</w:t>
      </w:r>
      <w:r w:rsidRPr="0001664D">
        <w:rPr>
          <w:rStyle w:val="HebrewChar"/>
          <w:rFonts w:cs="FrankRuehl" w:hint="cs"/>
          <w:rtl/>
        </w:rPr>
        <w:t xml:space="preserve"> (נחלות פרק יא 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כהן קטן הרי הגדולים מוזהרים שלא יטמאוהו, ואם בא להטמא מעצמו אין בית דין מצווין עליו להפרישו, אבל אביו צריך לחנכו בקדושה. (אבל פרק ג יב)</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Pr="0001664D" w:rsidRDefault="00E5697B" w:rsidP="0001664D">
      <w:pPr>
        <w:pStyle w:val="NormalPar"/>
        <w:widowControl w:val="0"/>
        <w:spacing w:line="254" w:lineRule="exact"/>
        <w:jc w:val="both"/>
        <w:rPr>
          <w:rStyle w:val="HebrewChar"/>
          <w:rFonts w:cs="FrankRuehl" w:hint="cs"/>
          <w:bCs/>
          <w:rtl/>
        </w:rPr>
      </w:pPr>
      <w:r w:rsidRPr="0001664D">
        <w:rPr>
          <w:rStyle w:val="HebrewChar"/>
          <w:rFonts w:cs="FrankRuehl" w:hint="cs"/>
          <w:rtl/>
        </w:rPr>
        <w:t>כל דבר חסידות לנהוג בו בכל יום דברים שיצרו קשה עליו, כגון רכילות ויצר הרע ודברים בטלים ושלא לראות בנשים</w:t>
      </w:r>
      <w:r w:rsidR="0001664D" w:rsidRPr="0001664D">
        <w:rPr>
          <w:rStyle w:val="HebrewChar"/>
          <w:rFonts w:cs="FrankRuehl" w:hint="cs"/>
          <w:rtl/>
        </w:rPr>
        <w:t>...</w:t>
      </w:r>
      <w:r w:rsidRPr="0001664D">
        <w:rPr>
          <w:rStyle w:val="HebrewChar"/>
          <w:rFonts w:cs="FrankRuehl" w:hint="cs"/>
          <w:rtl/>
        </w:rPr>
        <w:t xml:space="preserve"> וכן שלא ישבע כלל</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וכן כל כיוצא בזה שנוהג תמיד ויצרו מתגבר עליו ואין יכול לעמוד בפניהם אלא אם כן מילדותו החזיק בהם, לכך יחנך בניו באלה בקטנותם, גם כשיזקין לא יעזבם</w:t>
      </w:r>
      <w:r w:rsidR="0001664D" w:rsidRPr="0001664D">
        <w:rPr>
          <w:rStyle w:val="HebrewChar"/>
          <w:rFonts w:cs="FrankRuehl" w:hint="cs"/>
          <w:bCs/>
          <w:rtl/>
        </w:rPr>
        <w:t>...</w:t>
      </w:r>
      <w:r w:rsidRPr="0001664D">
        <w:rPr>
          <w:rStyle w:val="HebrewChar"/>
          <w:rFonts w:cs="FrankRuehl" w:hint="cs"/>
          <w:bCs/>
          <w:rtl/>
        </w:rPr>
        <w:t xml:space="preserve"> </w:t>
      </w:r>
      <w:r w:rsidRPr="0001664D">
        <w:rPr>
          <w:rStyle w:val="HebrewChar"/>
          <w:rFonts w:cs="FrankRuehl"/>
          <w:bCs/>
          <w:rtl/>
        </w:rPr>
        <w:t> </w:t>
      </w:r>
      <w:r w:rsidRPr="0001664D">
        <w:rPr>
          <w:rStyle w:val="HebrewChar"/>
          <w:rFonts w:cs="FrankRuehl" w:hint="cs"/>
          <w:bCs/>
          <w:rtl/>
        </w:rPr>
        <w:t>06(י)</w:t>
      </w:r>
    </w:p>
    <w:p w:rsidR="0001664D" w:rsidRPr="0001664D" w:rsidRDefault="00E5697B" w:rsidP="0001664D">
      <w:pPr>
        <w:pStyle w:val="NormalPar"/>
        <w:spacing w:line="254" w:lineRule="exact"/>
        <w:jc w:val="both"/>
        <w:rPr>
          <w:rStyle w:val="HebrewChar"/>
          <w:rFonts w:cs="FrankRuehl" w:hint="cs"/>
          <w:bCs/>
          <w:rtl/>
        </w:rPr>
      </w:pPr>
      <w:r w:rsidRPr="0001664D">
        <w:rPr>
          <w:rStyle w:val="HebrewChar"/>
          <w:rFonts w:cs="FrankRuehl" w:hint="cs"/>
          <w:bCs/>
          <w:rtl/>
        </w:rPr>
        <w:t>עשרים וארבע דברים מעכבים את התשובה</w:t>
      </w:r>
      <w:r w:rsidR="0001664D" w:rsidRPr="0001664D">
        <w:rPr>
          <w:rStyle w:val="HebrewChar"/>
          <w:rFonts w:cs="FrankRuehl" w:hint="cs"/>
          <w:bCs/>
          <w:rtl/>
        </w:rPr>
        <w:t>...</w:t>
      </w:r>
      <w:r w:rsidRPr="0001664D">
        <w:rPr>
          <w:rStyle w:val="HebrewChar"/>
          <w:rFonts w:cs="FrankRuehl" w:hint="cs"/>
          <w:bCs/>
          <w:rtl/>
        </w:rPr>
        <w:t xml:space="preserve"> והרואה בנו יוצא לתרבות רעה ואינו מוחה בידו</w:t>
      </w:r>
      <w:r w:rsidR="0001664D" w:rsidRPr="0001664D">
        <w:rPr>
          <w:rStyle w:val="HebrewChar"/>
          <w:rFonts w:cs="FrankRuehl" w:hint="cs"/>
          <w:bCs/>
          <w:rtl/>
        </w:rPr>
        <w:t>...</w:t>
      </w:r>
      <w:r w:rsidRPr="0001664D">
        <w:rPr>
          <w:rStyle w:val="HebrewChar"/>
          <w:rFonts w:cs="FrankRuehl" w:hint="cs"/>
          <w:bCs/>
          <w:rtl/>
        </w:rPr>
        <w:t xml:space="preserve"> ובנו ברשותו, ואלו היה מוחה בידו היה פורש, נמצא מחטיאו</w:t>
      </w:r>
      <w:r w:rsidR="0001664D" w:rsidRPr="0001664D">
        <w:rPr>
          <w:rStyle w:val="HebrewChar"/>
          <w:rFonts w:cs="FrankRuehl" w:hint="cs"/>
          <w:bCs/>
          <w:rtl/>
        </w:rPr>
        <w:t>...</w:t>
      </w:r>
      <w:r w:rsidRPr="0001664D">
        <w:rPr>
          <w:rStyle w:val="HebrewChar"/>
          <w:rFonts w:cs="FrankRuehl" w:hint="cs"/>
          <w:bCs/>
          <w:rtl/>
        </w:rPr>
        <w:t xml:space="preserve"> (יט)</w:t>
      </w:r>
    </w:p>
    <w:p w:rsidR="0001664D" w:rsidRPr="0001664D" w:rsidRDefault="0001664D" w:rsidP="0001664D">
      <w:pPr>
        <w:pStyle w:val="NormalPar"/>
        <w:spacing w:line="254" w:lineRule="exact"/>
        <w:jc w:val="both"/>
        <w:rPr>
          <w:rStyle w:val="HebrewChar"/>
          <w:rFonts w:cs="FrankRuehl" w:hint="cs"/>
          <w:bCs/>
          <w:rtl/>
        </w:rPr>
      </w:pPr>
      <w:r w:rsidRPr="0001664D">
        <w:rPr>
          <w:rStyle w:val="HebrewChar"/>
          <w:rFonts w:cs="FrankRuehl" w:hint="cs"/>
          <w:bCs/>
          <w:rtl/>
        </w:rPr>
        <w:t>...</w:t>
      </w:r>
      <w:r w:rsidR="00E5697B" w:rsidRPr="0001664D">
        <w:rPr>
          <w:rStyle w:val="HebrewChar"/>
          <w:rFonts w:cs="FrankRuehl" w:hint="cs"/>
          <w:bCs/>
          <w:rtl/>
        </w:rPr>
        <w:t>ולכן אתה בן אדם הזהר ושמור נפשך מאד פן תרום ידך לא על איש ולא על אשה, הן קטנים הן גדולים, אם לא על בנך להוכיחו. (מט)</w:t>
      </w:r>
    </w:p>
    <w:p w:rsidR="0001664D" w:rsidRPr="0001664D" w:rsidRDefault="00E5697B" w:rsidP="0001664D">
      <w:pPr>
        <w:pStyle w:val="NormalPar"/>
        <w:spacing w:line="254" w:lineRule="exact"/>
        <w:jc w:val="both"/>
        <w:rPr>
          <w:rStyle w:val="HebrewChar"/>
          <w:rFonts w:cs="FrankRuehl" w:hint="cs"/>
          <w:bCs/>
          <w:rtl/>
        </w:rPr>
      </w:pPr>
      <w:r w:rsidRPr="0001664D">
        <w:rPr>
          <w:rStyle w:val="HebrewChar"/>
          <w:rFonts w:cs="FrankRuehl" w:hint="cs"/>
          <w:bCs/>
          <w:rtl/>
        </w:rPr>
        <w:t>וכשיהיה לו בן שיעסוק ללמדו אולי יהיה חכם בישראל, וההולך בדרך זו כל ימיו עובד את ה' תמיד</w:t>
      </w:r>
      <w:r w:rsidR="0001664D" w:rsidRPr="0001664D">
        <w:rPr>
          <w:rStyle w:val="HebrewChar"/>
          <w:rFonts w:cs="FrankRuehl" w:hint="cs"/>
          <w:bCs/>
          <w:rtl/>
        </w:rPr>
        <w:t>...</w:t>
      </w:r>
      <w:r w:rsidRPr="0001664D">
        <w:rPr>
          <w:rStyle w:val="HebrewChar"/>
          <w:rFonts w:cs="FrankRuehl" w:hint="cs"/>
          <w:bCs/>
          <w:rtl/>
        </w:rPr>
        <w:t xml:space="preserve"> (נ)</w:t>
      </w:r>
    </w:p>
    <w:p w:rsidR="0001664D" w:rsidRDefault="00E5697B" w:rsidP="0001664D">
      <w:pPr>
        <w:pStyle w:val="NormalPar"/>
        <w:spacing w:line="254" w:lineRule="exact"/>
        <w:jc w:val="both"/>
        <w:rPr>
          <w:rStyle w:val="HebrewChar"/>
          <w:rFonts w:hint="cs"/>
          <w:rtl/>
        </w:rPr>
      </w:pPr>
      <w:r w:rsidRPr="0001664D">
        <w:rPr>
          <w:rStyle w:val="HebrewChar"/>
          <w:rFonts w:cs="FrankRuehl" w:hint="cs"/>
          <w:bCs/>
          <w:rtl/>
        </w:rPr>
        <w:t>ראשית חכמה קנה חכמה, כשיגיע בנך ללמדו אל תקנה לו אלא רב חכם וירא שמים, שנאמר (משלי א') "יראת ה' ראשית דעת", וזה כדי להכניסו ביראת ה'</w:t>
      </w:r>
      <w:r w:rsidR="0001664D" w:rsidRPr="0001664D">
        <w:rPr>
          <w:rStyle w:val="HebrewChar"/>
          <w:rFonts w:cs="FrankRuehl" w:hint="cs"/>
          <w:bCs/>
          <w:rtl/>
        </w:rPr>
        <w:t>...</w:t>
      </w:r>
      <w:r w:rsidRPr="0001664D">
        <w:rPr>
          <w:rStyle w:val="HebrewChar"/>
          <w:rFonts w:cs="FrankRuehl" w:hint="cs"/>
          <w:bCs/>
          <w:rtl/>
        </w:rPr>
        <w:t xml:space="preserve"> (קנה)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ואם לחכם תלמידים, ואחד עוסק לקנטר את הרב ואת התלמידים חבריו, מוטב לגרש את האחד לתקנת האחרים הטובים,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שנאמר (משלי כ"ב) "גרש לץ ויצא מדון"</w:t>
      </w:r>
      <w:r w:rsidR="0001664D" w:rsidRPr="0001664D">
        <w:rPr>
          <w:rStyle w:val="HebrewChar"/>
          <w:rFonts w:cs="FrankRuehl" w:hint="cs"/>
          <w:rtl/>
        </w:rPr>
        <w:t>...</w:t>
      </w:r>
      <w:r w:rsidRPr="0001664D">
        <w:rPr>
          <w:rStyle w:val="HebrewChar"/>
          <w:rFonts w:cs="FrankRuehl" w:hint="cs"/>
          <w:rtl/>
        </w:rPr>
        <w:t xml:space="preserve"> ואם יש לו לאדם בנים ואחד בעל מחלוקת, או שירא פן יחטיא אחיו, </w:t>
      </w:r>
      <w:r w:rsidRPr="0001664D">
        <w:rPr>
          <w:rStyle w:val="HebrewChar"/>
          <w:rFonts w:cs="FrankRuehl" w:hint="cs"/>
          <w:rtl/>
        </w:rPr>
        <w:lastRenderedPageBreak/>
        <w:t>מוטב שידחה את הרשע בשתי ידים</w:t>
      </w:r>
      <w:r w:rsidR="0001664D" w:rsidRPr="0001664D">
        <w:rPr>
          <w:rStyle w:val="HebrewChar"/>
          <w:rFonts w:cs="FrankRuehl" w:hint="cs"/>
          <w:rtl/>
        </w:rPr>
        <w:t>...</w:t>
      </w:r>
      <w:r w:rsidRPr="0001664D">
        <w:rPr>
          <w:rStyle w:val="HebrewChar"/>
          <w:rFonts w:cs="FrankRuehl" w:hint="cs"/>
          <w:rtl/>
        </w:rPr>
        <w:t xml:space="preserve"> (קפט)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"ובכל קניניך קנה בינה" (משלי ד'), שיהא לו רב שידע ויבין מה הוא לומד אף על פי שאינו לומד אלא עברי, צריך שיהא מבין מה הוא לומד. כשלומד מקרא צריך להבין לו כשהגיע לדברי יראת שמים, כגון לכבד את התורה, ולומד לו שהבורא בשמים והוא הנותן והוא המפרנס, ויראה לו שבשבמים הוא, ואם יגדל ילמדוהו שיש גן עדן וגיהנם, כי הילדים לבם כלב הגדולים בחלום, סבורים שהכל אמת, כך הילדים סבורים שכל דבריך אמת, קודם שירגילוהו חברים רעים לדברים רעים. (דש)</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תחילה צריך שיהא לו רב וחבר ירא שמים להזהירו שלא יהיה זולל וסובא ולא יחלל שבת. ושיהא לו רב טוב וחבר טוב להזהירו מן הנשים, וכשלוקח אשה להזהירו מן הנידות, אם יש לו בנים להזהירם מן הגזל ומכל איסורי ממון, ולהיות קבוע בתורה הוא וזרעו</w:t>
      </w:r>
      <w:r w:rsidR="0001664D" w:rsidRPr="0001664D">
        <w:rPr>
          <w:rStyle w:val="HebrewChar"/>
          <w:rFonts w:cs="FrankRuehl" w:hint="cs"/>
          <w:rtl/>
        </w:rPr>
        <w:t>...</w:t>
      </w:r>
      <w:r w:rsidRPr="0001664D">
        <w:rPr>
          <w:rStyle w:val="HebrewChar"/>
          <w:rFonts w:cs="FrankRuehl" w:hint="cs"/>
          <w:rtl/>
        </w:rPr>
        <w:t xml:space="preserve"> (שה)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 יתן אדם את בנו ללמוד לפני כעסנים, כי יכום או יענישום</w:t>
      </w:r>
      <w:r w:rsidR="0001664D" w:rsidRPr="0001664D">
        <w:rPr>
          <w:rStyle w:val="HebrewChar"/>
          <w:rFonts w:cs="FrankRuehl" w:hint="cs"/>
          <w:rtl/>
        </w:rPr>
        <w:t>...</w:t>
      </w:r>
      <w:r w:rsidRPr="0001664D">
        <w:rPr>
          <w:rStyle w:val="HebrewChar"/>
          <w:rFonts w:cs="FrankRuehl" w:hint="cs"/>
          <w:rtl/>
        </w:rPr>
        <w:t xml:space="preserve"> (שו)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אל יעשה אדם חסד במקום עבירה, כגון שיש בנים לראובן ושמעון, ואומר ראובן לשמעון אתה עשיר ואני עני, ואין לי במה להשכיר מלמדים, אלא עשה עמי חסד ותעזוב לבני עם בניך לפני הרב שהשכרת לבניך, אם בניו של ראובן אינם הגונים ובטלנים ויוציאו בני שמעון לתרבות רעה, אל יניח בני ראובן ללמוד עם בניו. (שז)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שמלמד תינוקות ואחד חריף מחברו, והאב שלהם רואה שאין תקנה שילמדו יחד, וצריכין החריפין רב לבד, אל ישתוק, ויאמר לאביהן אלה צריכין רב לבד, ואלה לבד, אף על פי שיפסיד אם יפרידם.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אם תראה שיצליח במקרא ולא בתלמוד אל תדחוק לו השעה ללמדו תלמוד, ואם יבין תלמוד אל תדחוק אותו ללמדו מקרא, במה שיודע תחנכהו. בן חמש עשרה לתלמוד, למאי נפקא מינה, אלא כיון שאדם רואה שאין בנו זוכה לתלמוד ילמוד לו הלכות הגדולות ומדרשים וקריאה. (שח)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חייב אדם ללמוד לבנותיו המצוות,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כגון פסקי הלכות, ומה שאמרו שהמלמד לאשה תורה כאילו מלמדה תיפלות, זהו עומק תלמוד וסודי </w:t>
      </w:r>
      <w:r w:rsidRPr="0001664D">
        <w:rPr>
          <w:rStyle w:val="HebrewChar"/>
          <w:rFonts w:cs="FrankRuehl" w:hint="cs"/>
          <w:rtl/>
        </w:rPr>
        <w:lastRenderedPageBreak/>
        <w:t>התורה, אותן אין מלמדין לאשה ולקטן, שאם לא תדע הלכות שבת איך תשמור שבת</w:t>
      </w:r>
      <w:r w:rsidR="0001664D" w:rsidRPr="0001664D">
        <w:rPr>
          <w:rStyle w:val="HebrewChar"/>
          <w:rFonts w:cs="FrankRuehl" w:hint="cs"/>
          <w:szCs w:val="20"/>
          <w:rtl/>
        </w:rPr>
        <w:t>?</w:t>
      </w:r>
      <w:r w:rsidRPr="0001664D">
        <w:rPr>
          <w:rStyle w:val="HebrewChar"/>
          <w:rFonts w:cs="FrankRuehl" w:hint="cs"/>
          <w:rtl/>
        </w:rPr>
        <w:t xml:space="preserve"> וכן כל מצות, כדי לעשות להזהר במצות. שהרי בימי חזקיה מלך יהודה אנשים ונשים גדולים וקטנים ידעו אפילו טהרות וקדשים</w:t>
      </w:r>
      <w:r w:rsidR="0001664D" w:rsidRPr="0001664D">
        <w:rPr>
          <w:rStyle w:val="HebrewChar"/>
          <w:rFonts w:cs="FrankRuehl" w:hint="cs"/>
          <w:rtl/>
        </w:rPr>
        <w:t>...</w:t>
      </w:r>
      <w:r w:rsidRPr="0001664D">
        <w:rPr>
          <w:rStyle w:val="HebrewChar"/>
          <w:rFonts w:cs="FrankRuehl" w:hint="cs"/>
          <w:rtl/>
        </w:rPr>
        <w:t xml:space="preserve"> אבל לא יתכן לבחור ללמוד לבנות, ואפילו האב עומד שם ושומר פן יתייחד לא יתכן, פן יתגבר יצרו עליו או יצרה עליה, וקול באשה ערוה, אלא האב ילמוד בתו ואשתו. (שיג)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המגדל יתומים ורואה בהם תרבות רעה, ואומר יתומים הם האיך אכה אותם, יצא שכרו בהפסדו</w:t>
      </w:r>
      <w:r w:rsidR="0001664D" w:rsidRPr="0001664D">
        <w:rPr>
          <w:rStyle w:val="HebrewChar"/>
          <w:rFonts w:cs="FrankRuehl" w:hint="cs"/>
          <w:rtl/>
        </w:rPr>
        <w:t>...</w:t>
      </w:r>
      <w:r w:rsidRPr="0001664D">
        <w:rPr>
          <w:rStyle w:val="HebrewChar"/>
          <w:rFonts w:cs="FrankRuehl" w:hint="cs"/>
          <w:rtl/>
        </w:rPr>
        <w:t xml:space="preserve"> ואם אדם רואה שבניו חוטאים או שאר בני אדם לא ישא להם פנים</w:t>
      </w:r>
      <w:r w:rsidR="0001664D" w:rsidRPr="0001664D">
        <w:rPr>
          <w:rStyle w:val="HebrewChar"/>
          <w:rFonts w:cs="FrankRuehl" w:hint="cs"/>
          <w:rtl/>
        </w:rPr>
        <w:t>...</w:t>
      </w:r>
      <w:r w:rsidRPr="0001664D">
        <w:rPr>
          <w:rStyle w:val="HebrewChar"/>
          <w:rFonts w:cs="FrankRuehl" w:hint="cs"/>
          <w:rtl/>
        </w:rPr>
        <w:t xml:space="preserve"> (תקמד)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איש אמו ואביו תיראו</w:t>
      </w:r>
      <w:r w:rsidR="0001664D" w:rsidRPr="0001664D">
        <w:rPr>
          <w:rStyle w:val="HebrewChar"/>
          <w:rFonts w:cs="FrankRuehl" w:hint="cs"/>
          <w:rtl/>
        </w:rPr>
        <w:t>...</w:t>
      </w:r>
      <w:r w:rsidRPr="0001664D">
        <w:rPr>
          <w:rStyle w:val="HebrewChar"/>
          <w:rFonts w:cs="FrankRuehl" w:hint="cs"/>
          <w:rtl/>
        </w:rPr>
        <w:t xml:space="preserve"> שהאם והאב בכלל תיראו, שלא יכעיסו את הבן כל כך שלא יוכל להתאפק עד שימרוד בהם</w:t>
      </w:r>
      <w:r w:rsidR="0001664D" w:rsidRPr="0001664D">
        <w:rPr>
          <w:rStyle w:val="HebrewChar"/>
          <w:rFonts w:cs="FrankRuehl" w:hint="cs"/>
          <w:rtl/>
        </w:rPr>
        <w:t>...</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איש אמו ואביו תיראו, תירא לא נאמר אלא תיראו, לאב ולאם מזהיר שאם בא הבן לכלל איש שיראו פן יכוהו ופן יקללוהו עד שיענה להם ויקללום ויכם. ועוד לאב ולאם מזהיר שלא יניחו לבניהם לחלל שבת</w:t>
      </w:r>
      <w:r w:rsidR="0001664D" w:rsidRPr="0001664D">
        <w:rPr>
          <w:rStyle w:val="HebrewChar"/>
          <w:rFonts w:cs="FrankRuehl" w:hint="cs"/>
          <w:rtl/>
        </w:rPr>
        <w:t>...</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כך לא יצוה האב לבנו דברים הקשים וכבדים עליו לעשות, וכן הרב לתלמיד, פן ימנע מלעשות ונמצא מחטיאו, ולא יתן אדם לבנו ממון הרבה אלא לשם שמים, האב שמצוה לבנו מעשים, מה שחפץ שיעשה תחילה יאמר לו באחרונה, שהרי מלאכת המשכן נאמרה לו למשה תחלה ושמירת שבת באחרונה, ומשה הקדים לצוות את השבת תחלה</w:t>
      </w:r>
      <w:r w:rsidRPr="0001664D">
        <w:rPr>
          <w:rStyle w:val="HebrewChar"/>
          <w:rFonts w:cs="FrankRuehl" w:hint="cs"/>
          <w:rtl/>
        </w:rPr>
        <w:t>...</w:t>
      </w:r>
      <w:r w:rsidR="00E5697B" w:rsidRPr="0001664D">
        <w:rPr>
          <w:rStyle w:val="HebrewChar"/>
          <w:rFonts w:cs="FrankRuehl" w:hint="cs"/>
          <w:rtl/>
        </w:rPr>
        <w:t xml:space="preserve"> (תקסה-תקסח)</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אדם שיודע שבניו בני מריבה, לא יגרום שיבואו לידי מחלוקת בעבור הירושה,יחלוק בחייו וימנה אפוטרופוס על שלו בפני עדים, כדי שיהא שלום לאפוטרופוס ולזרעו</w:t>
      </w:r>
      <w:r w:rsidR="0001664D" w:rsidRPr="0001664D">
        <w:rPr>
          <w:rStyle w:val="HebrewChar"/>
          <w:rFonts w:cs="FrankRuehl" w:hint="cs"/>
          <w:rtl/>
        </w:rPr>
        <w:t>...</w:t>
      </w:r>
      <w:r w:rsidRPr="0001664D">
        <w:rPr>
          <w:rStyle w:val="HebrewChar"/>
          <w:rFonts w:cs="FrankRuehl" w:hint="cs"/>
          <w:rtl/>
        </w:rPr>
        <w:t xml:space="preserve"> (תקסט)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אדם שיש לו בנים ומתקוטטים יחדיו כשהן קטנים, אם אהוב לו אחד מהן ביותר, והאהוב ביותר פושע, לא יעזור לו אלא יגעור בו ויכהו ומיסרהו. ואם הגדולים מכים זה את זה</w:t>
      </w:r>
      <w:r w:rsidR="0001664D" w:rsidRPr="0001664D">
        <w:rPr>
          <w:rStyle w:val="HebrewChar"/>
          <w:rFonts w:cs="FrankRuehl" w:hint="cs"/>
          <w:rtl/>
        </w:rPr>
        <w:t>...</w:t>
      </w:r>
      <w:r w:rsidRPr="0001664D">
        <w:rPr>
          <w:rStyle w:val="HebrewChar"/>
          <w:rFonts w:cs="FrankRuehl" w:hint="cs"/>
          <w:rtl/>
        </w:rPr>
        <w:t xml:space="preserve"> לא יוכל האב לומר להם הכוני או הכו אמכם, וכן כשמקללים זה את זה</w:t>
      </w:r>
      <w:r w:rsidR="0001664D" w:rsidRPr="0001664D">
        <w:rPr>
          <w:rStyle w:val="HebrewChar"/>
          <w:rFonts w:cs="FrankRuehl" w:hint="cs"/>
          <w:rtl/>
        </w:rPr>
        <w:t>...</w:t>
      </w:r>
      <w:r w:rsidRPr="0001664D">
        <w:rPr>
          <w:rStyle w:val="HebrewChar"/>
          <w:rFonts w:cs="FrankRuehl" w:hint="cs"/>
          <w:rtl/>
        </w:rPr>
        <w:t xml:space="preserve"> אף על פי שיותר היה שמח האב שיקללו אותו, אינו רשאי לומר להם כן</w:t>
      </w:r>
      <w:r w:rsidR="0001664D" w:rsidRPr="0001664D">
        <w:rPr>
          <w:rStyle w:val="HebrewChar"/>
          <w:rFonts w:cs="FrankRuehl" w:hint="cs"/>
          <w:rtl/>
        </w:rPr>
        <w:t>...</w:t>
      </w:r>
      <w:r w:rsidRPr="0001664D">
        <w:rPr>
          <w:rStyle w:val="HebrewChar"/>
          <w:rFonts w:cs="FrankRuehl" w:hint="cs"/>
          <w:rtl/>
        </w:rPr>
        <w:t xml:space="preserve"> (תקע)</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כתיב "יראת ה' ראשית דעת" (משלי א') וסמוך לו "שמע בני מוסר אביך" וגו', מן הדין לא היה </w:t>
      </w:r>
      <w:r w:rsidRPr="0001664D">
        <w:rPr>
          <w:rStyle w:val="HebrewChar"/>
          <w:rFonts w:cs="FrankRuehl" w:hint="cs"/>
          <w:rtl/>
        </w:rPr>
        <w:lastRenderedPageBreak/>
        <w:t>לאהוב את הבנים אלא מעת שהבנים נכנסים ביראת ה'</w:t>
      </w:r>
      <w:r w:rsidR="0001664D" w:rsidRPr="0001664D">
        <w:rPr>
          <w:rStyle w:val="HebrewChar"/>
          <w:rFonts w:cs="FrankRuehl" w:hint="cs"/>
          <w:rtl/>
        </w:rPr>
        <w:t>...</w:t>
      </w:r>
      <w:r w:rsidRPr="0001664D">
        <w:rPr>
          <w:rStyle w:val="HebrewChar"/>
          <w:rFonts w:cs="FrankRuehl" w:hint="cs"/>
          <w:rtl/>
        </w:rPr>
        <w:t xml:space="preserve"> אבל אדם יש לאהוב דעת בניו לשם שמים, שהרי אם הולך בנו או בתו בחושך במקום שיש לירא מהם שלא יהא תקלת גופם, אומר לעבדו או לשפחתו ללכת עמהם, או הוא בעצמו ילך עמהם פן ינזק הגוף, ויותר צריך להיות נזהר מדעת בניו ובנותיו פן יחטאו למי שבראם, ויותר צריך להיות מתפחד פן יחטאו במעשיהם ובגופם ובהרהור לבם. (תקעז)</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כשם שצריך אדם שיהיה עניו מן המחרפים אותו, כן יש לו לעשות שבני ביתו וחבריו ותלמידיו לא יענו קשות</w:t>
      </w:r>
      <w:r w:rsidR="0001664D" w:rsidRPr="0001664D">
        <w:rPr>
          <w:rStyle w:val="HebrewChar"/>
          <w:rFonts w:cs="FrankRuehl" w:hint="cs"/>
          <w:rtl/>
        </w:rPr>
        <w:t>...</w:t>
      </w:r>
      <w:r w:rsidRPr="0001664D">
        <w:rPr>
          <w:rStyle w:val="HebrewChar"/>
          <w:rFonts w:cs="FrankRuehl" w:hint="cs"/>
          <w:rtl/>
        </w:rPr>
        <w:t xml:space="preserve"> (תרנ)</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אחד זקן נכנס בבית אחד, שמע שבנו של בעל הבית אמר לאביו בן הזונה, והכהו אביו על זה, והיה בן ארבע שנים, והיה הילד מחלל שבת ולא אמר לו דבר. אמר לו הזקן למה אתה מקפיד שקראך בן הזונה, אם אין בו דעת למה קשה לך, ואם יש בו דעת</w:t>
      </w:r>
      <w:r w:rsidR="0001664D" w:rsidRPr="0001664D">
        <w:rPr>
          <w:rStyle w:val="HebrewChar"/>
          <w:rFonts w:cs="FrankRuehl" w:hint="cs"/>
          <w:rtl/>
        </w:rPr>
        <w:t>...</w:t>
      </w:r>
      <w:r w:rsidRPr="0001664D">
        <w:rPr>
          <w:rStyle w:val="HebrewChar"/>
          <w:rFonts w:cs="FrankRuehl" w:hint="cs"/>
          <w:rtl/>
        </w:rPr>
        <w:t xml:space="preserve"> היה לך למנעו מלחלל שבת, כי אם יש בו דעת להבחין מה בן הזונה, כך יש בו דעת להבחין שלא יחלל שבת. (תתסד)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ילד קטן שאינו מבין על מה מכין אותו, אם הוא יושב אצל אביו וספרים לפניו, והקטן כורע להשתין או לעשות צרכיו אל יגער בו, כי לא ידע להבין שבשביל הספרים מנעו, ויעצור עצמו משום פחדו ויבא לידי סכנה. (תתקיט)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אם יש לאדם עושר להשכיר אחרים אל ילמד בניו כדי שלא ימעט בלימוד שלו, וישכיר מלמדים לבניו, ואם חפץ אומן הוא (אם הוא אומן בלימוד) ואי אפשר על ידי אחרים אין פיקוח נפש עדיף מלימוד. (תתקמב)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כשיש לאדם תלמידים חנוך לנער על פי דרכו, אם מבין בסתומות דבריך כפי מה שהוא תגיד לו, ואם אינו יודע בסתומות תפרש לו</w:t>
      </w:r>
      <w:r w:rsidR="0001664D" w:rsidRPr="0001664D">
        <w:rPr>
          <w:rStyle w:val="HebrewChar"/>
          <w:rFonts w:cs="FrankRuehl" w:hint="cs"/>
          <w:rtl/>
        </w:rPr>
        <w:t>...</w:t>
      </w:r>
      <w:r w:rsidRPr="0001664D">
        <w:rPr>
          <w:rStyle w:val="HebrewChar"/>
          <w:rFonts w:cs="FrankRuehl" w:hint="cs"/>
          <w:rtl/>
        </w:rPr>
        <w:t xml:space="preserve"> ולמה אין שונין לחכם ולמה אין מפרשין לחכם, לפי שכתוב (משלי א') "ישמע חכם ויוסיף לקח", וכיון שהוא חכם, אם היו מפרשים לו לא היה משים לבו להבין דבר מתוך דבר. ובזמן הזה שאין חכמה יתרה צריך לרב לפרש הכל</w:t>
      </w:r>
      <w:r w:rsidR="0001664D" w:rsidRPr="0001664D">
        <w:rPr>
          <w:rStyle w:val="HebrewChar"/>
          <w:rFonts w:cs="FrankRuehl" w:hint="cs"/>
          <w:rtl/>
        </w:rPr>
        <w:t>...</w:t>
      </w:r>
      <w:r w:rsidRPr="0001664D">
        <w:rPr>
          <w:rStyle w:val="HebrewChar"/>
          <w:rFonts w:cs="FrankRuehl" w:hint="cs"/>
          <w:rtl/>
        </w:rPr>
        <w:t xml:space="preserve"> (תתקפג-ד)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אל יגדל אדם יתום רכיל, כי אין לו זכות, ולא יניח בין תלמידיו רכיל, כי לעולם לא יהא להם שלום מפני רכילותו. (תתקפז)</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רבינו יונה: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כה תאמר לבית יעקב וגו'</w:t>
      </w:r>
      <w:r w:rsidR="0001664D" w:rsidRPr="0001664D">
        <w:rPr>
          <w:rStyle w:val="HebrewChar"/>
          <w:rFonts w:cs="FrankRuehl" w:hint="cs"/>
          <w:rtl/>
        </w:rPr>
        <w:t>...</w:t>
      </w:r>
      <w:r w:rsidRPr="0001664D">
        <w:rPr>
          <w:rStyle w:val="HebrewChar"/>
          <w:rFonts w:cs="FrankRuehl" w:hint="cs"/>
          <w:rtl/>
        </w:rPr>
        <w:t xml:space="preserve"> ולמה נצטוה לדבר עם הנשים תחילה, מפני שהן שולחות את בניהן לבית הספר, ומשיבות עיניהן עליהם שיתעסקו בתורה, ומרחמות עליהם בבואם מבית הספר, ומושכות לבם בדברים טובים כדי שיהיו חפצים בתורה, ושומרות אותם שלא יבטלו מן התורה, ומלמדין אותם יראת חטא בילדותם, שנאמר (משלי כ"ב) "חנוך לנער על פי דרכו" וגו', ונמצא לפי זה הנשים הצנועות מסבבות התורה והיראה. (אגרת התשובה עב)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ואם לא עכשיו אימתי, ועוד יש בכלל זה הלשון אם לא עכשיו בימי הנערות, אימתי, אם עד זקנה ושיבה יניחנה לא יוכל לעשותה, ועל ענין זה אמר דוד המלך ע"ה (תהלים קמ"ד) "אשר בנינו כנטיעים מגודלים בנעוריהם", רוצה לומר כי הנטע בעודנו קטן יכול אדם לגדלו להיות עצו ישר ולא יהיה עקום, אך אחר שגדל בעקמתו קשה הוא מאד לתקנו, כן האדם בעודנו נער נקל הוא להיות גדל בדרך טוב ולסור מן הרע, אך אם הזקין ברשעו קשה בעיניו להניחה</w:t>
      </w:r>
      <w:r w:rsidR="0001664D" w:rsidRPr="0001664D">
        <w:rPr>
          <w:rStyle w:val="HebrewChar"/>
          <w:rFonts w:cs="FrankRuehl" w:hint="cs"/>
          <w:rtl/>
        </w:rPr>
        <w:t>...</w:t>
      </w:r>
      <w:r w:rsidRPr="0001664D">
        <w:rPr>
          <w:rStyle w:val="HebrewChar"/>
          <w:rFonts w:cs="FrankRuehl" w:hint="cs"/>
          <w:rtl/>
        </w:rPr>
        <w:t xml:space="preserve"> (פרקי אבות א יד)</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בן חמש שנים למקרא, אחר שיש לו חמש שנים ונכנס בשש הגיע עתו קרא מקרא</w:t>
      </w:r>
      <w:r w:rsidR="0001664D" w:rsidRPr="0001664D">
        <w:rPr>
          <w:rStyle w:val="HebrewChar"/>
          <w:rFonts w:cs="FrankRuehl" w:hint="cs"/>
          <w:rtl/>
        </w:rPr>
        <w:t>...</w:t>
      </w:r>
      <w:r w:rsidRPr="0001664D">
        <w:rPr>
          <w:rStyle w:val="HebrewChar"/>
          <w:rFonts w:cs="FrankRuehl" w:hint="cs"/>
          <w:rtl/>
        </w:rPr>
        <w:t xml:space="preserve"> (שם ה כג)</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ועיקר התוכחת הוא לנער, לפי שאין כלי שכלו שלמים, ועוד שיצר הרע קודם בו ליצר הטוב י"ג שנה, ואין כל מחשבתו והתבוננותו רק בתענוגי העולם והגוף, לפיכך בעודו נער וטבעו רך יצטרך לתוכחת שיהיה לו רסן להנהיגו ולהביאו בשעבוד היצר הטוב, ושיהיה שומע לעצה ולקול מוכיחו ולדברי התורה שכולה תוכחת, שנאמר (משלי ו') "ודרך חיים תוכחות מוסר", שאם יניחוהו להרגיל טבעו בפעל ובהנהגה, כאשר יגיע לזמן שלמות שכלו ילאה להשיב אחור הנהגתו, ואותה הנהגה הטובה היא אם רעה לא תפרד ממנו לעולם</w:t>
      </w:r>
      <w:r w:rsidRPr="0001664D">
        <w:rPr>
          <w:rStyle w:val="HebrewChar"/>
          <w:rFonts w:cs="FrankRuehl" w:hint="cs"/>
          <w:rtl/>
        </w:rPr>
        <w:t>...</w:t>
      </w:r>
      <w:r w:rsidR="00E5697B" w:rsidRPr="0001664D">
        <w:rPr>
          <w:rStyle w:val="HebrewChar"/>
          <w:rFonts w:cs="FrankRuehl" w:hint="cs"/>
          <w:rtl/>
        </w:rPr>
        <w:t xml:space="preserve"> ומפני זה יזהיר שלמה תמיד להוכיח את הנער בשבט מוסר, הוא שאמר (משלי כ"ב) "אולת קשורה בלב נער שבט מוסר ירחיקנה ממנו", יאמר אפילו כשתהיה האיולת דבקה בלב הנער וקשורה שם בשכבר הורגל בה ימים רבים, אל תתיאש ותאמר אין לו תקנה, כי </w:t>
      </w:r>
      <w:r w:rsidR="00E5697B" w:rsidRPr="0001664D">
        <w:rPr>
          <w:rStyle w:val="HebrewChar"/>
          <w:rFonts w:cs="FrankRuehl" w:hint="cs"/>
          <w:rtl/>
        </w:rPr>
        <w:lastRenderedPageBreak/>
        <w:t>מאחר שהוא נער שבט מוסר ירחיקנה ממנו, כי דבור המוכיח רך, ועם השקידה יעשה רושם בלב הנוכח. כאשר תראה בטפת המים שהיא רכה ונוחה ועם השקידה תקוב חור באבן הקשה</w:t>
      </w:r>
      <w:r w:rsidRPr="0001664D">
        <w:rPr>
          <w:rStyle w:val="HebrewChar"/>
          <w:rFonts w:cs="FrankRuehl" w:hint="cs"/>
          <w:rtl/>
        </w:rPr>
        <w:t>...</w:t>
      </w:r>
      <w:r w:rsidR="00E5697B" w:rsidRPr="0001664D">
        <w:rPr>
          <w:rStyle w:val="HebrewChar"/>
          <w:rFonts w:cs="FrankRuehl" w:hint="cs"/>
          <w:rtl/>
        </w:rPr>
        <w:t xml:space="preserve"> "ואוהבו שחרו מוסר" זה אברהם שיסר את יצחק והוליכו בדרכיו, וכן יעקב יסר את בניו ולא היה בהם פסולת, ומפני שהיה יעקב אבינו ע"ה מוכיח חכם, והיה לשבטים אוזן שומעת, על כן היו ככסף צרוף והיו נזם זהב וחלי כתם, והיו בני אביהם</w:t>
      </w:r>
      <w:r w:rsidRPr="0001664D">
        <w:rPr>
          <w:rStyle w:val="HebrewChar"/>
          <w:rFonts w:cs="FrankRuehl" w:hint="cs"/>
          <w:rtl/>
        </w:rPr>
        <w:t>...</w:t>
      </w:r>
      <w:r w:rsidR="00E5697B" w:rsidRPr="0001664D">
        <w:rPr>
          <w:rStyle w:val="HebrewChar"/>
          <w:rFonts w:cs="FrankRuehl" w:hint="cs"/>
          <w:rtl/>
        </w:rPr>
        <w:t xml:space="preserve"> (שמות א הקדמה)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כה תאמר לבית יעקב - </w:t>
      </w:r>
      <w:r w:rsidR="0001664D" w:rsidRPr="0001664D">
        <w:rPr>
          <w:rStyle w:val="HebrewChar"/>
          <w:rFonts w:cs="FrankRuehl" w:hint="cs"/>
          <w:rtl/>
        </w:rPr>
        <w:t>...</w:t>
      </w:r>
      <w:r w:rsidRPr="0001664D">
        <w:rPr>
          <w:rStyle w:val="HebrewChar"/>
          <w:rFonts w:cs="FrankRuehl" w:hint="cs"/>
          <w:rtl/>
        </w:rPr>
        <w:t>ועוד שהאשה הטובה היא סבה לתורה, שהיא יכולה להמשיך את בנה לבית המדרש, לפי שהיא מצויה בבית והיא מרחמת עליו בכמה מיני געגועין כדי להמשיך אותו אחר למוד התורה מנעוריו, וגם כי יזקין לא יסור ממנה, ולכך ראויה האשה להתפלל לשם יתברך בשעת הדלקת הנר של שבת שהיא מצוה מוטלת עליה שיתן לה ה' בנים מאירים בתורה, כי התפלה יותר נשמעת בשעת עשיית המצוה</w:t>
      </w:r>
      <w:r w:rsidR="0001664D" w:rsidRPr="0001664D">
        <w:rPr>
          <w:rStyle w:val="HebrewChar"/>
          <w:rFonts w:cs="FrankRuehl" w:hint="cs"/>
          <w:rtl/>
        </w:rPr>
        <w:t>...</w:t>
      </w:r>
      <w:r w:rsidRPr="0001664D">
        <w:rPr>
          <w:rStyle w:val="HebrewChar"/>
          <w:rFonts w:cs="FrankRuehl" w:hint="cs"/>
          <w:rtl/>
        </w:rPr>
        <w:t xml:space="preserve"> (שם יט 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שמואל הקטן אומר בן חמש שנים למקרא וגו', הכל מתפרש מן הכתובים</w:t>
      </w:r>
      <w:r w:rsidR="0001664D" w:rsidRPr="0001664D">
        <w:rPr>
          <w:rStyle w:val="HebrewChar"/>
          <w:rFonts w:cs="FrankRuehl" w:hint="cs"/>
          <w:rtl/>
        </w:rPr>
        <w:t>...</w:t>
      </w:r>
      <w:r w:rsidRPr="0001664D">
        <w:rPr>
          <w:rStyle w:val="HebrewChar"/>
          <w:rFonts w:cs="FrankRuehl" w:hint="cs"/>
          <w:rtl/>
        </w:rPr>
        <w:t xml:space="preserve"> התינוק כדמיון הנטיעה, כל שלש שנים דבורו מכוסה, שהרי שתי שנים צריך לינק חלב שהן תבש"ל ימים, ונתנו סימן בזה תבש"ל גדי בחלב אמו, וזה למעלותה ברוב התינוקות שיספיק להם זמן זה כדי שיהא כחו וטבעו מוכן לקבל התורה יפה</w:t>
      </w:r>
      <w:r w:rsidR="0001664D" w:rsidRPr="0001664D">
        <w:rPr>
          <w:rStyle w:val="HebrewChar"/>
          <w:rFonts w:cs="FrankRuehl" w:hint="cs"/>
          <w:rtl/>
        </w:rPr>
        <w:t>...</w:t>
      </w:r>
      <w:r w:rsidRPr="0001664D">
        <w:rPr>
          <w:rStyle w:val="HebrewChar"/>
          <w:rFonts w:cs="FrankRuehl" w:hint="cs"/>
          <w:rtl/>
        </w:rPr>
        <w:t xml:space="preserve"> ואחר שנגמל מן החלב יצטרך בשלישית לחזקו במאכלים ערבים דקים וזכים, ועדיין דבורו מכוסה שאינו יכול להשיח ולא לדבר, אבל בשנה הרביעית יהיה כל פריו קודש הלולים לה', יתחיל לחנכו על הספר כדי שיהיה פריו קדש כיון שהוא מהול לה', ובשנה החמישית שכבר נתחנך והוא מתחיל וקורא בתורה דרך קביעות, להוסיף לכם תבואתו.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בן עשר למשנה, ולמדנו זה מן הלוים</w:t>
      </w:r>
      <w:r w:rsidR="0001664D" w:rsidRPr="0001664D">
        <w:rPr>
          <w:rStyle w:val="HebrewChar"/>
          <w:rFonts w:cs="FrankRuehl" w:hint="cs"/>
          <w:rtl/>
        </w:rPr>
        <w:t>...</w:t>
      </w:r>
      <w:r w:rsidRPr="0001664D">
        <w:rPr>
          <w:rStyle w:val="HebrewChar"/>
          <w:rFonts w:cs="FrankRuehl" w:hint="cs"/>
          <w:rtl/>
        </w:rPr>
        <w:t xml:space="preserve"> סימן הוא ללוי שילמוד תכסיסי לויה משיהיו לו חמש ועשרים עד שלושים</w:t>
      </w:r>
      <w:r w:rsidR="0001664D" w:rsidRPr="0001664D">
        <w:rPr>
          <w:rStyle w:val="HebrewChar"/>
          <w:rFonts w:cs="FrankRuehl" w:hint="cs"/>
          <w:rtl/>
        </w:rPr>
        <w:t>...</w:t>
      </w:r>
      <w:r w:rsidRPr="0001664D">
        <w:rPr>
          <w:rStyle w:val="HebrewChar"/>
          <w:rFonts w:cs="FrankRuehl" w:hint="cs"/>
          <w:rtl/>
        </w:rPr>
        <w:t xml:space="preserve"> וכן בכאן משישלמו לו חמש ועד עשר לימוד מקרא באותן חמשה, וכשיהיה בן עשר וכבר למד מקרא יתחיל משנה, וילמוד המשנה חמש שנים, ואחר כך יתחיל בתלמוד עד שיהיו לו עשרים</w:t>
      </w:r>
      <w:r w:rsidR="0001664D" w:rsidRPr="0001664D">
        <w:rPr>
          <w:rStyle w:val="HebrewChar"/>
          <w:rFonts w:cs="FrankRuehl" w:hint="cs"/>
          <w:rtl/>
        </w:rPr>
        <w:t>...</w:t>
      </w:r>
      <w:r w:rsidRPr="0001664D">
        <w:rPr>
          <w:rStyle w:val="HebrewChar"/>
          <w:rFonts w:cs="FrankRuehl" w:hint="cs"/>
          <w:rtl/>
        </w:rPr>
        <w:t xml:space="preserve"> (אבות ה כא)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ספר החינוך:</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מצות עשה ללמד חכמת התורה וללמדה, כלומר כיצד נעשה המצות, ונשמר ממה שמנענו הא-ל ממנו</w:t>
      </w:r>
      <w:r w:rsidR="0001664D" w:rsidRPr="0001664D">
        <w:rPr>
          <w:rStyle w:val="HebrewChar"/>
          <w:rFonts w:cs="FrankRuehl" w:hint="cs"/>
          <w:rtl/>
        </w:rPr>
        <w:t>...</w:t>
      </w:r>
      <w:r w:rsidRPr="0001664D">
        <w:rPr>
          <w:rStyle w:val="HebrewChar"/>
          <w:rFonts w:cs="FrankRuehl" w:hint="cs"/>
          <w:rtl/>
        </w:rPr>
        <w:t xml:space="preserve"> מדיני המצוה מה שאמרו רז"ל מאימתי מתחיל האב ללמד את בנו תורה, משיתחיל לדבר מלמדו תורה ציוה לנו משה ופסוק ראשון מקריאת שמע, ואחר כך מלמדו מעט מעט מפסוקי התורה עד שיהא בן שש או בן שבע, שמוליכו אצל מלמדי תינוקות. וראוי לכל בן דעת שיתן לבו שלא להכביד על הילד בלימוד בעודנו רך האברים ורך הלבב, עד שיגדל ויתחזק כח לבו ותוקף אבריו ועצמותיו ימלאו מח, ויכול לסבל יגיעת הלימוד ולא יקרנו חלי ההתפעלות בסבת היגיעה הרבה עליו. ואולם אחר התחזק כחו ויאורו עיניו להבין לקול מוריו, אז ראוי וכשר הדבר, ומחויב להביא צוארו בעולה של תורה ולא ירפוהו ממנה כחוט השערה, וישקוהו תמיד מיין רקחה ויאכילוהו מדבשה</w:t>
      </w:r>
      <w:r w:rsidR="0001664D" w:rsidRPr="0001664D">
        <w:rPr>
          <w:rStyle w:val="HebrewChar"/>
          <w:rFonts w:cs="FrankRuehl" w:hint="cs"/>
          <w:rtl/>
        </w:rPr>
        <w:t>...</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אבל מכל מקום ראוי לכל אשה להשתדל שלא יהו בניה עמי הארץ, אף על פי שאינה מצווה מדין תורה, ושכר טוב יש לה בעמלה</w:t>
      </w:r>
      <w:r w:rsidR="0001664D" w:rsidRPr="0001664D">
        <w:rPr>
          <w:rStyle w:val="HebrewChar"/>
          <w:rFonts w:cs="FrankRuehl" w:hint="cs"/>
          <w:rtl/>
        </w:rPr>
        <w:t>...</w:t>
      </w:r>
      <w:r w:rsidRPr="0001664D">
        <w:rPr>
          <w:rStyle w:val="HebrewChar"/>
          <w:rFonts w:cs="FrankRuehl" w:hint="cs"/>
          <w:rtl/>
        </w:rPr>
        <w:t xml:space="preserve"> והעובר על זה ולא למד את בנו תורה עד שידע לקרות בספר התורה ויבין פרוש הכתובים כפשטן בטל עשה זה</w:t>
      </w:r>
      <w:r w:rsidR="0001664D" w:rsidRPr="0001664D">
        <w:rPr>
          <w:rStyle w:val="HebrewChar"/>
          <w:rFonts w:cs="FrankRuehl" w:hint="cs"/>
          <w:rtl/>
        </w:rPr>
        <w:t>...</w:t>
      </w:r>
      <w:r w:rsidRPr="0001664D">
        <w:rPr>
          <w:rStyle w:val="HebrewChar"/>
          <w:rFonts w:cs="FrankRuehl" w:hint="cs"/>
          <w:rtl/>
        </w:rPr>
        <w:t xml:space="preserve"> (ואתחנן מצוה תיט)</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מאירי:</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במעלליו יתנכר - יוכר הנער וישתדל אביו בלמודו</w:t>
      </w:r>
      <w:r w:rsidR="0001664D" w:rsidRPr="0001664D">
        <w:rPr>
          <w:rStyle w:val="HebrewChar"/>
          <w:rFonts w:cs="FrankRuehl" w:hint="cs"/>
          <w:rtl/>
        </w:rPr>
        <w:t>...</w:t>
      </w:r>
      <w:r w:rsidRPr="0001664D">
        <w:rPr>
          <w:rStyle w:val="HebrewChar"/>
          <w:rFonts w:cs="FrankRuehl" w:hint="cs"/>
          <w:rtl/>
        </w:rPr>
        <w:t xml:space="preserve"> אוזן שומעת - הערה שינהיג בנו כפי טבע יצירתו. (משלי כ 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שבט - יש נער שמספיקה לו תוכחה, ויש שצריך שבט. (שם כט טו)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וסוף דבר אין האדם בטבעו בתחלת ענינו בעל מעלה, וכמו שאמר גם כן "ועיר פרא אדם יולד", אלא שמכל מקום צריך להרגיל התינוק מעט מעט במעלות, שהתינוק בקטנותו מוטבע במדות אשר ירגילוהו בו קרוביו ומנהיגיו, כאמרו "איש נבוב ילבב ועיר פרא אדם יולד", רוצה לומר שהאיש נבוב וצריך להלבב מעט מעט, כי בהוולדו הוא על טבע הבהמה, לא פחות ולא יותר, כי אין לשכל מוצא כלל</w:t>
      </w:r>
      <w:r w:rsidRPr="0001664D">
        <w:rPr>
          <w:rStyle w:val="HebrewChar"/>
          <w:rFonts w:cs="FrankRuehl" w:hint="cs"/>
          <w:rtl/>
        </w:rPr>
        <w:t>...</w:t>
      </w:r>
      <w:r w:rsidR="00E5697B" w:rsidRPr="0001664D">
        <w:rPr>
          <w:rStyle w:val="HebrewChar"/>
          <w:rFonts w:cs="FrankRuehl" w:hint="cs"/>
          <w:rtl/>
        </w:rPr>
        <w:t xml:space="preserve"> צריך שירגילו הקטן מעט מעט ויחנכוהו וידריכוהו במעלות וירחיקוהו מן הפחיתיות קצת הרחקות, עד אשר </w:t>
      </w:r>
      <w:r w:rsidR="00E5697B" w:rsidRPr="0001664D">
        <w:rPr>
          <w:rStyle w:val="HebrewChar"/>
          <w:rFonts w:cs="FrankRuehl" w:hint="cs"/>
          <w:rtl/>
        </w:rPr>
        <w:lastRenderedPageBreak/>
        <w:t>ישובו המדות הטובות אצלו קנין ושאר המדות מתכנת</w:t>
      </w:r>
      <w:r w:rsidRPr="0001664D">
        <w:rPr>
          <w:rStyle w:val="HebrewChar"/>
          <w:rFonts w:cs="FrankRuehl" w:hint="cs"/>
          <w:rtl/>
        </w:rPr>
        <w:t>...</w:t>
      </w:r>
      <w:r w:rsidR="00E5697B" w:rsidRPr="0001664D">
        <w:rPr>
          <w:rStyle w:val="HebrewChar"/>
          <w:rFonts w:cs="FrankRuehl" w:hint="cs"/>
          <w:rtl/>
        </w:rPr>
        <w:t xml:space="preserve"> מתכנת יאמר על התכונות הבלתי משתרשות, בן לילה היו בן לילה יאבדו</w:t>
      </w:r>
      <w:r w:rsidRPr="0001664D">
        <w:rPr>
          <w:rStyle w:val="HebrewChar"/>
          <w:rFonts w:cs="FrankRuehl" w:hint="cs"/>
          <w:rtl/>
        </w:rPr>
        <w:t>...</w:t>
      </w:r>
      <w:r w:rsidR="00E5697B" w:rsidRPr="0001664D">
        <w:rPr>
          <w:rStyle w:val="HebrewChar"/>
          <w:rFonts w:cs="FrankRuehl" w:hint="cs"/>
          <w:rtl/>
        </w:rPr>
        <w:t xml:space="preserve"> (משיב נפש מאמר ב פרק יא)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ראה למדתי - ט'ו פעמים "למוד" במשנה תורה, רמז בן ט"ו לגמרא. (דברים ד ה)</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רלב"ג: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בן חכם ישמח אב - המשער בענין שלמות חכמתו יותר מהאם, ורוע המוסר ייחסו לאם שהוא אצלה בקטנותו</w:t>
      </w:r>
      <w:r w:rsidR="0001664D" w:rsidRPr="0001664D">
        <w:rPr>
          <w:rStyle w:val="HebrewChar"/>
          <w:rFonts w:cs="FrankRuehl" w:hint="cs"/>
          <w:rtl/>
        </w:rPr>
        <w:t>...</w:t>
      </w:r>
      <w:r w:rsidRPr="0001664D">
        <w:rPr>
          <w:rStyle w:val="HebrewChar"/>
          <w:rFonts w:cs="FrankRuehl" w:hint="cs"/>
          <w:rtl/>
        </w:rPr>
        <w:t xml:space="preserve"> (משלי טו כ)</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חנוך לנער על פי דרכו - שמנהגו וטבעו ללכת בה וחושב שכאשר יגדיל יקבל מוסר, לא יוכל להסירו מהדרך הזאת אחר כך. (שם כב 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מפנק - הערב שלא יתן אדם תענוגיו בקטנו לכח המתעורר לתאוות גופניות, הראויות לשרת לשכל. (שם כט כא)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מנורת המאור:</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לעולם ישתדל אדם את בנו מקטנותו ללמדו תורה כפי כח הנער וכפי שניו, כמו שיוכל הנער לסבול עול התורה</w:t>
      </w:r>
      <w:r w:rsidR="0001664D" w:rsidRPr="0001664D">
        <w:rPr>
          <w:rStyle w:val="HebrewChar"/>
          <w:rFonts w:cs="FrankRuehl" w:hint="cs"/>
          <w:rtl/>
        </w:rPr>
        <w:t>...</w:t>
      </w:r>
      <w:r w:rsidRPr="0001664D">
        <w:rPr>
          <w:rStyle w:val="HebrewChar"/>
          <w:rFonts w:cs="FrankRuehl" w:hint="cs"/>
          <w:rtl/>
        </w:rPr>
        <w:t xml:space="preserve"> ויהא ראשית דבורו בעבודת הא-ל יתברך. וצריך לפייסו בדברים שיראה שאוהבם התינוק ומתאוה להם, לפי שילך בסבר פנים יפות ללמוד, וכשיגדל וימאס במתנות הקטנות הראשונות, יתן לו אחרות כפי תאותו. וכשיהא גדול וימאס בכל זה, יחזור לומר לו, למד תורה כדי שתשב בראש ויקראוך רב ויכבדוך, וכשלא יתפייס בזה יאמר לו, למד תורה ותהא זוכה בגן עדן, ולבסוף אם ידריך בתורה הוא ישיג בדעתו אמיתת כוונתה ועדונה ואהבתה וילמדנה לשמה</w:t>
      </w:r>
      <w:r w:rsidR="0001664D" w:rsidRPr="0001664D">
        <w:rPr>
          <w:rStyle w:val="HebrewChar"/>
          <w:rFonts w:cs="FrankRuehl" w:hint="cs"/>
          <w:rtl/>
        </w:rPr>
        <w:t>...</w:t>
      </w:r>
      <w:r w:rsidRPr="0001664D">
        <w:rPr>
          <w:rStyle w:val="HebrewChar"/>
          <w:rFonts w:cs="FrankRuehl" w:hint="cs"/>
          <w:rtl/>
        </w:rPr>
        <w:t xml:space="preserve"> וכן כתיב "חנוך לנער על פי דרכו גם כי יזקין לא יסור ממנה" (משלי כ"ב), רוצה לומר כשיהיה לו הלימוד וחנות המצוות והרגל המדות הטובות בטבע בנערותו, כל שכן בזקנותו שלא יסור מזאת המדה, לפי שההרגל נעשה לו טבע, ויותר בזקנותו שמתקררת רתיחת הטבע ורדיפת התאוה. דבר אחר אם תעזב לנער שיחנך את עצמו על פי דרכו לישב בטל ולרדוף אחר יצרו ולא תמחה בידו להחזירו למוטב, גם כי יזקין לא יסור ממנה, לפי </w:t>
      </w:r>
      <w:r w:rsidRPr="0001664D">
        <w:rPr>
          <w:rStyle w:val="HebrewChar"/>
          <w:rFonts w:cs="FrankRuehl" w:hint="cs"/>
          <w:rtl/>
        </w:rPr>
        <w:lastRenderedPageBreak/>
        <w:t>שנעשו לו הנבלות בטבע ולא יוכל לפרוש מהם</w:t>
      </w:r>
      <w:r w:rsidR="0001664D" w:rsidRPr="0001664D">
        <w:rPr>
          <w:rStyle w:val="HebrewChar"/>
          <w:rFonts w:cs="FrankRuehl" w:hint="cs"/>
          <w:rtl/>
        </w:rPr>
        <w:t>...</w:t>
      </w:r>
      <w:r w:rsidRPr="0001664D">
        <w:rPr>
          <w:rStyle w:val="HebrewChar"/>
          <w:rFonts w:cs="FrankRuehl" w:hint="cs"/>
          <w:rtl/>
        </w:rPr>
        <w:t xml:space="preserve"> (נר ג כלל ב חלק א פרק ב)</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וצריך אדם להזהר שלא יוציא מפיו דבר מגונה בפני בנו, וכל שכן שלא לעשותו, </w:t>
      </w:r>
      <w:r>
        <w:rPr>
          <w:rStyle w:val="HebrewChar"/>
          <w:rtl/>
        </w:rPr>
        <w:t> </w:t>
      </w:r>
      <w:r w:rsidR="0001664D" w:rsidRPr="0001664D">
        <w:rPr>
          <w:rStyle w:val="HebrewChar"/>
          <w:rFonts w:cs="FrankRuehl" w:hint="cs"/>
          <w:rtl/>
        </w:rPr>
        <w:t xml:space="preserve"> </w:t>
      </w:r>
      <w:r w:rsidRPr="0001664D">
        <w:rPr>
          <w:rStyle w:val="HebrewChar"/>
          <w:rFonts w:cs="FrankRuehl" w:hint="cs"/>
          <w:rtl/>
        </w:rPr>
        <w:t>כדי שלא ילמד בנו ממנו, אבל ישתדל להרחיקו מן הכיעור ומן הדומה לו, אפילו שלפעמים נוגע בו האב, יזהר יותר מפני בנו, אבל יקרבנו למדת החסידים וירחיקנו מן האיבה והקנאה והמריבה</w:t>
      </w:r>
      <w:r w:rsidR="0001664D" w:rsidRPr="0001664D">
        <w:rPr>
          <w:rStyle w:val="HebrewChar"/>
          <w:rFonts w:cs="FrankRuehl" w:hint="cs"/>
          <w:rtl/>
        </w:rPr>
        <w:t>...</w:t>
      </w:r>
      <w:r w:rsidRPr="0001664D">
        <w:rPr>
          <w:rStyle w:val="HebrewChar"/>
          <w:rFonts w:cs="FrankRuehl" w:hint="cs"/>
          <w:rtl/>
        </w:rPr>
        <w:t xml:space="preserve"> (שם פרק ג)</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מי שהוא מלמד תלמידים גדולים או קטנים לא יכוף אותם תמיד בשוטים ובייסורין של דברים קשים, אלא פעמים יכוף, פעמים יגזים, ופעמים יפייס, כפי טבע התלמידים וכפי השעה. ועם כל זה לעולם יטיל פחדו עליהם כפי שהיו רבותינו נוהגים, כמו שמצינו שציוה רבינו הקדוש לרבן גמליאל, זרוק מרה בתלמידים, כבכתובות ק"ב ב'. (שם חלק ב פרק ב)</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וצריך שיבחרנה משכלת ויודעת לייסר את בניה שיהיו הגונים וילמדו מטבעה וממדותיה, שבזה חייבת האשה יותר מבעלה, כמו שמצינו בבת שבע בפרק בן סורר (סנהדרין ע' ב') שכפתתו אמו על העמוד</w:t>
      </w:r>
      <w:r w:rsidR="0001664D" w:rsidRPr="0001664D">
        <w:rPr>
          <w:rStyle w:val="HebrewChar"/>
          <w:rFonts w:cs="FrankRuehl" w:hint="cs"/>
          <w:rtl/>
        </w:rPr>
        <w:t>...</w:t>
      </w:r>
      <w:r w:rsidRPr="0001664D">
        <w:rPr>
          <w:rStyle w:val="HebrewChar"/>
          <w:rFonts w:cs="FrankRuehl" w:hint="cs"/>
          <w:rtl/>
        </w:rPr>
        <w:t xml:space="preserve"> (שם כלל ו חלק ב פרק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אברבנאל:</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שלשה בנים - שעליהם יכול להשקיף ולחנך, מה שאינו כן במרובים יותר, ולכן לא היתה לו (לנח) בת שהיתה נמשכת אחר בעלה. (בראשית ו 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חוה - שצריכה לחיות ולגדל הבנים בחטאה. (בראשית ג כ)</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וברכתיה - בהריון ובלידה ובגדול הבן שלא בצער הפך קללת חוה באמרו בעצב תלדי בנים, ואמר ששרה תהר תוליד ותגדל את בנה שלא בצער, כאמרם אשר פדה את אברהם שפדאו מצער גדול בנים. (שם יז טז)</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 xml:space="preserve">אלה ראשי בית אבותם - </w:t>
      </w:r>
      <w:r w:rsidR="0001664D" w:rsidRPr="0001664D">
        <w:rPr>
          <w:rStyle w:val="HebrewChar"/>
          <w:rFonts w:cs="FrankRuehl" w:hint="cs"/>
          <w:rtl/>
        </w:rPr>
        <w:t>...</w:t>
      </w:r>
      <w:r w:rsidRPr="0001664D">
        <w:rPr>
          <w:rStyle w:val="HebrewChar"/>
          <w:rFonts w:cs="FrankRuehl" w:hint="cs"/>
          <w:rtl/>
        </w:rPr>
        <w:t xml:space="preserve"> אבל לוי שהאריך ימים על כלם גדל גם את בני בניו להבין ולהורות, וכן קהת ועמרם באופן שיצאו מהם משה אהרן ומרים. (שמות ו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מהר"י יעבץ:</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 xml:space="preserve">ד', אחר שיגדלו בניו צריך להיות ירא לנפשו </w:t>
      </w:r>
      <w:r w:rsidR="00E5697B" w:rsidRPr="0001664D">
        <w:rPr>
          <w:rStyle w:val="HebrewChar"/>
          <w:rFonts w:cs="FrankRuehl" w:hint="cs"/>
          <w:rtl/>
        </w:rPr>
        <w:lastRenderedPageBreak/>
        <w:t>מאד ולהדריכם לעבודתו יתברך, כאומרו (בראשית י"ח) כי ידעתיו למען אשר יצוה את בניו ואת ביתו וגו', כי אם יחטאו בניו יהיה נתפס עליהם, אם לא ימחה בידם, וזה נקרא ירא חטא</w:t>
      </w:r>
      <w:r w:rsidRPr="0001664D">
        <w:rPr>
          <w:rStyle w:val="HebrewChar"/>
          <w:rFonts w:cs="FrankRuehl" w:hint="cs"/>
          <w:rtl/>
        </w:rPr>
        <w:t>...</w:t>
      </w:r>
      <w:r w:rsidR="00E5697B" w:rsidRPr="0001664D">
        <w:rPr>
          <w:rStyle w:val="HebrewChar"/>
          <w:rFonts w:cs="FrankRuehl" w:hint="cs"/>
          <w:rtl/>
        </w:rPr>
        <w:t xml:space="preserve"> (אבות פרק ב י)</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שמואל: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אשרי יולדתו - ברך את אמו לזה יותר מן האחרים, לפי שאפשר שהיה בעל מוסר ודרך ארץ וקנה זה דרך קנין גמור מהמוסר אשר יסרתו אמו בבחרותו. (פרקי אבות ב י)</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ואפשר לי לפרש עוד, ממה שכתוב ששיחת הילדים מוציאין את האדם מן העולם, הכוונה לפי שהאדם מחוייב לחנך את הילד במצוות ולהדריכו בדרכי ה', כי כן כתיב חנוך לנער על פי דרכו, ולהסירו משיחה בטלה ומנבלות פה אשר הם הילדים מתפקרים בעבירה זו יתר מכל עבירות שבעולם, ולכן עבירה זו שביד הילדים שהיא השיחה היא מוציאה את האדם, אביו של הילדים, מן העולם, על אשר לא ייסר את ילדיו במקל וברצועה. (אבות פרק ג יד)</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אלשיך:</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ועוד ירמוז בהשבתת שאור שלא ימתין בביעור יצר הרע עד היותו בן י"ג, אלא כשהגיע לחינוך כבן ט', וביום הראשון מקרא קדש, שאם אדם מקדש עצמו בעשור הראשון מובטח שלא יבא בו שאור היצר הרע עד היום הז', כי עד סוף ע' שנים יהיה קדש, וזה שרמז לנו התנא אור לי"ד בודקין את החמץ לאור הנר, שבמלאת לו י"ג שנה ויום אחד, שאז יתחיל יצר הטוב לפעמו, והנשמה היא נרו, יבער היצר הרע מכל מצפוני לבו</w:t>
      </w:r>
      <w:r w:rsidRPr="0001664D">
        <w:rPr>
          <w:rStyle w:val="HebrewChar"/>
          <w:rFonts w:cs="FrankRuehl" w:hint="cs"/>
          <w:rtl/>
        </w:rPr>
        <w:t>...</w:t>
      </w:r>
      <w:r w:rsidR="00E5697B" w:rsidRPr="0001664D">
        <w:rPr>
          <w:rStyle w:val="HebrewChar"/>
          <w:rFonts w:cs="FrankRuehl" w:hint="cs"/>
          <w:rtl/>
        </w:rPr>
        <w:t xml:space="preserve"> וכל זמן שאדם עוסק בעיסה, בגופו לעשות בו מצוות, אינו בא לידי חימוץ. (שמות יב יז)</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ויזכה לעשות שנים כרובים, ילדים זכר ונקבה, מקשה - תייסרם לבל יסורו מן הדרך, משני קצות - שלא תקלקל האם בגעגועיה על ידי מוסרי האב. על שני קצותיו - שיעלו במעלה על האב והאם, וזכותם תרחף עליהם</w:t>
      </w:r>
      <w:r w:rsidRPr="0001664D">
        <w:rPr>
          <w:rStyle w:val="HebrewChar"/>
          <w:rFonts w:cs="FrankRuehl" w:hint="cs"/>
          <w:rtl/>
        </w:rPr>
        <w:t>...</w:t>
      </w:r>
      <w:r w:rsidR="00E5697B" w:rsidRPr="0001664D">
        <w:rPr>
          <w:rStyle w:val="HebrewChar"/>
          <w:rFonts w:cs="FrankRuehl" w:hint="cs"/>
          <w:rtl/>
        </w:rPr>
        <w:t xml:space="preserve"> (שמות כה יח)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 xml:space="preserve">וסוכה גבוהה מג' פסולה, שלא יאמר עד כ' שאינו בן עונשים ירווה דודי העולם הזה ואחר </w:t>
      </w:r>
      <w:r w:rsidR="00E5697B" w:rsidRPr="0001664D">
        <w:rPr>
          <w:rStyle w:val="HebrewChar"/>
          <w:rFonts w:cs="FrankRuehl" w:hint="cs"/>
          <w:rtl/>
        </w:rPr>
        <w:lastRenderedPageBreak/>
        <w:t>כך ילך באורחות אלקים, כי לא ישוב ממנה</w:t>
      </w:r>
      <w:r w:rsidRPr="0001664D">
        <w:rPr>
          <w:rStyle w:val="HebrewChar"/>
          <w:rFonts w:cs="FrankRuehl" w:hint="cs"/>
          <w:rtl/>
        </w:rPr>
        <w:t>...</w:t>
      </w:r>
      <w:r w:rsidR="00E5697B" w:rsidRPr="0001664D">
        <w:rPr>
          <w:rStyle w:val="HebrewChar"/>
          <w:rFonts w:cs="FrankRuehl" w:hint="cs"/>
          <w:rtl/>
        </w:rPr>
        <w:t xml:space="preserve"> (ויקרא כג לט)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והודעתם לבניך - אם משוקעים בלבך יכנסו גם ללב בנים כשתלמדם. (דברים ד ט)</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והיו הדברים - כדי שהדברים יכנסו ללב הבנים עליך לקבלם קודם על לבבך אתה בשני יצריך. (שם ו ו)</w:t>
      </w:r>
    </w:p>
    <w:p w:rsidR="0001664D" w:rsidRDefault="00E5697B" w:rsidP="0001664D">
      <w:pPr>
        <w:pStyle w:val="NormalPar"/>
        <w:widowControl w:val="0"/>
        <w:spacing w:line="254" w:lineRule="exact"/>
        <w:jc w:val="both"/>
        <w:rPr>
          <w:rStyle w:val="HebrewChar"/>
          <w:rFonts w:hint="cs"/>
          <w:rtl/>
        </w:rPr>
      </w:pPr>
      <w:r w:rsidRPr="0001664D">
        <w:rPr>
          <w:rStyle w:val="HebrewChar"/>
          <w:rFonts w:cs="FrankRuehl" w:hint="cs"/>
          <w:rtl/>
        </w:rPr>
        <w:t>כי יהיה לאיש - על ידי נשואיו הרעים, שהלך אחרי יצרו, יצא העגל הזה, ולא על היותו בן גיורת. ובפשט ענין הכתובים ללמד את העם שטרם יגדל הנער בשבט יכנו, שלא ימרוד בו בגדלו. (שם כא יח)</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כי הראשונים אשר היו בערך אלינו כערך גלגל העליון לגרגר החרדל הם הלכו נתיבות יושר להדריך את תלמידיהם בנתיבות אמת עד שיגיעו אל מה שראוי, ועתה גדר הפחות הזה עניותא בתר עניותא אזלא, סרו מן הדרך הישר</w:t>
      </w:r>
      <w:r w:rsidRPr="0001664D">
        <w:rPr>
          <w:rStyle w:val="HebrewChar"/>
          <w:rFonts w:cs="FrankRuehl" w:hint="cs"/>
          <w:rtl/>
        </w:rPr>
        <w:t>...</w:t>
      </w:r>
      <w:r w:rsidR="00E5697B" w:rsidRPr="0001664D">
        <w:rPr>
          <w:rStyle w:val="HebrewChar"/>
          <w:rFonts w:cs="FrankRuehl" w:hint="cs"/>
          <w:rtl/>
        </w:rPr>
        <w:t xml:space="preserve"> והסכל חושב כי דבר זה מעשה הבל כי למה יחפור מתחת לארץ ואין צריך לו רק יעמיד החומה על קרקע שוה, ואין צריך ליסוד החומה, וגורם בזה שהחומה קודם שתבנה ראשון ראשון מתרוסס, וכך בארצות אלו, כאשר היה בדורות הראשונים נתנו גבולים ועתים לחנך נער על פי דרכו, בן חמש למקרא בן עשר למשנה</w:t>
      </w:r>
      <w:r w:rsidRPr="0001664D">
        <w:rPr>
          <w:rStyle w:val="HebrewChar"/>
          <w:rFonts w:cs="FrankRuehl" w:hint="cs"/>
          <w:rtl/>
        </w:rPr>
        <w:t>...</w:t>
      </w:r>
      <w:r w:rsidR="00E5697B" w:rsidRPr="0001664D">
        <w:rPr>
          <w:rStyle w:val="HebrewChar"/>
          <w:rFonts w:cs="FrankRuehl" w:hint="cs"/>
          <w:rtl/>
        </w:rPr>
        <w:t xml:space="preserve"> והכל כדי לתת לנער משא כאשר יכול שאת לפי טבעו</w:t>
      </w:r>
      <w:r w:rsidRPr="0001664D">
        <w:rPr>
          <w:rStyle w:val="HebrewChar"/>
          <w:rFonts w:cs="FrankRuehl" w:hint="cs"/>
          <w:rtl/>
        </w:rPr>
        <w:t>...</w:t>
      </w:r>
      <w:r w:rsidR="00E5697B" w:rsidRPr="0001664D">
        <w:rPr>
          <w:rStyle w:val="HebrewChar"/>
          <w:rFonts w:cs="FrankRuehl" w:hint="cs"/>
          <w:rtl/>
        </w:rPr>
        <w:t xml:space="preserve"> כמו שסדר השי"ת אוכל לילד חלב אמו שהוא דבר מקובל אליו, ולא סדר לו מן המזונות אשר אינם לפי ערכו</w:t>
      </w:r>
      <w:r w:rsidRPr="0001664D">
        <w:rPr>
          <w:rStyle w:val="HebrewChar"/>
          <w:rFonts w:cs="FrankRuehl" w:hint="cs"/>
          <w:rtl/>
        </w:rPr>
        <w:t>...</w:t>
      </w:r>
      <w:r w:rsidR="00E5697B" w:rsidRPr="0001664D">
        <w:rPr>
          <w:rStyle w:val="HebrewChar"/>
          <w:rFonts w:cs="FrankRuehl" w:hint="cs"/>
          <w:rtl/>
        </w:rPr>
        <w:t xml:space="preserve"> וכך סדרו והגבילו חכמים את הנער לפי טבעו בן ה' למקרא, ודבר זה יקבל הנער לפי טבעו ויגדל את שכלו גם כן, ומה שלמד קבל אותו קבול חזק עד שיגדל יותר, ואז יתחיל המשנה דבר שהוא לפי ערכו</w:t>
      </w:r>
      <w:r w:rsidRPr="0001664D">
        <w:rPr>
          <w:rStyle w:val="HebrewChar"/>
          <w:rFonts w:cs="FrankRuehl" w:hint="cs"/>
          <w:rtl/>
        </w:rPr>
        <w:t>...</w:t>
      </w:r>
      <w:r w:rsidR="00E5697B" w:rsidRPr="0001664D">
        <w:rPr>
          <w:rStyle w:val="HebrewChar"/>
          <w:rFonts w:cs="FrankRuehl" w:hint="cs"/>
          <w:rtl/>
        </w:rPr>
        <w:t xml:space="preserve"> ואחר כך אם יקרב ידו לקרב לישא וליתן במלחמתה של תורה, אז ידיו רב לו מלא מכל כלי מלחמתה של תורה, קולע אל השערה ולא יחטיא</w:t>
      </w:r>
      <w:r w:rsidRPr="0001664D">
        <w:rPr>
          <w:rStyle w:val="HebrewChar"/>
          <w:rFonts w:cs="FrankRuehl" w:hint="cs"/>
          <w:rtl/>
        </w:rPr>
        <w:t>...</w:t>
      </w:r>
      <w:r w:rsidR="00E5697B" w:rsidRPr="0001664D">
        <w:rPr>
          <w:rStyle w:val="HebrewChar"/>
          <w:rFonts w:cs="FrankRuehl" w:hint="cs"/>
          <w:rtl/>
        </w:rPr>
        <w:t xml:space="preserve"> כי הדברים שהם על לבבו הם לו למשוך אותו בעבותות אהבה אחר השי"ת ומצותיו, ואף כי יזקין וכחות טבעו יחלשו, אז הדברים שלמד הם יותר מתגברים</w:t>
      </w:r>
      <w:r w:rsidRPr="0001664D">
        <w:rPr>
          <w:rStyle w:val="HebrewChar"/>
          <w:rFonts w:cs="FrankRuehl" w:hint="cs"/>
          <w:rtl/>
        </w:rPr>
        <w:t>...</w:t>
      </w:r>
      <w:r w:rsidR="00E5697B" w:rsidRPr="0001664D">
        <w:rPr>
          <w:rStyle w:val="HebrewChar"/>
          <w:rFonts w:cs="FrankRuehl" w:hint="cs"/>
          <w:rtl/>
        </w:rPr>
        <w:t xml:space="preserve"> אך הטפשים בארצות אלו דרכיהם הפך זה, מלמדים עם הנער מקרא מעט מן הפרשה ומפסיקין, ומתחילין בשבוע אחרת </w:t>
      </w:r>
      <w:r w:rsidR="00E5697B" w:rsidRPr="0001664D">
        <w:rPr>
          <w:rStyle w:val="HebrewChar"/>
          <w:rFonts w:cs="FrankRuehl" w:hint="cs"/>
          <w:rtl/>
        </w:rPr>
        <w:lastRenderedPageBreak/>
        <w:t>פרשה שניה קצת מן הפרשה, ובכלות השנה לא ידע הנער כי נשכח ממנו הראשונה</w:t>
      </w:r>
      <w:r w:rsidRPr="0001664D">
        <w:rPr>
          <w:rStyle w:val="HebrewChar"/>
          <w:rFonts w:cs="FrankRuehl" w:hint="cs"/>
          <w:rtl/>
        </w:rPr>
        <w:t>...</w:t>
      </w:r>
      <w:r w:rsidR="00E5697B" w:rsidRPr="0001664D">
        <w:rPr>
          <w:rStyle w:val="HebrewChar"/>
          <w:rFonts w:cs="FrankRuehl" w:hint="cs"/>
          <w:rtl/>
        </w:rPr>
        <w:t xml:space="preserve"> מאומה לא ישא בידו יציאתו כביאתו. ועוד יש דרכם כסל למו, מלמדו בפירוש רש"י על התורה, ומנהג זה נמשך ממלמדי תינוקות יושבי כפרים, שלא היה להם ספרים והנהיגו הדבר לבלות לכלות ימי הנער באין מועיל אל הנער. ויש שמעתיקין אותו מיד אל הגמרא, מדי יצפצף הנער בקול דברים בלבד ותמונת הפשט לא ידע להבין אף דבר מה ממנו</w:t>
      </w:r>
      <w:r w:rsidRPr="0001664D">
        <w:rPr>
          <w:rStyle w:val="HebrewChar"/>
          <w:rFonts w:cs="FrankRuehl" w:hint="cs"/>
          <w:rtl/>
        </w:rPr>
        <w:t>...</w:t>
      </w:r>
      <w:r w:rsidR="00E5697B" w:rsidRPr="0001664D">
        <w:rPr>
          <w:rStyle w:val="HebrewChar"/>
          <w:rFonts w:cs="FrankRuehl" w:hint="cs"/>
          <w:rtl/>
        </w:rPr>
        <w:t xml:space="preserve"> עד שכמעט בעונותינו הרבים דבר זה לא הניח תורה וחכמה ויראת אלקים בינינו</w:t>
      </w:r>
      <w:r w:rsidRPr="0001664D">
        <w:rPr>
          <w:rStyle w:val="HebrewChar"/>
          <w:rFonts w:cs="FrankRuehl" w:hint="cs"/>
          <w:rtl/>
        </w:rPr>
        <w:t>...</w:t>
      </w:r>
      <w:r w:rsidR="00E5697B" w:rsidRPr="0001664D">
        <w:rPr>
          <w:rStyle w:val="HebrewChar"/>
          <w:rFonts w:cs="FrankRuehl" w:hint="cs"/>
          <w:rtl/>
        </w:rPr>
        <w:t xml:space="preserve"> (גור אריה ו ו,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5697B" w:rsidRPr="0001664D">
        <w:rPr>
          <w:rStyle w:val="HebrewChar"/>
          <w:rFonts w:cs="FrankRuehl" w:hint="cs"/>
          <w:rtl/>
        </w:rPr>
        <w:t>לכך גירסא דינקותא אינו מועיל, כמו שנראה לעינים, כי כאשר יצאו מבית רבם כבר הוסר מהם הכל עד שאינן יודעים מאומה. וכל זה הוא המנהג היותר רע, וכאשר הוא גדול והגיע לגמרא, היה ראוי שיהיה לו יסוד קיים המשנה, שהיא היסוד שעליו נסמכת הגמרא כמו שאמרנו, כי זה מחוייב מן השכל</w:t>
      </w:r>
      <w:r w:rsidRPr="0001664D">
        <w:rPr>
          <w:rStyle w:val="HebrewChar"/>
          <w:rFonts w:cs="FrankRuehl" w:hint="cs"/>
          <w:rtl/>
        </w:rPr>
        <w:t>...</w:t>
      </w:r>
      <w:r w:rsidR="00E5697B" w:rsidRPr="0001664D">
        <w:rPr>
          <w:rStyle w:val="HebrewChar"/>
          <w:rFonts w:cs="FrankRuehl" w:hint="cs"/>
          <w:rtl/>
        </w:rPr>
        <w:t xml:space="preserve"> ויותר על כל שאינו מבקש ואינו חפץ שיהיה קיום אל תורתו שאינו חוזר על לימודו. והראשונים, עם גודל הכנה שהיה להם לקנות התורה כמו שאמרנו, היו גורסים יום ולילה בתורה עד שקנו התורה</w:t>
      </w:r>
      <w:r w:rsidRPr="0001664D">
        <w:rPr>
          <w:rStyle w:val="HebrewChar"/>
          <w:rFonts w:cs="FrankRuehl" w:hint="cs"/>
          <w:rtl/>
        </w:rPr>
        <w:t>...</w:t>
      </w:r>
      <w:r w:rsidR="00E5697B" w:rsidRPr="0001664D">
        <w:rPr>
          <w:rStyle w:val="HebrewChar"/>
          <w:rFonts w:cs="FrankRuehl" w:hint="cs"/>
          <w:rtl/>
        </w:rPr>
        <w:t xml:space="preserve"> ומה הם עושים לקנות דיני המצוות, הם עוסקים בחבור אחד מן הפוסקים למען יקנה הדינים בדרך קצרה, ובזה הם להיפך מה שיסדו חכמים, כי המשנה היא קודם, ומן המשנה יבא האדם אל הגמרא, ובדרך הזה קונה התורה שתהיה אצלו כאילן אשר הוא שתול על פלגי מים</w:t>
      </w:r>
      <w:r w:rsidRPr="0001664D">
        <w:rPr>
          <w:rStyle w:val="HebrewChar"/>
          <w:rFonts w:cs="FrankRuehl" w:hint="cs"/>
          <w:rtl/>
        </w:rPr>
        <w:t>...</w:t>
      </w:r>
      <w:r w:rsidR="00E5697B" w:rsidRPr="0001664D">
        <w:rPr>
          <w:rStyle w:val="HebrewChar"/>
          <w:rFonts w:cs="FrankRuehl" w:hint="cs"/>
          <w:rtl/>
        </w:rPr>
        <w:t xml:space="preserve"> (תפארת ישראל פרק נו, וראה עוד ערך למוד)</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מקרא משנה ותלמוד, שאין הדבר מגיע מעצמו, שצריך לו רב אשר ילמד אותו, אין צריך להמתין עד עשרה שנים, רק חמש, כי דל פלגא על המלמד ופלגא על עצמו, שאפשר ללמד אותו כאשר עבר רוב עשרה, דהיינו חמשה שנים ומיד יכול ללמדו מקרא, וכן משנה היה ראוי שיתחיל י' שנים אחר מקרא, רק כי הרב מועיל פלגא</w:t>
      </w:r>
      <w:r w:rsidR="0001664D" w:rsidRPr="0001664D">
        <w:rPr>
          <w:rStyle w:val="HebrewChar"/>
          <w:rFonts w:cs="FrankRuehl" w:hint="cs"/>
          <w:rtl/>
        </w:rPr>
        <w:t>...</w:t>
      </w:r>
      <w:r w:rsidRPr="0001664D">
        <w:rPr>
          <w:rStyle w:val="HebrewChar"/>
          <w:rFonts w:cs="FrankRuehl" w:hint="cs"/>
          <w:rtl/>
        </w:rPr>
        <w:t xml:space="preserve"> ועוד כי כל אלו שלשה, מקרא, משנה ותלמוד אינם מחולקים לגמרי, ומקרא עצמו מועיל למשנה ומשנה לתלמוד, ולפיכך אין החילוק ביניהם עשרה לגמרי, כמו שהוא בשאר</w:t>
      </w:r>
      <w:r w:rsidR="0001664D" w:rsidRPr="0001664D">
        <w:rPr>
          <w:rStyle w:val="HebrewChar"/>
          <w:rFonts w:cs="FrankRuehl" w:hint="cs"/>
          <w:rtl/>
        </w:rPr>
        <w:t>...</w:t>
      </w:r>
      <w:r w:rsidRPr="0001664D">
        <w:rPr>
          <w:rStyle w:val="HebrewChar"/>
          <w:rFonts w:cs="FrankRuehl" w:hint="cs"/>
          <w:rtl/>
        </w:rPr>
        <w:t xml:space="preserve"> ועוד כי כל אלו שלשה, מקרא משנה ותלמוד אף על גב שמתחיל בחכמה, אין זה חכמה גמורה, דהא </w:t>
      </w:r>
      <w:r w:rsidRPr="0001664D">
        <w:rPr>
          <w:rStyle w:val="HebrewChar"/>
          <w:rFonts w:cs="FrankRuehl" w:hint="cs"/>
          <w:rtl/>
        </w:rPr>
        <w:lastRenderedPageBreak/>
        <w:t>בן ארבעים לבינה, רק שיכול לקבל קצת בחכמה, ואין הדבר בשלימות גמור כבשאר</w:t>
      </w:r>
      <w:r w:rsidR="0001664D" w:rsidRPr="0001664D">
        <w:rPr>
          <w:rStyle w:val="HebrewChar"/>
          <w:rFonts w:cs="FrankRuehl" w:hint="cs"/>
          <w:rtl/>
        </w:rPr>
        <w:t>...</w:t>
      </w:r>
      <w:r w:rsidRPr="0001664D">
        <w:rPr>
          <w:rStyle w:val="HebrewChar"/>
          <w:rFonts w:cs="FrankRuehl" w:hint="cs"/>
          <w:rtl/>
        </w:rPr>
        <w:t xml:space="preserve"> והא דאמרינן עד בר שית לא תקבל</w:t>
      </w:r>
      <w:r w:rsidR="0001664D" w:rsidRPr="0001664D">
        <w:rPr>
          <w:rStyle w:val="HebrewChar"/>
          <w:rFonts w:cs="FrankRuehl" w:hint="cs"/>
          <w:rtl/>
        </w:rPr>
        <w:t>...</w:t>
      </w:r>
      <w:r w:rsidRPr="0001664D">
        <w:rPr>
          <w:rStyle w:val="HebrewChar"/>
          <w:rFonts w:cs="FrankRuehl" w:hint="cs"/>
          <w:rtl/>
        </w:rPr>
        <w:t xml:space="preserve"> יראה דאיירי התם להכניסו לבית המדרש, לפי שמכריחין אותו ללמוד, ומפני כך פחות מבר שית לא תקבל.</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ואמר בן שלש עשרה למצות, מפני שכל זמן שהאדם קטן אין ראויים לו המצוות שיהיה מחוייב בהם עד שבא לכלל איש, והמצות גזירות על האדם שמחויב בהם, ולא שייך ציווי ואזהרה אלא למי שהוא איש</w:t>
      </w:r>
      <w:r w:rsidR="0001664D" w:rsidRPr="0001664D">
        <w:rPr>
          <w:rStyle w:val="HebrewChar"/>
          <w:rFonts w:cs="FrankRuehl" w:hint="cs"/>
          <w:rtl/>
        </w:rPr>
        <w:t>...</w:t>
      </w:r>
      <w:r w:rsidRPr="0001664D">
        <w:rPr>
          <w:rStyle w:val="HebrewChar"/>
          <w:rFonts w:cs="FrankRuehl" w:hint="cs"/>
          <w:rtl/>
        </w:rPr>
        <w:t xml:space="preserve"> אבל יש מצוה לדבר עם התינוק בלשון רכה ולחנך אותו, והזמן הוא בן י"ג שמביא ב' שערות, ודבר זה מורה על שהוא איש, וראוי להיות מקבל גזירה ואזהרה, כי כאיש גבורתו</w:t>
      </w:r>
      <w:r w:rsidR="0001664D" w:rsidRPr="0001664D">
        <w:rPr>
          <w:rStyle w:val="HebrewChar"/>
          <w:rFonts w:cs="FrankRuehl" w:hint="cs"/>
          <w:rtl/>
        </w:rPr>
        <w:t>...</w:t>
      </w:r>
      <w:r w:rsidRPr="0001664D">
        <w:rPr>
          <w:rStyle w:val="HebrewChar"/>
          <w:rFonts w:cs="FrankRuehl" w:hint="cs"/>
          <w:rtl/>
        </w:rPr>
        <w:t xml:space="preserve"> (דרך חיים ה כא)</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כי הדבר נראה לעינים, כי אין התינוקות קונים שום תורה כשיוצאים מבית רבן מן המקרא, וכשם שלא היה דבר בידם בכניסתם לבית רבן, כך לא קנו דבר במקרא כלל כשיוצאים מבית רבן, וכל זה כי אינם חוזרים על לימודם, ותחלת למודם הוא לשכחה, ושלא יהיה נשאר אצלם דבר כמו שאנו רואים בעינינו. ודבר זה בעצם בלמודם בגמרא, ועוזבים את המשנה שהיא היסוד ועיקר לכל התורה כולה</w:t>
      </w:r>
      <w:r w:rsidR="0001664D" w:rsidRPr="0001664D">
        <w:rPr>
          <w:rStyle w:val="HebrewChar"/>
          <w:rFonts w:cs="FrankRuehl" w:hint="cs"/>
          <w:rtl/>
        </w:rPr>
        <w:t>...</w:t>
      </w:r>
      <w:r w:rsidRPr="0001664D">
        <w:rPr>
          <w:rStyle w:val="HebrewChar"/>
          <w:rFonts w:cs="FrankRuehl" w:hint="cs"/>
          <w:rtl/>
        </w:rPr>
        <w:t xml:space="preserve"> הכל שאין מוכיח ואין מקבל תוכחה והנהגה, כי המלמד שם תכליתו לעצמו, והאב מפני שבחסרון ידיעתו רוצה לקנות כל התורה כולה לבנו בזמן מועט, וכאשר גדל קצת והוא בנערותו, אז שולח אותו למרחקים להביא לחמה של תורה ולשאוב מים עמוקים, ובשובו מי יתן שתהיה חזרתו כהליכתו, עד שבעוונותינו הרבים רבים חללים הפילה</w:t>
      </w:r>
      <w:r w:rsidR="0001664D" w:rsidRPr="0001664D">
        <w:rPr>
          <w:rStyle w:val="HebrewChar"/>
          <w:rFonts w:cs="FrankRuehl" w:hint="cs"/>
          <w:rtl/>
        </w:rPr>
        <w:t>...</w:t>
      </w:r>
      <w:r w:rsidRPr="0001664D">
        <w:rPr>
          <w:rStyle w:val="HebrewChar"/>
          <w:rFonts w:cs="FrankRuehl" w:hint="cs"/>
          <w:rtl/>
        </w:rPr>
        <w:t xml:space="preserve"> (נתיב התורה פרק 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5697B" w:rsidRPr="0001664D">
        <w:rPr>
          <w:rStyle w:val="HebrewChar"/>
          <w:rFonts w:cs="FrankRuehl" w:hint="cs"/>
          <w:rtl/>
        </w:rPr>
        <w:t>והוסיף רבי יהונתן אף אם יש לו אלו, אם אין מגדל בניו לתלמוד תורה, הרי בניו שהם שייכים אל האדם, כי בניו הם כרעיה דאבוה, והרי אין מגדלם לתלמוד תורה, והנה הוא חמרי מצד בניו, כי צריך שיהיה האדם דבק במדרגה נבדלת מכל צד, ואם לא כן נקרא עם הארץ</w:t>
      </w:r>
      <w:r w:rsidRPr="0001664D">
        <w:rPr>
          <w:rStyle w:val="HebrewChar"/>
          <w:rFonts w:cs="FrankRuehl" w:hint="cs"/>
          <w:rtl/>
        </w:rPr>
        <w:t>...</w:t>
      </w:r>
      <w:r w:rsidR="00E5697B" w:rsidRPr="0001664D">
        <w:rPr>
          <w:rStyle w:val="HebrewChar"/>
          <w:rFonts w:cs="FrankRuehl" w:hint="cs"/>
          <w:rtl/>
        </w:rPr>
        <w:t xml:space="preserve"> (חידושי אגדות סוטה כב א)</w:t>
      </w:r>
    </w:p>
    <w:p w:rsidR="0001664D" w:rsidRDefault="00E5697B"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Pr="0001664D" w:rsidRDefault="00E5697B"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וידוע כי אדם עיר פרא יוולד, ויצר לב האדם רע מנעוריו, על כן צריך להרגילו ולחנכו במדות </w:t>
      </w:r>
      <w:r w:rsidRPr="0001664D">
        <w:rPr>
          <w:rStyle w:val="HebrewChar"/>
          <w:rFonts w:cs="FrankRuehl" w:hint="cs"/>
          <w:rtl/>
        </w:rPr>
        <w:lastRenderedPageBreak/>
        <w:t>טובות וישרות מעת שיוכל לדבר</w:t>
      </w:r>
      <w:r w:rsidR="0001664D" w:rsidRPr="0001664D">
        <w:rPr>
          <w:rStyle w:val="HebrewChar"/>
          <w:rFonts w:cs="FrankRuehl" w:hint="cs"/>
          <w:rtl/>
        </w:rPr>
        <w:t>...</w:t>
      </w:r>
      <w:r w:rsidRPr="0001664D">
        <w:rPr>
          <w:rStyle w:val="HebrewChar"/>
          <w:rFonts w:cs="FrankRuehl" w:hint="cs"/>
          <w:rtl/>
        </w:rPr>
        <w:t xml:space="preserve"> האב והאם לא ימנעו המוסר תכף מימי נערותו ולהוסיף תמיד דבר יום ביומו כפי אשר יכול שאת לפי הבנתו, ולא ימנע ממנו שבט מוסר</w:t>
      </w:r>
      <w:r w:rsidR="0001664D" w:rsidRPr="0001664D">
        <w:rPr>
          <w:rStyle w:val="HebrewChar"/>
          <w:rFonts w:cs="FrankRuehl" w:hint="cs"/>
          <w:rtl/>
        </w:rPr>
        <w:t>...</w:t>
      </w:r>
      <w:r w:rsidRPr="0001664D">
        <w:rPr>
          <w:rStyle w:val="HebrewChar"/>
          <w:rFonts w:cs="FrankRuehl" w:hint="cs"/>
          <w:rtl/>
        </w:rPr>
        <w:t xml:space="preserve"> וכל המדות הרעות שראוי לאדם השלם להתרחק מהם, כגון השבועות והקללות והכעס והאכזריות והגאות</w:t>
      </w:r>
      <w:r w:rsidR="0001664D" w:rsidRPr="0001664D">
        <w:rPr>
          <w:rStyle w:val="HebrewChar"/>
          <w:rFonts w:cs="FrankRuehl" w:hint="cs"/>
          <w:rtl/>
        </w:rPr>
        <w:t>...</w:t>
      </w:r>
      <w:r w:rsidRPr="0001664D">
        <w:rPr>
          <w:rStyle w:val="HebrewChar"/>
          <w:rFonts w:cs="FrankRuehl" w:hint="cs"/>
          <w:rtl/>
        </w:rPr>
        <w:t xml:space="preserve"> ודברי המותר כיוצא בהם. וכן המדות הטובות שראוי לאדם השלם להתדבק בהם</w:t>
      </w:r>
      <w:r w:rsidR="0001664D" w:rsidRPr="0001664D">
        <w:rPr>
          <w:rStyle w:val="HebrewChar"/>
          <w:rFonts w:cs="FrankRuehl" w:hint="cs"/>
          <w:rtl/>
        </w:rPr>
        <w:t>...</w:t>
      </w:r>
      <w:r w:rsidRPr="0001664D">
        <w:rPr>
          <w:rStyle w:val="HebrewChar"/>
          <w:rFonts w:cs="FrankRuehl" w:hint="cs"/>
          <w:rtl/>
        </w:rPr>
        <w:t xml:space="preserve"> ועל כולם ידיעת השי"ת כפי כחו ולהיות תמיד דברי קדושה יוצאים מפיו, והרבה כאלו בכל שאר המדות, צריך למסור גופו שיעשה אותן קנין בנפשו, ויוכיחו תמיד בכל יום ויום אפילו מאה פעמים, לא ינוח ולא ישקוט עד שיהיו נקנים בנפשו,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ויתחיל בו מבן ב' או ג' שנים להדריכו בכל, ויתחיל להדריכו מקטנותו מצד שני טעמים,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הא', כי אמרו רז"ל ינקותא כלילא דוורדא, כל מה שקונה בנפשו בילדותו נשאר כן בטבע קיים כל ימיו</w:t>
      </w:r>
      <w:r w:rsidR="0001664D" w:rsidRPr="0001664D">
        <w:rPr>
          <w:rStyle w:val="HebrewChar"/>
          <w:rFonts w:cs="FrankRuehl" w:hint="cs"/>
          <w:rtl/>
        </w:rPr>
        <w:t>...</w:t>
      </w:r>
      <w:r w:rsidRPr="0001664D">
        <w:rPr>
          <w:rStyle w:val="HebrewChar"/>
          <w:rFonts w:cs="FrankRuehl" w:hint="cs"/>
          <w:rtl/>
        </w:rPr>
        <w:t xml:space="preserve"> הב',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כי כשמתחיל האב בבנו להוכיחו בשבט מוסר ובמורא גדול בעוד הנער קטן, שיהיה לו עמו תוכחת מגולה ואהבה מוסתרת, אז יהיה לו לעולם מורגל במורא אב, ולהיות ירא וחרד, </w:t>
      </w:r>
      <w:r>
        <w:rPr>
          <w:rStyle w:val="HebrewChar"/>
          <w:rtl/>
        </w:rPr>
        <w:t> </w:t>
      </w:r>
      <w:r w:rsidR="0001664D" w:rsidRPr="0001664D">
        <w:rPr>
          <w:rStyle w:val="HebrewChar"/>
          <w:rFonts w:cs="FrankRuehl" w:hint="cs"/>
          <w:rtl/>
        </w:rPr>
        <w:t xml:space="preserve"> </w:t>
      </w:r>
      <w:r w:rsidRPr="0001664D">
        <w:rPr>
          <w:rStyle w:val="HebrewChar"/>
          <w:rFonts w:cs="FrankRuehl" w:hint="cs"/>
          <w:rtl/>
        </w:rPr>
        <w:t>כי ישמע מוסר אביו גם כי יזקין, אבל אם בנערותו הראה לו אביו חיבה יתירה ולא עצבו, חס ושלום אחר כך כשנתגדל האילן בעקמימות אי אפשר לו ליישרו</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rtl/>
        </w:rPr>
        <w:t>ו</w:t>
      </w:r>
      <w:r w:rsidRPr="0001664D">
        <w:rPr>
          <w:rStyle w:val="HebrewChar"/>
          <w:rFonts w:cs="FrankRuehl" w:hint="cs"/>
          <w:rtl/>
        </w:rPr>
        <w:t>הטעם כי יפה כח הבן, רוצה לומר יפוי כח הבן מתורתו ומעשים טובים ומדות ישרות בא לו מכח אביו שהדריכו בזה, על כן אשרי לאב המוכיח בניו בכל עת ובכל רגע בכל פסיעה ודבור וראיה ותנועה שעושה, והנשים מצוות על הוכחת בניהם כמו האב ויותר מהם, מטעם שהן פנויות ומצויות בבית יותר</w:t>
      </w:r>
      <w:r w:rsidR="0001664D" w:rsidRPr="0001664D">
        <w:rPr>
          <w:rStyle w:val="HebrewChar"/>
          <w:rFonts w:cs="FrankRuehl" w:hint="cs"/>
          <w:rtl/>
        </w:rPr>
        <w:t>...</w:t>
      </w:r>
      <w:r w:rsidRPr="0001664D">
        <w:rPr>
          <w:rStyle w:val="HebrewChar"/>
          <w:rFonts w:cs="FrankRuehl" w:hint="cs"/>
          <w:rtl/>
        </w:rPr>
        <w:t xml:space="preserve"> ויען כי טבע הנשים רכות, על כן החיוב מוטל על הנשים ללבוש כלי גבר, רצוני לומר להיות לה לב אביר לב להוכיח בשבט מוסר ולהכות אותו הכאות בטוב, גם כי יזעק וישוע לבלתי שמוע אליו עד שיסור מדרך הרע וילך בדרך הטוב והישר</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כלל גדול יהיה לאב המייסר בנו ושהיה בטוח שהוא הולך בדרך הישר אף בסתר שלא בפני האב, יראה בכל כחו להדריכו במדת אמת</w:t>
      </w:r>
      <w:r w:rsidR="0001664D" w:rsidRPr="0001664D">
        <w:rPr>
          <w:rStyle w:val="HebrewChar"/>
          <w:rFonts w:cs="FrankRuehl" w:hint="cs"/>
          <w:rtl/>
        </w:rPr>
        <w:t>...</w:t>
      </w:r>
      <w:r w:rsidRPr="0001664D">
        <w:rPr>
          <w:rStyle w:val="HebrewChar"/>
          <w:rFonts w:cs="FrankRuehl" w:hint="cs"/>
          <w:rtl/>
        </w:rPr>
        <w:t xml:space="preserve"> אפילו בשיחה בטלה</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עתה אדבר מכתר תורה, לקיים "ולמדתם אותם את בניכם", על זה ימסור האב נפשו וגופו </w:t>
      </w:r>
      <w:r w:rsidRPr="0001664D">
        <w:rPr>
          <w:rStyle w:val="HebrewChar"/>
          <w:rFonts w:cs="FrankRuehl" w:hint="cs"/>
          <w:rtl/>
        </w:rPr>
        <w:lastRenderedPageBreak/>
        <w:t xml:space="preserve">ומאודו ויוציא הוצאות הרבה על בניו לתלמוד תורה, לא יחשב בעיניו לכלום, ויוליכנו בדרך המוסר לספות לו כתורא, וגם בדרך פיוס לפי הבנתו,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וישתדל מקטנותו ללמדו תורה כפי כח הנער וכח שניו וכפי שכלו</w:t>
      </w:r>
      <w:r w:rsidR="0001664D" w:rsidRPr="0001664D">
        <w:rPr>
          <w:rStyle w:val="HebrewChar"/>
          <w:rFonts w:cs="FrankRuehl" w:hint="cs"/>
          <w:bCs/>
          <w:rtl/>
        </w:rPr>
        <w:t>...</w:t>
      </w:r>
      <w:r w:rsidRPr="0001664D">
        <w:rPr>
          <w:rStyle w:val="HebrewChar"/>
          <w:rFonts w:cs="FrankRuehl" w:hint="cs"/>
          <w:bCs/>
          <w:rtl/>
        </w:rPr>
        <w:t xml:space="preserve"> ויזהרו אב ואם שלא יעשו מורא לתינוק בדבר טמא, כמו לומר חתול או כלב או גוי יקח זה התינוק, כי ברית כרותה לשפתים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ויש חשש היזק לתינוק בעולם הזה, וגם כתם לנשמתו, על כן קדוש יאמרו לו</w:t>
      </w:r>
      <w:r w:rsidR="0001664D" w:rsidRPr="0001664D">
        <w:rPr>
          <w:rStyle w:val="HebrewChar"/>
          <w:rFonts w:cs="FrankRuehl" w:hint="cs"/>
          <w:rtl/>
        </w:rPr>
        <w:t>...</w:t>
      </w:r>
      <w:r w:rsidRPr="0001664D">
        <w:rPr>
          <w:rStyle w:val="HebrewChar"/>
          <w:rFonts w:cs="FrankRuehl" w:hint="cs"/>
          <w:rtl/>
        </w:rPr>
        <w:t xml:space="preserve"> (שער האותיות אות ג)</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ולמדתם את בניכם כסדר הזה, הנער כשיתחיל ללמוד מקרא לא יזוז עד גמר תורה ונביאים וכתובים היטב היטב, לא ידלוג מפרשה לפרשה של שבוע, רק זה אחר זה, ולא יזוז משום פסוקים עד שידע הנער פירוש המלה עם הפעולה והחבור, דהיינו ביאור הפסוקים, וגם חלק גדול מחכמת הדקדוק טוב ללמדו בעודו נער, שאז כתובים על לוח לבו תמיד. אחר כך משניות כולם מן שתא סדרי משנה שיהא שנונים בעל פה, ואחר כך התלמוד באורך ורוחב ופוסקים, ואז מלאה הארץ דעה. ועיקר הכולל הכל יהיה נעקר ונשרש מן העולם השם של "בין הזמנים", לא יזכר ולא יפקד, רק כל העתים שוים לטובה, יתנהגו כמנהג אחד לתורה, כמו שכתוב "והגית בו יומם ולילה". וענין החילוקים (פלפולים) יהיו בטלים ומבוטלים, ומי יתן שלא היו בעולם, ואף אם יאמר האומר שהוא מגיד קרוב לפשוטו, ומגיד הרבה ענינים אמיתיים, מכל מקום כשמעורב בו אפילו דבר אחד שאינו אמת אוסר במשהו</w:t>
      </w:r>
      <w:r w:rsidR="0001664D" w:rsidRPr="0001664D">
        <w:rPr>
          <w:rStyle w:val="HebrewChar"/>
          <w:rFonts w:cs="FrankRuehl" w:hint="cs"/>
          <w:rtl/>
        </w:rPr>
        <w:t>...</w:t>
      </w:r>
      <w:r w:rsidRPr="0001664D">
        <w:rPr>
          <w:rStyle w:val="HebrewChar"/>
          <w:rFonts w:cs="FrankRuehl" w:hint="cs"/>
          <w:rtl/>
        </w:rPr>
        <w:t xml:space="preserve"> (מסכת שבועות)</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רמח"ל:</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הפרשה הראשונה בה יתכוון האדם להתחזק באהבתו יתברך בכל תנאיה, דהיינו בכל לבבך ובכל נפשך ובכל מאדך, ולהמשיך הארת קדושתו יתברך ועול מלכותו יתברך לכל צאצאיו. והיינו ושננתם לבניך</w:t>
      </w:r>
      <w:r w:rsidR="0001664D" w:rsidRPr="0001664D">
        <w:rPr>
          <w:rStyle w:val="HebrewChar"/>
          <w:rFonts w:cs="FrankRuehl" w:hint="cs"/>
          <w:rtl/>
        </w:rPr>
        <w:t>...</w:t>
      </w:r>
      <w:r w:rsidRPr="0001664D">
        <w:rPr>
          <w:rStyle w:val="HebrewChar"/>
          <w:rFonts w:cs="FrankRuehl" w:hint="cs"/>
          <w:rtl/>
        </w:rPr>
        <w:t xml:space="preserve"> (דרך ה' חלק ד פרק ד ח)</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ונשלים ענין ההנהגה, שכבר שמעת איך המוסר עצמו נולד מן האהבה, כענין הכתוב שזכרנו למעלה, "ואוהבו שיחרו מוסר", כי האב האוהב את בנו לא יחפוץ שיתמלא הבן מדות רעות, אבל מאהבתו אותו יסדר לעצמו סדר הנהגה </w:t>
      </w:r>
      <w:r w:rsidRPr="0001664D">
        <w:rPr>
          <w:rStyle w:val="HebrewChar"/>
          <w:rFonts w:cs="FrankRuehl" w:hint="cs"/>
          <w:rtl/>
        </w:rPr>
        <w:lastRenderedPageBreak/>
        <w:t>להתנהג עמו בתבונה טובה עד שיישיר דרכיו, ומשם והלאה יולד חכם ישמח בו והוא כאב את הבן ירצה, להיות הבן מתחטא אל אביו ועושה לו רצונו, ונמצא שמאהבתו אותו ירצה ודאי לחבבו, כשילך בדרך טובים ולתת לו שכר גדול, ומאהבתו עצמה, שרוצה בטובתו ולא ברעתו, ירצה ליסרו אם יקלקל מעשיו, ומאהבתו עצמה ירצה להתהלך עמו בדרך הממוצע, שמאל דוחה וימין מקרבת, הרי שממקור האהבה עצמה נובעים כל מדות המוסר, דהיינו החסד, הדין והרחמים הממוצעים, ומתולדות האהבה להיות המוסר אפילו בזמן שהוא נעשה ממותק ולא באכזריות חימה ושטף אף, ולהיות קשה לכעוס ונוח לרצות</w:t>
      </w:r>
      <w:r w:rsidR="0001664D" w:rsidRPr="0001664D">
        <w:rPr>
          <w:rStyle w:val="HebrewChar"/>
          <w:rFonts w:cs="FrankRuehl" w:hint="cs"/>
          <w:rtl/>
        </w:rPr>
        <w:t>...</w:t>
      </w:r>
      <w:r w:rsidRPr="0001664D">
        <w:rPr>
          <w:rStyle w:val="HebrewChar"/>
          <w:rFonts w:cs="FrankRuehl" w:hint="cs"/>
          <w:rtl/>
        </w:rPr>
        <w:t xml:space="preserve"> (דעת תבונות קנד)</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ואפרש לך זה למטה, כי בירור הדין הוא לדחות ממנו הרע, ולכן אף על פי שאין הבן בר עונשין מיסרים אותו בשבט מוסר, וגם זה נמשך משם י"ה, וזה סוד גדול, כי הנה כתיב אולת קשורה בלב נער שבט מוסר ירחיקנה, וזהו כי יש יסורי הרשעים שהם עונשי העבירות וזה לא ניתן אלא למי שהוא בר מצוה, כי הם לתקן הקלקולים שעשו העבירות, אך מוסר הנערים הוא להפריד הרע ממציאותו, וזה כי הל"ב אלקי"ם הוא סוד ש"ך דינין בסוד ל"ב נע"ר, והס"א מתדבקת שם, ובכח הגבורה היורדת משם י"ה, דהיינו או"א, מתרחק הרע, וזהו נקרא יסורין, כי יסורי הרשעים באים מן הו"ה של מצוה לתקן הקלקולים, ועם כל זה יש גם כן חינוך בסוד נער, חנוך, וענינו חנוך לנער על פי דרכו, ובסודו יש המשפטים אשר תשים לפניהם ולא לפני הכנענים, בסוד "משפטים בל ידעום", ונמצא שיש בזה הזמן התפשטות הגבורות בסוד שס"ה, אך לא כמו שיהיה אחר כך, כי אחר כך יהיה המצוות עשה ולא תעשה כולם בסוד מצו"ה, ועכשיו אינה אלא בחינת השבט מוסר של אהבה דבחינת י"ה</w:t>
      </w:r>
      <w:r w:rsidR="0001664D" w:rsidRPr="0001664D">
        <w:rPr>
          <w:rStyle w:val="HebrewChar"/>
          <w:rFonts w:cs="FrankRuehl" w:hint="cs"/>
          <w:rtl/>
        </w:rPr>
        <w:t>...</w:t>
      </w:r>
      <w:r w:rsidRPr="0001664D">
        <w:rPr>
          <w:rStyle w:val="HebrewChar"/>
          <w:rFonts w:cs="FrankRuehl" w:hint="cs"/>
          <w:rtl/>
        </w:rPr>
        <w:t xml:space="preserve"> (אדיר במרום דף צז)</w:t>
      </w:r>
    </w:p>
    <w:p w:rsidR="0001664D" w:rsidRDefault="00EF2081" w:rsidP="0001664D">
      <w:pPr>
        <w:pStyle w:val="NormalPar"/>
        <w:widowControl w:val="0"/>
        <w:spacing w:before="240" w:line="254" w:lineRule="exact"/>
        <w:jc w:val="both"/>
        <w:rPr>
          <w:rStyle w:val="HebrewChar"/>
          <w:rtl/>
        </w:rPr>
      </w:pPr>
      <w:r w:rsidRPr="0001664D">
        <w:rPr>
          <w:rStyle w:val="HebrewChar"/>
          <w:rFonts w:cs="FrankRuehl"/>
          <w:bCs/>
          <w:szCs w:val="28"/>
          <w:rtl/>
        </w:rPr>
        <w:t>ילקוט ראובני:</w:t>
      </w:r>
    </w:p>
    <w:p w:rsidR="0001664D"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rtl/>
        </w:rPr>
        <w:t>כל מי שאינו מלמד בנו תורה עובר על לא תעשה לך פסל, לבסוף נעשה בן סורר ומורה. (יתרו)</w:t>
      </w:r>
    </w:p>
    <w:p w:rsidR="0001664D" w:rsidRDefault="00EF2081" w:rsidP="0001664D">
      <w:pPr>
        <w:pStyle w:val="NormalPar"/>
        <w:widowControl w:val="0"/>
        <w:spacing w:line="254" w:lineRule="exact"/>
        <w:jc w:val="both"/>
        <w:rPr>
          <w:rStyle w:val="HebrewChar"/>
          <w:rtl/>
        </w:rPr>
      </w:pPr>
      <w:r w:rsidRPr="0001664D">
        <w:rPr>
          <w:rStyle w:val="HebrewChar"/>
          <w:rFonts w:cs="FrankRuehl"/>
          <w:rtl/>
        </w:rPr>
        <w:t xml:space="preserve">ואת אחיו לא הכיר ואת בניו לא ידע, שפירש ממנהג העולם להתבודד בעבודת קונו, ולפי שאין אדם רשאי לפרוק עול הבנים והקרובים עד </w:t>
      </w:r>
      <w:r w:rsidRPr="0001664D">
        <w:rPr>
          <w:rStyle w:val="HebrewChar"/>
          <w:rFonts w:cs="FrankRuehl"/>
          <w:rtl/>
        </w:rPr>
        <w:lastRenderedPageBreak/>
        <w:t>שחנכם בדברים בתורה וביראת שמים, אמר כי שמרו אמרתך, כבר. (הברכה)</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אור החיים:</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 xml:space="preserve">כאשר ייסר איש את בנו - </w:t>
      </w:r>
      <w:r w:rsidR="0001664D" w:rsidRPr="0001664D">
        <w:rPr>
          <w:rStyle w:val="HebrewChar"/>
          <w:rFonts w:cs="FrankRuehl" w:hint="cs"/>
          <w:rtl/>
        </w:rPr>
        <w:t>...</w:t>
      </w:r>
      <w:r w:rsidRPr="0001664D">
        <w:rPr>
          <w:rStyle w:val="HebrewChar"/>
          <w:rFonts w:cs="FrankRuehl" w:hint="cs"/>
          <w:rtl/>
        </w:rPr>
        <w:t>שאין טבע אדם להוכיח וליסר אלא לבנו, כי עליו יקפיד בראותו עשות ברע, מה שאינו כן ירגיש לבו בראות בן חבירו עשות רשע, וזה מטבע המוטבע באנוש להרגיש על בנו בעשותו דבר אשר לא יעשה, ויקללנו ויכנו, מה שלא יעשה כן למי שאינו מקפיד עליו</w:t>
      </w:r>
      <w:r w:rsidR="0001664D" w:rsidRPr="0001664D">
        <w:rPr>
          <w:rStyle w:val="HebrewChar"/>
          <w:rFonts w:cs="FrankRuehl" w:hint="cs"/>
          <w:rtl/>
        </w:rPr>
        <w:t>...</w:t>
      </w:r>
      <w:r w:rsidRPr="0001664D">
        <w:rPr>
          <w:rStyle w:val="HebrewChar"/>
          <w:rFonts w:cs="FrankRuehl" w:hint="cs"/>
          <w:rtl/>
        </w:rPr>
        <w:t xml:space="preserve"> (דברים ח ה)</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הגר"א: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בן חכם מוסר אב - מה שהבן חכם, הוא מחמת מוסר אב, שאביו היה מייסרו ומדריכו בדרך ישרה ולא חשך שבטו ממנו. ולץ לא שמע גערה - ומה שהבן לץ, הוא מחמת שלא שמע גערה מאביו מעולם, כי דרך הנער שלא יקבל עליו דרך טוב עד שייסרוהו</w:t>
      </w:r>
      <w:r w:rsidR="0001664D" w:rsidRPr="0001664D">
        <w:rPr>
          <w:rStyle w:val="HebrewChar"/>
          <w:rFonts w:cs="FrankRuehl" w:hint="cs"/>
          <w:rtl/>
        </w:rPr>
        <w:t>...</w:t>
      </w:r>
      <w:r w:rsidRPr="0001664D">
        <w:rPr>
          <w:rStyle w:val="HebrewChar"/>
          <w:rFonts w:cs="FrankRuehl" w:hint="cs"/>
          <w:rtl/>
        </w:rPr>
        <w:t xml:space="preserve"> (משלי יג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חושך שבטו שונא בנו - מי שמונע את שבטו, מה שראוי להכותו בשבטו, ומחפה עליו ואינו מייסר אותו בשבטו, הוא שונא בנו, כי לסוף יצא לתרבות רעה. ואוהבו שחרו מוסר - כלומר אבל מי שאוהב את בנו לא רק שמייסר אותו על הראוי לו, אלא שחרו מוסר, שדורש אחרים אם עשה נדנוד קל של איסור ומייסר אותו על זה</w:t>
      </w:r>
      <w:r w:rsidR="0001664D" w:rsidRPr="0001664D">
        <w:rPr>
          <w:rStyle w:val="HebrewChar"/>
          <w:rFonts w:cs="FrankRuehl" w:hint="cs"/>
          <w:rtl/>
        </w:rPr>
        <w:t>...</w:t>
      </w:r>
      <w:r w:rsidRPr="0001664D">
        <w:rPr>
          <w:rStyle w:val="HebrewChar"/>
          <w:rFonts w:cs="FrankRuehl" w:hint="cs"/>
          <w:rtl/>
        </w:rPr>
        <w:t xml:space="preserve"> כן האוהבו יותר דורש יותר על אולתו אשר עשה ומייסר אותו על זה בכדי שלא יעשה עוד אף הדבר הקטן. ולכן אמרו במסכת מכות (ח') אף על גב דגמיר, נמי מצוה קא עביד, מה שמכה אותו, והיינו שלא יהיה בו נדנוד רע כלל. (שם שם כד)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גדל חמה נושא עונש - ואם תראה כי רבה חמתך עליו ולא תוכל להכותו מעט, כי אם שתעיר כל חמתך עליו, נשא עונש - מחול לו כל וכל פן תמיתהו בהכותך אותו. כי אם תציל ועוד תוסף - כלומר, שהכאתך לו לא תהיה אלא להצילו מהעתיד, לבל ימעד עוד בדרכיו, אבל לא על העבר, ולכן אל תרבה להכותו להמית</w:t>
      </w:r>
      <w:r w:rsidR="0001664D" w:rsidRPr="0001664D">
        <w:rPr>
          <w:rStyle w:val="HebrewChar"/>
          <w:rFonts w:cs="FrankRuehl" w:hint="cs"/>
          <w:rtl/>
        </w:rPr>
        <w:t>...</w:t>
      </w:r>
      <w:r w:rsidRPr="0001664D">
        <w:rPr>
          <w:rStyle w:val="HebrewChar"/>
          <w:rFonts w:cs="FrankRuehl" w:hint="cs"/>
          <w:rtl/>
        </w:rPr>
        <w:t xml:space="preserve"> (שם יט יט)</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חנוך לנער על פי דרכו - </w:t>
      </w:r>
      <w:r w:rsidR="0001664D" w:rsidRPr="0001664D">
        <w:rPr>
          <w:rStyle w:val="HebrewChar"/>
          <w:rFonts w:cs="FrankRuehl" w:hint="cs"/>
          <w:rtl/>
        </w:rPr>
        <w:t>...</w:t>
      </w:r>
      <w:r w:rsidRPr="0001664D">
        <w:rPr>
          <w:rStyle w:val="HebrewChar"/>
          <w:rFonts w:cs="FrankRuehl" w:hint="cs"/>
          <w:rtl/>
        </w:rPr>
        <w:t xml:space="preserve">והענין כי האדם אי אפשר לו לשבור דרכו, כלומר מזלו, שנולד בו, כמו שאמרו (שבת קנ"ו) האי מאן דבצדק יהיה </w:t>
      </w:r>
      <w:r w:rsidRPr="0001664D">
        <w:rPr>
          <w:rStyle w:val="HebrewChar"/>
          <w:rFonts w:cs="FrankRuehl" w:hint="cs"/>
          <w:rtl/>
        </w:rPr>
        <w:lastRenderedPageBreak/>
        <w:t>גבר צדקן וכו', אלא שניתנה הבחירה ביד האדם שיוכל לאחוז במזלו ולהעמידו כפי שירצה, או צדיק או רשע או בינוני, וכמו שאמרו (שם) האי מאן דבמאדים יהי גבר אשיד דמא, אמר רב אשי אי אומנא, אי גנבא אי טבחא אי מוהלא. וזכר אלו השלשה, לפי שמזלו מורה שיהיה שופך דמים, אך בבחירתו יוכל לבחור באלו השלשה, אי מוהלא, והוא צדיק שעושה מצות עשה, אי טבחא הוא בינוני, אי לסטים והוא רשע</w:t>
      </w:r>
      <w:r w:rsidR="0001664D" w:rsidRPr="0001664D">
        <w:rPr>
          <w:rStyle w:val="HebrewChar"/>
          <w:rFonts w:cs="FrankRuehl" w:hint="cs"/>
          <w:rtl/>
        </w:rPr>
        <w:t>...</w:t>
      </w:r>
      <w:r w:rsidRPr="0001664D">
        <w:rPr>
          <w:rStyle w:val="HebrewChar"/>
          <w:rFonts w:cs="FrankRuehl" w:hint="cs"/>
          <w:rtl/>
        </w:rPr>
        <w:t xml:space="preserve"> וזה שאמר חנוך לנער על פי דרכו, לפי דרך מזלו וטבעו תחנכהו ותדריכהו לעשות מצות, ואז גם כאשר יזקין לא יסור ממנה. אבל כשאתה מכריחו נגד טבעו, עתה ישמע לך, מיראתו אותך, אבל אחר כך בעת יוסר עולך מעל צוארו יסור מזה, כי אי אפשר לו לשבר מזלו. (שם כב 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F2081" w:rsidRPr="0001664D">
        <w:rPr>
          <w:rStyle w:val="HebrewChar"/>
          <w:rFonts w:cs="FrankRuehl" w:hint="cs"/>
          <w:rtl/>
        </w:rPr>
        <w:t>אמנם יש לבאר, כי יש ב' הנהגות באב עם הבן, יש שמכהו ורודהו על כל עון תיכף ביום אשמתו, ויש שאינו מייסרו תיכף, רק ימתין ויתעכב עד שיתמלא סאתו, על דרך "וביום פקדי ופקדתי" וגו', וההבדל הוא, כי זה אשר אביו מייסרהו תיכף אחר החטא, בהכרח יגיע אליו מן המוסר התפעלות יותר מאשר יגיע אל הנער השני אשר אביו יעיר לייסרו לעתים רחוקות</w:t>
      </w:r>
      <w:r w:rsidRPr="0001664D">
        <w:rPr>
          <w:rStyle w:val="HebrewChar"/>
          <w:rFonts w:cs="FrankRuehl" w:hint="cs"/>
          <w:rtl/>
        </w:rPr>
        <w:t>...</w:t>
      </w:r>
      <w:r w:rsidR="00EF2081" w:rsidRPr="0001664D">
        <w:rPr>
          <w:rStyle w:val="HebrewChar"/>
          <w:rFonts w:cs="FrankRuehl" w:hint="cs"/>
          <w:rtl/>
        </w:rPr>
        <w:t xml:space="preserve"> (קול אליהו וילך)</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מלבי"ם: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מוסר אב - חוקי החכמה קשים ללב שבו ציורי תאוה, וצריך קודם לנקותו על ידי המוסר שמודיעו עונשי ה', ובעודו נער ייסרהו. (משלי יג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חנוך לנער - מנעוריו ירגילהו לשלמות בדעות ובמעשים ובמדות, כי הרגל הנעורים ירשם בנפש, ויחנכו לפי טבעו מה שהוא לכך. (שם כב ו)</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אל תמנע - הגם שהנער אינו יכול לקבל אמרי דעת אלא לירא מעונשי ה'. (שם כג יג)</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פרו ורבו - אין די בהולדת ילדים כדי שמין האדם יתרבה, הטיפול בוולדות הוא תנאי להתרבות, גם ברבים מבעלי החי, והוא הכרח גמור במין האנושי, ולו רק מבחינה פיזית גרידא. </w:t>
      </w:r>
      <w:r w:rsidRPr="0001664D">
        <w:rPr>
          <w:rStyle w:val="HebrewChar"/>
          <w:rFonts w:cs="FrankRuehl" w:hint="cs"/>
          <w:rtl/>
        </w:rPr>
        <w:lastRenderedPageBreak/>
        <w:t>ולד האדם יאבד מיד, אם הורים לא יטפלו בו משעת לידתו ולא ישקדו על קיומו והתפתחותו הגופנית. לא הלידה, אלא הטיפול הוא הגורם האמתי של התרבות האדם. אולם "רבה" כולל למעלה מזה</w:t>
      </w:r>
      <w:r w:rsidR="0001664D" w:rsidRPr="0001664D">
        <w:rPr>
          <w:rStyle w:val="HebrewChar"/>
          <w:rFonts w:cs="FrankRuehl" w:hint="cs"/>
          <w:rtl/>
        </w:rPr>
        <w:t>...</w:t>
      </w:r>
      <w:r w:rsidRPr="0001664D">
        <w:rPr>
          <w:rStyle w:val="HebrewChar"/>
          <w:rFonts w:cs="FrankRuehl" w:hint="cs"/>
          <w:rtl/>
        </w:rPr>
        <w:t xml:space="preserve"> לא רק מבחינה גופנית, אלא מבחינה רוחנית ומוסרית על ההורים לשתול ולפתח בבניהם את מיטב כחותיהם הרוחניים והמוסריים. עליהם לעצב ולחנך את בניהם, רק אז יקומו ההורים בדמות בניהם ויקיימו את מצות "ורבו"</w:t>
      </w:r>
      <w:r w:rsidR="0001664D" w:rsidRPr="0001664D">
        <w:rPr>
          <w:rStyle w:val="HebrewChar"/>
          <w:rFonts w:cs="FrankRuehl" w:hint="cs"/>
          <w:rtl/>
        </w:rPr>
        <w:t>...</w:t>
      </w:r>
      <w:r w:rsidRPr="0001664D">
        <w:rPr>
          <w:rStyle w:val="HebrewChar"/>
          <w:rFonts w:cs="FrankRuehl" w:hint="cs"/>
          <w:rtl/>
        </w:rPr>
        <w:t xml:space="preserve"> (בראשית א כח)</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כי טובות הנה - כנראה טובות מראה, הם לא נתנו עיניהם במשפחה, אלא נתנו עיניהם בנוי, הנשים מצאו חן בעיניהם, הם לא חשבו על עתיד בניהם שיתחנכו אל ידי נשים כאלה, הרע לא היה בנשים אלא במשפחתן</w:t>
      </w:r>
      <w:r w:rsidR="0001664D" w:rsidRPr="0001664D">
        <w:rPr>
          <w:rStyle w:val="HebrewChar"/>
          <w:rFonts w:cs="FrankRuehl" w:hint="cs"/>
          <w:rtl/>
        </w:rPr>
        <w:t>...</w:t>
      </w:r>
      <w:r w:rsidRPr="0001664D">
        <w:rPr>
          <w:rStyle w:val="HebrewChar"/>
          <w:rFonts w:cs="FrankRuehl" w:hint="cs"/>
          <w:rtl/>
        </w:rPr>
        <w:t xml:space="preserve"> (שם ו ב)</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וירק את חניכיו - משמעות חנך היא תמיד להכשיר ולהקדיש (בית או אדם) לייעודם הטהור, האנושי והקדוש. כאן מתייחס "חנך" לאדם, חניכיו הם אנשים שהוכשרו על ידי אברהם לייעודם האנושי הטהור.</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bCs/>
          <w:rtl/>
        </w:rPr>
        <w:t>חנך קרוב לשורש חנק, המחנך מרגיל את האדם הצעיר להגביל את כוחותיו המתעוררים לחיים, הגבלה זו דרושה לעצם ייעודם, ולחנך רוצה לומר לפתח את כחותיו במסגרת הגבולות הללו. החינוך איננו מחניק, אלא לבוש רוחני בו ינוע האדם. אם החינוך הוא נכון, הרי הוא בבחינת "ענג"</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Pr="0001664D">
        <w:rPr>
          <w:rStyle w:val="HebrewChar"/>
          <w:rFonts w:cs="FrankRuehl" w:hint="cs"/>
          <w:rtl/>
        </w:rPr>
        <w:t>על ידי החינוך נעשה הגוף למעטה לרוחניות, שבו אפשר להתנועע ולקבל עונג</w:t>
      </w:r>
      <w:r w:rsidR="0001664D" w:rsidRPr="0001664D">
        <w:rPr>
          <w:rStyle w:val="HebrewChar"/>
          <w:rFonts w:cs="FrankRuehl" w:hint="cs"/>
          <w:rtl/>
        </w:rPr>
        <w:t>...</w:t>
      </w:r>
      <w:r w:rsidRPr="0001664D">
        <w:rPr>
          <w:rStyle w:val="HebrewChar"/>
          <w:rFonts w:cs="FrankRuehl" w:hint="cs"/>
          <w:rtl/>
        </w:rPr>
        <w:t xml:space="preserve"> (שם יד יד)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לעשות צדקה ומשפט - </w:t>
      </w:r>
      <w:r>
        <w:rPr>
          <w:rStyle w:val="HebrewChar"/>
          <w:rtl/>
        </w:rPr>
        <w:t> </w:t>
      </w:r>
      <w:r w:rsidRPr="0001664D">
        <w:rPr>
          <w:rStyle w:val="HebrewChar"/>
          <w:rFonts w:cs="FrankRuehl" w:hint="cs"/>
          <w:bCs/>
          <w:rtl/>
        </w:rPr>
        <w:t>החינוך צריך להיות בדרך זו, קודם ענינים שבין אדם למקום, ואחר כך יבא על ידי כך למדות שבין אדם לחברו, קודם החוקים ואחר כך המשפטים</w:t>
      </w:r>
      <w:r w:rsidR="0001664D" w:rsidRPr="0001664D">
        <w:rPr>
          <w:rStyle w:val="HebrewChar"/>
          <w:rFonts w:cs="FrankRuehl" w:hint="cs"/>
          <w:bCs/>
          <w:rtl/>
        </w:rPr>
        <w:t>...</w:t>
      </w:r>
      <w:r w:rsidRPr="0001664D">
        <w:rPr>
          <w:rStyle w:val="HebrewChar"/>
          <w:rFonts w:cs="FrankRuehl" w:hint="cs"/>
          <w:bCs/>
          <w:rtl/>
        </w:rPr>
        <w:t xml:space="preserve"> המצוות שבין אדם למקום הן תנאי מוקדם ושורש למצוות שבין אדם לחברו, </w:t>
      </w:r>
      <w:r>
        <w:rPr>
          <w:rStyle w:val="HebrewChar"/>
          <w:rtl/>
        </w:rPr>
        <w:t> </w:t>
      </w:r>
      <w:r w:rsidR="0001664D" w:rsidRPr="0001664D">
        <w:rPr>
          <w:rStyle w:val="HebrewChar"/>
          <w:rFonts w:cs="FrankRuehl" w:hint="cs"/>
          <w:rtl/>
        </w:rPr>
        <w:t xml:space="preserve"> </w:t>
      </w:r>
      <w:r w:rsidRPr="0001664D">
        <w:rPr>
          <w:rStyle w:val="HebrewChar"/>
          <w:rFonts w:cs="FrankRuehl" w:hint="cs"/>
          <w:rtl/>
        </w:rPr>
        <w:t>דור המושחת מבחינה מוסרית אף איבד את עתידו הסוציאלי. (שם יח יט)</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ויסע משם - </w:t>
      </w:r>
      <w:r w:rsidR="0001664D" w:rsidRPr="0001664D">
        <w:rPr>
          <w:rStyle w:val="HebrewChar"/>
          <w:rFonts w:cs="FrankRuehl" w:hint="cs"/>
          <w:rtl/>
        </w:rPr>
        <w:t>...</w:t>
      </w:r>
      <w:r w:rsidRPr="0001664D">
        <w:rPr>
          <w:rStyle w:val="HebrewChar"/>
          <w:rFonts w:cs="FrankRuehl" w:hint="cs"/>
          <w:rtl/>
        </w:rPr>
        <w:t xml:space="preserve">אם לא טעינו הרי אנו מעיזים לומר שגם הצפיה הקרובה להולדת הבן היא היא שהביאה את אברהם ושרה לכלל ההחלטה לשנות את מקום מושבם. יצחק חייב להתחנך בבדידות, בריחוק מקום מכל השפעה מזיקה. ברם הבידוד המוחלט, המונע מן החניך כל מגע </w:t>
      </w:r>
      <w:r w:rsidRPr="0001664D">
        <w:rPr>
          <w:rStyle w:val="HebrewChar"/>
          <w:rFonts w:cs="FrankRuehl" w:hint="cs"/>
          <w:rtl/>
        </w:rPr>
        <w:lastRenderedPageBreak/>
        <w:t>עם חיים אחרים, עם מחשבות ושאיפות אחרות, אף הוא אינו מעולה. צעיר שמעודו לא ראה חיים השונים מחיי הוריו, מימיו לא למד לכבד את מוסר אביו, בהשוואה עם ערכים זרים ומנוגדים, צעיר כזה וודאי יפול קרבן, עם פגישתו הראשונה לכל השפעה קלה. כדרך שהמתיירא מהאויר ומסתגר בחדר, מובטח לו, שילקה בנזלת עם יציאתו הראשונה לאויר החופש. בן אברהם, העתיד לשאת מורשת אברהם, חייב מזמן לזמן, להכנס לעולם הזר לרוח אברהם, יעריך שם את השונה והמנוגד ויחסן את עצמו להחזיק בהליכות אברהם - בתוך עולם המנוגד להן. לשם כך בוחר אברהם בבירת מלך פלשתים, כדי להתחזק במשא ומתן עמהם. דומה כי שם לא פשתה השחיתות באותה מידה, שאליה הגיעה בכנען, ולכן לא תלה על פלשת גזרת הכלייה שנגזרה על האמורי לאחר שנשלם עונו. (שם כ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מצחק - כאן בא תיאור אופיו של ישמעאל, שבו שלובות שתי תכונות, הוא היה בנה של אם ממשפחת חם, ונועד להוולד לאברהם. שרה היא יזמה את דבר לידתו, וקיוותה שיעלה בידה, בדרך ההשפעה המחנכת, להכניע את תכונות-חם כליל תחת רוחו של בית אברהם. תקוותה היתה שכבעלת הבית תצליח להחניק כליל את השפעתה של הגר. כבר סופר לנו למעלה כיצד נכזבה תקוותה. ניסינו לרמוז כיצד נשתמרו שתי התכונות גם יחד בזרעו של ישמעאל, (ראה בפרק ט"ז י"ד ובערך ישמעאל). מרעיונותיו של אברהם הוא קלט רק מדה זעומה, שהספיקה לו כדי לבזות ולשים אותם ללעג (מצחק)</w:t>
      </w:r>
      <w:r w:rsidR="0001664D" w:rsidRPr="0001664D">
        <w:rPr>
          <w:rStyle w:val="HebrewChar"/>
          <w:rFonts w:cs="FrankRuehl" w:hint="cs"/>
          <w:rtl/>
        </w:rPr>
        <w:t>...</w:t>
      </w:r>
      <w:r w:rsidRPr="0001664D">
        <w:rPr>
          <w:rStyle w:val="HebrewChar"/>
          <w:rFonts w:cs="FrankRuehl" w:hint="cs"/>
          <w:rtl/>
        </w:rPr>
        <w:t xml:space="preserve"> (שם כא ט)</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וישלחם - הנה רק מעטים, רק בחירי זרע אברהם ויצחק, הוכשרו לנחול נחלה לרשת מידי האב את כל אשר לו, את כל ירושתו הרוחנית</w:t>
      </w:r>
      <w:r w:rsidR="0001664D" w:rsidRPr="0001664D">
        <w:rPr>
          <w:rStyle w:val="HebrewChar"/>
          <w:rFonts w:cs="FrankRuehl" w:hint="cs"/>
          <w:rtl/>
        </w:rPr>
        <w:t>...</w:t>
      </w:r>
      <w:r w:rsidRPr="0001664D">
        <w:rPr>
          <w:rStyle w:val="HebrewChar"/>
          <w:rFonts w:cs="FrankRuehl" w:hint="cs"/>
          <w:rtl/>
        </w:rPr>
        <w:t xml:space="preserve"> ובניגוד לדורות האחרונים, בהם נדרש אדם מישראל להכניס את כל בניו לברית הרוחנית, הרי לא עלה הדבר גם בידי אברהם, לחנך את כל בניו לרוחו. אין להתפלא על כך, שכן אברהם ויצחק נלחמו כבודדים עם כל בני תקופתם. בכוח חינוכם היה עליהם להכריע את כובד משקלה המנוגדת, שניתנה מידי כל אנשי הדור. מה קשה תפקידו של אב יהודי היום, לחנך את </w:t>
      </w:r>
      <w:r w:rsidRPr="0001664D">
        <w:rPr>
          <w:rStyle w:val="HebrewChar"/>
          <w:rFonts w:cs="FrankRuehl" w:hint="cs"/>
          <w:rtl/>
        </w:rPr>
        <w:lastRenderedPageBreak/>
        <w:t>כל בניו לרוחו, קשה לאין ערוך מאשר לפני מאה שנה. והן גם מחוץ לסף בית אביהם נפגשים בנינו כיום בבתים הקרובים לרוחם</w:t>
      </w:r>
      <w:r w:rsidR="0001664D" w:rsidRPr="0001664D">
        <w:rPr>
          <w:rStyle w:val="HebrewChar"/>
          <w:rFonts w:cs="FrankRuehl" w:hint="cs"/>
          <w:rtl/>
        </w:rPr>
        <w:t>...</w:t>
      </w:r>
      <w:r w:rsidRPr="0001664D">
        <w:rPr>
          <w:rStyle w:val="HebrewChar"/>
          <w:rFonts w:cs="FrankRuehl" w:hint="cs"/>
          <w:rtl/>
        </w:rPr>
        <w:t xml:space="preserve"> (שם כה 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ויגדלו הנערים - </w:t>
      </w:r>
      <w:r w:rsidR="0001664D" w:rsidRPr="0001664D">
        <w:rPr>
          <w:rStyle w:val="HebrewChar"/>
          <w:rFonts w:cs="FrankRuehl" w:hint="cs"/>
          <w:rtl/>
        </w:rPr>
        <w:t>...</w:t>
      </w:r>
      <w:r w:rsidRPr="0001664D">
        <w:rPr>
          <w:rStyle w:val="HebrewChar"/>
          <w:rFonts w:cs="FrankRuehl" w:hint="cs"/>
          <w:rtl/>
        </w:rPr>
        <w:t xml:space="preserve">כל עוד היו קטנים לא שמו לב להבדלי נטיותיהם הנסתרות,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תורה אחת וחינוך אחד העניקו להם (ליעקב ולעשו), ושכחו כלל גדול בחינוך, "חנוך לנער על פי דרכו" (משלי כ"ב). יש לכוון את החניך בהתאם לדרכו המיוחדת לו בעתיד, ההולמת את התכונות והנטיות הרדומות בעמקי נפשו, וכך לחנך אותו לקראת המטרה הטהורה, האנושית והיהודית כאחת. </w:t>
      </w:r>
      <w:r>
        <w:rPr>
          <w:rStyle w:val="HebrewChar"/>
          <w:rtl/>
        </w:rPr>
        <w:t> </w:t>
      </w:r>
      <w:r w:rsidR="0001664D" w:rsidRPr="0001664D">
        <w:rPr>
          <w:rStyle w:val="HebrewChar"/>
          <w:rFonts w:cs="FrankRuehl" w:hint="cs"/>
          <w:rtl/>
        </w:rPr>
        <w:t xml:space="preserve"> </w:t>
      </w:r>
      <w:r w:rsidRPr="0001664D">
        <w:rPr>
          <w:rStyle w:val="HebrewChar"/>
          <w:rFonts w:cs="FrankRuehl" w:hint="cs"/>
          <w:rtl/>
        </w:rPr>
        <w:t>התפקיד היהודי הגדול אחד ויחיד בעיקרו, אך דרכי הגשמתו רבות ורבגווניות</w:t>
      </w:r>
      <w:r w:rsidR="0001664D" w:rsidRPr="0001664D">
        <w:rPr>
          <w:rStyle w:val="HebrewChar"/>
          <w:rFonts w:cs="FrankRuehl" w:hint="cs"/>
          <w:rtl/>
        </w:rPr>
        <w:t>...</w:t>
      </w:r>
      <w:r w:rsidRPr="0001664D">
        <w:rPr>
          <w:rStyle w:val="HebrewChar"/>
          <w:rFonts w:cs="FrankRuehl" w:hint="cs"/>
          <w:rtl/>
        </w:rPr>
        <w:t xml:space="preserve"> איש אשר כברכתו ברך אותם (בראשית מ"ט כ"ח)</w:t>
      </w:r>
      <w:r w:rsidR="0001664D" w:rsidRPr="0001664D">
        <w:rPr>
          <w:rStyle w:val="HebrewChar"/>
          <w:rFonts w:cs="FrankRuehl" w:hint="cs"/>
          <w:rtl/>
        </w:rPr>
        <w:t>...</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דוקא משום כך - "חנוך לנער על פי דרכו", חנכהו למטרה הגדולה האחת על פי דרכו המיוחדת לו, בהתאם לעתיד הצפוי לו מנטיותיו. המושיב את יעקב ועשו על ספסל לימודים אחד, ובאותם הרגלי החיים, מחנך אותם כאחד לחיי לימוד ומחשבה, מובטח לו שאת האחד מהם הוא מקלקל. יעקב ישאב ממעיין החכמה בחפץ גובר והולך, ואילו עשו רק יצפה ליום, בו ישליך מאחורי גבו את הספרים הישנים, ויחד אתם תעודת חיים גדולה, שהכיר אותה רק באופן חד-צדדי, ובדרך שמעצם טבעו הוא סולד בה.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bCs/>
          <w:rtl/>
        </w:rPr>
        <w:t>אילו העמיקו לחדור לנפש עשו, אילו הקדימו לשאול את עצמם היאך יכולים גם האומץ הכוח והגמישות הרדומים בנפש עשו, היאך יכולים כל אלה להטות שכם לעבודת ה', כי אז לא היה הופך לגבור ציד, אלא לגבור בדרך ה'</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מראשית דרכו היתה חרבו של עשו כורתת ברית עם רוחו של יעקב, ומי יודע איזה שינוי היה צפוי לקורות הימים על ידי כך</w:t>
      </w:r>
      <w:r w:rsidR="0001664D" w:rsidRPr="0001664D">
        <w:rPr>
          <w:rStyle w:val="HebrewChar"/>
          <w:rFonts w:cs="FrankRuehl" w:hint="cs"/>
          <w:rtl/>
        </w:rPr>
        <w:t>...</w:t>
      </w:r>
      <w:r w:rsidRPr="0001664D">
        <w:rPr>
          <w:rStyle w:val="HebrewChar"/>
          <w:rFonts w:cs="FrankRuehl" w:hint="cs"/>
          <w:rtl/>
        </w:rPr>
        <w:t xml:space="preserve"> (שם כה כז)</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ויאהב יצחק - רגשות ההורים היו חלוקים ביחס לבניהם - אף זו עובדה שלא יכלה להשפיע לטובה. אחדות דעות ביחס לחינוך, ואהבה שווה לכל הבנים, גם אל הלקויים במדותיהם, הזקוקים לאהבה מסורה עוד יותר מהחולים בגופם - הם הם תנאי היסוד ואבני הפינה לכל חינוך</w:t>
      </w:r>
      <w:r w:rsidR="0001664D" w:rsidRPr="0001664D">
        <w:rPr>
          <w:rStyle w:val="HebrewChar"/>
          <w:rFonts w:cs="FrankRuehl" w:hint="cs"/>
          <w:rtl/>
        </w:rPr>
        <w:t>...</w:t>
      </w:r>
      <w:r w:rsidRPr="0001664D">
        <w:rPr>
          <w:rStyle w:val="HebrewChar"/>
          <w:rFonts w:cs="FrankRuehl" w:hint="cs"/>
          <w:rtl/>
        </w:rPr>
        <w:t xml:space="preserve"> (שם שם כח, וראה שם עוד)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כוחי וראשית אוני - </w:t>
      </w:r>
      <w:r w:rsidR="0001664D" w:rsidRPr="0001664D">
        <w:rPr>
          <w:rStyle w:val="HebrewChar"/>
          <w:rFonts w:cs="FrankRuehl" w:hint="cs"/>
          <w:rtl/>
        </w:rPr>
        <w:t>...</w:t>
      </w:r>
      <w:r w:rsidRPr="0001664D">
        <w:rPr>
          <w:rStyle w:val="HebrewChar"/>
          <w:rFonts w:cs="FrankRuehl" w:hint="cs"/>
          <w:rtl/>
        </w:rPr>
        <w:t xml:space="preserve">הצלחה או כשלון בחינוך הבן או הבת הבכירה כמעט קובעים את החינוך </w:t>
      </w:r>
      <w:r w:rsidRPr="0001664D">
        <w:rPr>
          <w:rStyle w:val="HebrewChar"/>
          <w:rFonts w:cs="FrankRuehl" w:hint="cs"/>
          <w:rtl/>
        </w:rPr>
        <w:lastRenderedPageBreak/>
        <w:t>לשבט או לחסד, גם אם רבו אחריהם עוד בנים צעירים. (שם מט ג)</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ויאמן העם - </w:t>
      </w:r>
      <w:r w:rsidR="0001664D" w:rsidRPr="0001664D">
        <w:rPr>
          <w:rStyle w:val="HebrewChar"/>
          <w:rFonts w:cs="FrankRuehl" w:hint="cs"/>
          <w:rtl/>
        </w:rPr>
        <w:t>...</w:t>
      </w:r>
      <w:r w:rsidRPr="0001664D">
        <w:rPr>
          <w:rStyle w:val="HebrewChar"/>
          <w:rFonts w:cs="FrankRuehl" w:hint="cs"/>
          <w:rtl/>
        </w:rPr>
        <w:t>האמונה, או להאמין במשמעותו המקראית, מובנו להכיר במה שנאמר לו שהוא אמן, שהיא אותה נקודה יציבה, עליה אנו נשענים ובה אנו נאחזים, אשר תהיה לנו ל"אומן", תחנכנו ותדריכנו</w:t>
      </w:r>
      <w:r w:rsidR="0001664D" w:rsidRPr="0001664D">
        <w:rPr>
          <w:rStyle w:val="HebrewChar"/>
          <w:rFonts w:cs="FrankRuehl" w:hint="cs"/>
          <w:rtl/>
        </w:rPr>
        <w:t>...</w:t>
      </w:r>
      <w:r w:rsidRPr="0001664D">
        <w:rPr>
          <w:rStyle w:val="HebrewChar"/>
          <w:rFonts w:cs="FrankRuehl" w:hint="cs"/>
          <w:rtl/>
        </w:rPr>
        <w:t xml:space="preserve"> (שמות ד לא)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והגדת לבנך - בחידוש בנין האומה מזהיר שוב על החינוך, לא די להרגיל את ילדינו בדרך שקטה לקיים נאמנה את מצוות התורה, וגם הטפת מוסר בלבד לא תספיק, כי אם דוגמה חיה נהיה להם בקיום המצוות, ויחד עם זאת נעורר את לבם ובינתם על ידי שנבאר את עשייתנו, למען יתרגלו אל המצוות תוך הבנה והכרה ויתלהבו לקראת התפקיד היהודי במלא הכרתם. (שמות יג 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כדי שהאדם בגיל העמידה יצליח לפתח בלבו את המידה העליונה של דעת ה' ויראת ה', ויזכה להתמלא רוח ה', צריך לטפח אותה מידה של דעת ויראת ה' בתקופת הילדות הרכה, ולהטמין בה את שורש ההתפתחות הרוחנית ואת יסוד הגידול הרוחני על כל גילוייו</w:t>
      </w:r>
      <w:r w:rsidRPr="0001664D">
        <w:rPr>
          <w:rStyle w:val="HebrewChar"/>
          <w:rFonts w:cs="FrankRuehl" w:hint="cs"/>
          <w:rtl/>
        </w:rPr>
        <w:t>...</w:t>
      </w:r>
      <w:r w:rsidR="00EF2081" w:rsidRPr="0001664D">
        <w:rPr>
          <w:rStyle w:val="HebrewChar"/>
          <w:rFonts w:cs="FrankRuehl" w:hint="cs"/>
          <w:rtl/>
        </w:rPr>
        <w:t xml:space="preserve"> "מפי עוללים ויונקים יסדת עוז" (תהלים ח' ג'), והפרח הזה ניתן להעלותו מתוך הגרעין שבנבכי מעמקי רוח הילד - ללא הכשרה עיונית - בדרך של חינוך. שלב ראשוני זה של "דעת ויראת ה'" בילד הרך אינו צריך עדיין להביא לידי מעשה ההפרייה וההבשלה של זרעוני "עצה וגבורה", שכן אלה אינם עדיין בנמצא</w:t>
      </w:r>
      <w:r w:rsidRPr="0001664D">
        <w:rPr>
          <w:rStyle w:val="HebrewChar"/>
          <w:rFonts w:cs="FrankRuehl" w:hint="cs"/>
          <w:rtl/>
        </w:rPr>
        <w:t>...</w:t>
      </w:r>
      <w:r w:rsidR="00EF2081" w:rsidRPr="0001664D">
        <w:rPr>
          <w:rStyle w:val="HebrewChar"/>
          <w:rFonts w:cs="FrankRuehl" w:hint="cs"/>
          <w:rtl/>
        </w:rPr>
        <w:t xml:space="preserve"> רק בתקופת הנערות מתהוות באדם הצעיר ההתחלות של אותם שלושת הגילויים של חיי הרוח, ורק אז הוא רוכש את הכושר לשאוב חכמה ובינה, לפעול בעצה וגבורה ולקנות דעת ויראת ה' המביאות לידי מעשה</w:t>
      </w:r>
      <w:r w:rsidRPr="0001664D">
        <w:rPr>
          <w:rStyle w:val="HebrewChar"/>
          <w:rFonts w:cs="FrankRuehl" w:hint="cs"/>
          <w:rtl/>
        </w:rPr>
        <w:t>...</w:t>
      </w:r>
      <w:r w:rsidR="00EF2081" w:rsidRPr="0001664D">
        <w:rPr>
          <w:rStyle w:val="HebrewChar"/>
          <w:rFonts w:cs="FrankRuehl" w:hint="cs"/>
          <w:rtl/>
        </w:rPr>
        <w:t xml:space="preserve"> לאחר מכן, בתקופת הבחרות ישקיע האדם את כל כוחו בעצמה וגבורה כדי לפתח את רוחו על כל שלושת גילוייו בנפרד</w:t>
      </w:r>
      <w:r w:rsidRPr="0001664D">
        <w:rPr>
          <w:rStyle w:val="HebrewChar"/>
          <w:rFonts w:cs="FrankRuehl" w:hint="cs"/>
          <w:rtl/>
        </w:rPr>
        <w:t>...</w:t>
      </w:r>
      <w:r w:rsidR="00EF2081" w:rsidRPr="0001664D">
        <w:rPr>
          <w:rStyle w:val="HebrewChar"/>
          <w:rFonts w:cs="FrankRuehl" w:hint="cs"/>
          <w:rtl/>
        </w:rPr>
        <w:t xml:space="preserve"> לבסוף יפנה האיש המבוגר את כל הכיוונים האלה ויחזיר אותם אל נקודת המרכז האחת</w:t>
      </w:r>
      <w:r w:rsidRPr="0001664D">
        <w:rPr>
          <w:rStyle w:val="HebrewChar"/>
          <w:rFonts w:cs="FrankRuehl" w:hint="cs"/>
          <w:rtl/>
        </w:rPr>
        <w:t>...</w:t>
      </w:r>
      <w:r w:rsidR="00EF2081" w:rsidRPr="0001664D">
        <w:rPr>
          <w:rStyle w:val="HebrewChar"/>
          <w:rFonts w:cs="FrankRuehl" w:hint="cs"/>
          <w:rtl/>
        </w:rPr>
        <w:t xml:space="preserve"> (שמות כה לט והלאה)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להעלות נר - </w:t>
      </w:r>
      <w:r w:rsidR="0001664D" w:rsidRPr="0001664D">
        <w:rPr>
          <w:rStyle w:val="HebrewChar"/>
          <w:rFonts w:cs="FrankRuehl" w:hint="cs"/>
          <w:rtl/>
        </w:rPr>
        <w:t>...</w:t>
      </w:r>
      <w:r w:rsidRPr="0001664D">
        <w:rPr>
          <w:rStyle w:val="HebrewChar"/>
          <w:rFonts w:cs="FrankRuehl" w:hint="cs"/>
          <w:rtl/>
        </w:rPr>
        <w:t xml:space="preserve">עד שתהא שלהבת עולה מאליה (שבת כ"א א'),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תפקיד מלמד התורה הוא לעשות את עצמו מיותר. אל יעמיד ה"כהן" את ה"הדיוט" במצב של תלות תמידית ממנו. מכאן </w:t>
      </w:r>
      <w:r w:rsidRPr="0001664D">
        <w:rPr>
          <w:rStyle w:val="HebrewChar"/>
          <w:rFonts w:cs="FrankRuehl" w:hint="cs"/>
          <w:bCs/>
          <w:rtl/>
        </w:rPr>
        <w:lastRenderedPageBreak/>
        <w:t xml:space="preserve">גם אזהרה למורים ולתלמידים שישהו אלה אצל אלה בסבלנות ובאורך רוח, </w:t>
      </w:r>
      <w:r>
        <w:rPr>
          <w:rStyle w:val="HebrewChar"/>
          <w:rtl/>
        </w:rPr>
        <w:t> </w:t>
      </w:r>
      <w:r w:rsidR="0001664D" w:rsidRPr="0001664D">
        <w:rPr>
          <w:rStyle w:val="HebrewChar"/>
          <w:rFonts w:cs="FrankRuehl" w:hint="cs"/>
          <w:rtl/>
        </w:rPr>
        <w:t xml:space="preserve"> </w:t>
      </w:r>
      <w:r w:rsidRPr="0001664D">
        <w:rPr>
          <w:rStyle w:val="HebrewChar"/>
          <w:rFonts w:cs="FrankRuehl" w:hint="cs"/>
          <w:rtl/>
        </w:rPr>
        <w:t>ולא לקבע ניגוד בין המלומד לבין עם הארץ. (שמות כז כ)</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ונעלם ממנו - </w:t>
      </w:r>
      <w:r w:rsidR="0001664D" w:rsidRPr="0001664D">
        <w:rPr>
          <w:rStyle w:val="HebrewChar"/>
          <w:rFonts w:cs="FrankRuehl" w:hint="cs"/>
          <w:rtl/>
        </w:rPr>
        <w:t>...</w:t>
      </w:r>
      <w:r w:rsidRPr="0001664D">
        <w:rPr>
          <w:rStyle w:val="HebrewChar"/>
          <w:rFonts w:cs="FrankRuehl" w:hint="cs"/>
          <w:rtl/>
        </w:rPr>
        <w:t xml:space="preserve">ונעלם - מכלל שידע, אמנם "ידיעת בית רבו" מספיקה.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עם זאת מניחים שכל יהודי יודע מבית רבו את האופי ההלכתי של מגע נבלה וכו', ומוכח מכאן שגם נשים למדו הלכות אלו בצעירותן, שהרי דיני קרבן זה נוהגים בנשים כבאנשים</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(ויקרא ה ב)</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ימי הטומאה הכפולים בלידת בת מזהירים את האם, כמו המילה אצל הבן, להתמסר בכל הרצינות והכח לחינוך הבת לאשה יהודית, שהרי ההשפעה המחנכת של האם על הבת גדולה פי כמה מהשפעתה על הבן. חינוך הבן מוטל בראשונה על האב, שעליו לתת לו דוגמה כאישיות תורנית, וכן הוא הוא המל את בנו. חינוך הבת מוטל בעיקרו על האם, וזה מתבטא בזמן הטומאה הכפולה בלידתה</w:t>
      </w:r>
      <w:r w:rsidR="0001664D" w:rsidRPr="0001664D">
        <w:rPr>
          <w:rStyle w:val="HebrewChar"/>
          <w:rFonts w:cs="FrankRuehl" w:hint="cs"/>
          <w:rtl/>
        </w:rPr>
        <w:t>...</w:t>
      </w:r>
      <w:r w:rsidRPr="0001664D">
        <w:rPr>
          <w:rStyle w:val="HebrewChar"/>
          <w:rFonts w:cs="FrankRuehl" w:hint="cs"/>
          <w:rtl/>
        </w:rPr>
        <w:t xml:space="preserve"> (ויקרא יב 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איש אמו ואביו תיראו - מורא אם ואב וקדושת השבת מחנכים את היהודי לקדושת החיים - מיום היוולדו ועד יום מותו. יראת אם ואב היא הצעד הראשון לקדושה, אין זו יראה מפני ההורים, שהיה עולה על הדעת, שנחוש בה רק במעמד ההורים, אלא זו יראה 'את' ההורים, עלינו לשוות את אישיותם לנגדנו תמיד ולזכר את רצונם המחייב אותנו. ראשית יראה היא הציות, שיעבוד הרצון לרצונו של זה</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ביטול רצון הבן מפני רצון הוריו היא ההכשרה הראשונה לשליטה עצמית, היא תוציא את הצעיר משיעבוד חיי היצר, ותשליט אותו על יצרי רצונו. היא תשחרר את הכוחות האלוקיים שבאדם,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ותביא אותו לידי חירות מוסרית</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ואת שבתותי תשמורו - </w:t>
      </w:r>
      <w:r w:rsidR="0001664D" w:rsidRPr="0001664D">
        <w:rPr>
          <w:rStyle w:val="HebrewChar"/>
          <w:rFonts w:cs="FrankRuehl" w:hint="cs"/>
          <w:rtl/>
        </w:rPr>
        <w:t>...</w:t>
      </w:r>
      <w:r w:rsidRPr="0001664D">
        <w:rPr>
          <w:rStyle w:val="HebrewChar"/>
          <w:rFonts w:cs="FrankRuehl" w:hint="cs"/>
          <w:rtl/>
        </w:rPr>
        <w:t>אף היא אות עולם להשלטת רצון ה' על כל מעשינו בתחום הטבע והחברה. כאשר ילד יהודי רואה את הוריו שומרים את השבת, ילמד גם הוא מדוגמת ההורים לשית את עולמו לרגלי ה', והשמיעה בקול ההורים מביאה לידי שמיעה בקול ה'. כיבוד אב ואם הוא "שבת" חיה לבנים, והשבת היא בבחינת "אב ואם" לכולם. שניהם מחנכים את היהודי לה'</w:t>
      </w:r>
      <w:r w:rsidR="0001664D" w:rsidRPr="0001664D">
        <w:rPr>
          <w:rStyle w:val="HebrewChar"/>
          <w:rFonts w:cs="FrankRuehl" w:hint="cs"/>
          <w:rtl/>
        </w:rPr>
        <w:t>...</w:t>
      </w:r>
      <w:r w:rsidRPr="0001664D">
        <w:rPr>
          <w:rStyle w:val="HebrewChar"/>
          <w:rFonts w:cs="FrankRuehl" w:hint="cs"/>
          <w:rtl/>
        </w:rPr>
        <w:t xml:space="preserve"> (ויקרא יט ג)</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ובת כהן - </w:t>
      </w:r>
      <w:r w:rsidR="0001664D" w:rsidRPr="0001664D">
        <w:rPr>
          <w:rStyle w:val="HebrewChar"/>
          <w:rFonts w:cs="FrankRuehl" w:hint="cs"/>
          <w:rtl/>
        </w:rPr>
        <w:t>...</w:t>
      </w:r>
      <w:r w:rsidRPr="0001664D">
        <w:rPr>
          <w:rStyle w:val="HebrewChar"/>
          <w:rFonts w:cs="FrankRuehl" w:hint="cs"/>
          <w:rtl/>
        </w:rPr>
        <w:t xml:space="preserve">מענין כאן תפקיד האשה, ביתו זו אשתו, היא מגלמת תמיד את אופיו של הבית, </w:t>
      </w:r>
      <w:r w:rsidRPr="0001664D">
        <w:rPr>
          <w:rStyle w:val="HebrewChar"/>
          <w:rFonts w:cs="FrankRuehl" w:hint="cs"/>
          <w:rtl/>
        </w:rPr>
        <w:lastRenderedPageBreak/>
        <w:t>והיא מייצגת אופי זה גם לאחר מות בעלה, כאם או כסבתא של זרע בעלה. עליה לקבל על עצמה את מקצע בעלה, ואף אחרי מותו, אם היא מחנכת את צאצאיו, היא עומדת איתנה בתפקידה</w:t>
      </w:r>
      <w:r w:rsidR="0001664D" w:rsidRPr="0001664D">
        <w:rPr>
          <w:rStyle w:val="HebrewChar"/>
          <w:rFonts w:cs="FrankRuehl" w:hint="cs"/>
          <w:rtl/>
        </w:rPr>
        <w:t>...</w:t>
      </w:r>
      <w:r w:rsidRPr="0001664D">
        <w:rPr>
          <w:rStyle w:val="HebrewChar"/>
          <w:rFonts w:cs="FrankRuehl" w:hint="cs"/>
          <w:rtl/>
        </w:rPr>
        <w:t xml:space="preserve"> (שם כב טז)</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האנכי הריתי - אם אב ואם אינם מסוגלים למלא את תפקיד החינוך, הרי זה באמת אסון להורים ולילדים כאחד</w:t>
      </w:r>
      <w:r w:rsidR="0001664D" w:rsidRPr="0001664D">
        <w:rPr>
          <w:rStyle w:val="HebrewChar"/>
          <w:rFonts w:cs="FrankRuehl" w:hint="cs"/>
          <w:rtl/>
        </w:rPr>
        <w:t>...</w:t>
      </w:r>
      <w:r w:rsidRPr="0001664D">
        <w:rPr>
          <w:rStyle w:val="HebrewChar"/>
          <w:rFonts w:cs="FrankRuehl" w:hint="cs"/>
          <w:rtl/>
        </w:rPr>
        <w:t xml:space="preserve"> מלכתחילה יש יחסים טבעיים של אהבה הערכה ואימון מצד הילדים כלפי ההורים, ויש בכך כדי להקל על מלאכת החינוך, אך אני אינני המחנך הטבעי שלהם, אתה בחרת בי להיות מחנכם, והנה בחרת לך אדם שאין כח השפעה לדבריו ואישיותו</w:t>
      </w:r>
      <w:r w:rsidR="0001664D" w:rsidRPr="0001664D">
        <w:rPr>
          <w:rStyle w:val="HebrewChar"/>
          <w:rFonts w:cs="FrankRuehl" w:hint="cs"/>
          <w:rtl/>
        </w:rPr>
        <w:t>...</w:t>
      </w:r>
      <w:r w:rsidRPr="0001664D">
        <w:rPr>
          <w:rStyle w:val="HebrewChar"/>
          <w:rFonts w:cs="FrankRuehl" w:hint="cs"/>
          <w:rtl/>
        </w:rPr>
        <w:t xml:space="preserve"> (במדבר יא יב)</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הרגו כל זכר בטף - פעולה זו באה למנוע שישראל יקלוט יסודות של זנות אלילית, משום כך עלינו להניח שההשחתה הלאומית היתה מושרשת בעיקר בזכרים, ואילו הנקיבות, אם הופקעו בילדותן מהשפעות ומרשמים לא טהורים - היו מסוגלות לבא לידי מוסריות שלמה. כעין זה אנחנו מוצאים בדברים כ"ג ד' ההלכה ביחס לקבלת עמונים ומואבים, הזכרים אסורים ואילו נקבותיהם מותרות</w:t>
      </w:r>
      <w:r w:rsidR="0001664D" w:rsidRPr="0001664D">
        <w:rPr>
          <w:rStyle w:val="HebrewChar"/>
          <w:rFonts w:cs="FrankRuehl" w:hint="cs"/>
          <w:rtl/>
        </w:rPr>
        <w:t>...</w:t>
      </w:r>
      <w:r w:rsidRPr="0001664D">
        <w:rPr>
          <w:rStyle w:val="HebrewChar"/>
          <w:rFonts w:cs="FrankRuehl" w:hint="cs"/>
          <w:rtl/>
        </w:rPr>
        <w:t xml:space="preserve"> (במדבר לא יז)</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כי יביאך - הפרשה המסיימת את הפרק הקודם עסקה בחינוך הבנים</w:t>
      </w:r>
      <w:r w:rsidR="0001664D" w:rsidRPr="0001664D">
        <w:rPr>
          <w:rStyle w:val="HebrewChar"/>
          <w:rFonts w:cs="FrankRuehl" w:hint="cs"/>
          <w:rtl/>
        </w:rPr>
        <w:t>...</w:t>
      </w:r>
      <w:r w:rsidRPr="0001664D">
        <w:rPr>
          <w:rStyle w:val="HebrewChar"/>
          <w:rFonts w:cs="FrankRuehl" w:hint="cs"/>
          <w:rtl/>
        </w:rPr>
        <w:t xml:space="preserve"> האפשרות להוריש את התורה ולחנך את בנינו לתפקיד חיינו היא בטלה מעיקרה אם הבנים נולדו ונתחנכו תחת השפעה לא יהודית, אם יצאו מבטן אם לא יהודיה ויולדו על ברכי אב לא יהודי</w:t>
      </w:r>
      <w:r w:rsidR="0001664D" w:rsidRPr="0001664D">
        <w:rPr>
          <w:rStyle w:val="HebrewChar"/>
          <w:rFonts w:cs="FrankRuehl" w:hint="cs"/>
          <w:rtl/>
        </w:rPr>
        <w:t>...</w:t>
      </w:r>
      <w:r w:rsidRPr="0001664D">
        <w:rPr>
          <w:rStyle w:val="HebrewChar"/>
          <w:rFonts w:cs="FrankRuehl" w:hint="cs"/>
          <w:rtl/>
        </w:rPr>
        <w:t xml:space="preserve"> (דברים ז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ולמדתם אותם - 'לימוד' מקיף יותר מ"ושננתם", שהוא הוראת תוכן המצוות במשפטים קצרים. על פי זה יש להבין את מקורו של מדרש ההלכה "בניכם ולא בנותיכם" (קידושין כ"ט ב'). הלכה זו פוטרת את האב מללמד את בתו תורה, אך היא נלמדת מלשון "ולמדתם אותם את בניכם", ולא מלשון "ושננתם לבניך", </w:t>
      </w:r>
      <w:r>
        <w:rPr>
          <w:rStyle w:val="HebrewChar"/>
          <w:rtl/>
        </w:rPr>
        <w:t> </w:t>
      </w:r>
      <w:r w:rsidRPr="0001664D">
        <w:rPr>
          <w:rStyle w:val="HebrewChar"/>
          <w:rFonts w:cs="FrankRuehl" w:hint="cs"/>
          <w:bCs/>
          <w:rtl/>
        </w:rPr>
        <w:t xml:space="preserve">שכן האב פטור רק מן החובה להקנות לבתו למדנות של תורה, כי התפקיד לקנות ולמסור את מדע התורה מוטל על האיש היהודי. אולם אותה הבנה של ספרות היהדות ואותה ידיעה של המצוות הדרושה כדי לקיים את "וייראו את ה' אלקיכם ושמרו לעשות את כל דברי התורה הזאת" (להלן ל"א י"ב) - אותה יש להקנות לבנותינו לא פחות מאשר </w:t>
      </w:r>
      <w:r w:rsidRPr="0001664D">
        <w:rPr>
          <w:rStyle w:val="HebrewChar"/>
          <w:rFonts w:cs="FrankRuehl" w:hint="cs"/>
          <w:bCs/>
          <w:rtl/>
        </w:rPr>
        <w:lastRenderedPageBreak/>
        <w:t>לבנינו</w:t>
      </w:r>
      <w:r w:rsidR="0001664D" w:rsidRPr="0001664D">
        <w:rPr>
          <w:rStyle w:val="HebrewChar"/>
          <w:rFonts w:cs="FrankRuehl" w:hint="cs"/>
          <w:bCs/>
          <w:rtl/>
        </w:rPr>
        <w:t>...</w:t>
      </w:r>
      <w:r w:rsidRPr="0001664D">
        <w:rPr>
          <w:rStyle w:val="HebrewChar"/>
          <w:rFonts w:cs="FrankRuehl" w:hint="cs"/>
          <w:bCs/>
          <w:rtl/>
        </w:rPr>
        <w:t xml:space="preserve"> </w:t>
      </w:r>
      <w:r>
        <w:rPr>
          <w:rStyle w:val="HebrewChar"/>
          <w:rtl/>
        </w:rPr>
        <w:t> </w:t>
      </w:r>
      <w:r w:rsidR="0001664D" w:rsidRPr="0001664D">
        <w:rPr>
          <w:rStyle w:val="HebrewChar"/>
          <w:rFonts w:cs="FrankRuehl" w:hint="cs"/>
          <w:rtl/>
        </w:rPr>
        <w:t xml:space="preserve"> </w:t>
      </w:r>
      <w:r w:rsidRPr="0001664D">
        <w:rPr>
          <w:rStyle w:val="HebrewChar"/>
          <w:rFonts w:cs="FrankRuehl" w:hint="cs"/>
          <w:rtl/>
        </w:rPr>
        <w:t>גם המשנה בנדרים ל"ה ב' מדברת על הוראת התנ"ך לבנות, "אבל מלמד הוא את בניו ואת בנותיו מקרא"</w:t>
      </w:r>
      <w:r w:rsidR="0001664D" w:rsidRPr="0001664D">
        <w:rPr>
          <w:rStyle w:val="HebrewChar"/>
          <w:rFonts w:cs="FrankRuehl" w:hint="cs"/>
          <w:rtl/>
        </w:rPr>
        <w:t>...</w:t>
      </w:r>
      <w:r w:rsidRPr="0001664D">
        <w:rPr>
          <w:rStyle w:val="HebrewChar"/>
          <w:rFonts w:cs="FrankRuehl" w:hint="cs"/>
          <w:rtl/>
        </w:rPr>
        <w:t xml:space="preserve"> (וראה שם עוד, ובית יוסף או"ח סוף סימן מ"ז וט"ז ליו"ד רמ"ו ו'). וכן נהגו בישראל מאז ומתמיד, ועדות לכך היא ספרות שלמה באידיש שנכתבה בעיקר לצורך הנשים, כדי לאפשר להן את הבנת המקרא והתפילות ולהקנות להן ידיעה עממית של ההלכה ושל תורת המוסר של החכמים</w:t>
      </w:r>
      <w:r w:rsidR="0001664D" w:rsidRPr="0001664D">
        <w:rPr>
          <w:rStyle w:val="HebrewChar"/>
          <w:rFonts w:cs="FrankRuehl" w:hint="cs"/>
          <w:rtl/>
        </w:rPr>
        <w:t>...</w:t>
      </w:r>
      <w:r w:rsidRPr="0001664D">
        <w:rPr>
          <w:rStyle w:val="HebrewChar"/>
          <w:rFonts w:cs="FrankRuehl" w:hint="cs"/>
          <w:rtl/>
        </w:rPr>
        <w:t xml:space="preserve"> ((דברים יא יט, וראה שם עוד)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בן סורר ומורה - כפי שהסברנו בישורון שנה ח' לדעת חז"ל בן סורר ומורה לא היה ולא עתיד להיות (סנהדרין ע"א א'), הענין ישאר תמיד בגדר בעיה, על כן נשאר כדי לדרוש ולקבל שכר על עניני החינוך בכלל.</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לאיש בן - הוא בן שהאב כבר היה זכאי לראות בו את יורשו ואת ממשיכו שלעתיד, ראוי היה שילך בעקבות אישיותו של אביו, ויהיה "בן" כמשמעו, אבן הבנין</w:t>
      </w:r>
      <w:r w:rsidR="0001664D" w:rsidRPr="0001664D">
        <w:rPr>
          <w:rStyle w:val="HebrewChar"/>
          <w:rFonts w:cs="FrankRuehl" w:hint="cs"/>
          <w:rtl/>
        </w:rPr>
        <w:t>...</w:t>
      </w:r>
      <w:r w:rsidRPr="0001664D">
        <w:rPr>
          <w:rStyle w:val="HebrewChar"/>
          <w:rFonts w:cs="FrankRuehl" w:hint="cs"/>
          <w:rtl/>
        </w:rPr>
        <w:t xml:space="preserve"> ואילו כאן הוא רואה בבן הזולל והסובא את מי שעתיד לבזבז את ירושת אביו</w:t>
      </w:r>
      <w:r w:rsidR="0001664D" w:rsidRPr="0001664D">
        <w:rPr>
          <w:rStyle w:val="HebrewChar"/>
          <w:rFonts w:cs="FrankRuehl" w:hint="cs"/>
          <w:rtl/>
        </w:rPr>
        <w:t>...</w:t>
      </w:r>
      <w:r w:rsidRPr="0001664D">
        <w:rPr>
          <w:rStyle w:val="HebrewChar"/>
          <w:rFonts w:cs="FrankRuehl" w:hint="cs"/>
          <w:rtl/>
        </w:rPr>
        <w:t xml:space="preserve"> על פי ההלכה הרי אלו שלשת החדשים הראשונים אחרי הבאת סימני בגרות</w:t>
      </w:r>
      <w:r w:rsidR="0001664D" w:rsidRPr="0001664D">
        <w:rPr>
          <w:rStyle w:val="HebrewChar"/>
          <w:rFonts w:cs="FrankRuehl" w:hint="cs"/>
          <w:rtl/>
        </w:rPr>
        <w:t>...</w:t>
      </w:r>
      <w:r w:rsidRPr="0001664D">
        <w:rPr>
          <w:rStyle w:val="HebrewChar"/>
          <w:rFonts w:cs="FrankRuehl" w:hint="cs"/>
          <w:rtl/>
        </w:rPr>
        <w:t xml:space="preserve"> בהגבלה זאת נותנת התורה רמז גדול לכל המחנכים הדואגים לעתידם המוסרי של חניכיהם.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בחדשים הראשונים שלאחר גיל בר מצוה רואה התורה את התקופה המכרעת על עתידו המוסרי של האדם. על פי ההשקפה המקובלת הרי בתקופה זו של התעוררות החושניות מתעורר כח הרע שבאדם, ואילו התורה מצפה דוקא בתקופה זו לנצחונו המכריע של הטוב, היא מצפה שהטוב יתעלה תוך כדי מאבק עם החושניות ויגיע ל"גבורתו" המוסרית של האיש.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הבורא ית"ש נתן לאדם הצעיר את תקופת הסער והמלחמה הזאת, בה מתעוררת הדעת, והוא מתלהב עבור הטוב והיפה והנשגב, ומתעב את הנבזה ואת השקר. אם תגדלהו על ברכי התורה והמצוה, נאמר עליו: "בראתי יצר הרע ובראתי לו תורה תבלין" (קדושין ל' ב). התורה מצפה שהבן שבגר והיה לעלם ישמע בקול הוריו עם כניסתו לימי העלומים ויתרחק בתקופה זו מן החושניות והגסות ויפנה אל ערכי הרוח והמוסר. כח השפעת רוח ה"מצוה" על הבחור נמדד על פי מידת הענותו לציפיות אלה, שהרי זה עתה הוא </w:t>
      </w:r>
      <w:r w:rsidRPr="0001664D">
        <w:rPr>
          <w:rStyle w:val="HebrewChar"/>
          <w:rFonts w:cs="FrankRuehl" w:hint="cs"/>
          <w:rtl/>
        </w:rPr>
        <w:lastRenderedPageBreak/>
        <w:t>נקרא להצטרף אל דגלה בכובד ראש של איש ובשמחת נעורים. נראה לנו שאין זה רחוק לומר שזו גם כוונת המשנה (סנהדרין ס"ח ב') שאיננה אומרת קטן פטור שלא בא לכלל עונשין, אלא קטן פטור שלא בא לכלל מצוות, כי התורה מצפה שלא מיראת העונש אלא מתוך שמחה של מצוה ועוצמת רוח המצוות יפנה העלם אל אורחות המוסר</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איננו שומע בקול אביו ובקול אמו -</w:t>
      </w:r>
      <w:r>
        <w:rPr>
          <w:rStyle w:val="HebrewChar"/>
          <w:rtl/>
        </w:rPr>
        <w:t> </w:t>
      </w:r>
      <w:r w:rsidRPr="0001664D">
        <w:rPr>
          <w:rStyle w:val="HebrewChar"/>
          <w:rFonts w:cs="FrankRuehl" w:hint="cs"/>
          <w:bCs/>
          <w:rtl/>
        </w:rPr>
        <w:t xml:space="preserve"> רק אם יש לילד גם אב וגם אם, ורק אם גם אביו וגם אמו הפעילו עליו את השפעתם המחנכת. ורק האב והאם מדברים בקול אחד, כאמור בפסוק כ' "איננו שומע בקולנו". ורק אם שניהם עומדים מול הילד באותה מידה של כובד ראש וכבוד, ומעל הכל, רק אם יש ביניהם אחדות דעות ורצון משותף - רק אז יכולים הם לומר לעצמם שלא הם אשמים בקלקלת בנם. </w:t>
      </w:r>
      <w:r>
        <w:rPr>
          <w:rStyle w:val="HebrewChar"/>
          <w:rtl/>
        </w:rPr>
        <w:t> </w:t>
      </w:r>
      <w:r w:rsidR="0001664D" w:rsidRPr="0001664D">
        <w:rPr>
          <w:rStyle w:val="HebrewChar"/>
          <w:rFonts w:cs="FrankRuehl" w:hint="cs"/>
          <w:rtl/>
        </w:rPr>
        <w:t xml:space="preserve"> </w:t>
      </w:r>
      <w:r w:rsidRPr="0001664D">
        <w:rPr>
          <w:rStyle w:val="HebrewChar"/>
          <w:rFonts w:cs="FrankRuehl" w:hint="cs"/>
          <w:rtl/>
        </w:rPr>
        <w:t>אם חסר אחד מכל אלה, ובייחוד אם אין הסכמה בין האב לבין האם ואין הם מחנכים בכיוון אחד, הרי קלקלת הילד עדיין איננה מוכיחה את ההשחתה המוסרית של טבעו</w:t>
      </w:r>
      <w:r w:rsidR="0001664D" w:rsidRPr="0001664D">
        <w:rPr>
          <w:rStyle w:val="HebrewChar"/>
          <w:rFonts w:cs="FrankRuehl" w:hint="cs"/>
          <w:rtl/>
        </w:rPr>
        <w:t>...</w:t>
      </w:r>
      <w:r w:rsidRPr="0001664D">
        <w:rPr>
          <w:rStyle w:val="HebrewChar"/>
          <w:rFonts w:cs="FrankRuehl" w:hint="cs"/>
          <w:rtl/>
        </w:rPr>
        <w:t xml:space="preserve"> (דברים כא יח)</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ותפשו בו אביו ואמו - "היה אביו רוצה ואמו אינה רוצה, אביו אינו רוצה ואמו רוצה אינו נעשה בן סורר ומורה עד שיהיו שניהם רוצין" (סנהדרין ע"א א')</w:t>
      </w:r>
      <w:r w:rsidR="0001664D" w:rsidRPr="0001664D">
        <w:rPr>
          <w:rStyle w:val="HebrewChar"/>
          <w:rFonts w:cs="FrankRuehl" w:hint="cs"/>
          <w:rtl/>
        </w:rPr>
        <w:t>...</w:t>
      </w:r>
      <w:r w:rsidRPr="0001664D">
        <w:rPr>
          <w:rStyle w:val="HebrewChar"/>
          <w:rFonts w:cs="FrankRuehl" w:hint="cs"/>
          <w:rtl/>
        </w:rPr>
        <w:t xml:space="preserve"> לשיטה זו בן סורר ומורה מתחייב רק אם הוריו שוים אפילו ברישומה החושני של הופעתם הגופנית, "אם לא היתה אמו שוה לאביו בקול ובמראה ובקומה אינו נעשה בן סורר ומורה, דאמר קרא איננו שומע בקלנו, מדקול בעינן שוין, מראה וקומה נמי בעינן שוין" (שם). כי הילד הנידון כאן הוא בעל נטיות חושניות, ולפיכך יש משקל גם לרישומה החושני של ההופעה הגופנית, ואם אחד ההורים מרשים יותר הרי כאן שוני של רושם ויש מקום לחשוש שגם הרושם המוסרי על הנפש המתחנכת לא יהיה שוה. גם מומים גופניים עלולים להחליש את ההשפעה החינוכית</w:t>
      </w:r>
      <w:r w:rsidR="0001664D" w:rsidRPr="0001664D">
        <w:rPr>
          <w:rStyle w:val="HebrewChar"/>
          <w:rFonts w:cs="FrankRuehl" w:hint="cs"/>
          <w:rtl/>
        </w:rPr>
        <w:t>...</w:t>
      </w:r>
      <w:r w:rsidRPr="0001664D">
        <w:rPr>
          <w:rStyle w:val="HebrewChar"/>
          <w:rFonts w:cs="FrankRuehl" w:hint="cs"/>
          <w:rtl/>
        </w:rPr>
        <w:t xml:space="preserve"> ותפשו, והוציאו, ואמרו, בננו זה וגו' נתפסות על ידי ההלכה והיא מלמדת בהן שההורים הנזכרים כאן אינם משותקים ביד או ברגל ואינם אילמים סומים וכו'</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זולל וסובא - בן סורר ומורה מתחייב בדיינים רק אם המרה את פי הוריו וזלל בשר וסבא יין כדרך </w:t>
      </w:r>
      <w:r w:rsidRPr="0001664D">
        <w:rPr>
          <w:rStyle w:val="HebrewChar"/>
          <w:rFonts w:cs="FrankRuehl" w:hint="cs"/>
          <w:rtl/>
        </w:rPr>
        <w:lastRenderedPageBreak/>
        <w:t>בהמה, ורק אם עשה כן בניגוד לרצון הוריו, ותוך ביצוע מעשה גניבה מהוריו, שכן אין להניח שבן שלוש עשרה יש לו ממון משלו, ואחר כך זלל וסבא בחבורת אנשים ריקים מסוגו</w:t>
      </w:r>
      <w:r w:rsidR="0001664D" w:rsidRPr="0001664D">
        <w:rPr>
          <w:rStyle w:val="HebrewChar"/>
          <w:rFonts w:cs="FrankRuehl" w:hint="cs"/>
          <w:rtl/>
        </w:rPr>
        <w:t>...</w:t>
      </w:r>
      <w:r w:rsidRPr="0001664D">
        <w:rPr>
          <w:rStyle w:val="HebrewChar"/>
          <w:rFonts w:cs="FrankRuehl" w:hint="cs"/>
          <w:rtl/>
        </w:rPr>
        <w:t xml:space="preserve"> במקום שיפנה בהתלהבות לכל אידיאל רוחני ומוסרי, הרי הוא מתמסר לזלילה ולסביאה</w:t>
      </w:r>
      <w:r w:rsidR="0001664D" w:rsidRPr="0001664D">
        <w:rPr>
          <w:rStyle w:val="HebrewChar"/>
          <w:rFonts w:cs="FrankRuehl" w:hint="cs"/>
          <w:rtl/>
        </w:rPr>
        <w:t>...</w:t>
      </w:r>
      <w:r w:rsidRPr="0001664D">
        <w:rPr>
          <w:rStyle w:val="HebrewChar"/>
          <w:rFonts w:cs="FrankRuehl" w:hint="cs"/>
          <w:rtl/>
        </w:rPr>
        <w:t xml:space="preserve"> אזהרה להורים שהאוירה בביתם תהיה מופנית לערכים רוחניים ומוסריים ולא לאכילה ושתיה וכדומה</w:t>
      </w:r>
      <w:r w:rsidR="0001664D" w:rsidRPr="0001664D">
        <w:rPr>
          <w:rStyle w:val="HebrewChar"/>
          <w:rFonts w:cs="FrankRuehl" w:hint="cs"/>
          <w:rtl/>
        </w:rPr>
        <w:t>...</w:t>
      </w:r>
      <w:r w:rsidRPr="0001664D">
        <w:rPr>
          <w:rStyle w:val="HebrewChar"/>
          <w:rFonts w:cs="FrankRuehl" w:hint="cs"/>
          <w:rtl/>
        </w:rPr>
        <w:t xml:space="preserve"> (שם שם יט וכ)</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כן בני הנעורים - בבטחונו הוא מתחתן בגיל צעיר, כי הורים צעירים מצליחים יותר בחינוך הילדים, ההבנה ההדדית גדולה עדיין יותר, וכן הסבלנות והעליזות. כחצים ביד גבור - עליהם לתת לילדים את הכיוון ביד בוטחת, ובטחון זה נחוץ גם "לשלמה", בימי שלמה המלך שאין כסף וזהב נחשבים למאומה. (תהלים קכז 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יכול היחיד לפעול לטובת הכלל, בחנכו את בניו להיות יהודים טובים ונאמנים, כפי שחנכו אלקנה וחנה את בניהם. על האיש ואשתו לדעת, כי עבדי ה' הם, כפי שחנה כינתה את עצמה "אמתך" (שמואל א' א' י"א), וכי ילדיהם הם "כל הימים אשר היה הוא שאול לה'", (שם כ"ח), הילדים מושאלים לנו מאת ה' ועלינו לשמור על הפקדון היקר הזה שמירה מעולה. מנקודת מבט זו על ההורים להתייחס אל בניהם. כאשר ה' מפקיד ילד בידי משפחה יהודית, הריהו ממנה בזה את ההורים לחנך נפש מישראל, העתידה לחזק את מלכותו בעולם, ללחום את מלחמתו ולעבדו במקדשו</w:t>
      </w:r>
      <w:r w:rsidR="0001664D" w:rsidRPr="0001664D">
        <w:rPr>
          <w:rStyle w:val="HebrewChar"/>
          <w:rFonts w:cs="FrankRuehl" w:hint="cs"/>
          <w:rtl/>
        </w:rPr>
        <w:t>...</w:t>
      </w:r>
      <w:r w:rsidRPr="0001664D">
        <w:rPr>
          <w:rStyle w:val="HebrewChar"/>
          <w:rFonts w:cs="FrankRuehl" w:hint="cs"/>
          <w:rtl/>
        </w:rPr>
        <w:t xml:space="preserve"> "מפי עוללים ויונקים יסדת עוז למען צורריך להשבית אויב ומתנקם" (תהלים ח' ג'), ה' יסד את עוזו על נשמות האדם ואת עתיד מלכותו על רוח ילדינו. עוד בגילם הרך ביותר הודות לחינוך ילדינו נוכל להתגבר על אויבי מקדשנו ולנצחם. לא מן ההכרח ששנתם תידד בלילות מתוך דאגה אם "נר ה' טרם יכבה" (ש"א ג' ג'), שקול ה' ידובב בלבם, ושלא ינוחו ולא ישקטו עד אשר יעשו את כל המוטל עליהם, כדי שנר ה' יוסיף להאיר לישראל</w:t>
      </w:r>
      <w:r w:rsidR="0001664D" w:rsidRPr="0001664D">
        <w:rPr>
          <w:rStyle w:val="HebrewChar"/>
          <w:rFonts w:cs="FrankRuehl" w:hint="cs"/>
          <w:rtl/>
        </w:rPr>
        <w:t>...</w:t>
      </w:r>
      <w:r w:rsidRPr="0001664D">
        <w:rPr>
          <w:rStyle w:val="HebrewChar"/>
          <w:rFonts w:cs="FrankRuehl" w:hint="cs"/>
          <w:rtl/>
        </w:rPr>
        <w:t xml:space="preserve"> (במעגלי שנה חלק א עמוד קעט)</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חנוכה, מלה זו מביאה בכנפיה משב רענן של רוח אביב עם זריחת בוקר, תקופת החנוכה - החינוך, מקיפה את כל שנות הילדות </w:t>
      </w:r>
      <w:r w:rsidRPr="0001664D">
        <w:rPr>
          <w:rStyle w:val="HebrewChar"/>
          <w:rFonts w:cs="FrankRuehl" w:hint="cs"/>
          <w:rtl/>
        </w:rPr>
        <w:lastRenderedPageBreak/>
        <w:t>וההתבגרות, בפרק זמן זה מלבלבים פרחי התבונה השכל והרוח, ובו מתפתח קודש הקדשים של הנשמה, אשר בשנות הילדות הראשונות הוא אפוף, כעין ערפל, האדם הנתון בשלב של התפתחות והתעוררות מקבל אז את כל ההכשרה וההדרכה לעיצוב דרך חייו, הן בבגרותו והן בזקנותו</w:t>
      </w:r>
      <w:r w:rsidR="0001664D" w:rsidRPr="0001664D">
        <w:rPr>
          <w:rStyle w:val="HebrewChar"/>
          <w:rFonts w:cs="FrankRuehl" w:hint="cs"/>
          <w:rtl/>
        </w:rPr>
        <w:t>...</w:t>
      </w:r>
      <w:r w:rsidRPr="0001664D">
        <w:rPr>
          <w:rStyle w:val="HebrewChar"/>
          <w:rFonts w:cs="FrankRuehl" w:hint="cs"/>
          <w:rtl/>
        </w:rPr>
        <w:t xml:space="preserve"> (שם עמוד ר, וראה עוד ערך נעורים)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חינוך, זוהי חנוכת האדם מישראל, אין אנו מלעיטים את הילד היהודי באגדות כזב וסיפורי בדים שלא היו ולא יהיו, ואין אנו מציגים לפני הנער המתבגר עלילות דמיוניות. אין אנו מחנכים את הילדים ואת בני הנעורים בהשקפות סרק, ואין אנו מנסים למשוך אותם לאיזה צביון חיים בלתי ממשי. כבר מתחילה אנו מקרבים אותם לתורה, לחיי המציאות שלנו, למקור האמת, כך שכל אלה ילוו אותם כל ימיהם ויהיו תכלית כל חייהם, גם כי יזקין. אנו מעוררים בהם התלהבות לה' ולחיי תורה ומצוה, למען יאירו להם ככוכבי השמים לאורך כל חייהם, ולמען יתמידו לחדור יותר ויותר לתחום עבודת הבורא. הנער מרבה לקיים מצוות יותר מאשר הילד, המבוגר מרבה ללמוד יותר מאשר הנער, והבא בימים מנחיל את אוצרות הכרת החיים לדור הצעיר. התלהבותו התמימה מימי ילדותו נשתמרה בו, והוא הוסיף התלהבות לפי מידת הבנתו המתפתחת והולכת, כך מסיים הוא את דרכו עלי אדמות, ועובר לחנוכה החדשה שלו, שהיא מותו, המביאה אותו בשערי הנצחיות</w:t>
      </w:r>
      <w:r w:rsidRPr="0001664D">
        <w:rPr>
          <w:rStyle w:val="HebrewChar"/>
          <w:rFonts w:cs="FrankRuehl" w:hint="cs"/>
          <w:rtl/>
        </w:rPr>
        <w:t>...</w:t>
      </w:r>
      <w:r w:rsidR="00EF2081" w:rsidRPr="0001664D">
        <w:rPr>
          <w:rStyle w:val="HebrewChar"/>
          <w:rFonts w:cs="FrankRuehl" w:hint="cs"/>
          <w:rtl/>
        </w:rPr>
        <w:t xml:space="preserve"> (שם עמוד רב)</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תנו רבנן, מצות חנוכה נר איש וביתו, והמהדרין נר לכל אחד ואחד (שבת כ"א), חז"ל אומרים לנו בזה, כי לא די שאתה עצמך חדור הכרת היהדות, אלא עליך להנחיל הכרה זו לכל בני ביתך, ואם תיטיב להעריך את תפקידך, תדע גם, כי לא די אפילו בנר כללי המאיר בתוך בית יהודי, אלא עליך להקדיש תשומת לב מיוחדת לחינוכו של כל אחד מבניך, לגדלו ברוח התורה והיהדות, למען יוסיף הנר לדלוק גם בלבו הוא</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כל אשר הנך עושה בביתך בצינעה יאיר חוצה, נר אלקים שהדלקת בביתך ישפיע גם על שכנך, להעלות את אור התורה גם בביתו. היה גאה על ביתך שהוא בית יהודי אמיתי</w:t>
      </w:r>
      <w:r w:rsidR="0001664D" w:rsidRPr="0001664D">
        <w:rPr>
          <w:rStyle w:val="HebrewChar"/>
          <w:rFonts w:cs="FrankRuehl" w:hint="cs"/>
          <w:rtl/>
        </w:rPr>
        <w:t>...</w:t>
      </w:r>
      <w:r w:rsidRPr="0001664D">
        <w:rPr>
          <w:rStyle w:val="HebrewChar"/>
          <w:rFonts w:cs="FrankRuehl" w:hint="cs"/>
          <w:rtl/>
        </w:rPr>
        <w:t xml:space="preserve"> (שם עמוד ריג)</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ברם לא נוכל להתפאר כי עשינו את המוטל עלינו בשלמות, כל עוד אנו מחנכים את בנינו ובנותינו ברוח הבידוד וההסתגרות, כל עוד שהננו מסתפקים בשמירתם מפני מגע עם העולם החיצוני ומלמדים אותם לפחד ולחשוש מפני החיים המסוכנים של הסביבה הנכרית אך לא להבינם(</w:t>
      </w:r>
      <w:r w:rsidR="0001664D" w:rsidRPr="0001664D">
        <w:rPr>
          <w:rStyle w:val="HebrewChar"/>
          <w:rFonts w:cs="FrankRuehl" w:hint="cs"/>
          <w:szCs w:val="20"/>
          <w:rtl/>
        </w:rPr>
        <w:t>?</w:t>
      </w:r>
      <w:r w:rsidRPr="0001664D">
        <w:rPr>
          <w:rStyle w:val="HebrewChar"/>
          <w:rFonts w:cs="FrankRuehl" w:hint="cs"/>
          <w:rtl/>
        </w:rPr>
        <w:t>). ילדינו יושלכו בין כה וכה, על כרחם, אל תוך זירת החיים הבינלאומיים, ומצבם יהא איפוא רע וחמור פי כמה, בהיותם בלתי מאומנים ומוכנים לקראת הנסיונות שיפגשו בדרכם, כאשר החיים הכלליים לא יהיו מובנים להם, ויפתיעו אותם על כל שעל, באמת ובשקר כאחד, הצפונים בתוכם ומתגלמים בהתגשמותם יום יום. נבצר יהא מהם להבחין בין אמת ושקר, להבחין בין מה שגמל והבשיל כבר על יסוד האמת היהודית ובין כל ערך שעוד הוא שרוי במערכי מלחמה עם פרי תעתועי אנוש. מה גדולה הסכנה האורבת לרגליו של מי שלא הורגל די הצורך לאהוב אהבה עזה את יהדותו, וביותר את החיים האידיאליים בתוככי היהדות, בבואו במגע חפשי ומיפגש פנים אל פנים עם חיי התרבות האירופאית</w:t>
      </w:r>
      <w:r w:rsidR="0001664D" w:rsidRPr="0001664D">
        <w:rPr>
          <w:rStyle w:val="HebrewChar"/>
          <w:rFonts w:cs="FrankRuehl" w:hint="cs"/>
          <w:rtl/>
        </w:rPr>
        <w:t>...</w:t>
      </w:r>
      <w:r w:rsidRPr="0001664D">
        <w:rPr>
          <w:rStyle w:val="HebrewChar"/>
          <w:rFonts w:cs="FrankRuehl" w:hint="cs"/>
          <w:rtl/>
        </w:rPr>
        <w:t xml:space="preserve"> (שם חלק ב עמוד נא)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אי ביום ההוא יכול מבעוד יום, תלמוד לומר בעבור זה (הגדה של פסח). אל תתחיל את החינוך לתורה ולמצוות על ידי דרשות מופשטות, אלא על ידי קיום המצוות מתוך שמחה וחדוות חיים. והנה כל עוד הילד הוא בבחינת שאינו יודע לשאול, הריהו עוקב בעינים פקוחות לרוחה אחרי התנהגותך בקיום המצוות, הוא משתאה ותמה על השינוי שחל בשולחן הזה, אבל איננו יודע בבירור מה טיבו של שינוי זה, אם כן את פתח לו, למדהו להבין את סיבת שמחתך בקיימך את המצוה ואת הכוונה העילאית הצפונה בכל מעשה ומעשה שלך</w:t>
      </w:r>
      <w:r w:rsidRPr="0001664D">
        <w:rPr>
          <w:rStyle w:val="HebrewChar"/>
          <w:rFonts w:cs="FrankRuehl" w:hint="cs"/>
          <w:rtl/>
        </w:rPr>
        <w:t>...</w:t>
      </w:r>
      <w:r w:rsidR="00EF2081" w:rsidRPr="0001664D">
        <w:rPr>
          <w:rStyle w:val="HebrewChar"/>
          <w:rFonts w:cs="FrankRuehl" w:hint="cs"/>
          <w:rtl/>
        </w:rPr>
        <w:t xml:space="preserve"> (שם חלק ג עמוד צז)</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זהו יסוד כל החינוך היהודי, חינוך על ידי מצוות קדושות, חנוכת המקדש וכליו לא נעשתה על ידי נאומים והכרזות, אלא על ידי הקיום המעשי של תפקידם, על ידי הקרבן הראשון שהוקרב על המזבח. הכהן מתחנך על ידי העבודה, חנוכת בתי הכנסת שלנו מתקיימת על ידי התפלה הראשונה בציבור שמתפללים בהם, והוא הדין </w:t>
      </w:r>
      <w:r w:rsidRPr="0001664D">
        <w:rPr>
          <w:rStyle w:val="HebrewChar"/>
          <w:rFonts w:cs="FrankRuehl" w:hint="cs"/>
          <w:rtl/>
        </w:rPr>
        <w:lastRenderedPageBreak/>
        <w:t>לחינוך הבנים. ישראל הקדימו נעשה לנשמע וכן הוא גם בחינוך ומצוה זו של חינוך הבן ליהדות מוטלת על האב, אין האב יכול להשתמט מחובה זו על ידי כל תחליף אחר, כל ספרי הלימוד, שיעורי הדת, התודעה היהודית, חגיגות הבר-מצוה, ואפילו המורים המסורים ביותר ובתי הספר המעולים ביותר, אינם יכולים לשמש תחליף לשולחן, אשר לידו רואה הבן את אביו בקיימו את מצוות ה' בשמחה וביראה, באמרו אליו "בעבור זה עשה ה' לי בצאתי ממצרים".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כל הרוצה לראות את בניו הולכים בדרך התורה והיהדות, עליו להיות בעצמו יהודי שלם, לא בלמדנות כי אם בדוגמה חיה של נאמנות לה' ולמצוותיו, יעורר האב את בניו ללכת בדרכי ה', עליך לקיים את מצוות ה', כך שתוכל להיות למופת לכל אחד ואחד</w:t>
      </w:r>
      <w:r w:rsidR="0001664D" w:rsidRPr="0001664D">
        <w:rPr>
          <w:rStyle w:val="HebrewChar"/>
          <w:rFonts w:cs="FrankRuehl" w:hint="cs"/>
          <w:rtl/>
        </w:rPr>
        <w:t>...</w:t>
      </w:r>
      <w:r w:rsidRPr="0001664D">
        <w:rPr>
          <w:rStyle w:val="HebrewChar"/>
          <w:rFonts w:cs="FrankRuehl" w:hint="cs"/>
          <w:rtl/>
        </w:rPr>
        <w:t xml:space="preserve"> (שם עמוד ק)</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רצון הבורא הוא, שאתה תהיה דוגמה ומופת לבנך בחנכך אותו לקיום המצוות. אבל יחד עם זאת עליך לפתוח פיו ולשאול, ולהשיב לו תשובות מספקות, כך תביא אותו לידי הבנת משמעותן וערכן של המצוות. הוא יבין הבן, כי קיום המצוות בא לבטא את ההתמסרות לה' והציות לקולו. יחד עם זאת בא קיום המצוות לעורר את שכלו ואת רגשותיו, למען יבא לכלל הכרה מושרשת שכל תורת ה' היא אמת לאמיתה, זהו תפקידך בחינוך למצוות הקרויות אות או עדות, שהן מלוות את האדם כל חייו, ומהוות את העדות אשר ה' מעיד בנו ומזכיר לנו תמיד את תפקידנו ויעודנו עלי אדמות. (שם עמוד קח)</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תורה זו היא חלב ינקותנו, כשם שחלב האם הוא חיוני להתפתחותו הגשמית של האדם, כך התורה חיונית להתפתחות חייו הרוחניים, היא מציתה בלב הילד את הניצוץ של הכרת הבורא. היא מסגלת את מחשבת הילד להבחין במושג יצור הכולל את כל מה שנכנס בתחום אופקו בשמים ובארץ, היא מלמדת לכבד ולהיות ירא את הבורא, את האדון, האב, קונה השמים והארץ, לאהוב אותו ולהעריצו בלב ונפש. התורה מלמדת אותנו לראות את עצמנו כיצירי כפיו של הבורא כבניו וכעבדיו. היא מלמדת אותנו לראות את היקום כולו, ובפרט את עולמנו הקטן מנקודת ראות התורה ומצוותיה</w:t>
      </w:r>
      <w:r w:rsidR="0001664D" w:rsidRPr="0001664D">
        <w:rPr>
          <w:rStyle w:val="HebrewChar"/>
          <w:rFonts w:cs="FrankRuehl" w:hint="cs"/>
          <w:rtl/>
        </w:rPr>
        <w:t>...</w:t>
      </w:r>
      <w:r w:rsidRPr="0001664D">
        <w:rPr>
          <w:rStyle w:val="HebrewChar"/>
          <w:rFonts w:cs="FrankRuehl" w:hint="cs"/>
          <w:rtl/>
        </w:rPr>
        <w:t xml:space="preserve"> (שם </w:t>
      </w:r>
      <w:r w:rsidRPr="0001664D">
        <w:rPr>
          <w:rStyle w:val="HebrewChar"/>
          <w:rFonts w:cs="FrankRuehl" w:hint="cs"/>
          <w:rtl/>
        </w:rPr>
        <w:lastRenderedPageBreak/>
        <w:t>עמוד רפח)</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F2081" w:rsidRPr="0001664D">
        <w:rPr>
          <w:rStyle w:val="HebrewChar"/>
          <w:rFonts w:cs="FrankRuehl" w:hint="cs"/>
          <w:rtl/>
        </w:rPr>
        <w:t>וכיוון שהפיצול המחשבתי קונה לו שביתה בחיי ההורים, איך יוכלו הבנים להתחנך לעבודת ה'</w:t>
      </w:r>
      <w:r w:rsidRPr="0001664D">
        <w:rPr>
          <w:rStyle w:val="HebrewChar"/>
          <w:rFonts w:cs="FrankRuehl" w:hint="cs"/>
          <w:szCs w:val="20"/>
          <w:rtl/>
        </w:rPr>
        <w:t>?</w:t>
      </w:r>
      <w:r w:rsidR="00EF2081" w:rsidRPr="0001664D">
        <w:rPr>
          <w:rStyle w:val="HebrewChar"/>
          <w:rFonts w:cs="FrankRuehl" w:hint="cs"/>
          <w:rtl/>
        </w:rPr>
        <w:t xml:space="preserve"> הלא שיעורם הראשון יהיה, שלא לברך על התורה תחילה. ההורים ישמחו אם בניהם לא יהיו בורים ועמי הארצות גמורים, די יהיה להם אם הבנים ירכשו מעט תודעה יהודית, ויהיה להם מושג מה בחומש ובסידור התפלה. הם לא ימריצו את בניהם לשקוד על התורה ולחיות על פיה, ולא עוד אלא יקפידו על כך, שלא ילמדו "יותר מדי" תורה, כי ידיעת התורה מהווה מתחרה לאותן ידיעות, המבטיחות יתרונות ונכסים גשמייים, במיוחד חוששים הם, פן יתחילו לדקדק במצוות ויתנגשו עם השקפות הוריהם, ונקל איפוא לשער עד היכן יגיע דור צעיר מתקדם כזה</w:t>
      </w:r>
      <w:r w:rsidRPr="0001664D">
        <w:rPr>
          <w:rStyle w:val="HebrewChar"/>
          <w:rFonts w:cs="FrankRuehl" w:hint="cs"/>
          <w:rtl/>
        </w:rPr>
        <w:t>...</w:t>
      </w:r>
      <w:r w:rsidR="00EF2081" w:rsidRPr="0001664D">
        <w:rPr>
          <w:rStyle w:val="HebrewChar"/>
          <w:rFonts w:cs="FrankRuehl" w:hint="cs"/>
          <w:rtl/>
        </w:rPr>
        <w:t xml:space="preserve"> (שם חלק ד עמוד ס)</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לקח לו מבנות - היתה לעזר גדול בהליכות עולמו ולהיות איש המעלה, ולכן לא דקדק על היחס, ולכן זכתה להוליד לו כראוי לו, כברז"ל, דהני נשי זכיין באתנויי גברי, מה שאינו כן בצפורה שהיתה צדקנית, אבל לא הועילה לגדולת משה כלל. (שמות ו כה)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ופניתי אליכם - בברכות שעד כה לא כתיב "ופניתי אליכם", שכל זה בא בהשגחה פרטית בשעה המיוחדת לזה, שברכת התבואה באה בר"ה ברגלים, וברכת נפילת האויבים בעת מלחמה, ואין צריך להתברך בכל יום. אבל מכאן ואילך מדבר בברכת הבנים וגידולן, וזה צריך השגחה פרטית וברכה בכל שעה, ולכך הקדים ופניתי אליכם</w:t>
      </w:r>
      <w:r w:rsidR="0001664D" w:rsidRPr="0001664D">
        <w:rPr>
          <w:rStyle w:val="HebrewChar"/>
          <w:rFonts w:cs="FrankRuehl" w:hint="cs"/>
          <w:rtl/>
        </w:rPr>
        <w:t>...</w:t>
      </w:r>
      <w:r w:rsidRPr="0001664D">
        <w:rPr>
          <w:rStyle w:val="HebrewChar"/>
          <w:rFonts w:cs="FrankRuehl" w:hint="cs"/>
          <w:rtl/>
        </w:rPr>
        <w:t xml:space="preserve"> (ויקרא כו ט)</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כל הימים - נכלל בזה מצות חינוך לבנים שיהיו מקיימים המצוות אחרי כן</w:t>
      </w:r>
      <w:r w:rsidR="0001664D" w:rsidRPr="0001664D">
        <w:rPr>
          <w:rStyle w:val="HebrewChar"/>
          <w:rFonts w:cs="FrankRuehl" w:hint="cs"/>
          <w:rtl/>
        </w:rPr>
        <w:t>...</w:t>
      </w:r>
      <w:r w:rsidRPr="0001664D">
        <w:rPr>
          <w:rStyle w:val="HebrewChar"/>
          <w:rFonts w:cs="FrankRuehl" w:hint="cs"/>
          <w:rtl/>
        </w:rPr>
        <w:t xml:space="preserve"> (דברים יא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בקול אביו ובקול אמו - דכתיב בספר משלי "שמע בני מוסר אביך ואל תטוש תורת אמך", הביאור בזה, דהאב דרך ללמד לבנו תורה ה' שנקרא מוסר, והאם מלמדת דרך ארץ ומנהג טוב ונקרא תורת אם, מעתה הבן אשר איננו שומע למוסר אב נקרא סורר, ואשר אינו שומע לתורת אם נקרא מורה</w:t>
      </w:r>
      <w:r w:rsidR="0001664D" w:rsidRPr="0001664D">
        <w:rPr>
          <w:rStyle w:val="HebrewChar"/>
          <w:rFonts w:cs="FrankRuehl" w:hint="cs"/>
          <w:rtl/>
        </w:rPr>
        <w:t>...</w:t>
      </w:r>
      <w:r w:rsidRPr="0001664D">
        <w:rPr>
          <w:rStyle w:val="HebrewChar"/>
          <w:rFonts w:cs="FrankRuehl" w:hint="cs"/>
          <w:rtl/>
        </w:rPr>
        <w:t xml:space="preserve"> (שם כא יח)</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 xml:space="preserve">ולמדו ליראו - שמיעה בזה המקום הנבחר ובמעמד כל הקהל יהיה גורם עד שהבנים ילמדו </w:t>
      </w:r>
      <w:r w:rsidRPr="0001664D">
        <w:rPr>
          <w:rStyle w:val="HebrewChar"/>
          <w:rFonts w:cs="FrankRuehl" w:hint="cs"/>
          <w:rtl/>
        </w:rPr>
        <w:lastRenderedPageBreak/>
        <w:t>איך ליראה. כל הימים - התועלת של הקריאה במקום הנבחר אינו מגיע אלא כל זמן שהמה בארץ ישראל ולא כשהם בחוצה לארץ</w:t>
      </w:r>
      <w:r w:rsidR="0001664D" w:rsidRPr="0001664D">
        <w:rPr>
          <w:rStyle w:val="HebrewChar"/>
          <w:rFonts w:cs="FrankRuehl" w:hint="cs"/>
          <w:rtl/>
        </w:rPr>
        <w:t>...</w:t>
      </w:r>
      <w:r w:rsidRPr="0001664D">
        <w:rPr>
          <w:rStyle w:val="HebrewChar"/>
          <w:rFonts w:cs="FrankRuehl" w:hint="cs"/>
          <w:rtl/>
        </w:rPr>
        <w:t xml:space="preserve"> (שם לא יג)</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משך חכמה:</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למען אשר יצוה את בניו - הנה חנוך מצוה לבנים במצות עשה לא נזכר, רק עשה דולמדתם את בניכם הוא בתלמוד תורה, ואמרו בנזיר כ"ט דהאב חייב לחנך בנו במצות ואין האשה חייבת לחנך בנה במצות, פירוש דהוי כמו מצות עשה של תלמוד תורה דהאשה פטורה, ויעויין או"ח סימן שמ"ג בביאורי הגר"א ובמג"א, ומקור מצות חנוך במצות עשה מקורו מזה הפסוק מאברהם אבינו, שיצוה את בניו בקטנם על המצוות, וקרא דחנוך לנער על פי דרכו שהביא רמב"ם בסוף הלכות מא"ס הוי מדברי קבלה, אבל העיקר מאברהם, וכאן משמע שאף לבנות מצות על האב, ויעויין מג"א דרק בנזיר אין מצוה על בתו</w:t>
      </w:r>
      <w:r w:rsidR="0001664D" w:rsidRPr="0001664D">
        <w:rPr>
          <w:rStyle w:val="HebrewChar"/>
          <w:rFonts w:cs="FrankRuehl" w:hint="cs"/>
          <w:rtl/>
        </w:rPr>
        <w:t>...</w:t>
      </w:r>
      <w:r w:rsidRPr="0001664D">
        <w:rPr>
          <w:rStyle w:val="HebrewChar"/>
          <w:rFonts w:cs="FrankRuehl" w:hint="cs"/>
          <w:rtl/>
        </w:rPr>
        <w:t xml:space="preserve"> (בראשית יח יט)</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תורה תמימה:</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תורה ציוה - קטן היודע לדבר אביו מלמדו תורה, מאי תורה, אמר רב המנונא תורה ציוה לנו משה, בסוכה מ"ב א'. והביא המרדכי מירושלמי סוכה שנוסחא שלפנינו משובשת, תורה מאי היא, שמע בני מוסר אביך, רוצה לומר שישריש בלב התינוק הרך מעלת וקדושת התורה. (דברים לג 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טף למה באין</w:t>
      </w:r>
      <w:r w:rsidR="0001664D" w:rsidRPr="0001664D">
        <w:rPr>
          <w:rStyle w:val="HebrewChar"/>
          <w:rFonts w:cs="FrankRuehl" w:hint="cs"/>
          <w:rtl/>
        </w:rPr>
        <w:t>...</w:t>
      </w:r>
      <w:r w:rsidRPr="0001664D">
        <w:rPr>
          <w:rStyle w:val="HebrewChar"/>
          <w:rFonts w:cs="FrankRuehl" w:hint="cs"/>
          <w:rtl/>
        </w:rPr>
        <w:t xml:space="preserve"> אך בודאי גם טף אין חידוש שיוכלו לקבל הארה בנפשותם על ידי התורה, הרי הוא אומר "אתם נצבים היום וגו' טפכם". אך כי לכל דבר צריכין התעוררות האדם והשי"ת הבטיח כי "לא תשכח מפי זרעו", שאין התורה משתכחת וגו', ומכל מקום נאמר "מפי", פירוש שיוכל איש ישראל בכחו בפיו למצוא הארה מדברי תורה ותפלה. והכלל כי אין שום דבר נגמר בלי עזר עליון, וגם כל המצות ועבודת האדם הכל מהשי"ת, כמאמר "ממך הכל", אך בודאי יש גם להאדם חלק קצת, והוא על ידי הרצון וההתעוררות שלו</w:t>
      </w:r>
      <w:r w:rsidR="0001664D" w:rsidRPr="0001664D">
        <w:rPr>
          <w:rStyle w:val="HebrewChar"/>
          <w:rFonts w:cs="FrankRuehl" w:hint="cs"/>
          <w:rtl/>
        </w:rPr>
        <w:t>...</w:t>
      </w:r>
      <w:r w:rsidRPr="0001664D">
        <w:rPr>
          <w:rStyle w:val="HebrewChar"/>
          <w:rFonts w:cs="FrankRuehl" w:hint="cs"/>
          <w:rtl/>
        </w:rPr>
        <w:t xml:space="preserve"> ועל זה התשובה לתת </w:t>
      </w:r>
      <w:r w:rsidRPr="0001664D">
        <w:rPr>
          <w:rStyle w:val="HebrewChar"/>
          <w:rFonts w:cs="FrankRuehl" w:hint="cs"/>
          <w:rtl/>
        </w:rPr>
        <w:lastRenderedPageBreak/>
        <w:t>שכר וכו', כי טורת האב ורצונו להמשיך את טפיו לעבודתו ית' היא גורמת שכר שיתן השי"ת הארה לבניו, ודבר זה נוהג בכל פשוטי בני ישראל שאין להם שכל ורצון כראוי מכל מקום על ידי הביטול לגדולים וטובים ממנו יכול להועיל רצון הצדיק לתת שכר להדביקים בו</w:t>
      </w:r>
      <w:r w:rsidR="0001664D" w:rsidRPr="0001664D">
        <w:rPr>
          <w:rStyle w:val="HebrewChar"/>
          <w:rFonts w:cs="FrankRuehl" w:hint="cs"/>
          <w:rtl/>
        </w:rPr>
        <w:t>...</w:t>
      </w:r>
      <w:r w:rsidRPr="0001664D">
        <w:rPr>
          <w:rStyle w:val="HebrewChar"/>
          <w:rFonts w:cs="FrankRuehl" w:hint="cs"/>
          <w:rtl/>
        </w:rPr>
        <w:t xml:space="preserve"> (וילך תרל"ד)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שם משמואל:</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הנה מצות חינוך היא להתרגל במעשי המצוות ובתורה, ולכאורה הלא כאשר מתרגל נעשה כמצות האנשים מלומדה, ועל כן שמצות חינוך ענינה להתרגל שיהיה מוסיף והולך בכל עת ובכל יום יהיו בעיניו כחדשים, וזה חנוך לנער על פי דרכו, גם כי יזקין לא יסור ממנה, היינו שלא יסור מענין החינוך, שבכל יום יהיה לו חינוך והתחלה מחדש, וזהו ענין חנוכה, שאחר שפטרו מעליהם עול היונים הארורים, עשו חינוך והתחלה לעבודת השי"ת, וחינכו את המנורה והמזבח, וזה מאיר בלב ישראל רצון וחינוך להתחיל מחדש העבודה, אך באופן זה שיהיה בכל יום בעיניו כחדשים, ושלא יסור מהחינוך, וזה שאמרו בית הלל מוסיף והולך בנרות</w:t>
      </w:r>
      <w:r w:rsidR="0001664D" w:rsidRPr="0001664D">
        <w:rPr>
          <w:rStyle w:val="HebrewChar"/>
          <w:rFonts w:cs="FrankRuehl" w:hint="cs"/>
          <w:rtl/>
        </w:rPr>
        <w:t>...</w:t>
      </w:r>
      <w:r w:rsidRPr="0001664D">
        <w:rPr>
          <w:rStyle w:val="HebrewChar"/>
          <w:rFonts w:cs="FrankRuehl" w:hint="cs"/>
          <w:rtl/>
        </w:rPr>
        <w:t xml:space="preserve"> (מקץ תער"ב)</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פרי צדיק:</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אך הענין על פי מה שכתב בעדיות פרק ב' משנה ט', האב זוכה לבן וכו' ובחכמה, דהשפעות החכמה בא לבן מהאב, והאם שאינה בת תורה ואיננה מחויבת ללמד בנה תורה, היא מכנסת יראת ה' בבן, שנקראת אשה יראת ה', וזה שאמר הכתוב "בן חכם ישמח אב ובן כסיל תוגת אמו", דעיקר החכמה לבן מהאב, ובן כסיל, היינו שאין בו יראת שמים, נקרא מחיר ביד כסיל וגו', ולכן הוא תוגת אמו שלא הכניסה בו יראת שמים</w:t>
      </w:r>
      <w:r w:rsidRPr="0001664D">
        <w:rPr>
          <w:rStyle w:val="HebrewChar"/>
          <w:rFonts w:cs="FrankRuehl" w:hint="cs"/>
          <w:rtl/>
        </w:rPr>
        <w:t>...</w:t>
      </w:r>
      <w:r w:rsidR="00EF2081" w:rsidRPr="0001664D">
        <w:rPr>
          <w:rStyle w:val="HebrewChar"/>
          <w:rFonts w:cs="FrankRuehl" w:hint="cs"/>
          <w:rtl/>
        </w:rPr>
        <w:t xml:space="preserve"> (קדושים ג)</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ואמר אחר כך וכל בניך למודי ה' וגו'</w:t>
      </w:r>
      <w:r w:rsidR="0001664D" w:rsidRPr="0001664D">
        <w:rPr>
          <w:rStyle w:val="HebrewChar"/>
          <w:rFonts w:cs="FrankRuehl" w:hint="cs"/>
          <w:rtl/>
        </w:rPr>
        <w:t>...</w:t>
      </w:r>
      <w:r w:rsidRPr="0001664D">
        <w:rPr>
          <w:rStyle w:val="HebrewChar"/>
          <w:rFonts w:cs="FrankRuehl" w:hint="cs"/>
          <w:rtl/>
        </w:rPr>
        <w:t xml:space="preserve"> ונראה מזה שמה שאיתא (ע"ז ג') בד' (שעה ד') מה עביד (הקב"ה), יושב ומלמד תינוקות של בית רבן תורה, שנאמר "את מי יורה דעה וגו' גמולי מחלב", ופירש"י שמתו כשהן קטנים. אבל מהזהר הקדש נראה,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דקאי על תינוקות של בית רבן בחיים, שהשי"ת מלמדן שנותן להם כח </w:t>
      </w:r>
      <w:r w:rsidRPr="0001664D">
        <w:rPr>
          <w:rStyle w:val="HebrewChar"/>
          <w:rFonts w:cs="FrankRuehl" w:hint="cs"/>
          <w:bCs/>
          <w:rtl/>
        </w:rPr>
        <w:lastRenderedPageBreak/>
        <w:t xml:space="preserve">לסבול. </w:t>
      </w:r>
      <w:r>
        <w:rPr>
          <w:rStyle w:val="HebrewChar"/>
          <w:rtl/>
        </w:rPr>
        <w:t> </w:t>
      </w:r>
      <w:r w:rsidR="0001664D" w:rsidRPr="0001664D">
        <w:rPr>
          <w:rStyle w:val="HebrewChar"/>
          <w:rFonts w:cs="FrankRuehl" w:hint="cs"/>
          <w:rtl/>
        </w:rPr>
        <w:t xml:space="preserve"> </w:t>
      </w:r>
      <w:r w:rsidRPr="0001664D">
        <w:rPr>
          <w:rStyle w:val="HebrewChar"/>
          <w:rFonts w:cs="FrankRuehl" w:hint="cs"/>
          <w:rtl/>
        </w:rPr>
        <w:t xml:space="preserve">ומייתי מפסוק את מי יורה וגו' גמולי מחלב, כמו שנאמר (סוכה מ"ב) שתיכף שנגמל מחלבו ומתחיל לדבר אביו מלמדו תורה צוה לנו וגו', וזה שאמר "וכל בניך למודי ה'", שנמצא דברי תורה בכם בכל תינוקות של בית רבן. ואמר עוד בזהר הקדש שם </w:t>
      </w:r>
      <w:r>
        <w:rPr>
          <w:rStyle w:val="HebrewChar"/>
          <w:rtl/>
        </w:rPr>
        <w:t> </w:t>
      </w:r>
      <w:r w:rsidRPr="0001664D">
        <w:rPr>
          <w:rStyle w:val="HebrewChar"/>
          <w:rFonts w:cs="FrankRuehl" w:hint="cs"/>
          <w:bCs/>
          <w:rtl/>
        </w:rPr>
        <w:t xml:space="preserve">דמהאי טעמא נתנה נבואה לתינוקות,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וכמו שאיתא גם בגמרא (ב"ב י"ב), ואמר והא קרא שלים הוא וכל בניך למודי ה' אינון ודאי למודי ה', ונבואה מנהון נפקי</w:t>
      </w:r>
      <w:r w:rsidR="0001664D" w:rsidRPr="0001664D">
        <w:rPr>
          <w:rStyle w:val="HebrewChar"/>
          <w:rFonts w:cs="FrankRuehl" w:hint="cs"/>
          <w:rtl/>
        </w:rPr>
        <w:t>...</w:t>
      </w:r>
      <w:r w:rsidRPr="0001664D">
        <w:rPr>
          <w:rStyle w:val="HebrewChar"/>
          <w:rFonts w:cs="FrankRuehl" w:hint="cs"/>
          <w:rtl/>
        </w:rPr>
        <w:t xml:space="preserve"> (ראה י)</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חכמה ומוסר:</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ועוד למדנו כי חינוך המדות צריך להיות בדברים קלי ערך לבא על ידם לכליל המעלות, והנראה כי הדבר הזה היה חסר מן הפילוסופים. ועוד - כמה יקר בעיניו יתברך החינוך.</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ועוד למדנו </w:t>
      </w:r>
      <w:r>
        <w:rPr>
          <w:rStyle w:val="HebrewChar"/>
          <w:rtl/>
        </w:rPr>
        <w:t> </w:t>
      </w:r>
      <w:r w:rsidRPr="0001664D">
        <w:rPr>
          <w:rStyle w:val="HebrewChar"/>
          <w:rFonts w:cs="FrankRuehl" w:hint="cs"/>
          <w:bCs/>
          <w:rtl/>
        </w:rPr>
        <w:t xml:space="preserve">כי כל ימיו צריך האדם להתחנך, </w:t>
      </w:r>
      <w:r>
        <w:rPr>
          <w:rStyle w:val="HebrewChar"/>
          <w:rtl/>
        </w:rPr>
        <w:t> </w:t>
      </w:r>
      <w:r w:rsidR="0001664D" w:rsidRPr="0001664D">
        <w:rPr>
          <w:rStyle w:val="HebrewChar"/>
          <w:rFonts w:cs="FrankRuehl" w:hint="cs"/>
          <w:rtl/>
        </w:rPr>
        <w:t xml:space="preserve"> </w:t>
      </w:r>
      <w:r w:rsidRPr="0001664D">
        <w:rPr>
          <w:rStyle w:val="HebrewChar"/>
          <w:rFonts w:cs="FrankRuehl" w:hint="cs"/>
          <w:rtl/>
        </w:rPr>
        <w:t>כענין שאמרנו "חנוך לנער על פי דרכו גם כי יזקין" וגו', צאו וראו מי הם שני הגדולים משה ודוד, והם עסקו בחינוך, ומה נאמר אנחנו</w:t>
      </w:r>
      <w:r w:rsidR="0001664D" w:rsidRPr="0001664D">
        <w:rPr>
          <w:rStyle w:val="HebrewChar"/>
          <w:rFonts w:cs="FrankRuehl" w:hint="cs"/>
          <w:rtl/>
        </w:rPr>
        <w:t>...</w:t>
      </w:r>
      <w:r w:rsidRPr="0001664D">
        <w:rPr>
          <w:rStyle w:val="HebrewChar"/>
          <w:rFonts w:cs="FrankRuehl" w:hint="cs"/>
          <w:rtl/>
        </w:rPr>
        <w:t xml:space="preserve"> (חלק א ב)</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מה שכתב לי מצער גידול בנים אני תמיה, כי לדעתי אינו צריך האדם לקרב המדה הזאת הראויה לנשים, ובפירוש אמרו ז"ל שחורות כעורב, אין התורה מתקיימת אלא במי שמשים עצמו אכזרי על בניו כעורב, וד"ל</w:t>
      </w:r>
      <w:r w:rsidR="0001664D" w:rsidRPr="0001664D">
        <w:rPr>
          <w:rStyle w:val="HebrewChar"/>
          <w:rFonts w:cs="FrankRuehl" w:hint="cs"/>
          <w:rtl/>
        </w:rPr>
        <w:t>...</w:t>
      </w:r>
      <w:r w:rsidRPr="0001664D">
        <w:rPr>
          <w:rStyle w:val="HebrewChar"/>
          <w:rFonts w:cs="FrankRuehl" w:hint="cs"/>
          <w:rtl/>
        </w:rPr>
        <w:t xml:space="preserve"> (שם כב)</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ויען התעוררתי אז בזכות הגדול לרעות צאן קדשים על הררי אמונה, רציתי אז לנחם את כבוד ידידי על טיפולו בבנים קטנים שלא לפי כבודו, רצוני היה לנחמו כי מצד אחד זכותו יהיה גדול אם ירביצם במרעה אמונה ודעת לפי ערכם</w:t>
      </w:r>
      <w:r w:rsidR="0001664D" w:rsidRPr="0001664D">
        <w:rPr>
          <w:rStyle w:val="HebrewChar"/>
          <w:rFonts w:cs="FrankRuehl" w:hint="cs"/>
          <w:rtl/>
        </w:rPr>
        <w:t>...</w:t>
      </w:r>
      <w:r w:rsidRPr="0001664D">
        <w:rPr>
          <w:rStyle w:val="HebrewChar"/>
          <w:rFonts w:cs="FrankRuehl" w:hint="cs"/>
          <w:rtl/>
        </w:rPr>
        <w:t xml:space="preserve"> (שם עא)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אמרו חז"ל (סוכה מ"ו) לא לימא אינש לינוקא</w:t>
      </w:r>
      <w:r w:rsidR="0001664D" w:rsidRPr="0001664D">
        <w:rPr>
          <w:rStyle w:val="HebrewChar"/>
          <w:rFonts w:cs="FrankRuehl" w:hint="cs"/>
          <w:rtl/>
        </w:rPr>
        <w:t>...</w:t>
      </w:r>
      <w:r w:rsidRPr="0001664D">
        <w:rPr>
          <w:rStyle w:val="HebrewChar"/>
          <w:rFonts w:cs="FrankRuehl" w:hint="cs"/>
          <w:rtl/>
        </w:rPr>
        <w:t xml:space="preserve"> משום דאתי לאגמורי שיקרא. הרי כי גם בפעם אחת הזהירו חז"ל שלא ירגיל התינוק מזה לדבר שקר, ומה אם הוא רואה זאת מאביו או מאחרים פעמים רבות, ומה אם התינוק שאין לו דעת להתלמד מאחרים מה שהוא רואה, עם כל זה חששו חז"ל שלא יעשה רושם בתינוק לדבר שקר אפילו מפעם אחת, ובלא ספק ידעו טבע האדם שגם בתינוק עושה רושם כל דהו.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וניחא על פי דבריהם בחגיגה ג'</w:t>
      </w:r>
      <w:r w:rsidR="0001664D" w:rsidRPr="0001664D">
        <w:rPr>
          <w:rStyle w:val="HebrewChar"/>
          <w:rFonts w:cs="FrankRuehl" w:hint="cs"/>
          <w:rtl/>
        </w:rPr>
        <w:t>...</w:t>
      </w:r>
      <w:r w:rsidRPr="0001664D">
        <w:rPr>
          <w:rStyle w:val="HebrewChar"/>
          <w:rFonts w:cs="FrankRuehl" w:hint="cs"/>
          <w:rtl/>
        </w:rPr>
        <w:t xml:space="preserve"> טף למה הם באים, כדי ליתן שכר למביאיהם, אמר להם </w:t>
      </w:r>
      <w:r w:rsidRPr="0001664D">
        <w:rPr>
          <w:rStyle w:val="HebrewChar"/>
          <w:rFonts w:cs="FrankRuehl" w:hint="cs"/>
          <w:rtl/>
        </w:rPr>
        <w:lastRenderedPageBreak/>
        <w:t>מרגלית טובה היתה בידכם ובקשתם לאבדה ממני. מעולם לא הבנתי מה שייך בזה שכר למביאיהם, הלא על כרחך אינם באים להתלמד, אם כן למה ליתן שכר למביאיהם, אדרבא הם מבלבלים דעת השומעים</w:t>
      </w:r>
      <w:r w:rsidR="0001664D" w:rsidRPr="0001664D">
        <w:rPr>
          <w:rStyle w:val="HebrewChar"/>
          <w:rFonts w:cs="FrankRuehl" w:hint="cs"/>
          <w:szCs w:val="20"/>
          <w:rtl/>
        </w:rPr>
        <w:t>?</w:t>
      </w:r>
      <w:r w:rsidRPr="0001664D">
        <w:rPr>
          <w:rStyle w:val="HebrewChar"/>
          <w:rFonts w:cs="FrankRuehl" w:hint="cs"/>
          <w:rtl/>
        </w:rPr>
        <w:t xml:space="preserve"> ולמה אמר ר' יהושע על זה מרגלית טובה וכו'</w:t>
      </w:r>
      <w:r w:rsidR="0001664D" w:rsidRPr="0001664D">
        <w:rPr>
          <w:rStyle w:val="HebrewChar"/>
          <w:rFonts w:cs="FrankRuehl" w:hint="cs"/>
          <w:szCs w:val="20"/>
          <w:rtl/>
        </w:rPr>
        <w:t>?</w:t>
      </w:r>
      <w:r w:rsidRPr="0001664D">
        <w:rPr>
          <w:rStyle w:val="HebrewChar"/>
          <w:rFonts w:cs="FrankRuehl" w:hint="cs"/>
          <w:rtl/>
        </w:rPr>
        <w:t xml:space="preserve"> ועל פי זה ניחא, נהי דאינם מתלמדים, אבל יעשה רושם הכנה על הזמן הבא בעת שיבינו להתלמד, ואז יתן להם תוקף עוז זה הרושם, מצא מין את מינו וניעור, וזו מרגלית יקרה מאד, כי יצא מזה שיש לאבות להשקיף על בנים גם בינקותם לעשות להם חינוך טוב על כל צעד וצעד</w:t>
      </w:r>
      <w:r w:rsidR="0001664D" w:rsidRPr="0001664D">
        <w:rPr>
          <w:rStyle w:val="HebrewChar"/>
          <w:rFonts w:cs="FrankRuehl" w:hint="cs"/>
          <w:rtl/>
        </w:rPr>
        <w:t>...</w:t>
      </w:r>
      <w:r w:rsidRPr="0001664D">
        <w:rPr>
          <w:rStyle w:val="HebrewChar"/>
          <w:rFonts w:cs="FrankRuehl" w:hint="cs"/>
          <w:rtl/>
        </w:rPr>
        <w:t xml:space="preserve"> (שם עד, וראה שם עוד)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מעודי השתוממתי מדוע לא יתאימו הפעולות עם הדעות אף לבעלי מוסר אשר יתבוננו מעט לפי ערכם, ולמה נשתוו אצל אבות העולם</w:t>
      </w:r>
      <w:r w:rsidR="0001664D" w:rsidRPr="0001664D">
        <w:rPr>
          <w:rStyle w:val="HebrewChar"/>
          <w:rFonts w:cs="FrankRuehl" w:hint="cs"/>
          <w:rtl/>
        </w:rPr>
        <w:t>...</w:t>
      </w:r>
      <w:r w:rsidRPr="0001664D">
        <w:rPr>
          <w:rStyle w:val="HebrewChar"/>
          <w:rFonts w:cs="FrankRuehl" w:hint="cs"/>
          <w:rtl/>
        </w:rPr>
        <w:t xml:space="preserve"> נקדים מה שאנו מוצאים טבע באדם, כי כל דבר שיתרגל בו קשה לו הפרידה מזה, ובאמת הוא ענין גדול להתחנך בדברים טובים ובהנהגות טובות, וכל הקודם בהן זכה, עד שאמרו תינוק שיכול לדבר אביו מלמדו תורה</w:t>
      </w:r>
      <w:r w:rsidR="0001664D" w:rsidRPr="0001664D">
        <w:rPr>
          <w:rStyle w:val="HebrewChar"/>
          <w:rFonts w:cs="FrankRuehl" w:hint="cs"/>
          <w:rtl/>
        </w:rPr>
        <w:t>...</w:t>
      </w:r>
      <w:r w:rsidRPr="0001664D">
        <w:rPr>
          <w:rStyle w:val="HebrewChar"/>
          <w:rFonts w:cs="FrankRuehl" w:hint="cs"/>
          <w:rtl/>
        </w:rPr>
        <w:t xml:space="preserve"> למען יעשה לו טבע ויקשה להפרד ממנו, עד שאנחנו רואים אף בעל הדת היותר גרוע יסבול ויסתגף מעט בפקודת דתו, יען כי נתחנך מנעוריו וקשה לו ההיפוך, אף שהוא כפתי יאמין לכל דבר.</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אך כלל בידינו אין לך דבר בעולם הזה שכולו טוב, על כן רובץ תחת מעלת החינוך הנעורי רע גדול מאד, והוא שכבר ידעתם מה שאנו אומרים, למה איני רוצה שיכנסו לבית המדרש קטני הבנה, והכתוב אומר "אל תמנע טוב מבעליו" (משלי ג' כ"ז), ואמרנו כי אחרי שעדיין אינו מסוגל להבין היטב הדקות, יעשה לו היזק רב, כי שוב לא יעשה הדבר רושם עליו אף כשתתרבה הבנתו, כי ימשיך תמיד הבנתו וידיעתו על הבנתו הקודמת ולא יותר. על פי זה </w:t>
      </w:r>
      <w:r>
        <w:rPr>
          <w:rStyle w:val="HebrewChar"/>
          <w:rtl/>
        </w:rPr>
        <w:t> </w:t>
      </w:r>
      <w:r w:rsidRPr="0001664D">
        <w:rPr>
          <w:rStyle w:val="HebrewChar"/>
          <w:rFonts w:cs="FrankRuehl" w:hint="cs"/>
          <w:bCs/>
          <w:rtl/>
        </w:rPr>
        <w:t xml:space="preserve">מצאנו רעה רבה רובצת על החינוך, שכל הדברים שנתחנך מילדותו בידיעתם, כמו שיש אלקים בורא שמים וארץ, וכי הוא משגיח על ברואיו וכו', ויסודות הדת כיציאת מצרים וקריעת ים סוף וכו', נוראות שיש להשתומם עליהם מאד, ותמהתי למה לא נשתומם אנחנו מכל אלה. אך אחרי שנשתרשה בנו ידיעת כל אלה מנעורינו בילדותינו, אשר אז השכל חלש מאד, ואחר כך </w:t>
      </w:r>
      <w:r w:rsidRPr="0001664D">
        <w:rPr>
          <w:rStyle w:val="HebrewChar"/>
          <w:rFonts w:cs="FrankRuehl" w:hint="cs"/>
          <w:bCs/>
          <w:rtl/>
        </w:rPr>
        <w:lastRenderedPageBreak/>
        <w:t xml:space="preserve">כשיוסיף ימים על ימים ישתמש תמיד ביסודות הדת בידיעתו הקלושה מילדותו, ונעשה הידיעה הרזה והדלה הזאת כטבע, </w:t>
      </w:r>
      <w:r>
        <w:rPr>
          <w:rStyle w:val="HebrewChar"/>
          <w:rtl/>
        </w:rPr>
        <w:t> </w:t>
      </w:r>
      <w:r w:rsidR="0001664D" w:rsidRPr="0001664D">
        <w:rPr>
          <w:rStyle w:val="HebrewChar"/>
          <w:rFonts w:cs="FrankRuehl" w:hint="cs"/>
          <w:rtl/>
        </w:rPr>
        <w:t xml:space="preserve"> </w:t>
      </w:r>
      <w:r w:rsidRPr="0001664D">
        <w:rPr>
          <w:rStyle w:val="HebrewChar"/>
          <w:rFonts w:cs="FrankRuehl" w:hint="cs"/>
          <w:rtl/>
        </w:rPr>
        <w:t>וקשה להפרד ממנה אם לא על ידי עמל ויגיעה רבה, להשתמש בידיעה חדשה ובחשבונות רבים בשכל חדש וידיעה חזקה.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ולכן מדרך בעלי בתים לאחוז בחומרות המנהגים יותר מדינים חמורים, כי כל יראתם וקיומם המצוות הוא מהחינוך הנעורי, והדינים שלא נתרגלו בהם כהיתר יחשב להם</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ועל כן באה לנו הפקודה כל יום יהיו בעיניך כחדשים, לחדש מדי יום ביומו התבוננות חדשה, ואז שלשתם כאחד, חנוך הנערות, גירסא דינקותא, וידיעה המחודשת ביסודות הדת ובקיום המצוות זהו חוט המשולש אשר לא במהרה ינתק</w:t>
      </w:r>
      <w:r w:rsidR="0001664D" w:rsidRPr="0001664D">
        <w:rPr>
          <w:rStyle w:val="HebrewChar"/>
          <w:rFonts w:cs="FrankRuehl" w:hint="cs"/>
          <w:bCs/>
          <w:rtl/>
        </w:rPr>
        <w:t>...</w:t>
      </w:r>
      <w:r>
        <w:rPr>
          <w:rStyle w:val="HebrewChar"/>
          <w:rtl/>
        </w:rPr>
        <w:t> </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האבות חקרו כל האמונה מעצמם בשכלם, ולא רק מחינוך ההרגלי, על כן עלו למדרגת גדולתם, וכן כל ההולכים בעקבותיהם</w:t>
      </w:r>
      <w:r w:rsidR="0001664D" w:rsidRPr="0001664D">
        <w:rPr>
          <w:rStyle w:val="HebrewChar"/>
          <w:rFonts w:cs="FrankRuehl" w:hint="cs"/>
          <w:rtl/>
        </w:rPr>
        <w:t>...</w:t>
      </w:r>
      <w:r w:rsidRPr="0001664D">
        <w:rPr>
          <w:rStyle w:val="HebrewChar"/>
          <w:rFonts w:cs="FrankRuehl" w:hint="cs"/>
          <w:rtl/>
        </w:rPr>
        <w:t xml:space="preserve"> ולזה נתקנו כל ברכות המצוות והנהנין למען יתבונן תמיד יותר, ולכן צריך לראות כאילו הם חדשים. ותראה דבר נפלא כי הנסיון יאמת כל זאת. אנחנו רואים כי כמה מלות אשר יאמר אדם בלשון הקודש אינם עושים עליו רושם כלל, ואם יתרגם בלשון אשכנז יעשה עליו רושם יותר</w:t>
      </w:r>
      <w:r w:rsidR="0001664D" w:rsidRPr="0001664D">
        <w:rPr>
          <w:rStyle w:val="HebrewChar"/>
          <w:rFonts w:cs="FrankRuehl" w:hint="cs"/>
          <w:rtl/>
        </w:rPr>
        <w:t>...</w:t>
      </w:r>
      <w:r w:rsidRPr="0001664D">
        <w:rPr>
          <w:rStyle w:val="HebrewChar"/>
          <w:rFonts w:cs="FrankRuehl" w:hint="cs"/>
          <w:rtl/>
        </w:rPr>
        <w:t xml:space="preserve"> מפני שהמלה בלשון הקודש קבלנו אותה בילדותינו בלי טעם וריח, כמו מלת "תורה" כשאנו אומרים אותה בלשון הקדש</w:t>
      </w:r>
      <w:r w:rsidR="0001664D" w:rsidRPr="0001664D">
        <w:rPr>
          <w:rStyle w:val="HebrewChar"/>
          <w:rFonts w:cs="FrankRuehl" w:hint="cs"/>
          <w:rtl/>
        </w:rPr>
        <w:t>...</w:t>
      </w:r>
      <w:r w:rsidRPr="0001664D">
        <w:rPr>
          <w:rStyle w:val="HebrewChar"/>
          <w:rFonts w:cs="FrankRuehl" w:hint="cs"/>
          <w:rtl/>
        </w:rPr>
        <w:t xml:space="preserve"> כי בנעורינו לא ידענו נעימות החכמה, ורק מושרש אצלנו כעין פקודה וגזירת המלך</w:t>
      </w:r>
      <w:r w:rsidR="0001664D" w:rsidRPr="0001664D">
        <w:rPr>
          <w:rStyle w:val="HebrewChar"/>
          <w:rFonts w:cs="FrankRuehl" w:hint="cs"/>
          <w:rtl/>
        </w:rPr>
        <w:t>...</w:t>
      </w:r>
      <w:r w:rsidRPr="0001664D">
        <w:rPr>
          <w:rStyle w:val="HebrewChar"/>
          <w:rFonts w:cs="FrankRuehl" w:hint="cs"/>
          <w:rtl/>
        </w:rPr>
        <w:t xml:space="preserve"> (שם פג)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בפירוש אמר הכתוב הטעם שהחמיר בבת כהן, "את אביה היא מחללת" (ויקרא כ"א), פירוש כי חינוך כהנים נעלה מאד, כי בשמירתם בטומאה ובשמירת מקדש וקדשים הורגלו מאד בזהירות ובזריזות, וזה אי אפשר מבלי שיהיה דעתם עליהם ערה תמיד, ובדעת נעורה יכול האדם, ומחוייב בטבע השכל, לבא בכל יום למדרגה יותר מאתמול, כמו האדם בשעה שהוא נער והגידול בתקפו, אין לך יום שלא יתגדל יותר מאמול, ואם כי איננו נראה לעין</w:t>
      </w:r>
      <w:r w:rsidRPr="0001664D">
        <w:rPr>
          <w:rStyle w:val="HebrewChar"/>
          <w:rFonts w:cs="FrankRuehl" w:hint="cs"/>
          <w:rtl/>
        </w:rPr>
        <w:t>...</w:t>
      </w:r>
      <w:r w:rsidR="00EF2081" w:rsidRPr="0001664D">
        <w:rPr>
          <w:rStyle w:val="HebrewChar"/>
          <w:rFonts w:cs="FrankRuehl" w:hint="cs"/>
          <w:rtl/>
        </w:rPr>
        <w:t xml:space="preserve"> והנה גידול הגוף רק עשרים שנה, אבל גידול השכל, תלמידי חכמים כל זמן שמזקינים דעה נתווספת בהם (שבת קנ"ב), למה כי משתמשים בשכל, וטבע השכל שכל זמן שמשתמשים בו יגדל</w:t>
      </w:r>
      <w:r w:rsidRPr="0001664D">
        <w:rPr>
          <w:rStyle w:val="HebrewChar"/>
          <w:rFonts w:cs="FrankRuehl" w:hint="cs"/>
          <w:rtl/>
        </w:rPr>
        <w:t>...</w:t>
      </w:r>
      <w:r w:rsidR="00EF2081" w:rsidRPr="0001664D">
        <w:rPr>
          <w:rStyle w:val="HebrewChar"/>
          <w:rFonts w:cs="FrankRuehl" w:hint="cs"/>
          <w:rtl/>
        </w:rPr>
        <w:t xml:space="preserve"> </w:t>
      </w:r>
      <w:r w:rsidR="00EF2081" w:rsidRPr="0001664D">
        <w:rPr>
          <w:rStyle w:val="HebrewChar"/>
          <w:rFonts w:cs="FrankRuehl" w:hint="cs"/>
          <w:rtl/>
        </w:rPr>
        <w:lastRenderedPageBreak/>
        <w:t>(שם ק)</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הודיעה לנו התורה מעלת החינוך של זרע יעקב אבינו ע"ה נורא מאד. יוסף בן שבע עשרה שנה יצא מאביו, הכתוב קראו נער, יותר מעשר שנים עמד בבית פוטיפר</w:t>
      </w:r>
      <w:r w:rsidR="0001664D" w:rsidRPr="0001664D">
        <w:rPr>
          <w:rStyle w:val="HebrewChar"/>
          <w:rFonts w:cs="FrankRuehl" w:hint="cs"/>
          <w:rtl/>
        </w:rPr>
        <w:t>...</w:t>
      </w:r>
      <w:r w:rsidRPr="0001664D">
        <w:rPr>
          <w:rStyle w:val="HebrewChar"/>
          <w:rFonts w:cs="FrankRuehl" w:hint="cs"/>
          <w:rtl/>
        </w:rPr>
        <w:t xml:space="preserve"> תמורה כזו במי שבא מבית האסורים לבית מלך אדיר, לא פג ריחו הטוב מחינוכו של אביו, ואמר תיכף ומיד לשאלת פרעה שמעתי עליך וגו' השיב בלעדי, תרגום - בר מן חכמתי, מי הכריחו לזה, אפילו על פי מדת ענוה</w:t>
      </w:r>
      <w:r w:rsidR="0001664D" w:rsidRPr="0001664D">
        <w:rPr>
          <w:rStyle w:val="HebrewChar"/>
          <w:rFonts w:cs="FrankRuehl" w:hint="cs"/>
          <w:rtl/>
        </w:rPr>
        <w:t>...</w:t>
      </w:r>
      <w:r w:rsidRPr="0001664D">
        <w:rPr>
          <w:rStyle w:val="HebrewChar"/>
          <w:rFonts w:cs="FrankRuehl" w:hint="cs"/>
          <w:rtl/>
        </w:rPr>
        <w:t xml:space="preserve"> אבל לא רצה כי יטעה פרעה אפילו שעה קלה על כחי ועוצם ידי עשה לי את החיל הזה</w:t>
      </w:r>
      <w:r w:rsidR="0001664D" w:rsidRPr="0001664D">
        <w:rPr>
          <w:rStyle w:val="HebrewChar"/>
          <w:rFonts w:cs="FrankRuehl" w:hint="cs"/>
          <w:rtl/>
        </w:rPr>
        <w:t>...</w:t>
      </w:r>
      <w:r w:rsidRPr="0001664D">
        <w:rPr>
          <w:rStyle w:val="HebrewChar"/>
          <w:rFonts w:cs="FrankRuehl" w:hint="cs"/>
          <w:rtl/>
        </w:rPr>
        <w:t xml:space="preserve"> (שם קז)</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עד היכן יגיע חיוב החינוך לבנים בעין פקוחה מאד למעלה מדעת האדם, עד שאמרנו שמזה מוכח כמה האדם צריך לרב, כי אי אפשר לדעת זאת אם לא ראינו מעשה רב. ואמרנו שאם היה האדם דחיל חטאין היה מתיירא מלישא אשה להוליד בנים טרם ידע ויתלמד דרכי החינוך</w:t>
      </w:r>
      <w:r w:rsidR="0001664D" w:rsidRPr="0001664D">
        <w:rPr>
          <w:rStyle w:val="HebrewChar"/>
          <w:rFonts w:cs="FrankRuehl" w:hint="cs"/>
          <w:rtl/>
        </w:rPr>
        <w:t>...</w:t>
      </w:r>
      <w:r w:rsidRPr="0001664D">
        <w:rPr>
          <w:rStyle w:val="HebrewChar"/>
          <w:rFonts w:cs="FrankRuehl" w:hint="cs"/>
          <w:rtl/>
        </w:rPr>
        <w:t xml:space="preserve"> וביותר יש לפחד פן לא יחנך את בניו כראוי - את אביה היא מחללת (ויקרא כ"א)</w:t>
      </w:r>
      <w:r w:rsidR="0001664D" w:rsidRPr="0001664D">
        <w:rPr>
          <w:rStyle w:val="HebrewChar"/>
          <w:rFonts w:cs="FrankRuehl" w:hint="cs"/>
          <w:rtl/>
        </w:rPr>
        <w:t>...</w:t>
      </w:r>
      <w:r w:rsidRPr="0001664D">
        <w:rPr>
          <w:rStyle w:val="HebrewChar"/>
          <w:rFonts w:cs="FrankRuehl" w:hint="cs"/>
          <w:rtl/>
        </w:rPr>
        <w:t xml:space="preserve"> וגם להתבונן מזה עומק הדין כמה הוא מכוסה מבני אדם, עד שאם לא מצאנו מפורש בתלמוד לא יאומן כי יסופר, כי אין אתנו יודע מה בגדלות השי"ת וברוב קדושת התורה</w:t>
      </w:r>
      <w:r w:rsidR="0001664D" w:rsidRPr="0001664D">
        <w:rPr>
          <w:rStyle w:val="HebrewChar"/>
          <w:rFonts w:cs="FrankRuehl" w:hint="cs"/>
          <w:rtl/>
        </w:rPr>
        <w:t>...</w:t>
      </w:r>
      <w:r w:rsidRPr="0001664D">
        <w:rPr>
          <w:rStyle w:val="HebrewChar"/>
          <w:rFonts w:cs="FrankRuehl" w:hint="cs"/>
          <w:rtl/>
        </w:rPr>
        <w:t xml:space="preserve"> מצינו בסוף סוכה נ"ו מעשה במרים בת בילגה שהמירה דתה וכו'</w:t>
      </w:r>
      <w:r w:rsidR="0001664D" w:rsidRPr="0001664D">
        <w:rPr>
          <w:rStyle w:val="HebrewChar"/>
          <w:rFonts w:cs="FrankRuehl" w:hint="cs"/>
          <w:rtl/>
        </w:rPr>
        <w:t>...</w:t>
      </w:r>
      <w:r w:rsidRPr="0001664D">
        <w:rPr>
          <w:rStyle w:val="HebrewChar"/>
          <w:rFonts w:cs="FrankRuehl" w:hint="cs"/>
          <w:rtl/>
        </w:rPr>
        <w:t xml:space="preserve"> וכאשר שמעו חכמים דברי מרים קנסו כל המשמר בבזיון גדול לדורי דורות, ונכתב בתלמוד לדורי דורות</w:t>
      </w:r>
      <w:r w:rsidR="0001664D" w:rsidRPr="0001664D">
        <w:rPr>
          <w:rStyle w:val="HebrewChar"/>
          <w:rFonts w:cs="FrankRuehl" w:hint="cs"/>
          <w:rtl/>
        </w:rPr>
        <w:t>...</w:t>
      </w:r>
      <w:r w:rsidRPr="0001664D">
        <w:rPr>
          <w:rStyle w:val="HebrewChar"/>
          <w:rFonts w:cs="FrankRuehl" w:hint="cs"/>
          <w:rtl/>
        </w:rPr>
        <w:t xml:space="preserve"> ואמר אביי אין, כדאמרי אינשי שותא דינוקא או דאבוה או דאימיה, ופירש רש"י אם לא שמעה מאביה שהיה מבזה העבודה לא אמרה כן. והנה בלא ספק כי אביה לא היה מדבר דברים כאלה לוקוס לוקוס וכו', רק לא שמעה ממנו כל כך לשבח העבודה כראוי להם לחנך בניהם בזהירת ושמירת קדשים בחיבה יתרה</w:t>
      </w:r>
      <w:r w:rsidR="0001664D" w:rsidRPr="0001664D">
        <w:rPr>
          <w:rStyle w:val="HebrewChar"/>
          <w:rFonts w:cs="FrankRuehl" w:hint="cs"/>
          <w:rtl/>
        </w:rPr>
        <w:t>...</w:t>
      </w:r>
      <w:r w:rsidRPr="0001664D">
        <w:rPr>
          <w:rStyle w:val="HebrewChar"/>
          <w:rFonts w:cs="FrankRuehl" w:hint="cs"/>
          <w:rtl/>
        </w:rPr>
        <w:t xml:space="preserve"> לכן באה למדה זו.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בא וראה כי בשביל אשה אחת שלא חינכו אותה כראוי לכהנים קנסו בבזיון גדול לדורי דורות ובהיזק ממון לכמה אלפים אנשים, יצייר אילו היינו רואים אחד שיצא לתרבות רעה, ואנחנו היינו מבזים כל המשפחה, מה היו אומרים עלינו על זה מעמי הארץ, הרי הם אכזרים גדולים וכו'</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יצא מזה חיוב החינוך, ולהזהר מלחפות על </w:t>
      </w:r>
      <w:r w:rsidRPr="0001664D">
        <w:rPr>
          <w:rStyle w:val="HebrewChar"/>
          <w:rFonts w:cs="FrankRuehl" w:hint="cs"/>
          <w:rtl/>
        </w:rPr>
        <w:lastRenderedPageBreak/>
        <w:t>קרובים, ועומק הדין עד כמה הוא ה' יצילנו</w:t>
      </w:r>
      <w:r w:rsidR="0001664D" w:rsidRPr="0001664D">
        <w:rPr>
          <w:rStyle w:val="HebrewChar"/>
          <w:rFonts w:cs="FrankRuehl" w:hint="cs"/>
          <w:rtl/>
        </w:rPr>
        <w:t>...</w:t>
      </w:r>
      <w:r w:rsidRPr="0001664D">
        <w:rPr>
          <w:rStyle w:val="HebrewChar"/>
          <w:rFonts w:cs="FrankRuehl" w:hint="cs"/>
          <w:rtl/>
        </w:rPr>
        <w:t xml:space="preserve"> נצייר נא אילו יש אנשים שמאחרים לבא לבית הכנסת או לשאר מצות, האם גם אנחנו היינו קונסים אותם קנס גדול כל כך, הלא כרוצחים היינו נחשבים, אבל זהירות ושמירת החטא מזולזל אצלנו. (שם קיד)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ועיקר הכל להשתדל שתהיה הראשית טובה</w:t>
      </w:r>
      <w:r w:rsidRPr="0001664D">
        <w:rPr>
          <w:rStyle w:val="HebrewChar"/>
          <w:rFonts w:cs="FrankRuehl" w:hint="cs"/>
          <w:rtl/>
        </w:rPr>
        <w:t>...</w:t>
      </w:r>
      <w:r w:rsidR="00EF2081" w:rsidRPr="0001664D">
        <w:rPr>
          <w:rStyle w:val="HebrewChar"/>
          <w:rFonts w:cs="FrankRuehl" w:hint="cs"/>
          <w:rtl/>
        </w:rPr>
        <w:t xml:space="preserve"> עד שאדם גדול כאלישע בן אבויה, והוא היה מד' שנכנסו לפרדס, ואף על פי כן לסוף יצא לתרבות רעה, כבחגיגה ט"ו א', ובתוספות שם מבואר כי ראשיתו לא טוב, כי ביום מילתו קרא אביו גדולי ירושלים</w:t>
      </w:r>
      <w:r w:rsidRPr="0001664D">
        <w:rPr>
          <w:rStyle w:val="HebrewChar"/>
          <w:rFonts w:cs="FrankRuehl" w:hint="cs"/>
          <w:rtl/>
        </w:rPr>
        <w:t>...</w:t>
      </w:r>
      <w:r w:rsidR="00EF2081" w:rsidRPr="0001664D">
        <w:rPr>
          <w:rStyle w:val="HebrewChar"/>
          <w:rFonts w:cs="FrankRuehl" w:hint="cs"/>
          <w:rtl/>
        </w:rPr>
        <w:t xml:space="preserve"> אמר הואיל וכל כך כח התורה, אם יתקיים הבן הזה לתורה אני מפרישו, ולפי שלא היתה כוונתו לשמים לפיכך לא נתקיים. הענין מבהיל, כמה צריך האדם להזהר שיהא ראשיתו בכוונה רצויה לשמים. הנה אדם גדול כאלישע עשתה עליו רושם גדול כוונתו של אביו שלא היתה רצויה, הלא אמר אם כך גדול כח התורה</w:t>
      </w:r>
      <w:r w:rsidRPr="0001664D">
        <w:rPr>
          <w:rStyle w:val="HebrewChar"/>
          <w:rFonts w:cs="FrankRuehl" w:hint="cs"/>
          <w:rtl/>
        </w:rPr>
        <w:t>...</w:t>
      </w:r>
      <w:r w:rsidR="00EF2081" w:rsidRPr="0001664D">
        <w:rPr>
          <w:rStyle w:val="HebrewChar"/>
          <w:rFonts w:cs="FrankRuehl" w:hint="cs"/>
          <w:rtl/>
        </w:rPr>
        <w:t xml:space="preserve"> ועם כל זה עשתה מחשבת האב, שהוא רק שליח לשכור מלמד לבנו, רושם כזה על בנו באחריתו, כמה רושם תעשה מחשבת מלמדו על המתלמד אם חס ושלום אינה טובה, ומכל שכן מחשבת האדם על עצמו</w:t>
      </w:r>
      <w:r w:rsidRPr="0001664D">
        <w:rPr>
          <w:rStyle w:val="HebrewChar"/>
          <w:rFonts w:cs="FrankRuehl" w:hint="cs"/>
          <w:rtl/>
        </w:rPr>
        <w:t>...</w:t>
      </w:r>
      <w:r w:rsidR="00EF2081" w:rsidRPr="0001664D">
        <w:rPr>
          <w:rStyle w:val="HebrewChar"/>
          <w:rFonts w:cs="FrankRuehl" w:hint="cs"/>
          <w:rtl/>
        </w:rPr>
        <w:t xml:space="preserve"> (שם קיט)</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ראינו שהתורה מרחקת אותנו מהדברים המשקצים את הנפש ומכלים הגוף</w:t>
      </w:r>
      <w:r w:rsidR="0001664D" w:rsidRPr="0001664D">
        <w:rPr>
          <w:rStyle w:val="HebrewChar"/>
          <w:rFonts w:cs="FrankRuehl" w:hint="cs"/>
          <w:rtl/>
        </w:rPr>
        <w:t>...</w:t>
      </w:r>
      <w:r w:rsidRPr="0001664D">
        <w:rPr>
          <w:rStyle w:val="HebrewChar"/>
          <w:rFonts w:cs="FrankRuehl" w:hint="cs"/>
          <w:rtl/>
        </w:rPr>
        <w:t xml:space="preserve"> וראיתי מראשי המחנכים שהזהירו לבל ישריש בלב הנער המתחנך תאוה, שבעבורה ייטיב דרכו, כגון כבוד, שבסוף תטבע חכמתו בים תאוה וכבוד, וכן במעשה של אלישע במדרש רבה רות ו', שאביו התעורר ללמדו כשראה הכבוד של התורה, וחז"ל הזהירו בפסחים נ' לעולם יעסוק אדם בתורה ומצוות אפילו שלא לשמה, שמתוך שלא לשמה בא לשמה, "שמתוך" הוא תנאי, פירוש בתנאי שיוכל לבא מזה לשמה</w:t>
      </w:r>
      <w:r w:rsidR="0001664D" w:rsidRPr="0001664D">
        <w:rPr>
          <w:rStyle w:val="HebrewChar"/>
          <w:rFonts w:cs="FrankRuehl" w:hint="cs"/>
          <w:rtl/>
        </w:rPr>
        <w:t>...</w:t>
      </w:r>
      <w:r w:rsidRPr="0001664D">
        <w:rPr>
          <w:rStyle w:val="HebrewChar"/>
          <w:rFonts w:cs="FrankRuehl" w:hint="cs"/>
          <w:rtl/>
        </w:rPr>
        <w:t xml:space="preserve"> (שם רח)</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 xml:space="preserve">ובאמת להתאים שלמות היהדות ומדיניות גם יחד זה מהעבודות הקשות, רבים מרבים לא ירצו להשלים שתי השלמיות. כידוע בעונותינו הרבים הירוס החינוך בצאן קדשים, ומרוב עוני דוחק נהרס אף ידיעת חכמת החינוך, שישנה במציאות חכמת חינוך, לחנך נער על מבועי החכמה והמדע, להיות טוב לשמים ולבריות. ובין כך אנו רואים פה אף נערי נדיבים הבאים אצלנו, שכמעט אין אחד שלא יהיה שובב בדרכו, ונעור </w:t>
      </w:r>
      <w:r w:rsidR="00EF2081" w:rsidRPr="0001664D">
        <w:rPr>
          <w:rStyle w:val="HebrewChar"/>
          <w:rFonts w:cs="FrankRuehl" w:hint="cs"/>
          <w:rtl/>
        </w:rPr>
        <w:lastRenderedPageBreak/>
        <w:t>וריק מדרכי החכמה, חכמת האדם וחכמת התורה. הבנים הבאים לפה לא ידעו שום דרך בלמוד, לא בתלמוד ולא בדרך ארץ. הבית הנשגב נוסד לסלול לנערי בני ישראל המסוגלים דרך התורה ודרך ארץ גם יחד, על פי מיטב הפדגוגיה, אשר לא נשמע כזאת בקצות הארץ אף אפס קצהו. ומפאת חסרון ידיעת החכמה הנ"ל בעולם ימעטו אף המבינים, מי יבין קושי הענינים להשריש בלבות הנערים יסודות היהדות, היינו יסודות הדת בהשכלה עיונית וחוקי הדרך ארץ המחוייבים לאדם על פי התורה, אשר אין אנוש עלי ארץ, ואף מבחירי הפילוסופים, אשר ישמור חוקי הדרך ארץ המוטלים עלינו על פי התורה, להתקבל על לב האדם בלב שלם ובנפש חפצה.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אנחנו לא עשינו זאת לעסק, רק עול על צוארנו, לטפל ברוב טפול מאד, בגדול בנים שובבים כמעט פראים לפי ערך החינוך דפה. וקשה עלינו הדברים כקריעת ים סוף להתאים שכל הנער עם נפשו הבהמית. וזהו הזיווג היותר קשה. והכל סבלנו למען הדבר הגדול הזה, אשר לא נשמע משנים רבות אמון פילוסופי לנערי בני ישראל בדור השו"ב הזה, ולסלול להם דרך בכחות נפשיות ובכחות שכליות, מפתח חכמה נפתח בהבנים על פי חכמת החינוך, הבית הנשגב הזה ב"ה כל רואיו יאמרו עליו, חכמת לבבם תאיר פניהם. (</w:t>
      </w:r>
      <w:r>
        <w:rPr>
          <w:rStyle w:val="HebrewChar"/>
          <w:rtl/>
        </w:rPr>
        <w:t> </w:t>
      </w:r>
      <w:r w:rsidRPr="0001664D">
        <w:rPr>
          <w:rStyle w:val="HebrewChar"/>
          <w:rFonts w:cs="FrankRuehl" w:hint="cs"/>
          <w:bCs/>
          <w:rtl/>
        </w:rPr>
        <w:t>חלק ב</w:t>
      </w:r>
      <w:r>
        <w:rPr>
          <w:rStyle w:val="HebrewChar"/>
          <w:rtl/>
        </w:rPr>
        <w:t> </w:t>
      </w:r>
      <w:r w:rsidRPr="0001664D">
        <w:rPr>
          <w:rStyle w:val="HebrewChar"/>
          <w:rFonts w:cs="FrankRuehl" w:hint="cs"/>
          <w:rtl/>
        </w:rPr>
        <w:t xml:space="preserve"> רלח)</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עוד בא שם ענין בן סורר ומורה</w:t>
      </w:r>
      <w:r w:rsidR="0001664D" w:rsidRPr="0001664D">
        <w:rPr>
          <w:rStyle w:val="HebrewChar"/>
          <w:rFonts w:cs="FrankRuehl" w:hint="cs"/>
          <w:rtl/>
        </w:rPr>
        <w:t>...</w:t>
      </w:r>
      <w:r w:rsidRPr="0001664D">
        <w:rPr>
          <w:rStyle w:val="HebrewChar"/>
          <w:rFonts w:cs="FrankRuehl" w:hint="cs"/>
          <w:rtl/>
        </w:rPr>
        <w:t xml:space="preserve"> אמרה תורה ימות זכאי ואל ימות חייב. הענין קשה מאד, הלא מבואר (שמות רבה ג') אין הקב"ה דן את האדם אלא לפי שעתו, ועוד הרי קיימא לן אפילו הרג במזיד, אם לא ראו עדים כשרים יצא זכאי מבית דין, ואיך הורגים אותו בית דין כאן על שם סופו, שמא כשילסטם הבריות לא יהיו עדים</w:t>
      </w:r>
      <w:r w:rsidR="0001664D" w:rsidRPr="0001664D">
        <w:rPr>
          <w:rStyle w:val="HebrewChar"/>
          <w:rFonts w:cs="FrankRuehl" w:hint="cs"/>
          <w:szCs w:val="20"/>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אבל פתר הדבר כך הוא, התורה רצתה לגלות איך ישימו אב ואם עין השגחתם על חינוך הבנים מקטנותם, לא רק שלא יעשו דברים אסורים, אלא גם דברים המותרים אם בגדר תאוה, כמו תרטימר בשר וחצי לוג יין, שאף כי אכילת היתר הם, הכירה התורה כי גדר תאוה הוא, וכך דרכן של בעלי תאוות, ראשיתם מצער מאד, ועתה כבר הוטבעו בכל דבר איסור</w:t>
      </w:r>
      <w:r w:rsidR="0001664D" w:rsidRPr="0001664D">
        <w:rPr>
          <w:rStyle w:val="HebrewChar"/>
          <w:rFonts w:cs="FrankRuehl" w:hint="cs"/>
          <w:rtl/>
        </w:rPr>
        <w:t>...</w:t>
      </w:r>
      <w:r w:rsidRPr="0001664D">
        <w:rPr>
          <w:rStyle w:val="HebrewChar"/>
          <w:rFonts w:cs="FrankRuehl" w:hint="cs"/>
          <w:rtl/>
        </w:rPr>
        <w:t xml:space="preserve"> והחמירה התורה בחינוך הבנים בשמירה מן </w:t>
      </w:r>
      <w:r w:rsidRPr="0001664D">
        <w:rPr>
          <w:rStyle w:val="HebrewChar"/>
          <w:rFonts w:cs="FrankRuehl" w:hint="cs"/>
          <w:rtl/>
        </w:rPr>
        <w:lastRenderedPageBreak/>
        <w:t>תאוה אשר רגליה יורדות מות, עד שאם האב והאם יתרצו להתירו לבית דין להמיתו עבור הדבר הקל הזה, הרשות בידם, ואין עליהם חטא</w:t>
      </w:r>
      <w:r w:rsidR="0001664D" w:rsidRPr="0001664D">
        <w:rPr>
          <w:rStyle w:val="HebrewChar"/>
          <w:rFonts w:cs="FrankRuehl" w:hint="cs"/>
          <w:rtl/>
        </w:rPr>
        <w:t>...</w:t>
      </w:r>
      <w:r w:rsidRPr="0001664D">
        <w:rPr>
          <w:rStyle w:val="HebrewChar"/>
          <w:rFonts w:cs="FrankRuehl" w:hint="cs"/>
          <w:rtl/>
        </w:rPr>
        <w:t xml:space="preserve"> כי אינו דומה ללסטים שהרג את הנפש דוקא בעדים כשרים, ששם נהרג על מעשה פרטי וצריך ראיה ברורה, וכאן נהרג על סימני התאוה המתנוצצת בו, ומהקל אל החמור, ועל כן טוב מותו מחייו. ועל כן תלוי באב ובאם, להורות להם כי החנוך מוטל עליהם ובהם תלויה הריגתו, ואין עליהם עוון מאבד נפש.</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בדלותנו בגלות המר אין בנו דרכי החינוך, וכמה מן האבות לא רק לא יעיינו על בניהם להגדילם בדרכי החינוך ולהפרישם מתאוה, אלא אדרבא כמעט יושיבום בבתי זונות, רצוני לומר כי יסוד הגידול להיות בעל תאוה, ומה יעשה הבן שלא יחטא, על כן התעוררנו ליסד בית תלמוד בית חינוך לנערים לזכות את הרבים בדרכי החינוך</w:t>
      </w:r>
      <w:r w:rsidR="0001664D" w:rsidRPr="0001664D">
        <w:rPr>
          <w:rStyle w:val="HebrewChar"/>
          <w:rFonts w:cs="FrankRuehl" w:hint="cs"/>
          <w:rtl/>
        </w:rPr>
        <w:t>...</w:t>
      </w:r>
      <w:r w:rsidRPr="0001664D">
        <w:rPr>
          <w:rStyle w:val="HebrewChar"/>
          <w:rFonts w:cs="FrankRuehl" w:hint="cs"/>
          <w:rtl/>
        </w:rPr>
        <w:t xml:space="preserve"> ידעתי כי יש בנים אשר לא קבלו החינוך, ותאותם עודנה ספוחה בהם, מספחת היא, אוי להם ואוי לחלקם</w:t>
      </w:r>
      <w:r w:rsidR="0001664D" w:rsidRPr="0001664D">
        <w:rPr>
          <w:rStyle w:val="HebrewChar"/>
          <w:rFonts w:cs="FrankRuehl" w:hint="cs"/>
          <w:rtl/>
        </w:rPr>
        <w:t>...</w:t>
      </w:r>
      <w:r w:rsidRPr="0001664D">
        <w:rPr>
          <w:rStyle w:val="HebrewChar"/>
          <w:rFonts w:cs="FrankRuehl" w:hint="cs"/>
          <w:rtl/>
        </w:rPr>
        <w:t xml:space="preserve"> והבנים האלה אנו מחכים ומצפים ליום נסיעתם, ואני מבקש ומזהיר אותם שלא יבואו עוד הנה, ילכו חלילה בשרירות לבם בביתם כראשית חינוכם אשר נתחנכו בבתיהם</w:t>
      </w:r>
      <w:r w:rsidR="0001664D" w:rsidRPr="0001664D">
        <w:rPr>
          <w:rStyle w:val="HebrewChar"/>
          <w:rFonts w:cs="FrankRuehl" w:hint="cs"/>
          <w:rtl/>
        </w:rPr>
        <w:t>...</w:t>
      </w:r>
      <w:r w:rsidRPr="0001664D">
        <w:rPr>
          <w:rStyle w:val="HebrewChar"/>
          <w:rFonts w:cs="FrankRuehl" w:hint="cs"/>
          <w:rtl/>
        </w:rPr>
        <w:t xml:space="preserve"> (שם שה)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 xml:space="preserve">והנה כל זמן שיש לו לאדם שכל ורצון גם יחד, מטבע השכל להמשך אחרי הרצון, כי התאוה עוזרתו, ואינו עומד על האמת כי מעורבת דעתו בשוחד רצונו ונקל לו לעמוד בדעות משובשות. </w:t>
      </w:r>
      <w:r w:rsidR="00EF2081">
        <w:rPr>
          <w:rStyle w:val="HebrewChar"/>
          <w:rtl/>
        </w:rPr>
        <w:t> </w:t>
      </w:r>
      <w:r w:rsidRPr="0001664D">
        <w:rPr>
          <w:rStyle w:val="HebrewChar"/>
          <w:rFonts w:cs="FrankRuehl" w:hint="cs"/>
          <w:bCs/>
          <w:rtl/>
        </w:rPr>
        <w:t xml:space="preserve"> </w:t>
      </w:r>
      <w:r w:rsidR="00EF2081" w:rsidRPr="0001664D">
        <w:rPr>
          <w:rStyle w:val="HebrewChar"/>
          <w:rFonts w:cs="FrankRuehl" w:hint="cs"/>
          <w:bCs/>
          <w:rtl/>
        </w:rPr>
        <w:t xml:space="preserve">ועל כן התחכם הטבע לברא האדם מתולדתו בער ולא איש, למען לא יפול במחלת סכלות הקניני וחס ושלום אין תרופה למכתו, ולכן נברא בלא שכל, ויהיה סכל העדרי ויקבל חכמה מרבו שכבר עמד על האמת, </w:t>
      </w:r>
      <w:r w:rsidR="00EF2081">
        <w:rPr>
          <w:rStyle w:val="HebrewChar"/>
          <w:rtl/>
        </w:rPr>
        <w:t> </w:t>
      </w:r>
      <w:r w:rsidRPr="0001664D">
        <w:rPr>
          <w:rStyle w:val="HebrewChar"/>
          <w:rFonts w:cs="FrankRuehl" w:hint="cs"/>
          <w:rtl/>
        </w:rPr>
        <w:t xml:space="preserve"> </w:t>
      </w:r>
      <w:r w:rsidR="00EF2081" w:rsidRPr="0001664D">
        <w:rPr>
          <w:rStyle w:val="HebrewChar"/>
          <w:rFonts w:cs="FrankRuehl" w:hint="cs"/>
          <w:rtl/>
        </w:rPr>
        <w:t>ואחר כך כשיתגדל ויתגבר שכלו יתחזק בהאמת.</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ועל פי זה מבואר לפניך כמה קשה לנער אשר למד מרבו הסכל בסכלות קנינית</w:t>
      </w:r>
      <w:r w:rsidR="0001664D" w:rsidRPr="0001664D">
        <w:rPr>
          <w:rStyle w:val="HebrewChar"/>
          <w:rFonts w:cs="FrankRuehl" w:hint="cs"/>
          <w:rtl/>
        </w:rPr>
        <w:t>...</w:t>
      </w:r>
      <w:r w:rsidRPr="0001664D">
        <w:rPr>
          <w:rStyle w:val="HebrewChar"/>
          <w:rFonts w:cs="FrankRuehl" w:hint="cs"/>
          <w:rtl/>
        </w:rPr>
        <w:t xml:space="preserve"> על כן הזהר בני מללמוד ספרי הבדחנים המלאים בסכלות העדרית וקנינית גם יחד. (שם שכב)</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כוכבי אור:</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"חכמים המה להרע ולהיטיב לא ידעו" (ירמיה ד'). הכלל הוא כפי הנהגת האדם בעיני עצמו, כן חל עליו החוב בעניני העולם הבא. כדומה לפנים </w:t>
      </w:r>
      <w:r w:rsidRPr="0001664D">
        <w:rPr>
          <w:rStyle w:val="HebrewChar"/>
          <w:rFonts w:cs="FrankRuehl" w:hint="cs"/>
          <w:rtl/>
        </w:rPr>
        <w:lastRenderedPageBreak/>
        <w:t>בישראל כל איש היה מחזיק בנו לתלמוד תורה עד איזה שנים לאחר החתונה, מבלי לדאוג כלל לתכלית בעד בנו. בדור הזה כל אחד, בעוד בנו קטן כבר ידבר מה יהיה התכלית</w:t>
      </w:r>
      <w:r w:rsidR="0001664D" w:rsidRPr="0001664D">
        <w:rPr>
          <w:rStyle w:val="HebrewChar"/>
          <w:rFonts w:cs="FrankRuehl" w:hint="cs"/>
          <w:rtl/>
        </w:rPr>
        <w:t>...</w:t>
      </w:r>
      <w:r w:rsidRPr="0001664D">
        <w:rPr>
          <w:rStyle w:val="HebrewChar"/>
          <w:rFonts w:cs="FrankRuehl" w:hint="cs"/>
          <w:rtl/>
        </w:rPr>
        <w:t xml:space="preserve"> ולא ידעו כי כמו כן הלא מחוייבים המה לדאוג לתכלית לעולם הבא, זה שאמרו חכמים המה להרע, ולהיטיב לא ידעו.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אשרי מי שהוא חכם להיטיב בימי בחרותו, כי יראת שמים צריך שיהיה נשרש בקרב האדם בימי נעוריו</w:t>
      </w:r>
      <w:r w:rsidR="0001664D" w:rsidRPr="0001664D">
        <w:rPr>
          <w:rStyle w:val="HebrewChar"/>
          <w:rFonts w:cs="FrankRuehl" w:hint="cs"/>
          <w:rtl/>
        </w:rPr>
        <w:t>...</w:t>
      </w:r>
      <w:r w:rsidRPr="0001664D">
        <w:rPr>
          <w:rStyle w:val="HebrewChar"/>
          <w:rFonts w:cs="FrankRuehl" w:hint="cs"/>
          <w:rtl/>
        </w:rPr>
        <w:t xml:space="preserve"> (חלק א עמוד לב)</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F2081" w:rsidRPr="0001664D">
        <w:rPr>
          <w:rStyle w:val="HebrewChar"/>
          <w:rFonts w:cs="FrankRuehl" w:hint="cs"/>
          <w:rtl/>
        </w:rPr>
        <w:t>מצאנו עונש ושכר יחדיו בהנהגת האב עם בנו, אשר מצוה לילך בדרך טובים ואם ישמע יבטיחהו מגדנות, ואם לא ישמע נכונו לו שפטים</w:t>
      </w:r>
      <w:r w:rsidRPr="0001664D">
        <w:rPr>
          <w:rStyle w:val="HebrewChar"/>
          <w:rFonts w:cs="FrankRuehl" w:hint="cs"/>
          <w:rtl/>
        </w:rPr>
        <w:t>...</w:t>
      </w:r>
      <w:r w:rsidR="00EF2081" w:rsidRPr="0001664D">
        <w:rPr>
          <w:rStyle w:val="HebrewChar"/>
          <w:rFonts w:cs="FrankRuehl" w:hint="cs"/>
          <w:rtl/>
        </w:rPr>
        <w:t xml:space="preserve"> אולם האב המכה בנו מפני שלא יחפוץ ללמוד, אין זה בדרך נקמה, כי מה עשה והוא עודנו נער, אבל הוא רק למען העתיד, כי יירא ויפחד וידע לשמע לקול אביו. וכן אם נותן מתנות לבנו, אין זה שכר עמלו רק למען חזק לבנו</w:t>
      </w:r>
      <w:r w:rsidRPr="0001664D">
        <w:rPr>
          <w:rStyle w:val="HebrewChar"/>
          <w:rFonts w:cs="FrankRuehl" w:hint="cs"/>
          <w:rtl/>
        </w:rPr>
        <w:t>...</w:t>
      </w:r>
      <w:r w:rsidR="00EF2081" w:rsidRPr="0001664D">
        <w:rPr>
          <w:rStyle w:val="HebrewChar"/>
          <w:rFonts w:cs="FrankRuehl" w:hint="cs"/>
          <w:rtl/>
        </w:rPr>
        <w:t xml:space="preserve"> לכך יש מקום לשניהם לעונש ולשכר. (שם עמוד לד)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 ירוחם: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על הפסוק (בראשית י"ד י"ד) "וירק את חניכיו" כתב רש"י חניכו כתיב זה אליעזר שחנכו למצות, והוא לשון התחלת כניסת האדם או כלי לאומנות</w:t>
      </w:r>
      <w:r w:rsidR="0001664D" w:rsidRPr="0001664D">
        <w:rPr>
          <w:rStyle w:val="HebrewChar"/>
          <w:rFonts w:cs="FrankRuehl" w:hint="cs"/>
          <w:rtl/>
        </w:rPr>
        <w:t>...</w:t>
      </w:r>
      <w:r w:rsidRPr="0001664D">
        <w:rPr>
          <w:rStyle w:val="HebrewChar"/>
          <w:rFonts w:cs="FrankRuehl" w:hint="cs"/>
          <w:rtl/>
        </w:rPr>
        <w:t xml:space="preserve"> הנה כתב רש"י בפירוש שחינוך לשון התחלה. והוא דבר פלא, שהכתוב יתאר את אליעזר בזה שהיה חניכו של אברהם אבינו, והלא על אליעזר אמרו חז"ל (יומא כ"ח) דמשק - שהיה דולה ומשקה מתורתו של רבו לאחרים, הנה היה מתורגמנו של אברהם אבינו והיה כבר "רשכבה"ג", והלא היה יותר נאה לקרותו תלמידו</w:t>
      </w:r>
      <w:r w:rsidR="0001664D" w:rsidRPr="0001664D">
        <w:rPr>
          <w:rStyle w:val="HebrewChar"/>
          <w:rFonts w:cs="FrankRuehl" w:hint="cs"/>
          <w:rtl/>
        </w:rPr>
        <w:t>...</w:t>
      </w:r>
      <w:r w:rsidRPr="0001664D">
        <w:rPr>
          <w:rStyle w:val="HebrewChar"/>
          <w:rFonts w:cs="FrankRuehl" w:hint="cs"/>
          <w:rtl/>
        </w:rPr>
        <w:t xml:space="preserve"> ולכאורה היה מכאן ראיה שמקרי דרדקי חשוב יותר מן רב, אבל הלא הדין מורה להיפך לענין כבוד רבו</w:t>
      </w:r>
      <w:r w:rsidR="0001664D" w:rsidRPr="0001664D">
        <w:rPr>
          <w:rStyle w:val="HebrewChar"/>
          <w:rFonts w:cs="FrankRuehl" w:hint="cs"/>
          <w:szCs w:val="20"/>
          <w:rtl/>
        </w:rPr>
        <w:t>?</w:t>
      </w:r>
      <w:r w:rsidRPr="0001664D">
        <w:rPr>
          <w:rStyle w:val="HebrewChar"/>
          <w:rFonts w:cs="FrankRuehl" w:hint="cs"/>
          <w:rtl/>
        </w:rPr>
        <w:t xml:space="preserve"> ועל כן מוכרח מזה שלעשות התחלה אומנית צריכים אמנם לכגון אברהם אבינו. ומבואר מזה מה שנתבאר בדברינו לעיל ביסוד של התחלה שהעיקר והגמר של כל הדבר הוא ההתחלה, עד שעיקר תואר גדלותו של אליעזר היה מה שאברהם אבינו עשה בו התחלה</w:t>
      </w:r>
      <w:r w:rsidR="0001664D" w:rsidRPr="0001664D">
        <w:rPr>
          <w:rStyle w:val="HebrewChar"/>
          <w:rFonts w:cs="FrankRuehl" w:hint="cs"/>
          <w:rtl/>
        </w:rPr>
        <w:t>...</w:t>
      </w:r>
      <w:r w:rsidRPr="0001664D">
        <w:rPr>
          <w:rStyle w:val="HebrewChar"/>
          <w:rFonts w:cs="FrankRuehl" w:hint="cs"/>
          <w:rtl/>
        </w:rPr>
        <w:t xml:space="preserve"> והיוצא מזה שלמקרי דרדקי צריכים באמת לכגון "אברהם אבינו". ור' ישראל זצ"ל אמר באמת </w:t>
      </w:r>
      <w:r>
        <w:rPr>
          <w:rStyle w:val="HebrewChar"/>
          <w:rtl/>
        </w:rPr>
        <w:t> </w:t>
      </w:r>
      <w:r w:rsidRPr="0001664D">
        <w:rPr>
          <w:rStyle w:val="HebrewChar"/>
          <w:rFonts w:cs="FrankRuehl" w:hint="cs"/>
          <w:bCs/>
          <w:rtl/>
        </w:rPr>
        <w:t xml:space="preserve">שלמקרי דרדקי צריכים לגאון </w:t>
      </w:r>
      <w:r w:rsidRPr="0001664D">
        <w:rPr>
          <w:rStyle w:val="HebrewChar"/>
          <w:rFonts w:cs="FrankRuehl" w:hint="cs"/>
          <w:bCs/>
          <w:rtl/>
        </w:rPr>
        <w:lastRenderedPageBreak/>
        <w:t>הגאונים</w:t>
      </w:r>
      <w:r w:rsidR="0001664D" w:rsidRPr="0001664D">
        <w:rPr>
          <w:rStyle w:val="HebrewChar"/>
          <w:rFonts w:cs="FrankRuehl" w:hint="cs"/>
          <w:bCs/>
          <w:rtl/>
        </w:rPr>
        <w:t>...</w:t>
      </w:r>
      <w:r w:rsidRPr="0001664D">
        <w:rPr>
          <w:rStyle w:val="HebrewChar"/>
          <w:rFonts w:cs="FrankRuehl" w:hint="cs"/>
          <w:bCs/>
          <w:rtl/>
        </w:rPr>
        <w:t xml:space="preserve"> כל כך גדול סוד של חינוך שאין כל העולם יכולים אף להשיג כל דהו מסוד זה, </w:t>
      </w:r>
      <w:r>
        <w:rPr>
          <w:rStyle w:val="HebrewChar"/>
          <w:rtl/>
        </w:rPr>
        <w:t> </w:t>
      </w:r>
      <w:r w:rsidR="0001664D" w:rsidRPr="0001664D">
        <w:rPr>
          <w:rStyle w:val="HebrewChar"/>
          <w:rFonts w:cs="FrankRuehl" w:hint="cs"/>
          <w:rtl/>
        </w:rPr>
        <w:t xml:space="preserve"> </w:t>
      </w:r>
      <w:r w:rsidRPr="0001664D">
        <w:rPr>
          <w:rStyle w:val="HebrewChar"/>
          <w:rFonts w:cs="FrankRuehl" w:hint="cs"/>
          <w:rtl/>
        </w:rPr>
        <w:t>ורק תורה הקדושה היא יכולה לגלות לנו סוד כזה בחינות</w:t>
      </w:r>
      <w:r w:rsidR="0001664D" w:rsidRPr="0001664D">
        <w:rPr>
          <w:rStyle w:val="HebrewChar"/>
          <w:rFonts w:cs="FrankRuehl" w:hint="cs"/>
          <w:rtl/>
        </w:rPr>
        <w:t>...</w:t>
      </w:r>
      <w:r w:rsidRPr="0001664D">
        <w:rPr>
          <w:rStyle w:val="HebrewChar"/>
          <w:rFonts w:cs="FrankRuehl" w:hint="cs"/>
          <w:rtl/>
        </w:rPr>
        <w:t xml:space="preserve"> הסב"א זצ"ל היה תמיד מבקר פתגם העולם "שאם לא יהיה לו מה לעשות יהיה מלמד דרדקי", שלמלאכה זו מוסכם אצלם שהכל מסוגלים לה, וכן כי לישא אשה הכל מסוגלים, והיה תמיד מבקר ואומר, האם יודע הנך איך לחנך ואם כן איך תגדל בנים</w:t>
      </w:r>
      <w:r w:rsidR="0001664D" w:rsidRPr="0001664D">
        <w:rPr>
          <w:rStyle w:val="HebrewChar"/>
          <w:rFonts w:cs="FrankRuehl" w:hint="cs"/>
          <w:szCs w:val="20"/>
          <w:rtl/>
        </w:rPr>
        <w:t>?</w:t>
      </w:r>
      <w:r w:rsidRPr="0001664D">
        <w:rPr>
          <w:rStyle w:val="HebrewChar"/>
          <w:rFonts w:cs="FrankRuehl" w:hint="cs"/>
          <w:rtl/>
        </w:rPr>
        <w:t xml:space="preserve"> וגם איך תהיה מלמד דרדקי, האם הנך יודע מסוד החינוך</w:t>
      </w:r>
      <w:r w:rsidR="0001664D" w:rsidRPr="0001664D">
        <w:rPr>
          <w:rStyle w:val="HebrewChar"/>
          <w:rFonts w:cs="FrankRuehl" w:hint="cs"/>
          <w:szCs w:val="20"/>
          <w:rtl/>
        </w:rPr>
        <w:t>?</w:t>
      </w:r>
      <w:r w:rsidR="0001664D" w:rsidRPr="0001664D">
        <w:rPr>
          <w:rStyle w:val="HebrewChar"/>
          <w:rFonts w:cs="FrankRuehl" w:hint="cs"/>
          <w:rtl/>
        </w:rPr>
        <w:t>...</w:t>
      </w:r>
      <w:r w:rsidRPr="0001664D">
        <w:rPr>
          <w:rStyle w:val="HebrewChar"/>
          <w:rFonts w:cs="FrankRuehl" w:hint="cs"/>
          <w:rtl/>
        </w:rPr>
        <w:t xml:space="preserve"> (דעת תורה דברים א עמוד פו, וראה שם עוד)</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הקהל את העם וגו' וברש"י וטף למה באו, לתת שכר למביאיהם (חגיגה ג'). מצינו באמת כעין זה בר' יהושע בן חנניה אשר נאמר עליו (אבות ב' ח') אשרי יולדתו, ואמרו בירושלמי (יבמות א' ו') שהיתה אמו מולכת עריסתו לבית הכנסת בשביל שיתדבקו אזניו בדברי תורה. והנה אחרי שללמוד אין כאן ולשמוע גם כן אין כאן, ואם כן על מה זה כל השכר</w:t>
      </w:r>
      <w:r w:rsidR="0001664D" w:rsidRPr="0001664D">
        <w:rPr>
          <w:rStyle w:val="HebrewChar"/>
          <w:rFonts w:cs="FrankRuehl" w:hint="cs"/>
          <w:szCs w:val="20"/>
          <w:rtl/>
        </w:rPr>
        <w:t>?</w:t>
      </w:r>
      <w:r w:rsidRPr="0001664D">
        <w:rPr>
          <w:rStyle w:val="HebrewChar"/>
          <w:rFonts w:cs="FrankRuehl" w:hint="cs"/>
          <w:rtl/>
        </w:rPr>
        <w:t xml:space="preserve"> אלא לראות מכאן עד היכן מגיע ענין החינוך ומאימתי כבר מתחלת העבודה, גם יונקי שדים מרגע יצירתם וכבר עומדים תחת השפעם חינוכם, כבר עומדים מופעלים ומתרשמים מכל המתרחש איתם</w:t>
      </w:r>
      <w:r w:rsidR="0001664D" w:rsidRPr="0001664D">
        <w:rPr>
          <w:rStyle w:val="HebrewChar"/>
          <w:rFonts w:cs="FrankRuehl" w:hint="cs"/>
          <w:rtl/>
        </w:rPr>
        <w:t>...</w:t>
      </w:r>
      <w:r w:rsidRPr="0001664D">
        <w:rPr>
          <w:rStyle w:val="HebrewChar"/>
          <w:rFonts w:cs="FrankRuehl" w:hint="cs"/>
          <w:rtl/>
        </w:rPr>
        <w:t xml:space="preserve"> (שם דברים ב עמוד צו)</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F2081" w:rsidRPr="0001664D">
        <w:rPr>
          <w:rStyle w:val="HebrewChar"/>
          <w:rFonts w:cs="FrankRuehl" w:hint="cs"/>
          <w:rtl/>
        </w:rPr>
        <w:t>וכן הוא בענין החינוך, יש אשר יתחנך האדם להרבה מן הטוב עד שהוא בטוח בו מן היצר הרע, ונמצא שנקודת בחירתו (ראה אדם-בחירה) היא בענינים יותר גבוהים. למשל, מי שנתחנך בחינוך התורה בין צדיקים ואנשי מעשה, יועיל לו החינוך אשר נקודת בחירתו לא תהיה בעשיית עבירה במעשה, אלא בדקות עבודת הלב והכונה. ויש אשר יתחנך בין רשעים ופחותים, אצלו לא תהיה בחירה כלל אם לגנוב או לחדול, ויתכן אשר נקודת בחירתו תהיה רק כשיזדמן לו לרצח נפש בעת אשר יתפס בגניבתו, ושם היא מלחמת יצריו</w:t>
      </w:r>
      <w:r w:rsidRPr="0001664D">
        <w:rPr>
          <w:rStyle w:val="HebrewChar"/>
          <w:rFonts w:cs="FrankRuehl" w:hint="cs"/>
          <w:rtl/>
        </w:rPr>
        <w:t>...</w:t>
      </w:r>
      <w:r w:rsidR="00EF2081" w:rsidRPr="0001664D">
        <w:rPr>
          <w:rStyle w:val="HebrewChar"/>
          <w:rFonts w:cs="FrankRuehl" w:hint="cs"/>
          <w:rtl/>
        </w:rPr>
        <w:t xml:space="preserve"> (חלק א נקודת הבחירה, עמוד קיג)</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רוב מעשה האדם מדותיו והנהגותיו הם פרי חינוכו. המושג חינוך משמש כאן במובנו הרחב, וכולל כל מה שהאדם לומד מסביבתו וממגעו עם </w:t>
      </w:r>
      <w:r w:rsidRPr="0001664D">
        <w:rPr>
          <w:rStyle w:val="HebrewChar"/>
          <w:rFonts w:cs="FrankRuehl" w:hint="cs"/>
          <w:bCs/>
          <w:rtl/>
        </w:rPr>
        <w:lastRenderedPageBreak/>
        <w:t xml:space="preserve">הבריות. </w:t>
      </w:r>
      <w:r>
        <w:rPr>
          <w:rStyle w:val="HebrewChar"/>
          <w:rtl/>
        </w:rPr>
        <w:t> </w:t>
      </w:r>
      <w:r w:rsidR="0001664D" w:rsidRPr="0001664D">
        <w:rPr>
          <w:rStyle w:val="HebrewChar"/>
          <w:rFonts w:cs="FrankRuehl" w:hint="cs"/>
          <w:rtl/>
        </w:rPr>
        <w:t xml:space="preserve"> </w:t>
      </w:r>
      <w:r w:rsidRPr="0001664D">
        <w:rPr>
          <w:rStyle w:val="HebrewChar"/>
          <w:rFonts w:cs="FrankRuehl" w:hint="cs"/>
          <w:rtl/>
        </w:rPr>
        <w:t>האדם מסתגל לסביבתו, ומחקה גם בלא יודעין את אנשי סביבתו. הכל משפיע עליו בלי הפסק, רבותיו, חביריו, כל שאר הבריות שפוגש, וכן הספרים שהוא קורא, וכל אשר הוא רואה.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אמנם אפשר לאדם, אם סביבתו טובה היא, לבא בדרך זו לידי מעשים גדולים, וגם לידי צדקות מצויינת, ולפעמים אף עד כדי מסירת נפש. אבל מדרגה זו בהיותה מחונכת, אינה משקפת את עצמותו האמיתית של האדם. מדרגתו האמיתית משתקפת באותם המעשים הנובעים מתוך עצם פנימיותו, שם הוא נלחם עם יצריו המיוחדים שלו ולא באותם מעשים אשר הורגל בהם או מחכה את האחרים</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ולתוספת ביאור, ישנם אנשים שמפזרים ממון הרבה לצדקה, וגם עושים כך בצנעה, ואף על פי כן במשאם ומתנם הנם גנבים ורמאים. ולכאורה הדבר תמוה, הרי דברים אלו נוגעים שניהם לדיני ממונות, ולמה מתנהגים כשורה באחד ולא בשני</w:t>
      </w:r>
      <w:r w:rsidR="0001664D" w:rsidRPr="0001664D">
        <w:rPr>
          <w:rStyle w:val="HebrewChar"/>
          <w:rFonts w:cs="FrankRuehl" w:hint="cs"/>
          <w:szCs w:val="20"/>
          <w:rtl/>
        </w:rPr>
        <w:t>?</w:t>
      </w:r>
      <w:r w:rsidRPr="0001664D">
        <w:rPr>
          <w:rStyle w:val="HebrewChar"/>
          <w:rFonts w:cs="FrankRuehl" w:hint="cs"/>
          <w:rtl/>
        </w:rPr>
        <w:t xml:space="preserve"> ההסבר הוא, משום שלמדו מסביבתם את מדת הצדקה והורגלו בה, אולם את מדת הנאמנות לא למדו</w:t>
      </w:r>
      <w:r w:rsidR="0001664D" w:rsidRPr="0001664D">
        <w:rPr>
          <w:rStyle w:val="HebrewChar"/>
          <w:rFonts w:cs="FrankRuehl" w:hint="cs"/>
          <w:rtl/>
        </w:rPr>
        <w:t>...</w:t>
      </w:r>
      <w:r w:rsidRPr="0001664D">
        <w:rPr>
          <w:rStyle w:val="HebrewChar"/>
          <w:rFonts w:cs="FrankRuehl" w:hint="cs"/>
          <w:rtl/>
        </w:rPr>
        <w:t xml:space="preserve"> (חלק ג חינוך ומדרגה עמוד קלא)</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וזה הדבר, מאז ידעתי יקרת כבוד מעלתו</w:t>
      </w:r>
      <w:r w:rsidRPr="0001664D">
        <w:rPr>
          <w:rStyle w:val="HebrewChar"/>
          <w:rFonts w:cs="FrankRuehl" w:hint="cs"/>
          <w:rtl/>
        </w:rPr>
        <w:t>...</w:t>
      </w:r>
      <w:r w:rsidR="00EF2081" w:rsidRPr="0001664D">
        <w:rPr>
          <w:rStyle w:val="HebrewChar"/>
          <w:rFonts w:cs="FrankRuehl" w:hint="cs"/>
          <w:rtl/>
        </w:rPr>
        <w:t xml:space="preserve"> בראותי כמה מן ההשתדלות והעבודה שם לחנוך בניו היקרים, דבר בלתי מצוי במדינות החמרניות הללו, וארא את מסירות נפשו על שדה חינוכם, על כן דבקה נפשי בו. ועתה ב"ה הם ילדים יקרים ונחמדים, כי שמעו בקולו, וידבקו בלמוד התורה בנפש חפצה</w:t>
      </w:r>
      <w:r w:rsidRPr="0001664D">
        <w:rPr>
          <w:rStyle w:val="HebrewChar"/>
          <w:rFonts w:cs="FrankRuehl" w:hint="cs"/>
          <w:rtl/>
        </w:rPr>
        <w:t>...</w:t>
      </w:r>
      <w:r w:rsidR="00EF2081" w:rsidRPr="0001664D">
        <w:rPr>
          <w:rStyle w:val="HebrewChar"/>
          <w:rFonts w:cs="FrankRuehl" w:hint="cs"/>
          <w:rtl/>
        </w:rPr>
        <w:t xml:space="preserve"> עכשיו הגיעה השעה אשר צריך לדייק מאד מאד בתוכן חינוכם</w:t>
      </w:r>
      <w:r w:rsidRPr="0001664D">
        <w:rPr>
          <w:rStyle w:val="HebrewChar"/>
          <w:rFonts w:cs="FrankRuehl" w:hint="cs"/>
          <w:rtl/>
        </w:rPr>
        <w:t>...</w:t>
      </w:r>
      <w:r w:rsidR="00EF2081" w:rsidRPr="0001664D">
        <w:rPr>
          <w:rStyle w:val="HebrewChar"/>
          <w:rFonts w:cs="FrankRuehl" w:hint="cs"/>
          <w:rtl/>
        </w:rPr>
        <w:t xml:space="preserve"> הלא כל חפץ כבוד תורתו היה כחפץ יחידי סגולה, אשר ידעו לשאוף שבניהם יהיו לא רק שומרי דת, אלא אנשים גדולים בתורה ממש, וגדולים ביראת אלקים</w:t>
      </w:r>
      <w:r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אמנם שונה הוא זה מכל אשר עשה עבור חינוכם עד הנה. אם מקודם היתה נצרכת מסירות נפש, הנה עתה היא צריכה להיות כפלי כפלים, אם מתחילה היתה נצרכת מסירת נפש האבות, עתה נצרכת היא שתהיה גם משל הבנים</w:t>
      </w:r>
      <w:r w:rsidR="0001664D" w:rsidRPr="0001664D">
        <w:rPr>
          <w:rStyle w:val="HebrewChar"/>
          <w:rFonts w:cs="FrankRuehl" w:hint="cs"/>
          <w:rtl/>
        </w:rPr>
        <w:t>...</w:t>
      </w:r>
      <w:r w:rsidRPr="0001664D">
        <w:rPr>
          <w:rStyle w:val="HebrewChar"/>
          <w:rFonts w:cs="FrankRuehl" w:hint="cs"/>
          <w:rtl/>
        </w:rPr>
        <w:t xml:space="preserve"> צריך ללמד לבנים מסירת נפש זו, וזהו ראשית חנוך הפנימי של תורה. הן באמת יש הרבה "ואם תאמר" כמו מה נאכל, איך נסדר את חיינו</w:t>
      </w:r>
      <w:r w:rsidR="0001664D" w:rsidRPr="0001664D">
        <w:rPr>
          <w:rStyle w:val="HebrewChar"/>
          <w:rFonts w:cs="FrankRuehl" w:hint="cs"/>
          <w:rtl/>
        </w:rPr>
        <w:t>...</w:t>
      </w:r>
      <w:r w:rsidRPr="0001664D">
        <w:rPr>
          <w:rStyle w:val="HebrewChar"/>
          <w:rFonts w:cs="FrankRuehl" w:hint="cs"/>
          <w:rtl/>
        </w:rPr>
        <w:t xml:space="preserve"> אבל לצד השני </w:t>
      </w:r>
      <w:r w:rsidRPr="0001664D">
        <w:rPr>
          <w:rStyle w:val="HebrewChar"/>
          <w:rFonts w:cs="FrankRuehl" w:hint="cs"/>
          <w:rtl/>
        </w:rPr>
        <w:lastRenderedPageBreak/>
        <w:t>יש ואם תאמר אחד</w:t>
      </w:r>
      <w:r w:rsidR="0001664D" w:rsidRPr="0001664D">
        <w:rPr>
          <w:rStyle w:val="HebrewChar"/>
          <w:rFonts w:cs="FrankRuehl" w:hint="cs"/>
          <w:rtl/>
        </w:rPr>
        <w:t>...</w:t>
      </w:r>
      <w:r w:rsidRPr="0001664D">
        <w:rPr>
          <w:rStyle w:val="HebrewChar"/>
          <w:rFonts w:cs="FrankRuehl" w:hint="cs"/>
          <w:rtl/>
        </w:rPr>
        <w:t xml:space="preserve"> ואיך הוא באמת חפץ השי"ת</w:t>
      </w:r>
      <w:r w:rsidR="0001664D" w:rsidRPr="0001664D">
        <w:rPr>
          <w:rStyle w:val="HebrewChar"/>
          <w:rFonts w:cs="FrankRuehl" w:hint="cs"/>
          <w:szCs w:val="20"/>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בדורנו נראה לנו כאילו שני ענינים סותרים לפנינו, א', ההכנה אל הפרנסה, ב', ההכנה אל חיים של עבודת ה'. באמת אין זו סתירה, ואם גם כן, מה נדחה</w:t>
      </w:r>
      <w:r w:rsidR="0001664D" w:rsidRPr="0001664D">
        <w:rPr>
          <w:rStyle w:val="HebrewChar"/>
          <w:rFonts w:cs="FrankRuehl" w:hint="cs"/>
          <w:szCs w:val="20"/>
          <w:rtl/>
        </w:rPr>
        <w:t>?</w:t>
      </w:r>
      <w:r w:rsidRPr="0001664D">
        <w:rPr>
          <w:rStyle w:val="HebrewChar"/>
          <w:rFonts w:cs="FrankRuehl" w:hint="cs"/>
          <w:rtl/>
        </w:rPr>
        <w:t xml:space="preserve"> על זה באה התשובה (אין התורה מתקיימת) אלא במי שממית עצמו עליה. זו היתה דרך אבותינו קדושי עליון, אשר כל לבם ונפשם שמו אך לתכלית אחת, ואת השניה, בהיותה רק לצורך עולם חולף, עשו כענין דרך אגב, כראוי לצורך דירת ארעי. על כן חפץ ה' הצליח בידם, ותהי התורה חלקם וחלק בניהם מדור דור.</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ותעמוד השטה המאטערילית (החמרנית) שלמדוה מן העמים, לבנות להם יסוד בטוח להיות מוצא לפרנסתם כראוי</w:t>
      </w:r>
      <w:r w:rsidR="0001664D" w:rsidRPr="0001664D">
        <w:rPr>
          <w:rStyle w:val="HebrewChar"/>
          <w:rFonts w:cs="FrankRuehl" w:hint="cs"/>
          <w:rtl/>
        </w:rPr>
        <w:t>...</w:t>
      </w:r>
      <w:r w:rsidRPr="0001664D">
        <w:rPr>
          <w:rStyle w:val="HebrewChar"/>
          <w:rFonts w:cs="FrankRuehl" w:hint="cs"/>
          <w:rtl/>
        </w:rPr>
        <w:t xml:space="preserve"> וימכרו תחילה את הלומדות הגבוהה ואחר כך גם את הפשוטה, ויסתפקו בשמירה קלה של הדינים, ומזה יצא עד אשר רק צל של מנהגים נשאר בידם. ויהי כראות השי"ת כי גברה עבודה זרה זו, ויתן צו כי לא יועילו עוד ההכנות הללו, ויעש את חסרון מקומות המלאכה לפועלים, וישארו בהכנותיהם בלא כלום. ובראותו כי העוורים עדיין לא יראו, ויוסף להראות מדינה שלמה, אשר כמעט לא היו בה עניים מאחינו בני ישראל, וכולם היו מכינים עצמם אל החיים כביכול מנעוריהם, וישלח את הצר הצורר, כלומר, איה הכנותיהם עכשיו</w:t>
      </w:r>
      <w:r w:rsidR="0001664D" w:rsidRPr="0001664D">
        <w:rPr>
          <w:rStyle w:val="HebrewChar"/>
          <w:rFonts w:cs="FrankRuehl" w:hint="cs"/>
          <w:szCs w:val="20"/>
          <w:rtl/>
        </w:rPr>
        <w:t>?</w:t>
      </w:r>
      <w:r w:rsidRPr="0001664D">
        <w:rPr>
          <w:rStyle w:val="HebrewChar"/>
          <w:rFonts w:cs="FrankRuehl" w:hint="cs"/>
          <w:rtl/>
        </w:rPr>
        <w:t xml:space="preserve"> האם למד הפרופסור את מעשה ניקוי החלונות</w:t>
      </w:r>
      <w:r w:rsidR="0001664D" w:rsidRPr="0001664D">
        <w:rPr>
          <w:rStyle w:val="HebrewChar"/>
          <w:rFonts w:cs="FrankRuehl" w:hint="cs"/>
          <w:szCs w:val="20"/>
          <w:rtl/>
        </w:rPr>
        <w:t>?</w:t>
      </w:r>
      <w:r w:rsidRPr="0001664D">
        <w:rPr>
          <w:rStyle w:val="HebrewChar"/>
          <w:rFonts w:cs="FrankRuehl" w:hint="cs"/>
          <w:rtl/>
        </w:rPr>
        <w:t xml:space="preserve"> ורבים כאלה. לא לחנם ציער ה' את עמו, אך ורק לגלות על ידי זה את הדרך הנכונה</w:t>
      </w:r>
      <w:r w:rsidR="0001664D" w:rsidRPr="0001664D">
        <w:rPr>
          <w:rStyle w:val="HebrewChar"/>
          <w:rFonts w:cs="FrankRuehl" w:hint="cs"/>
          <w:rtl/>
        </w:rPr>
        <w:t>...</w:t>
      </w:r>
      <w:r w:rsidRPr="0001664D">
        <w:rPr>
          <w:rStyle w:val="HebrewChar"/>
          <w:rFonts w:cs="FrankRuehl" w:hint="cs"/>
          <w:rtl/>
        </w:rPr>
        <w:t xml:space="preserve"> (שם תוכחה לידיד שישלח בניו לישיבה, עמוד שלז)</w:t>
      </w:r>
    </w:p>
    <w:p w:rsidR="0001664D" w:rsidRPr="0001664D" w:rsidRDefault="00EF2081" w:rsidP="0001664D">
      <w:pPr>
        <w:pStyle w:val="NormalPar"/>
        <w:spacing w:line="254" w:lineRule="exact"/>
        <w:jc w:val="both"/>
        <w:rPr>
          <w:rStyle w:val="HebrewChar"/>
          <w:rFonts w:cs="FrankRuehl" w:hint="cs"/>
          <w:bCs/>
          <w:rtl/>
        </w:rPr>
      </w:pPr>
      <w:r w:rsidRPr="0001664D">
        <w:rPr>
          <w:rStyle w:val="HebrewChar"/>
          <w:rFonts w:cs="FrankRuehl" w:hint="cs"/>
          <w:bCs/>
          <w:rtl/>
        </w:rPr>
        <w:t>פרנקפורט התירה את המדע והכניסה את הלימוד באוניברסיטה לכלל ה"לכתחילה" של הלימוד. המחיר ששלמו בעד זה היה שנתמעט מספר גדולי התורה מבין חניכיהם, ואפילו מאלה שלמדו תורה בישיבות ליטא ופולין ואת המדע באשכנז, רק מעטים מאד מהם אשר נהיו ללומדים גדולים. אמנם הרויחו בזה, אשר מספר המקוקלים אצלם היה קטן מאד</w:t>
      </w:r>
      <w:r w:rsidR="0001664D" w:rsidRPr="0001664D">
        <w:rPr>
          <w:rStyle w:val="HebrewChar"/>
          <w:rFonts w:cs="FrankRuehl" w:hint="cs"/>
          <w:b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אבל שיטת הישיבות, להעמיד למטרה יחידה לגדל גדולי תורה ויראת שמים כאחד, ובשביל זה אסרו את האוניברסיטה לחניכיהם, כי לא ראו שום עצה איך לגדל גדולים בתורה, אלא אם כן </w:t>
      </w:r>
      <w:r w:rsidRPr="0001664D">
        <w:rPr>
          <w:rStyle w:val="HebrewChar"/>
          <w:rFonts w:cs="FrankRuehl" w:hint="cs"/>
          <w:bCs/>
          <w:rtl/>
        </w:rPr>
        <w:lastRenderedPageBreak/>
        <w:t xml:space="preserve">ירכזו את כל מגמת חניכיהם אך לתורה בלבד. אמנם לא נחשוב שלא ידעו מראש כי בדרך זה חס ושלום יקולקלו כמה, מאשר לא יוכלו לעמוד בקיצוניות זו, ויפרשו מדרכה של תורה, אמנם זהו המחיר אשר ישלמו בעד גדולי התורה ויראת שמים אשר יתחנכו בישיבותיהם. כמובן שהם עומדים על המשמר לעשות מה שאפשר כדי לתקן את אשר לא יוכלו להשאר בני תורה, </w:t>
      </w:r>
      <w:r>
        <w:rPr>
          <w:rStyle w:val="HebrewChar"/>
          <w:rtl/>
        </w:rPr>
        <w:t> </w:t>
      </w:r>
      <w:r w:rsidR="0001664D" w:rsidRPr="0001664D">
        <w:rPr>
          <w:rStyle w:val="HebrewChar"/>
          <w:rFonts w:cs="FrankRuehl" w:hint="cs"/>
          <w:rtl/>
        </w:rPr>
        <w:t xml:space="preserve"> </w:t>
      </w:r>
      <w:r w:rsidRPr="0001664D">
        <w:rPr>
          <w:rStyle w:val="HebrewChar"/>
          <w:rFonts w:cs="FrankRuehl" w:hint="cs"/>
          <w:rtl/>
        </w:rPr>
        <w:t>אך לא בדרך אשר תמשוך אחריהם את השאר. למשל אלה שהוכרחו להניחם לצאת, ראו במקצת שישארו חנוונים או שאר ענינים שאינם מקצוע, אשר איננו צריך הכנה וגם אינו מושך את לב התלמידים, אבל אלה אשר חפץ לבבם היה ללמד מקצוע, וכל שכן אשר בחרו במקצוע אקדמאי לא טפלו בו כלל. שלא לקלקל את האחרים משום תיקונו של זה. ושמעתי שסמכו את זה לאמרם ז"ל אלף נכנסים למקרא ואחד יוצא להוראה, אמר הקב"ה בזה אני חפץ וכו'. וגם מזכירים דברי הרמב"ם ז"ל, ימותו אלף סכלים ויהנה ממנו חכם אחד. ומעתה צורת הבעיה שלנו אחרת לגמרי, אם גם נתיר לבנות מוסדות על פי שטת פרנקפורט להציל הנחשלים, אבל אנו צריכים לדעת מראש, כי במדינה בה נשכין חינוך זה לא יתרבו בה ישיבות בטהרת השקפותיהן, ולא יקל לחנך במדינה ההיא גדולי תורה מצויינים, מכל שכן שאין אפשר להתיר לכאורה להעמיד מוסד כזה בו במקום שעומדים ישיבה וכולל</w:t>
      </w:r>
      <w:r w:rsidR="0001664D" w:rsidRPr="0001664D">
        <w:rPr>
          <w:rStyle w:val="HebrewChar"/>
          <w:rFonts w:cs="FrankRuehl" w:hint="cs"/>
          <w:rtl/>
        </w:rPr>
        <w:t>...</w:t>
      </w:r>
      <w:r w:rsidRPr="0001664D">
        <w:rPr>
          <w:rStyle w:val="HebrewChar"/>
          <w:rFonts w:cs="FrankRuehl" w:hint="cs"/>
          <w:rtl/>
        </w:rPr>
        <w:t xml:space="preserve"> (שם בענין סמינריון למורים, עמוד שנו, וראה שם עוד)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אשר כתבת שיש לחוקרים החדישים בזה תשובה עקרונית (בענין הכאת הבנים), שהרי מדרך הילדים לחכות את מעשי הוריהם, ואם כן גם המה ילמדו להכות את העושים נגד רצונם וכו', אמנם שתי טעויות גרמו לחוקרים שלא לרדת לעומקו של דבר.</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הם סוברים שהאדם נברא בלי מדות כלל, ורק מסביבתו הוא לומד אותן</w:t>
      </w:r>
      <w:r w:rsidR="0001664D" w:rsidRPr="0001664D">
        <w:rPr>
          <w:rStyle w:val="HebrewChar"/>
          <w:rFonts w:cs="FrankRuehl" w:hint="cs"/>
          <w:rtl/>
        </w:rPr>
        <w:t>...</w:t>
      </w:r>
      <w:r w:rsidRPr="0001664D">
        <w:rPr>
          <w:rStyle w:val="HebrewChar"/>
          <w:rFonts w:cs="FrankRuehl" w:hint="cs"/>
          <w:rtl/>
        </w:rPr>
        <w:t xml:space="preserve"> אבל אין הדבר כן, "לפתח חטאת רובץ", וגם לפני זה יש בעובר אינסטינקטים לרע, וכמו שאמרו רז"ל בעשו, כשעברה רבקה על פתחי ע"ז פירכס לצאת</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פרטיות האדם, דהיינו מדותיו נבראים עמו</w:t>
      </w:r>
      <w:r w:rsidR="0001664D" w:rsidRPr="0001664D">
        <w:rPr>
          <w:rStyle w:val="HebrewChar"/>
          <w:rFonts w:cs="FrankRuehl" w:hint="cs"/>
          <w:bCs/>
          <w:rtl/>
        </w:rPr>
        <w:t>...</w:t>
      </w:r>
      <w:r w:rsidRPr="0001664D">
        <w:rPr>
          <w:rStyle w:val="HebrewChar"/>
          <w:rFonts w:cs="FrankRuehl" w:hint="cs"/>
          <w:bCs/>
          <w:rtl/>
        </w:rPr>
        <w:t xml:space="preserve"> כמובן שהסביבה מחזקת מדות ולומד גם מאחרים.</w:t>
      </w:r>
      <w:r>
        <w:rPr>
          <w:rStyle w:val="HebrewChar"/>
          <w:rtl/>
        </w:rPr>
        <w:t> </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 xml:space="preserve">הם סוברים כי צריך לפתח בילדים את העצמאות, וזו היא טעות גדולה למדי.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לא עצמאות צריך לפתח אלא הכנעה. </w:t>
      </w:r>
      <w:r>
        <w:rPr>
          <w:rStyle w:val="HebrewChar"/>
          <w:rtl/>
        </w:rPr>
        <w:t> </w:t>
      </w:r>
      <w:r w:rsidR="0001664D" w:rsidRPr="0001664D">
        <w:rPr>
          <w:rStyle w:val="HebrewChar"/>
          <w:rFonts w:cs="FrankRuehl" w:hint="cs"/>
          <w:rtl/>
        </w:rPr>
        <w:t xml:space="preserve"> </w:t>
      </w:r>
      <w:r w:rsidRPr="0001664D">
        <w:rPr>
          <w:rStyle w:val="HebrewChar"/>
          <w:rFonts w:cs="FrankRuehl" w:hint="cs"/>
          <w:rtl/>
        </w:rPr>
        <w:t>גם כשיפתחו בו ענוה והכנעה ילמד מעצמו גאוה ורציחה, אבל ללמד לו כי אני ואפסי עוד זוהי תורת אדום, תורת הרציחה והגזילה.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עיין באיגרת הגר"א ז"ל, ויש זורע על האבן, והוא לב האבן שאינו נכנס בו כלל, וצריך להכות את האבן עד שתתפוצץ, לכן כתבתי לך שתכה את בנינו אם לא ישמעו לך. הרי מכאן ענין אחר לגמרי בהכאה, דהיינו לעשות לבן לב נשבר ונדכה, וברמח"ל זצ"ל </w:t>
      </w:r>
      <w:r>
        <w:rPr>
          <w:rStyle w:val="HebrewChar"/>
          <w:rtl/>
        </w:rPr>
        <w:t> </w:t>
      </w:r>
      <w:r w:rsidRPr="0001664D">
        <w:rPr>
          <w:rStyle w:val="HebrewChar"/>
          <w:rFonts w:cs="FrankRuehl" w:hint="cs"/>
          <w:bCs/>
          <w:rtl/>
        </w:rPr>
        <w:t>שהכאת הבנים היא בבחינת הפרדת ערלת הלב ובבחינת חיבוט הקבר.</w:t>
      </w:r>
      <w:r>
        <w:rPr>
          <w:rStyle w:val="HebrewChar"/>
          <w:rtl/>
        </w:rPr>
        <w:t> </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והנה סיפר לי בן דודי ר' זיסל נ"י שראה באחד הספרים הקדושים, כי אם הבן שומע להוריו, ראוי למצא עלילה למען הכותו על כל פנים קצת</w:t>
      </w:r>
      <w:r w:rsidR="0001664D" w:rsidRPr="0001664D">
        <w:rPr>
          <w:rStyle w:val="HebrewChar"/>
          <w:rFonts w:cs="FrankRuehl" w:hint="cs"/>
          <w:rtl/>
        </w:rPr>
        <w:t>...</w:t>
      </w:r>
      <w:r w:rsidRPr="0001664D">
        <w:rPr>
          <w:rStyle w:val="HebrewChar"/>
          <w:rFonts w:cs="FrankRuehl" w:hint="cs"/>
          <w:rtl/>
        </w:rPr>
        <w:t xml:space="preserve"> וכאשר תחדר בלב התינוק הידיעה כי האב הוא השליט והבעלים שלו לגמרי, ובטל הוא כלפי אביו, אז מתוך הכנעתו לא ילמד להכות בשביל שאביו מלקה אותו.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אלא עיקר החינוך שלנו מקולקל, שהמורים נעשים חברים לתלמידיהם, וכן ההורים, והכל בשביל עצמאות הבנים, </w:t>
      </w:r>
      <w:r>
        <w:rPr>
          <w:rStyle w:val="HebrewChar"/>
          <w:rtl/>
        </w:rPr>
        <w:t> </w:t>
      </w:r>
      <w:r w:rsidR="0001664D" w:rsidRPr="0001664D">
        <w:rPr>
          <w:rStyle w:val="HebrewChar"/>
          <w:rFonts w:cs="FrankRuehl" w:hint="cs"/>
          <w:rtl/>
        </w:rPr>
        <w:t xml:space="preserve"> </w:t>
      </w:r>
      <w:r w:rsidRPr="0001664D">
        <w:rPr>
          <w:rStyle w:val="HebrewChar"/>
          <w:rFonts w:cs="FrankRuehl" w:hint="cs"/>
          <w:rtl/>
        </w:rPr>
        <w:t>ומכיון שכן, בודאי אם האב יכה לבנו, ישוב הבן ויכה לאביו או לאחיו הקטן וכו'</w:t>
      </w:r>
      <w:r w:rsidR="0001664D" w:rsidRPr="0001664D">
        <w:rPr>
          <w:rStyle w:val="HebrewChar"/>
          <w:rFonts w:cs="FrankRuehl" w:hint="cs"/>
          <w:rtl/>
        </w:rPr>
        <w:t>...</w:t>
      </w:r>
      <w:r w:rsidRPr="0001664D">
        <w:rPr>
          <w:rStyle w:val="HebrewChar"/>
          <w:rFonts w:cs="FrankRuehl" w:hint="cs"/>
          <w:rtl/>
        </w:rPr>
        <w:t xml:space="preserve"> (שם בענין הכאת הבנים, עמוד שס)</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הנה קבלתי מכתב ממר ר. בענין לימוד הקריאה</w:t>
      </w:r>
      <w:r w:rsidR="0001664D" w:rsidRPr="0001664D">
        <w:rPr>
          <w:rStyle w:val="HebrewChar"/>
          <w:rFonts w:cs="FrankRuehl" w:hint="cs"/>
          <w:rtl/>
        </w:rPr>
        <w:t>...</w:t>
      </w:r>
      <w:r w:rsidRPr="0001664D">
        <w:rPr>
          <w:rStyle w:val="HebrewChar"/>
          <w:rFonts w:cs="FrankRuehl" w:hint="cs"/>
          <w:rtl/>
        </w:rPr>
        <w:t xml:space="preserve"> בשם מרן הגאון החסיד איש האמת החזון איש זצ"ל, לאסור מתודות חדשות, וכי צריך ללמוד קמץ-א א  וכו'</w:t>
      </w:r>
      <w:r w:rsidR="0001664D" w:rsidRPr="0001664D">
        <w:rPr>
          <w:rStyle w:val="HebrewChar"/>
          <w:rFonts w:cs="FrankRuehl" w:hint="cs"/>
          <w:rtl/>
        </w:rPr>
        <w:t>...</w:t>
      </w:r>
      <w:r w:rsidRPr="0001664D">
        <w:rPr>
          <w:rStyle w:val="HebrewChar"/>
          <w:rFonts w:cs="FrankRuehl" w:hint="cs"/>
          <w:rtl/>
        </w:rPr>
        <w:t xml:space="preserve"> הנה בודאי יש ענין של קדושה בלימוד האותיות והנקודות, וענין של פרצה בכל התחדשות.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אילו היו צריכים ללמד רק את הידיעות, בודאי היה צורך לחפש אחר הדרך הקצרה, אבל המלמד צריך למסור את הקדושה ואת החביבות, שהם עושים את היראת שמים ואת האהבה, שאין כמוהו בכל הלמודים האחרים שבעולם</w:t>
      </w:r>
      <w:r w:rsidR="0001664D" w:rsidRPr="0001664D">
        <w:rPr>
          <w:rStyle w:val="HebrewChar"/>
          <w:rFonts w:cs="FrankRuehl" w:hint="cs"/>
          <w:bCs/>
          <w:rtl/>
        </w:rPr>
        <w:t>...</w:t>
      </w:r>
      <w:r w:rsidRPr="0001664D">
        <w:rPr>
          <w:rStyle w:val="HebrewChar"/>
          <w:rFonts w:cs="FrankRuehl" w:hint="cs"/>
          <w:bCs/>
          <w:rtl/>
        </w:rPr>
        <w:t xml:space="preserve"> זהו טעמם של אלו שדבוקים בלמוד קמץ-א</w:t>
      </w:r>
      <w:r w:rsidR="0001664D" w:rsidRPr="0001664D">
        <w:rPr>
          <w:rStyle w:val="HebrewChar"/>
          <w:rFonts w:cs="FrankRuehl" w:hint="cs"/>
          <w:bCs/>
          <w:rtl/>
        </w:rPr>
        <w:t>...</w:t>
      </w:r>
      <w:r>
        <w:rPr>
          <w:rStyle w:val="HebrewChar"/>
          <w:rtl/>
        </w:rPr>
        <w:t> </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אמנם צריך לדעת שכבר נפרץ הכל, ראשית כל עשו בתי ספר שמלמדים בהם למודי קודש ולימודי חול, וכך קוראים להם בשוה, ואין הילד מוצא מקום להבדיל בין הקודש ובין החול, דהיינו שהקודש אמת והחול איננו רק בעולם </w:t>
      </w:r>
      <w:r w:rsidRPr="0001664D">
        <w:rPr>
          <w:rStyle w:val="HebrewChar"/>
          <w:rFonts w:cs="FrankRuehl" w:hint="cs"/>
          <w:rtl/>
        </w:rPr>
        <w:lastRenderedPageBreak/>
        <w:t>השקר בלבד</w:t>
      </w:r>
      <w:r w:rsidR="0001664D" w:rsidRPr="0001664D">
        <w:rPr>
          <w:rStyle w:val="HebrewChar"/>
          <w:rFonts w:cs="FrankRuehl" w:hint="cs"/>
          <w:rtl/>
        </w:rPr>
        <w:t>...</w:t>
      </w:r>
      <w:r w:rsidRPr="0001664D">
        <w:rPr>
          <w:rStyle w:val="HebrewChar"/>
          <w:rFonts w:cs="FrankRuehl" w:hint="cs"/>
          <w:rtl/>
        </w:rPr>
        <w:t xml:space="preserve"> ועוד יותר מה שעושים עיקר מלמודי חול בבתי ספר של הגוים או של יהודים חילוניים, ולעת ערב בא התינוק אל התלמוד תורה עיף ויגע, ועל אפו וחמתו מיגעים אותו עוד יותר במשהו למודי קדש</w:t>
      </w:r>
      <w:r w:rsidR="0001664D" w:rsidRPr="0001664D">
        <w:rPr>
          <w:rStyle w:val="HebrewChar"/>
          <w:rFonts w:cs="FrankRuehl" w:hint="cs"/>
          <w:rtl/>
        </w:rPr>
        <w:t>...</w:t>
      </w:r>
      <w:r w:rsidRPr="0001664D">
        <w:rPr>
          <w:rStyle w:val="HebrewChar"/>
          <w:rFonts w:cs="FrankRuehl" w:hint="cs"/>
          <w:rtl/>
        </w:rPr>
        <w:t xml:space="preserve"> דהיינו יהדות של מפטיר ונפטר, קדיש במקום קדוש</w:t>
      </w:r>
      <w:r w:rsidR="0001664D" w:rsidRPr="0001664D">
        <w:rPr>
          <w:rStyle w:val="HebrewChar"/>
          <w:rFonts w:cs="FrankRuehl" w:hint="cs"/>
          <w:rtl/>
        </w:rPr>
        <w:t>...</w:t>
      </w:r>
      <w:r w:rsidRPr="0001664D">
        <w:rPr>
          <w:rStyle w:val="HebrewChar"/>
          <w:rFonts w:cs="FrankRuehl" w:hint="cs"/>
          <w:rtl/>
        </w:rPr>
        <w:t xml:space="preserve"> והייתם קדישניקים במקום קדושים. מה יש להתחשב בכאלה אם ילמדו קמץ-א או מלים שלמות</w:t>
      </w:r>
      <w:r w:rsidR="0001664D" w:rsidRPr="0001664D">
        <w:rPr>
          <w:rStyle w:val="HebrewChar"/>
          <w:rFonts w:cs="FrankRuehl" w:hint="cs"/>
          <w:szCs w:val="20"/>
          <w:rtl/>
        </w:rPr>
        <w:t>?</w:t>
      </w:r>
      <w:r w:rsidRPr="0001664D">
        <w:rPr>
          <w:rStyle w:val="HebrewChar"/>
          <w:rFonts w:cs="FrankRuehl" w:hint="cs"/>
          <w:rtl/>
        </w:rPr>
        <w:t xml:space="preserve"> אדרבא אם ילמדו ילמדו בדרך קצרה, אולי יעלו בזמן לימודם בתלמוד תורה גם אל איזו משנה במשניות, ואולי על ידי שיהיה פנאי יותר יהיה אפשר לדבר עמם שיחות ביראת שמים יותר</w:t>
      </w:r>
      <w:r w:rsidR="0001664D" w:rsidRPr="0001664D">
        <w:rPr>
          <w:rStyle w:val="HebrewChar"/>
          <w:rFonts w:cs="FrankRuehl" w:hint="cs"/>
          <w:rtl/>
        </w:rPr>
        <w:t>...</w:t>
      </w:r>
      <w:r w:rsidRPr="0001664D">
        <w:rPr>
          <w:rStyle w:val="HebrewChar"/>
          <w:rFonts w:cs="FrankRuehl" w:hint="cs"/>
          <w:rtl/>
        </w:rPr>
        <w:t xml:space="preserve"> ויאבו ללמוד גם גמרא, וגם ילכו לישיבות אחר כך, אשר זו דרך ההצלה היחידה בדור הזה.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אכן בודאי אם יעשו חדר בגייטסהד אשר הילדים לא ילכו כלל לבית ספר חילוני, או אפילו אם יקימו בית ספר חרדי, אשר רוב היום ממש ילמדו לימודי קודש, אז צריך לדקדק בכל דקדוק אשר יחזק את הקדושה, וחובת המלמד ללמד לילד את חביבות אותיות הקודש</w:t>
      </w:r>
      <w:r w:rsidR="0001664D" w:rsidRPr="0001664D">
        <w:rPr>
          <w:rStyle w:val="HebrewChar"/>
          <w:rFonts w:cs="FrankRuehl" w:hint="cs"/>
          <w:rtl/>
        </w:rPr>
        <w:t>...</w:t>
      </w:r>
      <w:r w:rsidRPr="0001664D">
        <w:rPr>
          <w:rStyle w:val="HebrewChar"/>
          <w:rFonts w:cs="FrankRuehl" w:hint="cs"/>
          <w:rtl/>
        </w:rPr>
        <w:t xml:space="preserve"> ולשון הקודש משום קדושתה שנתקדשה על ידי הבורא ב"ה בתורתו ובריאתו, ולרחק ממנו כל אופני החילוניות בנוגע לאותיות ולנקודות, בזה בודאי יצליחו יותר אם ילמדו אותם קמץ-א א , ותוקבע בבנים יראת שמים טהורה במהירות יותר, וזה עדיף מאשר ללמוד במהירות את הקריאה</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הלא גם אנו צריכים להכין את מחשבותינו לחשוב בדרך זו האמיתית, גלוי לפנינו כי עיקר הלימוד בלמודי קודש אינו לימוד הידיעות אלא לימוד ההשקפה,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לימוד יראת שמים ועבודת ה'. ולזה יש מתודיקה אחרת לגמרי</w:t>
      </w:r>
      <w:r w:rsidR="0001664D" w:rsidRPr="0001664D">
        <w:rPr>
          <w:rStyle w:val="HebrewChar"/>
          <w:rFonts w:cs="FrankRuehl" w:hint="cs"/>
          <w:bCs/>
          <w:rtl/>
        </w:rPr>
        <w:t>...</w:t>
      </w:r>
      <w:r w:rsidRPr="0001664D">
        <w:rPr>
          <w:rStyle w:val="HebrewChar"/>
          <w:rFonts w:cs="FrankRuehl" w:hint="cs"/>
          <w:bCs/>
          <w:rtl/>
        </w:rPr>
        <w:t xml:space="preserve"> זו אשר יזניחו בדור הזה, </w:t>
      </w:r>
      <w:r>
        <w:rPr>
          <w:rStyle w:val="HebrewChar"/>
          <w:rtl/>
        </w:rPr>
        <w:t> </w:t>
      </w:r>
      <w:r w:rsidR="0001664D" w:rsidRPr="0001664D">
        <w:rPr>
          <w:rStyle w:val="HebrewChar"/>
          <w:rFonts w:cs="FrankRuehl" w:hint="cs"/>
          <w:rtl/>
        </w:rPr>
        <w:t xml:space="preserve"> </w:t>
      </w:r>
      <w:r w:rsidRPr="0001664D">
        <w:rPr>
          <w:rStyle w:val="HebrewChar"/>
          <w:rFonts w:cs="FrankRuehl" w:hint="cs"/>
          <w:rtl/>
        </w:rPr>
        <w:t>היא המתודה אשר למדו בה אבו</w:t>
      </w:r>
      <w:r w:rsidRPr="0001664D">
        <w:rPr>
          <w:rStyle w:val="HebrewChar"/>
          <w:rFonts w:cs="FrankRuehl"/>
          <w:rtl/>
        </w:rPr>
        <w:t>תי</w:t>
      </w:r>
      <w:r w:rsidRPr="0001664D">
        <w:rPr>
          <w:rStyle w:val="HebrewChar"/>
          <w:rFonts w:cs="FrankRuehl" w:hint="cs"/>
          <w:rtl/>
        </w:rPr>
        <w:t xml:space="preserve">נו ואבות אבותינו מפני שהם לימדו ללב. התנועה בשעת הלימוד, והניגון וכדומה בודאי יכבידו על הלימוד, כי הם שייכים לרגש ולא לשכל, לעומתה משתמשים עכשיו בכתיבה לפרש בכתב העקרונות שלומדים, וכן המורה כותב על הלוח,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זה בודאי מקל על ריכוז המחשבה השכלית, וילמד הידיעות במהירות יותר, אבל בלי הרגש, מה שאין כן התנועה והניגון, מפתחים את הרגש ומוסיפים מתיקות וחביבות.</w:t>
      </w:r>
      <w:r>
        <w:rPr>
          <w:rStyle w:val="HebrewChar"/>
          <w:rtl/>
        </w:rPr>
        <w:t> </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bCs/>
          <w:rtl/>
        </w:rPr>
        <w:t xml:space="preserve">וכאן שאלה עיקרית לפנינו, איך להתאים את המתודיקה החדשה, אשר תלמד איך להרבות </w:t>
      </w:r>
      <w:r w:rsidRPr="0001664D">
        <w:rPr>
          <w:rStyle w:val="HebrewChar"/>
          <w:rFonts w:cs="FrankRuehl" w:hint="cs"/>
          <w:bCs/>
          <w:rtl/>
        </w:rPr>
        <w:lastRenderedPageBreak/>
        <w:t xml:space="preserve">בנקל את הידיעות במח התלמיד, עם המתודיקה של למוד הרגש והתפתחות הלב. </w:t>
      </w:r>
      <w:r>
        <w:rPr>
          <w:rStyle w:val="HebrewChar"/>
          <w:rtl/>
        </w:rPr>
        <w:t> </w:t>
      </w:r>
      <w:r w:rsidR="0001664D" w:rsidRPr="0001664D">
        <w:rPr>
          <w:rStyle w:val="HebrewChar"/>
          <w:rFonts w:cs="FrankRuehl" w:hint="cs"/>
          <w:rtl/>
        </w:rPr>
        <w:t xml:space="preserve"> </w:t>
      </w:r>
      <w:r w:rsidRPr="0001664D">
        <w:rPr>
          <w:rStyle w:val="HebrewChar"/>
          <w:rFonts w:cs="FrankRuehl" w:hint="cs"/>
          <w:rtl/>
        </w:rPr>
        <w:t>צריך להתיישב היטב</w:t>
      </w:r>
      <w:r w:rsidR="0001664D" w:rsidRPr="0001664D">
        <w:rPr>
          <w:rStyle w:val="HebrewChar"/>
          <w:rFonts w:cs="FrankRuehl" w:hint="cs"/>
          <w:rtl/>
        </w:rPr>
        <w:t>...</w:t>
      </w:r>
      <w:r w:rsidRPr="0001664D">
        <w:rPr>
          <w:rStyle w:val="HebrewChar"/>
          <w:rFonts w:cs="FrankRuehl" w:hint="cs"/>
          <w:rtl/>
        </w:rPr>
        <w:t xml:space="preserve"> להתאסף ולחקור על זה. (שם על מתודיקה בלמודי קדש עמוד שסב)</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אך לכאורה רואים בחוש סתירה לכל הנ"ל. הרי אנו רואים שהרבה זכו לחנך בני תורה מצויינים לאלפים, אף שלא זכו שיהיה עמלם של המחנכים מזוקק לשמה, ואיך הצליחו באופן מצויין כל כך</w:t>
      </w:r>
      <w:r w:rsidR="0001664D" w:rsidRPr="0001664D">
        <w:rPr>
          <w:rStyle w:val="HebrewChar"/>
          <w:rFonts w:cs="FrankRuehl" w:hint="cs"/>
          <w:szCs w:val="20"/>
          <w:rtl/>
        </w:rPr>
        <w:t>?</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אבל זהו פשר דבר. אם נקודת בחירתו של התלמיד נמוכה מאד והרב צריך להעלותו בזכותו, אז בלי לשם שמים ממש לא יוכל לפעול, כנ"ל. אך יש אשר נקודת בחירת התלמיד גבוהה יחסית, אם מפאת חינוכו או מפאת מדות נפשו, שיש לו בטבע קצת מעין טהרת הלב והתקרבות לרוחניות, אלא שלא היה לתלמיד מי שיגלה אזנו לדברי תורה, במצב כזה הרי התלמיד לוקח בזכות עצמו, כי מה שלומד הוא בתוך שטח בחירתו, ואז אין רבו אלא כלי עבורו לבאר לשכלו את אשר חסר לו בידיעות. אז בודאי יצליח הרב ללמדו דברי תורה אף אם יעשה שלא לשמה. והרבה פעמים אנו מוצאים שהתלמיד מתעלה לבסוף הרבה למעלה מן הרב. (חלק ד עמוד ערב)</w:t>
      </w:r>
    </w:p>
    <w:p w:rsidR="0001664D" w:rsidRPr="0001664D" w:rsidRDefault="00EF2081" w:rsidP="0001664D">
      <w:pPr>
        <w:pStyle w:val="NormalPar"/>
        <w:widowControl w:val="0"/>
        <w:spacing w:before="200" w:line="254" w:lineRule="exact"/>
        <w:jc w:val="both"/>
        <w:rPr>
          <w:rStyle w:val="Code01"/>
          <w:rFonts w:hint="cs"/>
          <w:rtl/>
        </w:rPr>
      </w:pPr>
      <w:r w:rsidRPr="0001664D">
        <w:rPr>
          <w:rStyle w:val="Code01"/>
          <w:rFonts w:hint="cs"/>
          <w:rtl/>
        </w:rPr>
        <w:t>חנ</w:t>
      </w:r>
      <w:r w:rsidRPr="0001664D">
        <w:rPr>
          <w:rStyle w:val="Code01"/>
          <w:rtl/>
        </w:rPr>
        <w:softHyphen/>
      </w:r>
      <w:r w:rsidRPr="0001664D">
        <w:rPr>
          <w:rStyle w:val="Code01"/>
          <w:rFonts w:hint="cs"/>
          <w:rtl/>
        </w:rPr>
        <w:t>וך</w:t>
      </w:r>
    </w:p>
    <w:p w:rsidR="0001664D" w:rsidRDefault="00EF2081" w:rsidP="0001664D">
      <w:pPr>
        <w:pStyle w:val="NormalPar"/>
        <w:widowControl w:val="0"/>
        <w:spacing w:before="200" w:line="254" w:lineRule="exact"/>
        <w:jc w:val="both"/>
        <w:rPr>
          <w:rStyle w:val="HebrewChar"/>
          <w:rFonts w:hint="cs"/>
          <w:rtl/>
        </w:rPr>
      </w:pPr>
      <w:r w:rsidRPr="0001664D">
        <w:rPr>
          <w:rStyle w:val="Code01"/>
          <w:rFonts w:hint="cs"/>
          <w:rtl/>
        </w:rPr>
        <w:t>ויתהלך חנוך את האלקים אחרי הולידו את מתושלח שלש מאות שנה, ויולד בנים ובנות. ויהי כל ימי חנוך, חמש וששים שנה ושלש מאות שנה. ויתהלך חנוך את האלקים, ואיננו כי לקח אותו אלקים. (בראשית ה כב)</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זהר:</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וכן למדנו, ספר היה לחנוך, וספר זה היה ממקום הספר של תולדות אדם, וזה הספר הוא סוד החכמה, כי נלקח מהארץ ונעשה מלאך בשמים, וזה שאמר ואיננו כי לקח אותו אלקים, והוא הנער שנקרא בכל מקום נער, כמו שכתוב חנוך לנער וגו', והוא מטעם שנעשה נער משמש לשכינה.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וכל הסודות העליונים נמסרו בידו, והוא מוסר </w:t>
      </w:r>
      <w:r w:rsidRPr="0001664D">
        <w:rPr>
          <w:rStyle w:val="HebrewChar"/>
          <w:rFonts w:cs="FrankRuehl" w:hint="cs"/>
          <w:rtl/>
        </w:rPr>
        <w:lastRenderedPageBreak/>
        <w:t>ונותן אותם לכל הראוים אליהם, ועושה שליחותו של הקב"ה. ואלף מפתחות נמסרו בידו, ומאה ברכות לוקח בכל יום ומיחד יחודים לרבונו</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ומזה נמסר לו הספר הנקרא ספר של חנוך, כי בשעה שלקח אותו הקב"ה הראה לו כל הנסתרות העליונים, וסוד עץ החיים שבתוך הגן ועליו וענפיו</w:t>
      </w:r>
      <w:r w:rsidR="0001664D" w:rsidRPr="0001664D">
        <w:rPr>
          <w:rStyle w:val="HebrewChar"/>
          <w:rFonts w:cs="FrankRuehl" w:hint="cs"/>
          <w:rtl/>
        </w:rPr>
        <w:t>...</w:t>
      </w:r>
      <w:r w:rsidRPr="0001664D">
        <w:rPr>
          <w:rStyle w:val="HebrewChar"/>
          <w:rFonts w:cs="FrankRuehl" w:hint="cs"/>
          <w:rtl/>
        </w:rPr>
        <w:t xml:space="preserve"> (בראשית תעד, ועיין שם עוד)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ויתהלך חנוך את האלקים ואיננו וגו', רבי יוסי פתח, עד שהמלך במסיבו נרדי נתן ריחו, מקרא זה כבר נתבאר, אבל תא חזי, כן דרכיו של הקב"ה, בשעה שהאדם מתדבק בו, והוא משרה שכינתו עליו, ויודע שלאחר כך יחטא, הוא מקדים ולוקט ריחו הטוב ממנו, ולוקח אותו מן העולם</w:t>
      </w:r>
      <w:r w:rsidR="0001664D" w:rsidRPr="0001664D">
        <w:rPr>
          <w:rStyle w:val="HebrewChar"/>
          <w:rFonts w:cs="FrankRuehl" w:hint="cs"/>
          <w:rtl/>
        </w:rPr>
        <w:t>...</w:t>
      </w:r>
      <w:r w:rsidRPr="0001664D">
        <w:rPr>
          <w:rStyle w:val="HebrewChar"/>
          <w:rFonts w:cs="FrankRuehl" w:hint="cs"/>
          <w:rtl/>
        </w:rPr>
        <w:t xml:space="preserve"> נרדי נתן ריחו הם המעשים הטובים שבו, שבשבילם נפטר מן העולם קודם זמנו שלא יקלקל אותם</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תא חזי,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חנוך צדיק היה, והקב"ה ראה אותו שיחטא אחר כך, ולקט אותו מטרם שיחטא.</w:t>
      </w:r>
      <w:r>
        <w:rPr>
          <w:rStyle w:val="HebrewChar"/>
          <w:rtl/>
        </w:rPr>
        <w:t> </w:t>
      </w:r>
      <w:r w:rsidRPr="0001664D">
        <w:rPr>
          <w:rStyle w:val="HebrewChar"/>
          <w:rFonts w:cs="FrankRuehl" w:hint="cs"/>
          <w:rtl/>
        </w:rPr>
        <w:t xml:space="preserve"> וזהו וללקוט שושנים</w:t>
      </w:r>
      <w:r w:rsidR="0001664D" w:rsidRPr="0001664D">
        <w:rPr>
          <w:rStyle w:val="HebrewChar"/>
          <w:rFonts w:cs="FrankRuehl" w:hint="cs"/>
          <w:rtl/>
        </w:rPr>
        <w:t>...</w:t>
      </w:r>
      <w:r w:rsidRPr="0001664D">
        <w:rPr>
          <w:rStyle w:val="HebrewChar"/>
          <w:rFonts w:cs="FrankRuehl" w:hint="cs"/>
          <w:rtl/>
        </w:rPr>
        <w:t xml:space="preserve"> רבי אלעזר אמר </w:t>
      </w:r>
      <w:r>
        <w:rPr>
          <w:rStyle w:val="HebrewChar"/>
          <w:rtl/>
        </w:rPr>
        <w:t> </w:t>
      </w:r>
      <w:r w:rsidRPr="0001664D">
        <w:rPr>
          <w:rStyle w:val="HebrewChar"/>
          <w:rFonts w:cs="FrankRuehl" w:hint="cs"/>
          <w:bCs/>
          <w:rtl/>
        </w:rPr>
        <w:t xml:space="preserve">חנוך לקחו הקב"ה מן הארץ והעלהו לשמי מרומים ומסר בידו כל אוצרות העליונים, ומ"ה מפתחות סתרי חקיקות, שבהם משתמשים מלאכים העליונים וכולם נמסרו בידו. </w:t>
      </w:r>
      <w:r>
        <w:rPr>
          <w:rStyle w:val="HebrewChar"/>
          <w:rtl/>
        </w:rPr>
        <w:t> </w:t>
      </w:r>
      <w:r w:rsidR="0001664D" w:rsidRPr="0001664D">
        <w:rPr>
          <w:rStyle w:val="HebrewChar"/>
          <w:rFonts w:cs="FrankRuehl" w:hint="cs"/>
          <w:rtl/>
        </w:rPr>
        <w:t xml:space="preserve"> </w:t>
      </w:r>
      <w:r w:rsidRPr="0001664D">
        <w:rPr>
          <w:rStyle w:val="HebrewChar"/>
          <w:rFonts w:cs="FrankRuehl" w:hint="cs"/>
          <w:rtl/>
        </w:rPr>
        <w:t>(בראשית ב שפח, ועיין שם עוד)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עד שבא חנוך ולקחו הקב"ה מן הארץ, ונברר ממנו הפסולת והבדיל מן הכסף, וכן בכל אלו הצדיקים שבארץ, ואחר כך נתתקן המקום ההוא</w:t>
      </w:r>
      <w:r w:rsidR="0001664D" w:rsidRPr="0001664D">
        <w:rPr>
          <w:rStyle w:val="HebrewChar"/>
          <w:rFonts w:cs="FrankRuehl" w:hint="cs"/>
          <w:rtl/>
        </w:rPr>
        <w:t>...</w:t>
      </w:r>
      <w:r w:rsidRPr="0001664D">
        <w:rPr>
          <w:rStyle w:val="HebrewChar"/>
          <w:rFonts w:cs="FrankRuehl" w:hint="cs"/>
          <w:rtl/>
        </w:rPr>
        <w:t xml:space="preserve"> (קדושים סד, ועיין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וכן חנוך, בעוד שהיה צדיק והדור כולו חייב, ראה הקב"ה שאם יניחוהו ילמד ממעשיהם, וסלקו מן העולם קודם זמנו, קודם שיבאיש ריחו, ז"ש ואיננו כי לקח אותו אלקים, כלומר ואיננו בעולם הזה למלאות ימיו, כי לקח אותו אלקים קודם זמנו, לעשות עמו חסד, להנחילו חיי העולם הבא. (זהר חדש בראשית תתנח)</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מתוך היראה (שחנוך) הלך בדרך אמת בארץ, הוא מצא את האור, שאבד אדם הראשון, (דהיינו הזיהרא עלאה שאבד מחמת החטא דעץ הדעת, אבל רק מוחין דאחור של זיהרא עלאה הזה מצא עתה), שהאור הזה נגנז בגן עדן, עלה למעלה, (דהיינו שהיה רוצה להשתמש עם האור, אבל האור) לא התיישב במקומו, כי לא </w:t>
      </w:r>
      <w:r w:rsidRPr="0001664D">
        <w:rPr>
          <w:rStyle w:val="HebrewChar"/>
          <w:rFonts w:cs="FrankRuehl" w:hint="cs"/>
          <w:rtl/>
        </w:rPr>
        <w:lastRenderedPageBreak/>
        <w:t>היה לשם מכל צדדיו, כי השלמות שלמטה היתה חסרה לו, שנאבדה מחמת החטא דאדם הראשון, (על כן) ירד למטה, (לג"ע התחתון), והתחבא תוך עצי הגן, (דהיינו בחינת מוחין דאחור, שהיה לו לאדם הראשון אחר החטא, מטרם שגורש מגן עדן, שגם הוא התחבא אז תוך עצי הגן), ונתפשט שם בכל צדדי הגן, עד שנולד חנוך בן ירד, (כלומר עד שהשיג אותם המוחין דפנים של זיהרא עלאה, שבשבילם נקרא חנוך בן ירד, כי עתה עוד לא נקרא בשם הזה).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כיון שנולד (חנוך בן ירד, דהיינו המוחין דפנים הנקראים בשם הזה, הנה) מתחילה היה נמצא סמוך לגן, (דהיינו בעת שהשיג רק בחינת הקטנות דמוחין דפנים, שעוד לא היה ראוי להכנס לגן עדן), התחיל אותו האור, (דהיינו המוחין דפנים), להאיר בתוכו, והתגדל במשחת קודש, והאור ההוא שכן עליו כשהוא מתנוצץ, נכנס לגן עדן, ומצא שם עץ החיים (שה"ס הקו האמצעי), ענפיו, ופירות העץ הריח בהם, (דהיינו שהמשיך הארת חכמה ממטה למעלה המכונה ריח), ונתישב בתוכו אותו הרוח של אור החיים, (שה"ס ו"ק דחכמה כי אור החכמה נקרא אור החיים, ורוח ה"ס קומת ו"ק).</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באו שליחים, מלאכים עליונים, ולמדו אותו החכמה העליונה, ונתנו לו ספר, שהיה גנוז תוך עץ החיים ולמד ממנו, וידע דרכיו של הקב"ה והלך אחריו, ז"ש ויתהלך חנוך את האלקים, עד שאותו האור נשלם בתוכו.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כיון שאותו האור נשלם למטה, רצה לעלות למקומו, (דהיינו להלביש את האור למעלה בשמים במקום יציאתו של האור), בכדי להראות אותה השלימות שיש בסוד חנוך, (כלומר השלמות של אותם המוחין הנקראים בשם חנוך), יום אחד, נכנס בגן עדן והראו לו הנסתרות שבגן, והניח אותו ספר, וכל מה שראה מחוץ לגן, והספר גנוז בין החברים, (כלומר שמשם השיגוהו החברים וגנזוהו).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אחר כך נתלבש אותו האור תוך הלבוש ההוא, (דהיינו תוך גופו של חנוך), להראות שלמותו למעלה (בשמים), ושיתביישו בשבילו כל אלו המלאכים שקטרגו לפני אדונם שלא יברא את האדם בארץ.</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הה"ד ואיננו כי לקח אותו אלקים, ואיננו בעולם </w:t>
      </w:r>
      <w:r w:rsidRPr="0001664D">
        <w:rPr>
          <w:rStyle w:val="HebrewChar"/>
          <w:rFonts w:cs="FrankRuehl" w:hint="cs"/>
          <w:rtl/>
        </w:rPr>
        <w:lastRenderedPageBreak/>
        <w:t>הזה, כי לקח אותו אלקים לצורה אחרת, בצורה זו הוא תמיד נראה, והעמדנו הסוד הזה בכתוב חנוך לנער על פי דרכו, דהיינו להנהיג כל העולמות גם כי יזקין לא יסור ממנה כי תמיד נמצא בו, וחוזר להיות נער</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בחנוך נכללה הצורה של העולם הנסתר, (שהוא ז"א שממנו מוחין דפנים), הוא כסא לאדונו, (שהוא כסא לז"א כלומר שז"א שורה עליו), עושה שליחות בעולם כשהעולם בדין, (נמסרת ההנהגה למטטרון), הוא יוצא ומטטרון נקרא רבון על כל הצבאות העליונים, (שכולם הם תחת הנהגתו), והזקן הוא נער, (כלומר שעוזב מוחין דזקנה ומקבל מוחין דנער, ואז נמצא העולם בדין), נכנס מעולם לעולם, (דהיינו שנכנס מעולם דמלכות לעולם ז"א), שהוא מוחין דפנים), אז נשקט הרוגז, (ומנהיג העולם ברחמים)</w:t>
      </w:r>
      <w:r w:rsidR="0001664D" w:rsidRPr="0001664D">
        <w:rPr>
          <w:rStyle w:val="HebrewChar"/>
          <w:rFonts w:cs="FrankRuehl" w:hint="cs"/>
          <w:rtl/>
        </w:rPr>
        <w:t>...</w:t>
      </w:r>
      <w:r w:rsidRPr="0001664D">
        <w:rPr>
          <w:rStyle w:val="HebrewChar"/>
          <w:rFonts w:cs="FrankRuehl" w:hint="cs"/>
          <w:rtl/>
        </w:rPr>
        <w:t xml:space="preserve"> (שם תרומה לט, ועיין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ואותו הזהר של הנשמה העליונה שפרחה ממנו, עלה למעלה, והיה גנוז באוצר אחד שנקרא גוף, עד שהוליד בנים ויצא חנוך לעולם. כיון שבא חנוך, ירד בו אותו הזוהר העליון של הנשמה הקדושה, והיה חנוך באותה הגדלות העליונה שהיה בה אדם, ז"ש ויתהלך חנוך את האלקים וגו'.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אחר כך היה צריך הקב"ה לקחת אותו מהעולם הזה, ולכלול הרוח הקדוש (של חנוך למטה (מעולם הזה), ומלמעלה (מהמלאכים). ונכלל הכל באותו הרוח הקדוש, ואותו הרוח הקדוש נכלל ממטה ולמעלה, כדי שימשוך אחריו כל העולם כל מין אחר מינו, (שיש לו כח למשוך העליונים מתוך שהוא מלמעלה ויש לו כח למשוך בני אדם משום שהוא מלמטה).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כיון שנכלל נעשה ממונה בעולם הזה ובעולם העליון, בעולם הזה (שלט), מצד אותה התכללות שנכלל מהעולם הזה, ובעולם העליון (שלט) מצד אותה התכללות שנכלל מהעולם העליון, (פירוש העולם הזה ה"ס מוחין דאחור, העולם העליון ה"ס מוחין דפנים, והוא כולל ב' מיני מוחין אלו).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ובכל זמן וזמן שיש צדיקים וחסידים בעולם מתחדשת בו אותה התכללות שנכלל מלמטה מצד חנוך, אז הוא נער, בסוד חידוש הלבנה, (שבכל חודש חוזרת לתחילתה), וזה סוד חנוך </w:t>
      </w:r>
      <w:r w:rsidRPr="0001664D">
        <w:rPr>
          <w:rStyle w:val="HebrewChar"/>
          <w:rFonts w:cs="FrankRuehl" w:hint="cs"/>
          <w:rtl/>
        </w:rPr>
        <w:lastRenderedPageBreak/>
        <w:t>לנער על פי דרכו גם כי יזקין לא יסור ממנה. מהו על פי דרכו, היינו על פי דרכו של חנוך, ללכת באותו דרך אמת בדרך ישר ושלם</w:t>
      </w:r>
      <w:r w:rsidR="0001664D" w:rsidRPr="0001664D">
        <w:rPr>
          <w:rStyle w:val="HebrewChar"/>
          <w:rFonts w:cs="FrankRuehl" w:hint="cs"/>
          <w:rtl/>
        </w:rPr>
        <w:t>...</w:t>
      </w:r>
      <w:r w:rsidRPr="0001664D">
        <w:rPr>
          <w:rStyle w:val="HebrewChar"/>
          <w:rFonts w:cs="FrankRuehl" w:hint="cs"/>
          <w:rtl/>
        </w:rPr>
        <w:t xml:space="preserve"> (שם שיר השירים תג, ועיין שם עוד)</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כתוב ויתהלך חנוך את האלקים ואיננו כי לקח אותו אלקים, (כי לקח אותו אלקים) מעולם הזה של בני אדם, ונמשך חנוך מעט מעט, עד שנעשה מה שנעשה, ושכן במקומו כראוי, שהוא מטטרון הגדול והחזק שר הפנים שממנו מזדעזעים עליונים ותחתונים, ושליטים ושמשים עליונים הקרבים אליו, לשלוט ולהוציא ממנו כח ועטרות קדושות. (שם רות תפז)</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ויתהלך חנוך את האלקים, אמר רבי חמא בר הושעיה, אינו נכתב בתוך טימוסן של צדיקים אלא בתוך טימוסן של רשעים. אמר רבי איבו </w:t>
      </w:r>
      <w:r>
        <w:rPr>
          <w:rStyle w:val="HebrewChar"/>
          <w:rtl/>
        </w:rPr>
        <w:t> </w:t>
      </w:r>
      <w:r w:rsidRPr="0001664D">
        <w:rPr>
          <w:rStyle w:val="HebrewChar"/>
          <w:rFonts w:cs="FrankRuehl" w:hint="cs"/>
          <w:bCs/>
          <w:rtl/>
        </w:rPr>
        <w:t xml:space="preserve">חנוך חנף היה, פעמים צדיק פעמים רשע, אמר הקב"ה עד שהוא בצדקו אסלקנו. </w:t>
      </w:r>
      <w:r>
        <w:rPr>
          <w:rStyle w:val="HebrewChar"/>
          <w:rtl/>
        </w:rPr>
        <w:t> </w:t>
      </w:r>
      <w:r w:rsidR="0001664D" w:rsidRPr="0001664D">
        <w:rPr>
          <w:rStyle w:val="HebrewChar"/>
          <w:rFonts w:cs="FrankRuehl" w:hint="cs"/>
          <w:rtl/>
        </w:rPr>
        <w:t xml:space="preserve"> </w:t>
      </w:r>
      <w:r w:rsidRPr="0001664D">
        <w:rPr>
          <w:rStyle w:val="HebrewChar"/>
          <w:rFonts w:cs="FrankRuehl" w:hint="cs"/>
          <w:rtl/>
        </w:rPr>
        <w:t>אמר רבי איבו בראש השנה דנו, בשעה שהוא דן כל באי עולם</w:t>
      </w:r>
      <w:r w:rsidR="0001664D" w:rsidRPr="0001664D">
        <w:rPr>
          <w:rStyle w:val="HebrewChar"/>
          <w:rFonts w:cs="FrankRuehl" w:hint="cs"/>
          <w:rtl/>
        </w:rPr>
        <w:t>...</w:t>
      </w:r>
      <w:r w:rsidRPr="0001664D">
        <w:rPr>
          <w:rStyle w:val="HebrewChar"/>
          <w:rFonts w:cs="FrankRuehl" w:hint="cs"/>
          <w:rtl/>
        </w:rPr>
        <w:t xml:space="preserve"> (בראשית פרשה כה א)</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אדם מסר לחנוך ונכנס בסוד העיבור ועיבר את השנה, שנאמר ויתהלך חנוך את האלקים, ויתהלך חנוך בדרכי מנין העולם, שמסר אלקים לאדם וחנוך מסר לנח</w:t>
      </w:r>
      <w:r w:rsidR="0001664D" w:rsidRPr="0001664D">
        <w:rPr>
          <w:rStyle w:val="HebrewChar"/>
          <w:rFonts w:cs="FrankRuehl" w:hint="cs"/>
          <w:rtl/>
        </w:rPr>
        <w:t>...</w:t>
      </w:r>
      <w:r w:rsidRPr="0001664D">
        <w:rPr>
          <w:rStyle w:val="HebrewChar"/>
          <w:rFonts w:cs="FrankRuehl" w:hint="cs"/>
          <w:rtl/>
        </w:rPr>
        <w:t xml:space="preserve"> (פרק ח)</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אותיות דרבי עקיבא:</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אל"ף, אמר הקב"ה א'בדתיו ל'קחתיו פ'קדתיו למטטרון עבדי שהוא אחד מכל בני מרומים כולן, אבדתיו בדור של אדם הראשון, וכיון שהסתכלתי בבני דור המבול שהן מקולקלין ובאין סילקתי שכינתי מביניהן ועליתי בקול שופר ובתרועה למרום, שנאמר (תהלים מ"ז) עלה אלקים בתרועה ה' בקול שופר, ולקחתיו לחנוך בן ירד מביניהם והעליתיו בקול שופר ובתרועה למרום להיות לי לעד עם ארבע חיות שבמרכבה לעולם הבא. פקדתיו על כל גנזים ואוצרות שיש לי בכל רקיע ורקיע, ומפתחו של כל אחד ואחד מסתרים בידו, ושמתיו שר על כל השמים ועשיתיו משרת לכסא כבודי היכלי ערבות לפתוח לי דלתותיהן</w:t>
      </w:r>
      <w:r w:rsidR="0001664D" w:rsidRPr="0001664D">
        <w:rPr>
          <w:rStyle w:val="HebrewChar"/>
          <w:rFonts w:cs="FrankRuehl" w:hint="cs"/>
          <w:rtl/>
        </w:rPr>
        <w:t>...</w:t>
      </w:r>
      <w:r w:rsidRPr="0001664D">
        <w:rPr>
          <w:rStyle w:val="HebrewChar"/>
          <w:rFonts w:cs="FrankRuehl" w:hint="cs"/>
          <w:rtl/>
        </w:rPr>
        <w:t xml:space="preserve"> (עיין שם עוד)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lastRenderedPageBreak/>
        <w:t>מדרש אגדה:</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ויתהלך חנוך את האלקים, עם המלאכים הלך שלש מאות שנה, בגן עדן היה עמם ולמד מהם עיבור ותקופות ומזלות וחכמות רבות. ואיננו כי לקח אותו אלקים, לפי שהיה צדיק, הקב"ה לקחו מבני אדם ועשה אותו מלאך והוא מטטרון. ומחלוקת בין ר' עקיבא וחבריו בדבר זה, וחכמים אומרים חנוך היה פעם צדיק ופעם רשע, אמר הקב"ה עד שהוא בצדקו אסלקנו מן העולם</w:t>
      </w:r>
      <w:r w:rsidR="0001664D" w:rsidRPr="0001664D">
        <w:rPr>
          <w:rStyle w:val="HebrewChar"/>
          <w:rFonts w:cs="FrankRuehl" w:hint="cs"/>
          <w:rtl/>
        </w:rPr>
        <w:t>...</w:t>
      </w:r>
      <w:r w:rsidRPr="0001664D">
        <w:rPr>
          <w:rStyle w:val="HebrewChar"/>
          <w:rFonts w:cs="FrankRuehl" w:hint="cs"/>
          <w:rtl/>
        </w:rPr>
        <w:t xml:space="preserve"> (בראשית ה כד)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מדרשים: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ויתהלך חנוך את האלקים אחרי הולידו את מתושלח, ויעבד את ה' וימאס בדרכי בני האדם הרעים ותדבק נפש חנוך במוסר ה' ובדעת ובבינה וידע את דרכי ה'</w:t>
      </w:r>
      <w:r w:rsidR="0001664D" w:rsidRPr="0001664D">
        <w:rPr>
          <w:rStyle w:val="HebrewChar"/>
          <w:rFonts w:cs="FrankRuehl" w:hint="cs"/>
          <w:rtl/>
        </w:rPr>
        <w:t>...</w:t>
      </w:r>
      <w:r w:rsidRPr="0001664D">
        <w:rPr>
          <w:rStyle w:val="HebrewChar"/>
          <w:rFonts w:cs="FrankRuehl" w:hint="cs"/>
          <w:rtl/>
        </w:rPr>
        <w:t xml:space="preserve"> ויהי מקץ ימים רבים ושנים בהיותו עובד לפני ה', ויהי הוא מתפלל לפני ה' בבית ובחדר ויקרא אליו מלאך ה' מן השמים ויאמר הנני, ויאמר אליו קום צא מביתך וממקומך אשר נחבאת שמה והלכת על כל בני האדם למען אשר תלמדם את הדרך אשר ילכו בה ואת המעשה אשר יעשו ללכת בדרכי ה'</w:t>
      </w:r>
      <w:r w:rsidR="0001664D" w:rsidRPr="0001664D">
        <w:rPr>
          <w:rStyle w:val="HebrewChar"/>
          <w:rFonts w:cs="FrankRuehl" w:hint="cs"/>
          <w:rtl/>
        </w:rPr>
        <w:t>...</w:t>
      </w:r>
      <w:r w:rsidRPr="0001664D">
        <w:rPr>
          <w:rStyle w:val="HebrewChar"/>
          <w:rFonts w:cs="FrankRuehl" w:hint="cs"/>
          <w:rtl/>
        </w:rPr>
        <w:t xml:space="preserve"> ויאסף את בני האדם בעת ההיא ויודיעם את מוסר ה', ויצו ויעבירו קול בכל מקומות בני האדם לאמר מי האיש אשר יחפוץ לדעת את דרכי ה' ואת המעשה הטוב יבא אל חנוך, ויתאספו אליו כל בני האדם בעת ההיא</w:t>
      </w:r>
      <w:r w:rsidR="0001664D" w:rsidRPr="0001664D">
        <w:rPr>
          <w:rStyle w:val="HebrewChar"/>
          <w:rFonts w:cs="FrankRuehl" w:hint="cs"/>
          <w:rtl/>
        </w:rPr>
        <w:t>...</w:t>
      </w:r>
      <w:r w:rsidRPr="0001664D">
        <w:rPr>
          <w:rStyle w:val="HebrewChar"/>
          <w:rFonts w:cs="FrankRuehl" w:hint="cs"/>
          <w:rtl/>
        </w:rPr>
        <w:t xml:space="preserve"> וימלך חנוך על בני האדם כדבר ה', ויבאו וישתחוו ארצה וישמעו כלם יחד את דבריו</w:t>
      </w:r>
      <w:r w:rsidR="0001664D" w:rsidRPr="0001664D">
        <w:rPr>
          <w:rStyle w:val="HebrewChar"/>
          <w:rFonts w:cs="FrankRuehl" w:hint="cs"/>
          <w:rtl/>
        </w:rPr>
        <w:t>...</w:t>
      </w:r>
      <w:r w:rsidRPr="0001664D">
        <w:rPr>
          <w:rStyle w:val="HebrewChar"/>
          <w:rFonts w:cs="FrankRuehl" w:hint="cs"/>
          <w:rtl/>
        </w:rPr>
        <w:t xml:space="preserve"> וימלוך חנוך על כל בני האדם מאתים וארבעים שנה ושלש שנים, ויהי עושה משפט וצדקה לכל עמו וידריכם בדרכי 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ואלה תולדות חנוך מתושלח ואלישוע ואלימלך בנים שלשה ואחיותיהם מלכה ונעמה</w:t>
      </w:r>
      <w:r w:rsidR="0001664D" w:rsidRPr="0001664D">
        <w:rPr>
          <w:rStyle w:val="HebrewChar"/>
          <w:rFonts w:cs="FrankRuehl" w:hint="cs"/>
          <w:rtl/>
        </w:rPr>
        <w:t>...</w:t>
      </w:r>
      <w:r w:rsidRPr="0001664D">
        <w:rPr>
          <w:rStyle w:val="HebrewChar"/>
          <w:rFonts w:cs="FrankRuehl" w:hint="cs"/>
          <w:rtl/>
        </w:rPr>
        <w:t xml:space="preserve"> ויהי בשנת מות אדם היא שנת מאתים וארבעים שנה ושלש שנים למלכות חנוך, ויהי בעת ההיא וישם חנוך על לבו להפרד ולהבדל מבני האדם והסתר מהם כבראשונה לעבוד את ה', ויעש חנוך את הדבר הזה, אך לא הסתיר את נפשו מהם כל הימים, ויסתר מבני האדם שלשה ימים ונגלה להם יום אחד</w:t>
      </w:r>
      <w:r w:rsidR="0001664D" w:rsidRPr="0001664D">
        <w:rPr>
          <w:rStyle w:val="HebrewChar"/>
          <w:rFonts w:cs="FrankRuehl" w:hint="cs"/>
          <w:rtl/>
        </w:rPr>
        <w:t>...</w:t>
      </w:r>
      <w:r w:rsidRPr="0001664D">
        <w:rPr>
          <w:rStyle w:val="HebrewChar"/>
          <w:rFonts w:cs="FrankRuehl" w:hint="cs"/>
          <w:rtl/>
        </w:rPr>
        <w:t xml:space="preserve"> וישב אחרי כן ויסתר את נפשו ששת ימים ויגלה לעמו יום אחד</w:t>
      </w:r>
      <w:r w:rsidR="0001664D" w:rsidRPr="0001664D">
        <w:rPr>
          <w:rStyle w:val="HebrewChar"/>
          <w:rFonts w:cs="FrankRuehl" w:hint="cs"/>
          <w:rtl/>
        </w:rPr>
        <w:t>...</w:t>
      </w:r>
      <w:r w:rsidRPr="0001664D">
        <w:rPr>
          <w:rStyle w:val="HebrewChar"/>
          <w:rFonts w:cs="FrankRuehl" w:hint="cs"/>
          <w:rtl/>
        </w:rPr>
        <w:t xml:space="preserve"> ואחר כך יום אחד בחדש ויום א' בשנה, עד אשר בקשו פניו </w:t>
      </w:r>
      <w:r w:rsidRPr="0001664D">
        <w:rPr>
          <w:rStyle w:val="HebrewChar"/>
          <w:rFonts w:cs="FrankRuehl" w:hint="cs"/>
          <w:rtl/>
        </w:rPr>
        <w:lastRenderedPageBreak/>
        <w:t>כל המלכים וכל השרים וכל בני האדם ויתאוו כלם לראות את פני חנוך ולשמוע את דבריו ולא יכלו כי יראו כל בני האדם ממנו יראה גדולה וייראו מגשת עליו מאימת אלקים אשר על פניו</w:t>
      </w:r>
      <w:r w:rsidR="0001664D" w:rsidRPr="0001664D">
        <w:rPr>
          <w:rStyle w:val="HebrewChar"/>
          <w:rFonts w:cs="FrankRuehl" w:hint="cs"/>
          <w:rtl/>
        </w:rPr>
        <w:t>...</w:t>
      </w:r>
      <w:r w:rsidRPr="0001664D">
        <w:rPr>
          <w:rStyle w:val="HebrewChar"/>
          <w:rFonts w:cs="FrankRuehl" w:hint="cs"/>
          <w:rtl/>
        </w:rPr>
        <w:t xml:space="preserve"> ויאמר אליהם נשאל נשאלתי לעלות אל השמים לא ידעתי יום לכתי, ועתה אלמד אתכם חכמה ודעת ומוסר לעשות בארץ</w:t>
      </w:r>
      <w:r w:rsidR="0001664D" w:rsidRPr="0001664D">
        <w:rPr>
          <w:rStyle w:val="HebrewChar"/>
          <w:rFonts w:cs="FrankRuehl" w:hint="cs"/>
          <w:rtl/>
        </w:rPr>
        <w:t>...</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ויהי בעת ההיא ובני אדם יושבים את חנוך והנו מדבר אליהם, וישאו עיניהם ויראו והנה דמות סוס גדול יורד מן השמים, וילך הסוס ברוח לארץ, ויגידו לחנוך את אשר ראו, ויאמר אליהם חנוך בעבורי הסוס ההוא יורד לארץ, הגיע העת והיום אשר אלך לי מאתכם ולא אראה עוד אליכם. וירד הסוס ההוא בעת ההיא ויעמד לפני חנוך</w:t>
      </w:r>
      <w:r w:rsidR="0001664D" w:rsidRPr="0001664D">
        <w:rPr>
          <w:rStyle w:val="HebrewChar"/>
          <w:rFonts w:cs="FrankRuehl" w:hint="cs"/>
          <w:rtl/>
        </w:rPr>
        <w:t>...</w:t>
      </w:r>
      <w:r w:rsidRPr="0001664D">
        <w:rPr>
          <w:rStyle w:val="HebrewChar"/>
          <w:rFonts w:cs="FrankRuehl" w:hint="cs"/>
          <w:rtl/>
        </w:rPr>
        <w:t xml:space="preserve"> וילמד חנוך את כל בני האדם חכמה ודעת ומוסר ה' ביום ההוא ויצום מאד לעבוד את ה' וללכת בדרכיו כל ימי חייהם, וישם שלום עוד בין כלם. ויהי אחרי כן ויקם וירכב על הסוס ויצא וילך ויצאו וילכו אחריו כל בני האדם כשמונה מאות אלף איש</w:t>
      </w:r>
      <w:r w:rsidR="0001664D" w:rsidRPr="0001664D">
        <w:rPr>
          <w:rStyle w:val="HebrewChar"/>
          <w:rFonts w:cs="FrankRuehl" w:hint="cs"/>
          <w:rtl/>
        </w:rPr>
        <w:t>...</w:t>
      </w:r>
      <w:r w:rsidRPr="0001664D">
        <w:rPr>
          <w:rStyle w:val="HebrewChar"/>
          <w:rFonts w:cs="FrankRuehl" w:hint="cs"/>
          <w:rtl/>
        </w:rPr>
        <w:t xml:space="preserve"> ויהי ביום הששי ויותירו עוד אנשים וידבקו עמו, ויאמרו אליו עמך נלך אל המקום אשר תלך, חי ה' כי המות יפריד בינינו ובינך. ויהי כי מתאמצים הם ללכת אתו ויחדל לדבר אליהם</w:t>
      </w:r>
      <w:r w:rsidR="0001664D" w:rsidRPr="0001664D">
        <w:rPr>
          <w:rStyle w:val="HebrewChar"/>
          <w:rFonts w:cs="FrankRuehl" w:hint="cs"/>
          <w:rtl/>
        </w:rPr>
        <w:t>...</w:t>
      </w:r>
      <w:r w:rsidRPr="0001664D">
        <w:rPr>
          <w:rStyle w:val="HebrewChar"/>
          <w:rFonts w:cs="FrankRuehl" w:hint="cs"/>
          <w:rtl/>
        </w:rPr>
        <w:t xml:space="preserve"> ויהי ביום השביעי ויעל חנוך בסערה השמימה בסוסי אש ורכבי אש. וישלחו כל המלכים אשר היו עם חנוך ביום השמיני לקחת את מספר האנשים אשר נשארו עם חנוך במקום אשר עלה משם השמימה</w:t>
      </w:r>
      <w:r w:rsidR="0001664D" w:rsidRPr="0001664D">
        <w:rPr>
          <w:rStyle w:val="HebrewChar"/>
          <w:rFonts w:cs="FrankRuehl" w:hint="cs"/>
          <w:rtl/>
        </w:rPr>
        <w:t>...</w:t>
      </w:r>
      <w:r w:rsidRPr="0001664D">
        <w:rPr>
          <w:rStyle w:val="HebrewChar"/>
          <w:rFonts w:cs="FrankRuehl" w:hint="cs"/>
          <w:rtl/>
        </w:rPr>
        <w:t xml:space="preserve"> וימצאו כל הארץ מלאה שלג במקום ההוא, ועל השלג אבנים גדולות מאבני שלג. ויאמר איש אל רעהו לכו ונבקע את השלג הזה ונראה פן מתו האנשים אשר נשארו עם חנוך תחת אבני השלג, ויבקשו את חנוך ולא מצאו כי עלה השמימה</w:t>
      </w:r>
      <w:r w:rsidR="0001664D" w:rsidRPr="0001664D">
        <w:rPr>
          <w:rStyle w:val="HebrewChar"/>
          <w:rFonts w:cs="FrankRuehl" w:hint="cs"/>
          <w:rtl/>
        </w:rPr>
        <w:t>...</w:t>
      </w:r>
      <w:r w:rsidRPr="0001664D">
        <w:rPr>
          <w:rStyle w:val="HebrewChar"/>
          <w:rFonts w:cs="FrankRuehl" w:hint="cs"/>
          <w:rtl/>
        </w:rPr>
        <w:t xml:space="preserve"> (חיי חנוך)</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תרגום יונתן:</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ויתהלך חנוך - ופלח חנוך בקשוט קדם ה'</w:t>
      </w:r>
      <w:r w:rsidR="0001664D" w:rsidRPr="0001664D">
        <w:rPr>
          <w:rStyle w:val="HebrewChar"/>
          <w:rFonts w:cs="FrankRuehl" w:hint="cs"/>
          <w:rtl/>
        </w:rPr>
        <w:t>...</w:t>
      </w:r>
      <w:r w:rsidRPr="0001664D">
        <w:rPr>
          <w:rStyle w:val="HebrewChar"/>
          <w:rFonts w:cs="FrankRuehl" w:hint="cs"/>
          <w:rtl/>
        </w:rPr>
        <w:t xml:space="preserve"> ואיננו - והא ליתוהי עם דיירי ארעא ארום אתנגיד וסליק לרקיעא במימר קדם ה' וקרא שמיה מיטטרון ספרא רבא. (בראשית ה כב וכד)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רש"י:</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 xml:space="preserve">ויתהלך חנוך - צדיק היה, וקל בדעתו לשוב </w:t>
      </w:r>
      <w:r w:rsidRPr="0001664D">
        <w:rPr>
          <w:rStyle w:val="HebrewChar"/>
          <w:rFonts w:cs="FrankRuehl" w:hint="cs"/>
          <w:rtl/>
        </w:rPr>
        <w:lastRenderedPageBreak/>
        <w:t>להרשיע, לפיכך מיהר הקב"ה וסילקו קודם זמנו, וזהו ששינה הכתוב במיתתו לכתוב "ואיננו" בעולם למלא שנותיו. (שם שם כד)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רד"ק:</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ויתהלך חנוך את האלקים - כלומר שם כל חשקו באהבת הא-ל והתעסק בחכמות והכיר את בוראו משהגיע לחמש וששים שנה, ואף על פי כן עוד התעסק בפריה ורביה</w:t>
      </w:r>
      <w:r w:rsidR="0001664D" w:rsidRPr="0001664D">
        <w:rPr>
          <w:rStyle w:val="HebrewChar"/>
          <w:rFonts w:cs="FrankRuehl" w:hint="cs"/>
          <w:rtl/>
        </w:rPr>
        <w:t>...</w:t>
      </w:r>
      <w:r w:rsidRPr="0001664D">
        <w:rPr>
          <w:rStyle w:val="HebrewChar"/>
          <w:rFonts w:cs="FrankRuehl" w:hint="cs"/>
          <w:rtl/>
        </w:rPr>
        <w:t xml:space="preserve"> עד שמאס הגוף לפיכך סלקו הא-ל בחצי ימיו</w:t>
      </w:r>
      <w:r w:rsidR="0001664D" w:rsidRPr="0001664D">
        <w:rPr>
          <w:rStyle w:val="HebrewChar"/>
          <w:rFonts w:cs="FrankRuehl" w:hint="cs"/>
          <w:rtl/>
        </w:rPr>
        <w:t>...</w:t>
      </w:r>
      <w:r w:rsidRPr="0001664D">
        <w:rPr>
          <w:rStyle w:val="HebrewChar"/>
          <w:rFonts w:cs="FrankRuehl" w:hint="cs"/>
          <w:rtl/>
        </w:rPr>
        <w:t xml:space="preserve"> ולא עלה בדעת בני דורו שימות בחצי ימיו, וזה שאמר "ואיננו". ודעת התרגום וקצת חכמים שחנוך ואליהו הכניסם הא-ל בחיים בגן עדן ועודם שם, ואוכלים מפרי הגן ועובדים ה' כאדם הראשון קודם החטא, ויהי שם עד ימות המשיח. (שם)</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חזקוני:</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ויולד את חנוך - דור שביעי היה, ונתחנך לקדושה, שכן מצינו הז' קודש, וכן בדוד ועוד. ואיננו - לפי שהיה קצר בימים מכולם נראה כמי שלא היה, והוא דרך כבוד, שהרי צדיק היה. (שם יח וכד)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הכוזרי: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F2081" w:rsidRPr="0001664D">
        <w:rPr>
          <w:rStyle w:val="HebrewChar"/>
          <w:rFonts w:cs="FrankRuehl" w:hint="cs"/>
          <w:rtl/>
        </w:rPr>
        <w:t>אך הוא מתאוה זה (להתרחק מהחיים בעולם הזה) אילו היה מגיע למדרגת חנוך, שנאמר בו "ויתהלך חנוך את האלקים", או למדרגת אליהו זכור לטוב, ולהפנות עד שיתייחד לחברת המלאכים</w:t>
      </w:r>
      <w:r w:rsidRPr="0001664D">
        <w:rPr>
          <w:rStyle w:val="HebrewChar"/>
          <w:rFonts w:cs="FrankRuehl" w:hint="cs"/>
          <w:rtl/>
        </w:rPr>
        <w:t>...</w:t>
      </w:r>
      <w:r w:rsidR="00EF2081" w:rsidRPr="0001664D">
        <w:rPr>
          <w:rStyle w:val="HebrewChar"/>
          <w:rFonts w:cs="FrankRuehl" w:hint="cs"/>
          <w:rtl/>
        </w:rPr>
        <w:t xml:space="preserve"> מפני שנעדרו ממנו עניני העולם השפל</w:t>
      </w:r>
      <w:r w:rsidRPr="0001664D">
        <w:rPr>
          <w:rStyle w:val="HebrewChar"/>
          <w:rFonts w:cs="FrankRuehl" w:hint="cs"/>
          <w:rtl/>
        </w:rPr>
        <w:t>...</w:t>
      </w:r>
      <w:r w:rsidR="00EF2081" w:rsidRPr="0001664D">
        <w:rPr>
          <w:rStyle w:val="HebrewChar"/>
          <w:rFonts w:cs="FrankRuehl" w:hint="cs"/>
          <w:rtl/>
        </w:rPr>
        <w:t xml:space="preserve"> (מאמר ג א)</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ויהי כל ימי חנוך - היו כל ימי חייו שס"ה שנים כמנין ימות החמה, לא פחות ולא יותר, כי הצדיק הזה ידע והשיג מהלך השמש וכחותיו העצומים, והכיר בחכמתו כי יש סבה עליונה על הכל ודבק בה. וכבר הודעתיך למעלה כי יש מאורות למאורות וכלן נמשכים מן האור העליון אשר הצדיק הזה זכה אליו, וזהו שהזכיר בו לשון "ויהי" מה שלא תמצא בדורות הראשונים, שלא הזכיר באחד מהם אלא ויהיו, כדי לרמוז שנתעלה באור העליון שכתוב בו "יהי אור ויהי אור"</w:t>
      </w:r>
      <w:r w:rsidR="0001664D" w:rsidRPr="0001664D">
        <w:rPr>
          <w:rStyle w:val="HebrewChar"/>
          <w:rFonts w:cs="FrankRuehl" w:hint="cs"/>
          <w:rtl/>
        </w:rPr>
        <w:t>...</w:t>
      </w:r>
      <w:r w:rsidRPr="0001664D">
        <w:rPr>
          <w:rStyle w:val="HebrewChar"/>
          <w:rFonts w:cs="FrankRuehl" w:hint="cs"/>
          <w:rtl/>
        </w:rPr>
        <w:t xml:space="preserve"> (בראשית ה כג)</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ויתהלך חנוך את האלקים - מעלת מדת ההתהלכות לא יזכר רק בצדיקים</w:t>
      </w:r>
      <w:r w:rsidR="0001664D" w:rsidRPr="0001664D">
        <w:rPr>
          <w:rStyle w:val="HebrewChar"/>
          <w:rFonts w:cs="FrankRuehl" w:hint="cs"/>
          <w:rtl/>
        </w:rPr>
        <w:t>...</w:t>
      </w:r>
      <w:r w:rsidRPr="0001664D">
        <w:rPr>
          <w:rStyle w:val="HebrewChar"/>
          <w:rFonts w:cs="FrankRuehl" w:hint="cs"/>
          <w:rtl/>
        </w:rPr>
        <w:t xml:space="preserve"> וכלן השיגו מהלך השמש וכחותיו הגדולים המורים על שלטנות אדון הכל ורוממותו ית', כמו שאני עתיד לכתוב</w:t>
      </w:r>
      <w:r w:rsidR="0001664D" w:rsidRPr="0001664D">
        <w:rPr>
          <w:rStyle w:val="HebrewChar"/>
          <w:rFonts w:cs="FrankRuehl" w:hint="cs"/>
          <w:rtl/>
        </w:rPr>
        <w:t>...</w:t>
      </w:r>
      <w:r w:rsidRPr="0001664D">
        <w:rPr>
          <w:rStyle w:val="HebrewChar"/>
          <w:rFonts w:cs="FrankRuehl" w:hint="cs"/>
          <w:rtl/>
        </w:rPr>
        <w:t xml:space="preserve"> והנה חנוך דבק באור עליון שממנו נבראו ונמשכו המאורות ביום רביעי</w:t>
      </w:r>
      <w:r w:rsidR="0001664D" w:rsidRPr="0001664D">
        <w:rPr>
          <w:rStyle w:val="HebrewChar"/>
          <w:rFonts w:cs="FrankRuehl" w:hint="cs"/>
          <w:rtl/>
        </w:rPr>
        <w:t>...</w:t>
      </w:r>
      <w:r w:rsidRPr="0001664D">
        <w:rPr>
          <w:rStyle w:val="HebrewChar"/>
          <w:rFonts w:cs="FrankRuehl" w:hint="cs"/>
          <w:rtl/>
        </w:rPr>
        <w:t xml:space="preserve"> ושבעה אורים אלו הם הנקראים צרור החיים, והצדיק הזה דבק בהם, כי מצא חן בעיני ה', וראוי היה לכך כי היה שביעי לדורות, והיה כנגד יום הז' שהוא יום החיים שכלו שבת ומנוחה, לפיכך זכה לחיי עד.</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והנה חצי השם הזה נקשר עם חצי השם של מטטרון, כי מעודו השתדל לדעת אותו ולהשיג ענינו עד שהשיגו ודבק בו. ולפי שדבק בו נשתנה גופו ושמו, כי נהפך בשרו ללפיד אש. ונקרא שמו מטטרון בשמו, כי הדבק בדבר נקרא על שם הדבר שהוא דבק בו, לפי שנעשה כאלו הוא והוא אחד. ומה שאמר ואיננו - הוא מלשון רז"ל, א"ל אין, שהוא הודאת הדבר וקיומו וכן בתרגום מדוקדק ואיתוהי ארי לא אמית יתיה. והלקיחה הזאת לתגמול גדולה ומעלה שאין כמוה, ומכאן רמז לגן עדן ולהשארות הנפש ושהיא קיימת נצחית</w:t>
      </w:r>
      <w:r w:rsidR="0001664D" w:rsidRPr="0001664D">
        <w:rPr>
          <w:rStyle w:val="HebrewChar"/>
          <w:rFonts w:cs="FrankRuehl" w:hint="cs"/>
          <w:rtl/>
        </w:rPr>
        <w:t>...</w:t>
      </w:r>
      <w:r w:rsidRPr="0001664D">
        <w:rPr>
          <w:rStyle w:val="HebrewChar"/>
          <w:rFonts w:cs="FrankRuehl" w:hint="cs"/>
          <w:rtl/>
        </w:rPr>
        <w:t xml:space="preserve"> (שם שם כד)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ספורנו:</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ויתהלך חנוך את האלקים - הלך בדרכיו להטיב לזולתו בצדקה ותוכחת. (שם)</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רמ"ע מפאנו: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אמת שחכמי קדם אמרו כי חנוך בן ירד ברוב חכמתו וחסידותו חדש דתות ונימוסים לכל האומות הקדמוניות כפי מה שידע מטבעי האנשים והאקלימים שהמזון המועיל לזה לא יאות לחברו, ואסר לכל אחד מהם המאכלים המזיקין לקיום הרכבתם והרחיק את כלם מטומאת המתים ומן העריות ולמדת ההנהגות הראויות והקרבנות לאדון הכל ב"ה כפי הראוי לכל מדינה לצורך מקומה ומשטריה להיות רצויה לפניו ית'. וזה ממה שלא נזהר בו זולתנו כאילו החזיק ידי עוברי עברה להקריב לאלהי הארצות חלילה. ואמרו שתקן להם מועדות, ועל זה אנו דנים עכשיו, אך יתכן שלא היו מועדיו קבועים להם רק לשמוח בעבודת שמים מבלי </w:t>
      </w:r>
      <w:r w:rsidRPr="0001664D">
        <w:rPr>
          <w:rStyle w:val="HebrewChar"/>
          <w:rFonts w:cs="FrankRuehl" w:hint="cs"/>
          <w:rtl/>
        </w:rPr>
        <w:lastRenderedPageBreak/>
        <w:t>שיהיה להם בטול מלאכה לעם, אף על גב דבטלני טובא איכא בשוקא כמו שהוא חק עוד היום לקדר וערב</w:t>
      </w:r>
      <w:r w:rsidR="0001664D" w:rsidRPr="0001664D">
        <w:rPr>
          <w:rStyle w:val="HebrewChar"/>
          <w:rFonts w:cs="FrankRuehl" w:hint="cs"/>
          <w:rtl/>
        </w:rPr>
        <w:t>...</w:t>
      </w:r>
      <w:r w:rsidRPr="0001664D">
        <w:rPr>
          <w:rStyle w:val="HebrewChar"/>
          <w:rFonts w:cs="FrankRuehl" w:hint="cs"/>
          <w:rtl/>
        </w:rPr>
        <w:t xml:space="preserve"> והמה בחגם ושבתם היו חוגגים ועוסקים במלאכתם, וכך יפה להם כי לא היתה שביתה להם אלא בשרים העליונים דעאלו במחשבה ואתגניזו, והיא אזהרתם מיתתם</w:t>
      </w:r>
      <w:r w:rsidR="0001664D" w:rsidRPr="0001664D">
        <w:rPr>
          <w:rStyle w:val="HebrewChar"/>
          <w:rFonts w:cs="FrankRuehl" w:hint="cs"/>
          <w:rtl/>
        </w:rPr>
        <w:t>...</w:t>
      </w:r>
      <w:r w:rsidRPr="0001664D">
        <w:rPr>
          <w:rStyle w:val="HebrewChar"/>
          <w:rFonts w:cs="FrankRuehl" w:hint="cs"/>
          <w:rtl/>
        </w:rPr>
        <w:t xml:space="preserve"> (מאמר חקור דין חלק ג פרק יג)</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ומעתה ישמע חכם כי חנוך בן ירד ושם בן נח שושבינין היו לאדם והבל, וכבר זכרנו בפרק שלישי כי חנוך היה מן המשלימין לדור ויתור שנותיו של אדם עם ירד ומתושלח, וידוע שזכה לתקן את אשר עותו ועיניו רואות, כטעם קן צפור ליודעי סודו</w:t>
      </w:r>
      <w:r w:rsidRPr="0001664D">
        <w:rPr>
          <w:rStyle w:val="HebrewChar"/>
          <w:rFonts w:cs="FrankRuehl" w:hint="cs"/>
          <w:rtl/>
        </w:rPr>
        <w:t>...</w:t>
      </w:r>
      <w:r w:rsidR="00EF2081" w:rsidRPr="0001664D">
        <w:rPr>
          <w:rStyle w:val="HebrewChar"/>
          <w:rFonts w:cs="FrankRuehl" w:hint="cs"/>
          <w:rtl/>
        </w:rPr>
        <w:t xml:space="preserve"> (שם חלק ד פרק יח)</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F2081" w:rsidRPr="0001664D">
        <w:rPr>
          <w:rStyle w:val="HebrewChar"/>
          <w:rFonts w:cs="FrankRuehl" w:hint="cs"/>
          <w:rtl/>
        </w:rPr>
        <w:t>והרמז למעלתם של חנוך ואליהו שכנגדם שנים כרובים במרום מטטרון וסנדלפון ראשם בכסא, והם ב' שרפים וגופם בהיכל</w:t>
      </w:r>
      <w:r w:rsidRPr="0001664D">
        <w:rPr>
          <w:rStyle w:val="HebrewChar"/>
          <w:rFonts w:cs="FrankRuehl" w:hint="cs"/>
          <w:rtl/>
        </w:rPr>
        <w:t>...</w:t>
      </w:r>
      <w:r w:rsidR="00EF2081" w:rsidRPr="0001664D">
        <w:rPr>
          <w:rStyle w:val="HebrewChar"/>
          <w:rFonts w:cs="FrankRuehl" w:hint="cs"/>
          <w:rtl/>
        </w:rPr>
        <w:t xml:space="preserve"> ודיוקני הנפש רוח ונשמה של צדיקים הללו דומיהן שם הם שבים ללכת כמבואר אצלנו במאמר הנפש. ואולם האחד היה מצווה בשבע מצות בלבד ואבזריהו המפורש במאמר חקור דין, והיה מתחלתו מחסידי אומות העולם אלא שפירש ללכת בדרכי ישראל כמי שאינו מצווה ועושה, או כגון גרי צדק שבכל דור ודור, ונתקבל במעלה עליונה לאות ולמופת לכל בני שת מה מתוקן להם אם ייטיבו דרכיהם, וכיון שעלה לא ירד כי צדיק מט וטירון הוא כטעם "נער הייתי" שאמר שר העולם. וסביב למחנהו רשעים יתהלכון המבקשים להפריד חס ושלום, והוא היה תופר מנעלים בפועל שהמונע אותם מרגליו את פושעים נמנה במסכת פסחים מכלל המנודים לשמים. והיה חנוך באמונתו מכוין בהם לקשר העולמות התחתונים שיהיו תקונים לרגלי שכינה, דכתיב בה "מה יפו פעמיך בנעלים", שהם חוצצין בינה ובין דומן האדמה אשר אררה ה' בסבת החטא, ועל כל תפירה ותפירה היה מכוון ואומר ברוך שם כבוד מלכותו, שיש בפסוק זה קשר ויחוד כל ההיכלות עליונים כנודע, וראשי תיבות שלו בגימטריא חנוך מטטרון שנתחנך במשמרתו וקנה מקומו. (מאמר אם כל חי סימן כב)</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 xml:space="preserve">וקשה הלא הראש שלהם שהוא מטטרון שר </w:t>
      </w:r>
      <w:r w:rsidR="00EF2081" w:rsidRPr="0001664D">
        <w:rPr>
          <w:rStyle w:val="HebrewChar"/>
          <w:rFonts w:cs="FrankRuehl" w:hint="cs"/>
          <w:rtl/>
        </w:rPr>
        <w:lastRenderedPageBreak/>
        <w:t>הפנים הוא ילוד אשה כקבלת חכמי האמת, והנה לפי האמת אין זה קשיא, כי תרעומת מלאכי השרת היתה על שמשה רבינו ע"ה עלה למרום כמות שהוא בעור ובשר, לא סילק לבוש החומר, רק כמו שנולד מאשה, מה שאינו כן חנוך כשעלה סילק לבוש הגשמי שבא לו מזה שהיה ילוד אשה, כדאיתא בספר היכלות, אמר רבי ישמעאל שאלתי למטטרון מפני מה אתה נקרא בשם קונך</w:t>
      </w:r>
      <w:r w:rsidRPr="0001664D">
        <w:rPr>
          <w:rStyle w:val="HebrewChar"/>
          <w:rFonts w:cs="FrankRuehl" w:hint="cs"/>
          <w:rtl/>
        </w:rPr>
        <w:t>...</w:t>
      </w:r>
      <w:r w:rsidR="00EF2081" w:rsidRPr="0001664D">
        <w:rPr>
          <w:rStyle w:val="HebrewChar"/>
          <w:rFonts w:cs="FrankRuehl" w:hint="cs"/>
          <w:rtl/>
        </w:rPr>
        <w:t xml:space="preserve"> ואמר לי מפני שאני חנוך בן ירד, וכשחטאו דור המבול וקדחו במעשיהם, מה עשה הקב"ה נטלני מביניהם להיות עד עליהם בשמי מרום לכל באי עולם, וכיון שלקחני הקב"ה לשמש את כסא הכבוד ואת גלגל המרכבה ואת כל צרכי השכינה, מיד נהפך בשרי אל שלהבת ועצמותי לגחלי רתמים</w:t>
      </w:r>
      <w:r w:rsidRPr="0001664D">
        <w:rPr>
          <w:rStyle w:val="HebrewChar"/>
          <w:rFonts w:cs="FrankRuehl" w:hint="cs"/>
          <w:rtl/>
        </w:rPr>
        <w:t>...</w:t>
      </w:r>
      <w:r w:rsidR="00EF2081" w:rsidRPr="0001664D">
        <w:rPr>
          <w:rStyle w:val="HebrewChar"/>
          <w:rFonts w:cs="FrankRuehl" w:hint="cs"/>
          <w:rtl/>
        </w:rPr>
        <w:t xml:space="preserve"> (בי' מאמרות מאמר ב)</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בודאי שר העולם הוא מעת הבריאה, והוא מטטרון נקרא בשם זה כי הוא השומר ברצון השי"ת</w:t>
      </w:r>
      <w:r w:rsidR="0001664D" w:rsidRPr="0001664D">
        <w:rPr>
          <w:rStyle w:val="HebrewChar"/>
          <w:rFonts w:cs="FrankRuehl" w:hint="cs"/>
          <w:rtl/>
        </w:rPr>
        <w:t>...</w:t>
      </w:r>
      <w:r w:rsidRPr="0001664D">
        <w:rPr>
          <w:rStyle w:val="HebrewChar"/>
          <w:rFonts w:cs="FrankRuehl" w:hint="cs"/>
          <w:rtl/>
        </w:rPr>
        <w:t xml:space="preserve"> וענין חנוך הוא שנעשה מטטרוני ונסתלק בו, והוא בחינה תחתונה של מטטרון הנקרא מנעל, בסוד מטטרון וסנדלפון</w:t>
      </w:r>
      <w:r w:rsidR="0001664D" w:rsidRPr="0001664D">
        <w:rPr>
          <w:rStyle w:val="HebrewChar"/>
          <w:rFonts w:cs="FrankRuehl" w:hint="cs"/>
          <w:rtl/>
        </w:rPr>
        <w:t>...</w:t>
      </w:r>
      <w:r w:rsidRPr="0001664D">
        <w:rPr>
          <w:rStyle w:val="HebrewChar"/>
          <w:rFonts w:cs="FrankRuehl" w:hint="cs"/>
          <w:rtl/>
        </w:rPr>
        <w:t xml:space="preserve"> וזהו סוד שאמרו חנוך תופר מנעלים היה</w:t>
      </w:r>
      <w:r w:rsidR="0001664D" w:rsidRPr="0001664D">
        <w:rPr>
          <w:rStyle w:val="HebrewChar"/>
          <w:rFonts w:cs="FrankRuehl" w:hint="cs"/>
          <w:rtl/>
        </w:rPr>
        <w:t>...</w:t>
      </w:r>
      <w:r w:rsidRPr="0001664D">
        <w:rPr>
          <w:rStyle w:val="HebrewChar"/>
          <w:rFonts w:cs="FrankRuehl" w:hint="cs"/>
          <w:rtl/>
        </w:rPr>
        <w:t xml:space="preserve"> (תורה שבכתב חיי שרה)</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ילקוט ראובני:</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חנוך היה בן ס"ה שנים כשנולד מתושלח. ושניו שס"ה, והוא קבר אדם וחוה אחריו נ"ו שנה. ויתהלך חנוך את האלקים שנת קי"ג ללמך. וראיתי במערכות אלקות שהוא במדרגה הגדולה יותר ממשה ואליה. ויחי חנוך חמש וששים שנה ויולד את מתושלח, מ"ת ושל"ח, כי היה לו חרב ושם המפורש חקוק עליו, והיה מפיל בו אלף מזיקים</w:t>
      </w:r>
      <w:r w:rsidR="0001664D" w:rsidRPr="0001664D">
        <w:rPr>
          <w:rStyle w:val="HebrewChar"/>
          <w:rFonts w:cs="FrankRuehl" w:hint="cs"/>
          <w:rtl/>
        </w:rPr>
        <w:t>...</w:t>
      </w:r>
      <w:r w:rsidRPr="0001664D">
        <w:rPr>
          <w:rStyle w:val="HebrewChar"/>
          <w:rFonts w:cs="FrankRuehl" w:hint="cs"/>
          <w:rtl/>
        </w:rPr>
        <w:t xml:space="preserve"> (בראשית)</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בתחלת שליחותו הראה לו מטטרון שהוא שר עולם היצירה, שהיה מתחלה חנוך בן ירד, גם הראה לו גדולת סנדלפון שהוא שר העולם העשייה, שזכה לשם אליה, והוא פנחס</w:t>
      </w:r>
      <w:r w:rsidR="0001664D" w:rsidRPr="0001664D">
        <w:rPr>
          <w:rStyle w:val="HebrewChar"/>
          <w:rFonts w:cs="FrankRuehl" w:hint="cs"/>
          <w:rtl/>
        </w:rPr>
        <w:t>...</w:t>
      </w:r>
      <w:r w:rsidRPr="0001664D">
        <w:rPr>
          <w:rStyle w:val="HebrewChar"/>
          <w:rFonts w:cs="FrankRuehl" w:hint="cs"/>
          <w:rtl/>
        </w:rPr>
        <w:t xml:space="preserve"> אמר רבי ישמעאל אמרתי למטטרון שר הפנים מפני מה קוראים לך בשמי מרום נער, אמר לי מפני שאני חנוך בן ירד, כשחטאו בני דור המבול וסרחו במעשיהם העלני הקב"ה מביניהם, להיות עד עליהם בשמי מרום לכל באי עולם, כדי שלא יאמרו רחמן אכזרי הוא, מה חטאו כל אותם </w:t>
      </w:r>
      <w:r w:rsidRPr="0001664D">
        <w:rPr>
          <w:rStyle w:val="HebrewChar"/>
          <w:rFonts w:cs="FrankRuehl" w:hint="cs"/>
          <w:rtl/>
        </w:rPr>
        <w:lastRenderedPageBreak/>
        <w:t>אוכלוסים</w:t>
      </w:r>
      <w:r w:rsidR="0001664D" w:rsidRPr="0001664D">
        <w:rPr>
          <w:rStyle w:val="HebrewChar"/>
          <w:rFonts w:cs="FrankRuehl" w:hint="cs"/>
          <w:rtl/>
        </w:rPr>
        <w:t>...</w:t>
      </w:r>
      <w:r w:rsidRPr="0001664D">
        <w:rPr>
          <w:rStyle w:val="HebrewChar"/>
          <w:rFonts w:cs="FrankRuehl" w:hint="cs"/>
          <w:rtl/>
        </w:rPr>
        <w:t xml:space="preserve"> עוד שם, כשהעלני הקב"ה בשמי מרום באו שלשה מלאכים ממלאכי עז"א ועזא"ל והיו ממונים עליונים, ואמרו רבונו של עולם, מה טיבו של זה שעלה למרום, לא מבני בניהם של הללו שנאבדו במבול, מה טיבו ברקיע, השיב הקב"ה טובכם שאתם נכנסים לדבר, אני חפצתי בו יותר מכולכם וכו', ומיד עמדו ויצאו לקראתי והשתחוו לפני, ואמרו לי, אשריך ואשרי הוריך שרצה בך קונך, ומתוך שאני קטן ונער בתוכם, לפיכך קראו אותי נער. מאחר שיתגבר איש על יצרו למטה, כן יהיה למעלה על אותו מלאך הממונה על יצר הרע, כי שכל הפועל שהוא מטטרון שר הפנים יש לו שני יצרים, רוצה לומר שני מלאכים, אחד ממונה על רחמים ואחד ממונה על דין, ומהפך אותו מלאך לרחמים שהוא ממונה על הדין, מלאך שהוא בימין מטטרון עוזיאל שמו, והוא כהן גדול, וכמה שלוחים יש לו וכולם דין</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פסוק זה שר העולם אמרו, לפי מה דמפרש חנו"ך זה מטטרון, כמו שיוסד הפיוט תוקף מטטרון שר הנהפך לאש מבשר ואומר, ודהוא שר העולם כמו שיסד הפיוט המשרת נקרא נער, והוא מטטרון הנכבד והנורא, ואמרינן ביבמות נער הייתי וגם זקנתי שר העולם אמרו, וקשה מזה משמע שר עולם אמרו מששת ימי בראשית, ושמא אגדות הם מוחלף זו בזו</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דע כי בשמטה שעברה היה חנוך הגשמי במעלה גדולה, לא ראה רשע ודין בזמנו, וכשהביאו הקב"ה בזה השמטה לקיום העולם, להיות דוגמא עליונה, דין ורחמים להיות לנסות הברואים, והם לא עמדו בנסיונו, כי בחרו מות מחיים, עמד חנוך ואמר לפני האלקים, הדור הזה כולם רשעים, אין בהם אמונה, ובודאי יודע אני שעתיד לכלותם, ולמה הבאתני ביניהם, ואני הגדול שבדורי הייתי, ועתה אין בי עירוב ממעשיהם הרעים, לכן רבון כל העולמים, ראוי אני להיות כא' ממלאכי השרת, מפני הדור של שמיטות החסד שעברה שבאתי ממנה כולם היו גדולים ממלאכים, וגם אני הייתי גדול עמהם, ונהי שלא אהיה גדול ממלאכים בעבור העונש, שראיתי רשעים בעיני, מכל מקום אהיה בין המלאכים ולא תניחני בין עם בזוי ושפל כאלה. אז נעשה בשרו כלפיד אש כאליה, ושמו בין </w:t>
      </w:r>
      <w:r w:rsidRPr="0001664D">
        <w:rPr>
          <w:rStyle w:val="HebrewChar"/>
          <w:rFonts w:cs="FrankRuehl" w:hint="cs"/>
          <w:rtl/>
        </w:rPr>
        <w:lastRenderedPageBreak/>
        <w:t>המלאכים, וזהו "ויתהלך חנוך את האלקים ואיננו" וגו', ועוד תמן, העלה הקב"ה לחנוך ברוח סערה לשמים כמו אליהו, כי לקח אותו אלקים בגמטריא רו"ח סערה, מיטטרון ביו"ד הוא השכיבה (</w:t>
      </w:r>
      <w:r w:rsidR="0001664D" w:rsidRPr="0001664D">
        <w:rPr>
          <w:rStyle w:val="HebrewChar"/>
          <w:rFonts w:cs="FrankRuehl" w:hint="cs"/>
          <w:szCs w:val="20"/>
          <w:rtl/>
        </w:rPr>
        <w:t>?</w:t>
      </w:r>
      <w:r w:rsidRPr="0001664D">
        <w:rPr>
          <w:rStyle w:val="HebrewChar"/>
          <w:rFonts w:cs="FrankRuehl" w:hint="cs"/>
          <w:rtl/>
        </w:rPr>
        <w:t>), נקרא מיטטרון בי' דוקא, ומטטרון בלא י' הוא מלאך שלם.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מטטרון נקרא נער, כי הוא משמש שימוש נער לפני השכינה, על ידו מתחלקת מזון לכל כתות המלאכים מעולם השפל, ובפסוק נער הייתי וגם זקנתי, אמרו בגמרא פסוק זה שר העולם אמרו, ונקרא נער בהיותו משמש שימוש נער דוקא, אמנם לפעמים משמע שימוש זקן, והוא ביחוד המלבוש מעיל בתוכה, ולכך אליעזר בהיותו הולך את רבקה קראו עבדו זקן ביתו.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רבי ישמעאל אמר לי מטטרון שר הפנים מתוך אהבה שאהב לי הקב"ה יותר מכל בני מרום, עשה לי לבוש נאוה והלבשתי ועשה לי מעיל כבוד שכל מיני זיו וזוהר והדר קבועים בו, והעניקני ועשה לי כתר מלכות מי' אבני טוהר באור גלגל חמה וזיוו הולך בארבע רוחות ערבות רקיע, ובז' רקיעים ובארבע רוחות העולם וקשרו על ראשי ה' הקטן בפני כל פמליא של מעלה, שנאמר כי שמי בקרבו</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אני ראיתי מיכאל שר הגדול עומד מימין הכסא, ויפיפיה שר התורה עומד לפניו, וגבריאל מן השמאל ומטטרון שר הפנים עומד לפני פתח היכל של הקב"ה, ויושב ודן כל חילי מרום בדין העומד לפני המלך, והקב"ה גוזר והוא עושה</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טעם על אמרו רז"ל חנוך זו מלאך המות, כי הענין בשעה שחטאו דור המבול לקח אותו אלקים להיות עד עליהם, שאם אדם חטא הוא בשביל שנברא מארבע יסודות או דורו רשעים, אמר הקב"ה, הרי גם חנוך בדור רשעים היה, וגם נברא מארבע יסודות, ואחר כך מאחר שעל פיו הוא מיתת האדם, לכן אמרו רז"ל חנוך הוא הוא מלאך המות, כי לקחו הקב"ה להצדיק דינו, שלא יאמרו הוא תובע ועד. ולכן נקרא שר הפנים שיש לו שני פנים, דין ורחמים, כי כמו שמעיד על רשעים מעיד על צדיקים, ומה שאנו אומרים יאר ה' פניו אליך ויחנך, הכוונה שיעשה עמנו כמו שעשה עם חנוך, שתיבת ויחנך עולה במספר קטן חנו"ך עם המלה, ולזה אמר וישם לך שלום, רוצה לומר שיתן לנו שלום הנצחיים </w:t>
      </w:r>
      <w:r w:rsidRPr="0001664D">
        <w:rPr>
          <w:rStyle w:val="HebrewChar"/>
          <w:rFonts w:cs="FrankRuehl" w:hint="cs"/>
          <w:rtl/>
        </w:rPr>
        <w:lastRenderedPageBreak/>
        <w:t>כמו שעשה לחנוך. (שם)</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וחנוך היה מוכיח כל אנשי דורו שלא יחטאו, וכוונתו היתה לתקן המעוות שחטא אדם הראשון, ולחזור א"י שנסתלק מן אהי"ה, וראה ברוח הקדש שמזרעו יצא משה הרומז לאות ו' והוא יהיה המחבר האמיתי, יה"ו בין תרי ההי"ן וא"י, הרי השם שלם. ועוד חנוך ראה קצת נבואה, ולא בשליחות ראה שגלגול הבל היה משה, היה להתגלגל בזרעו ולא ידע היאך וכן שנתגלגל הבל בנח, וחנוך הגיד זה נבואה קטנה לבנו מתושלח, ומתושלח הגיד דבר זה ללמך בנו</w:t>
      </w:r>
      <w:r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חנוך בן ירד ברוב חכמתו וחסידותו חידש דתות ונימוסים לכל האומות, והרחיקם מן העריות ומן טומאת מתים, ולמדם עניני קרבנות לאדון הכל, ומתקן להם מועדות</w:t>
      </w:r>
      <w:r w:rsidR="0001664D" w:rsidRPr="0001664D">
        <w:rPr>
          <w:rStyle w:val="HebrewChar"/>
          <w:rFonts w:cs="FrankRuehl" w:hint="cs"/>
          <w:rtl/>
        </w:rPr>
        <w:t>...</w:t>
      </w:r>
      <w:r w:rsidRPr="0001664D">
        <w:rPr>
          <w:rStyle w:val="HebrewChar"/>
          <w:rFonts w:cs="FrankRuehl" w:hint="cs"/>
          <w:rtl/>
        </w:rPr>
        <w:t xml:space="preserve"> (שם)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ודע שאוריאל זה קודם שבא ביעקב בא בחנוך, והיינו דכתיב ויתהלך חנוך את האלקים, כלומר שהלך בגן עדן וחזר לעולם הזה, וכל זה עשה מן הכח שניתן לו מן ניצוץ אוריאל, והוא עולה רמ"ח לרמז שבא בחנוך ברמ"ח אברים וכו'. ודע דיוקן של יעקב היה בחנוך ושל חנוך באדם הראשון, כי חנוך קבל נשמה של אדם הראשון שפרחה ממנו</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טוב ה' למעוז ביום צרה, בשעה שהדור הם מכעיסים לפניו הוא ממלט את הצדיקים ומאבד את הרשעים, חטא דור אנוש איבד אותם, והציל את חנוך, למה ביום רצה ויודע חוסי בו</w:t>
      </w:r>
      <w:r w:rsidR="0001664D" w:rsidRPr="0001664D">
        <w:rPr>
          <w:rStyle w:val="HebrewChar"/>
          <w:rFonts w:cs="FrankRuehl" w:hint="cs"/>
          <w:rtl/>
        </w:rPr>
        <w:t>...</w:t>
      </w:r>
      <w:r w:rsidRPr="0001664D">
        <w:rPr>
          <w:rStyle w:val="HebrewChar"/>
          <w:rFonts w:cs="FrankRuehl" w:hint="cs"/>
          <w:rtl/>
        </w:rPr>
        <w:t xml:space="preserve"> הקב"ה כתב באצבע על כתר שבראש מטטרון אותיות שנברא בהם שמים וארץ, אותיות שנברא כוכבים ומזלות, אותיות שנברא בהם ימים ונהרות</w:t>
      </w:r>
      <w:r w:rsidR="0001664D" w:rsidRPr="0001664D">
        <w:rPr>
          <w:rStyle w:val="HebrewChar"/>
          <w:rFonts w:cs="FrankRuehl" w:hint="cs"/>
          <w:rtl/>
        </w:rPr>
        <w:t>...</w:t>
      </w:r>
      <w:r w:rsidRPr="0001664D">
        <w:rPr>
          <w:rStyle w:val="HebrewChar"/>
          <w:rFonts w:cs="FrankRuehl" w:hint="cs"/>
          <w:rtl/>
        </w:rPr>
        <w:t xml:space="preserve"> ולכן כל המלאכים ושרי מלכים ואפילו שר סמאל יראים ומזדעזעים ממנו. כתב הרי"ח כי חנוך ואליהו היה בהם צד מלאכים בעודן בהרכבתם, כמו שמצינו במדרש פנחס "ותצפנו" (רק אחד משניהם, כלב), שהיה בו צד מלאכים</w:t>
      </w:r>
      <w:r w:rsidR="0001664D" w:rsidRPr="0001664D">
        <w:rPr>
          <w:rStyle w:val="HebrewChar"/>
          <w:rFonts w:cs="FrankRuehl" w:hint="cs"/>
          <w:rtl/>
        </w:rPr>
        <w:t>...</w:t>
      </w:r>
      <w:r w:rsidRPr="0001664D">
        <w:rPr>
          <w:rStyle w:val="HebrewChar"/>
          <w:rFonts w:cs="FrankRuehl" w:hint="cs"/>
          <w:rtl/>
        </w:rPr>
        <w:t xml:space="preserve"> (שם)</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 xml:space="preserve">יש לשאול, כיון שחנוך נתגלגל, והפסוק מעיד על זה שהיה הולך בדרכי ה', ולמה נתגלגל באליעזר. ויש לומר שעדיין לא השלים חלקו, אפילו שהיה חסיד עם קונו ודבק נשמתו עם השכינה, לא היה יכול לכנוס בהיכל המלך בהיות שלא היה מהול. ולכן הוצרך שימתין עד </w:t>
      </w:r>
      <w:r w:rsidRPr="0001664D">
        <w:rPr>
          <w:rStyle w:val="HebrewChar"/>
          <w:rFonts w:cs="FrankRuehl" w:hint="cs"/>
          <w:rtl/>
        </w:rPr>
        <w:lastRenderedPageBreak/>
        <w:t>שבא אברהם, שהוא אב הראשון לאותה המצוה</w:t>
      </w:r>
      <w:r w:rsidR="0001664D" w:rsidRPr="0001664D">
        <w:rPr>
          <w:rStyle w:val="HebrewChar"/>
          <w:rFonts w:cs="FrankRuehl" w:hint="cs"/>
          <w:rtl/>
        </w:rPr>
        <w:t>...</w:t>
      </w:r>
      <w:r w:rsidRPr="0001664D">
        <w:rPr>
          <w:rStyle w:val="HebrewChar"/>
          <w:rFonts w:cs="FrankRuehl" w:hint="cs"/>
          <w:rtl/>
        </w:rPr>
        <w:t xml:space="preserve"> ואברהם לקח אותו לעבדו בהיותו מלובש ומגולגל בלבוש עבד כנעני, ומל אותו והוציא אותו מכח הקליפות, כי הקליפות הקשות היו מסבבין אותו בעבור שהיו מכירים שנשמתו היא חצובה ממקום העליון, והיו חפצים להתדבק בו כדי לקחת בו מן הפנימי ולעשות חפצם. וכשרצה הקב"ה לגלגל חנוך פעם ג' כדי להשלים חלקו, נתגלגל בלבוש קליפה חיצונית שהוא כנען, ונתגלגל להדבק בבית אברהם שהוא מדת החסד, והסיר הערלה ממנו ונשתנה שמו, כדי שלא יכירו בו הקליפות, ונקרא אליעזר כי שינוי השם מועיל נגד הקליפות וכו'</w:t>
      </w:r>
      <w:r w:rsidR="0001664D" w:rsidRPr="0001664D">
        <w:rPr>
          <w:rStyle w:val="HebrewChar"/>
          <w:rFonts w:cs="FrankRuehl" w:hint="cs"/>
          <w:rtl/>
        </w:rPr>
        <w:t>...</w:t>
      </w:r>
      <w:r w:rsidRPr="0001664D">
        <w:rPr>
          <w:rStyle w:val="HebrewChar"/>
          <w:rFonts w:cs="FrankRuehl" w:hint="cs"/>
          <w:rtl/>
        </w:rPr>
        <w:t xml:space="preserve"> (לך לך)</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מכתב מאליהו:</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בתורה כתוב "ויתהלך חנוך את האלקים", ואמרו חז"ל שהיה תופר מנעלים ועל כל תפירה היה מייחד יחודים לקונו. ושמעתי בשם רבינו ישראל מסלנט זצ"ל שביאר כי אין הכוונה שבשעת תיפרתו היה דבק במחשבות עליונות, שזה אסור על פי הדין, כי איך יפנה דעתו לדבר אחר, בשעה שעוסק במלאכת אחרים, אלא תוכן היחודים ששם על לבו בכל תפירה שתהיה טובה וחזקה, למען יהנו מהמנעלים אשר ינעלם. ככה דבק במדת קונו אשר ייטיב ויהנה לזולתו, וככה ייחד לו יחודים, כי אינו חפץ בדבר אחר זולת החפץ לדבק במדות קונו</w:t>
      </w:r>
      <w:r w:rsidR="0001664D" w:rsidRPr="0001664D">
        <w:rPr>
          <w:rStyle w:val="HebrewChar"/>
          <w:rFonts w:cs="FrankRuehl" w:hint="cs"/>
          <w:rtl/>
        </w:rPr>
        <w:t>...</w:t>
      </w:r>
      <w:r w:rsidRPr="0001664D">
        <w:rPr>
          <w:rStyle w:val="HebrewChar"/>
          <w:rFonts w:cs="FrankRuehl" w:hint="cs"/>
          <w:rtl/>
        </w:rPr>
        <w:t xml:space="preserve"> (חלק א המשא ומתן הטוב, עמוד לד)</w:t>
      </w:r>
    </w:p>
    <w:p w:rsidR="0001664D" w:rsidRDefault="00EF2081" w:rsidP="0001664D">
      <w:pPr>
        <w:pStyle w:val="NormalPar"/>
        <w:widowControl w:val="0"/>
        <w:spacing w:before="200" w:line="254" w:lineRule="exact"/>
        <w:jc w:val="both"/>
        <w:rPr>
          <w:rStyle w:val="HebrewChar"/>
          <w:rFonts w:hint="cs"/>
          <w:rtl/>
        </w:rPr>
      </w:pPr>
      <w:r w:rsidRPr="0001664D">
        <w:rPr>
          <w:rStyle w:val="Code01"/>
          <w:rFonts w:hint="cs"/>
          <w:rtl/>
        </w:rPr>
        <w:t>חנכה</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(ראה גם: הסטוריה-בית שני, יון, חשמונאים)</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בבלי:</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הונא פתילות ושמנים שאמרו חכמים אין מדליקין בהן בשבת אין מדליקין בהן בחנוכה</w:t>
      </w:r>
      <w:r w:rsidR="0001664D" w:rsidRPr="0001664D">
        <w:rPr>
          <w:rStyle w:val="HebrewChar"/>
          <w:rFonts w:cs="FrankRuehl" w:hint="cs"/>
          <w:rtl/>
        </w:rPr>
        <w:t>...</w:t>
      </w:r>
      <w:r w:rsidRPr="0001664D">
        <w:rPr>
          <w:rStyle w:val="HebrewChar"/>
          <w:rFonts w:cs="FrankRuehl" w:hint="cs"/>
          <w:rtl/>
        </w:rPr>
        <w:t xml:space="preserve"> אמר רב זירא אמר רב</w:t>
      </w:r>
      <w:r w:rsidR="0001664D" w:rsidRPr="0001664D">
        <w:rPr>
          <w:rStyle w:val="HebrewChar"/>
          <w:rFonts w:cs="FrankRuehl" w:hint="cs"/>
          <w:rtl/>
        </w:rPr>
        <w:t>...</w:t>
      </w:r>
      <w:r w:rsidRPr="0001664D">
        <w:rPr>
          <w:rStyle w:val="HebrewChar"/>
          <w:rFonts w:cs="FrankRuehl" w:hint="cs"/>
          <w:rtl/>
        </w:rPr>
        <w:t xml:space="preserve"> מדליקין בהן בחנוכה בין בחול בין בשבת, קסבר כבתה אין זקוק לה, ואסור להשתמש לאורה</w:t>
      </w:r>
      <w:r w:rsidR="0001664D" w:rsidRPr="0001664D">
        <w:rPr>
          <w:rStyle w:val="HebrewChar"/>
          <w:rFonts w:cs="FrankRuehl" w:hint="cs"/>
          <w:rtl/>
        </w:rPr>
        <w:t>...</w:t>
      </w:r>
      <w:r w:rsidRPr="0001664D">
        <w:rPr>
          <w:rStyle w:val="HebrewChar"/>
          <w:rFonts w:cs="FrankRuehl" w:hint="cs"/>
          <w:rtl/>
        </w:rPr>
        <w:t xml:space="preserve"> ורמינהו, מצותה משתשקע החמה עד שתכלה רגל מן השוק</w:t>
      </w:r>
      <w:r w:rsidR="0001664D" w:rsidRPr="0001664D">
        <w:rPr>
          <w:rStyle w:val="HebrewChar"/>
          <w:rFonts w:cs="FrankRuehl" w:hint="cs"/>
          <w:rtl/>
        </w:rPr>
        <w:t>...</w:t>
      </w:r>
      <w:r w:rsidRPr="0001664D">
        <w:rPr>
          <w:rStyle w:val="HebrewChar"/>
          <w:rFonts w:cs="FrankRuehl" w:hint="cs"/>
          <w:rtl/>
        </w:rPr>
        <w:t xml:space="preserve"> דאי לא אדליק מדליק, ואי נמי לשיעורה.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תנו רבנן מצות חנוכה נר איש וביתו, והמהדרין נר לכל אחד ואחד, והמהדרין מן המהדרין בית </w:t>
      </w:r>
      <w:r w:rsidRPr="0001664D">
        <w:rPr>
          <w:rStyle w:val="HebrewChar"/>
          <w:rFonts w:cs="FrankRuehl" w:hint="cs"/>
          <w:rtl/>
        </w:rPr>
        <w:lastRenderedPageBreak/>
        <w:t>שמאי אומרים יום ראשון מדליק שמונה מכאן ואילך פוחת והולך, ובית הלל אומרים יום ראשון מדליק אחת, מכאן ואילך מוסיף והולך</w:t>
      </w:r>
      <w:r w:rsidR="0001664D" w:rsidRPr="0001664D">
        <w:rPr>
          <w:rStyle w:val="HebrewChar"/>
          <w:rFonts w:cs="FrankRuehl" w:hint="cs"/>
          <w:rtl/>
        </w:rPr>
        <w:t>...</w:t>
      </w:r>
      <w:r w:rsidRPr="0001664D">
        <w:rPr>
          <w:rStyle w:val="HebrewChar"/>
          <w:rFonts w:cs="FrankRuehl" w:hint="cs"/>
          <w:rtl/>
        </w:rPr>
        <w:t xml:space="preserve"> אמר עולא פליגי בה תרי אמוראי במערבא, ר' יוסי בר אבין ור' יוסי בר זבידא, חד אמר טעמא דבית שמאי כנגד ימים הנכנסין וטעמא דבית הלל כנגד ימים היוצאין. וחד אמר טעמא דבית שמאי כנגד פרי החג, וטעמא דבית הלל דמעלין בקדש ואין מורידין</w:t>
      </w:r>
      <w:r w:rsidR="0001664D" w:rsidRPr="0001664D">
        <w:rPr>
          <w:rStyle w:val="HebrewChar"/>
          <w:rFonts w:cs="FrankRuehl" w:hint="cs"/>
          <w:rtl/>
        </w:rPr>
        <w:t>...</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תנו רבנן נר חנוכה מצוה להניחה על פתח ביתו מבחוץ, אם היה דר בעליה מניחה בחלון הסמוכה לרשות הרבים, ובשעת הסכנה מניחה על שולחנו ודיו. אמר רב צריך נר אחרת להשתמש לאורה</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bCs/>
          <w:rtl/>
        </w:rPr>
        <w:t>מאי חנוכה, דתנו רבנן בכ"ה בכסליו יומי דחנוכה תמניא אינון דלא למספד בהון, ודלא להתענות בהון. כשנכנסו יונים להיכל טימאו כל השמנים שבהיכל, כשגברה מלכות בית חשמונאי ונצחום בדקו ולא מצאו אלא פך אחד של שמן שהיה מונח בחותמו של כהן גדול, ולא היה בו אלא להדליק יום אחד, נעשה בו נס והדליקו ממנו שמנה ימים, לשנה אחרת קבעום ועשאום ימים טובים בהלל והודאה</w:t>
      </w:r>
      <w:r w:rsidR="0001664D" w:rsidRPr="0001664D">
        <w:rPr>
          <w:rStyle w:val="HebrewChar"/>
          <w:rFonts w:cs="FrankRuehl" w:hint="cs"/>
          <w:bCs/>
          <w:rtl/>
        </w:rPr>
        <w:t>...</w:t>
      </w:r>
      <w:r>
        <w:rPr>
          <w:rStyle w:val="HebrewChar"/>
          <w:rtl/>
        </w:rPr>
        <w:t> </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רב כהנא דרש רב נתן בר מניומי משמיה דרב תנחום נר חנוכה שהניחה למעלה מכ' אמה פסולה</w:t>
      </w:r>
      <w:r w:rsidR="0001664D" w:rsidRPr="0001664D">
        <w:rPr>
          <w:rStyle w:val="HebrewChar"/>
          <w:rFonts w:cs="FrankRuehl" w:hint="cs"/>
          <w:rtl/>
        </w:rPr>
        <w:t>...</w:t>
      </w:r>
      <w:r w:rsidRPr="0001664D">
        <w:rPr>
          <w:rStyle w:val="HebrewChar"/>
          <w:rFonts w:cs="FrankRuehl" w:hint="cs"/>
          <w:rtl/>
        </w:rPr>
        <w:t xml:space="preserve"> אמר רבה נר חנוכה מצוה להניחה בטפח הסמוכה לפתח, והיכא מנח ליה</w:t>
      </w:r>
      <w:r w:rsidR="0001664D" w:rsidRPr="0001664D">
        <w:rPr>
          <w:rStyle w:val="HebrewChar"/>
          <w:rFonts w:cs="FrankRuehl" w:hint="cs"/>
          <w:rtl/>
        </w:rPr>
        <w:t>...</w:t>
      </w:r>
      <w:r w:rsidRPr="0001664D">
        <w:rPr>
          <w:rStyle w:val="HebrewChar"/>
          <w:rFonts w:cs="FrankRuehl" w:hint="cs"/>
          <w:rtl/>
        </w:rPr>
        <w:t xml:space="preserve"> והילכתא משמאל, כדי שתהא נר חנוכה משמאל ומזוזה מימין. אמר רבי יהודה אמר רב אסי אסור להרצות מעות כנגד נר חנוכה</w:t>
      </w:r>
      <w:r w:rsidR="0001664D" w:rsidRPr="0001664D">
        <w:rPr>
          <w:rStyle w:val="HebrewChar"/>
          <w:rFonts w:cs="FrankRuehl" w:hint="cs"/>
          <w:rtl/>
        </w:rPr>
        <w:t>...</w:t>
      </w:r>
      <w:r w:rsidRPr="0001664D">
        <w:rPr>
          <w:rStyle w:val="HebrewChar"/>
          <w:rFonts w:cs="FrankRuehl" w:hint="cs"/>
          <w:rtl/>
        </w:rPr>
        <w:t xml:space="preserve"> אמר רב הונא בריה דרב יהושע חזינא, אי הדלקה עושה מצוה מדליקין מנר לנר</w:t>
      </w:r>
      <w:r w:rsidR="0001664D" w:rsidRPr="0001664D">
        <w:rPr>
          <w:rStyle w:val="HebrewChar"/>
          <w:rFonts w:cs="FrankRuehl" w:hint="cs"/>
          <w:rtl/>
        </w:rPr>
        <w:t>...</w:t>
      </w:r>
      <w:r w:rsidRPr="0001664D">
        <w:rPr>
          <w:rStyle w:val="HebrewChar"/>
          <w:rFonts w:cs="FrankRuehl" w:hint="cs"/>
          <w:rtl/>
        </w:rPr>
        <w:t xml:space="preserve"> ועוד מדקא מברכינן אשר קדשנו במצותיו וציונו להדליק נר של חנוכה, שמע מינה הדלקה עושה מצוה</w:t>
      </w:r>
      <w:r w:rsidR="0001664D" w:rsidRPr="0001664D">
        <w:rPr>
          <w:rStyle w:val="HebrewChar"/>
          <w:rFonts w:cs="FrankRuehl" w:hint="cs"/>
          <w:rtl/>
        </w:rPr>
        <w:t>...</w:t>
      </w:r>
      <w:r w:rsidRPr="0001664D">
        <w:rPr>
          <w:rStyle w:val="HebrewChar"/>
          <w:rFonts w:cs="FrankRuehl" w:hint="cs"/>
          <w:rtl/>
        </w:rPr>
        <w:t xml:space="preserve"> דאמר רבי יהושע בן לוי נשים חייבות בנר חנוכה, שאף הן היו באותו הנס</w:t>
      </w:r>
      <w:r w:rsidR="0001664D" w:rsidRPr="0001664D">
        <w:rPr>
          <w:rStyle w:val="HebrewChar"/>
          <w:rFonts w:cs="FrankRuehl" w:hint="cs"/>
          <w:rtl/>
        </w:rPr>
        <w:t>...</w:t>
      </w:r>
      <w:r w:rsidRPr="0001664D">
        <w:rPr>
          <w:rStyle w:val="HebrewChar"/>
          <w:rFonts w:cs="FrankRuehl" w:hint="cs"/>
          <w:rtl/>
        </w:rPr>
        <w:t xml:space="preserve"> בעי רבא נר חנוכה וקידוש היום מהו</w:t>
      </w:r>
      <w:r w:rsidR="0001664D" w:rsidRPr="0001664D">
        <w:rPr>
          <w:rStyle w:val="HebrewChar"/>
          <w:rFonts w:cs="FrankRuehl" w:hint="cs"/>
          <w:rtl/>
        </w:rPr>
        <w:t>...</w:t>
      </w:r>
      <w:r w:rsidRPr="0001664D">
        <w:rPr>
          <w:rStyle w:val="HebrewChar"/>
          <w:rFonts w:cs="FrankRuehl" w:hint="cs"/>
          <w:rtl/>
        </w:rPr>
        <w:t xml:space="preserve"> הדר פשטה נר חנוכה עדיף משום פרסומי ניסא</w:t>
      </w:r>
      <w:r w:rsidR="0001664D" w:rsidRPr="0001664D">
        <w:rPr>
          <w:rStyle w:val="HebrewChar"/>
          <w:rFonts w:cs="FrankRuehl" w:hint="cs"/>
          <w:rtl/>
        </w:rPr>
        <w:t>...</w:t>
      </w:r>
      <w:r w:rsidRPr="0001664D">
        <w:rPr>
          <w:rStyle w:val="HebrewChar"/>
          <w:rFonts w:cs="FrankRuehl" w:hint="cs"/>
          <w:rtl/>
        </w:rPr>
        <w:t xml:space="preserve"> (שבת כא א, וראה שם עוד)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על ששה חדשים השלוחין יוצאין</w:t>
      </w:r>
      <w:r w:rsidR="0001664D" w:rsidRPr="0001664D">
        <w:rPr>
          <w:rStyle w:val="HebrewChar"/>
          <w:rFonts w:cs="FrankRuehl" w:hint="cs"/>
          <w:rtl/>
        </w:rPr>
        <w:t>...</w:t>
      </w:r>
      <w:r w:rsidRPr="0001664D">
        <w:rPr>
          <w:rStyle w:val="HebrewChar"/>
          <w:rFonts w:cs="FrankRuehl" w:hint="cs"/>
          <w:rtl/>
        </w:rPr>
        <w:t xml:space="preserve"> על כסליו מפני חנוכה</w:t>
      </w:r>
      <w:r w:rsidR="0001664D" w:rsidRPr="0001664D">
        <w:rPr>
          <w:rStyle w:val="HebrewChar"/>
          <w:rFonts w:cs="FrankRuehl" w:hint="cs"/>
          <w:rtl/>
        </w:rPr>
        <w:t>...</w:t>
      </w:r>
      <w:r w:rsidRPr="0001664D">
        <w:rPr>
          <w:rStyle w:val="HebrewChar"/>
          <w:rFonts w:cs="FrankRuehl" w:hint="cs"/>
          <w:rtl/>
        </w:rPr>
        <w:t xml:space="preserve"> והלכתא בטלו (ימי מגילת תענית), והלכתא לא בטלו</w:t>
      </w:r>
      <w:r w:rsidR="0001664D" w:rsidRPr="0001664D">
        <w:rPr>
          <w:rStyle w:val="HebrewChar"/>
          <w:rFonts w:cs="FrankRuehl" w:hint="cs"/>
          <w:rtl/>
        </w:rPr>
        <w:t>...</w:t>
      </w:r>
      <w:r w:rsidRPr="0001664D">
        <w:rPr>
          <w:rStyle w:val="HebrewChar"/>
          <w:rFonts w:cs="FrankRuehl" w:hint="cs"/>
          <w:rtl/>
        </w:rPr>
        <w:t xml:space="preserve"> לא קשיא, כאן בחנוכה ופורים כאן בשאר יומי. (ראש השנה יח א ויט ב)</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בחנוכה (קורין) בנשיאים ומפטירין בנרות דזכריה, ואי מיקלעי שתי שבתות בתרייתא בנרות שלמה. (מגילה לא א)</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F2081" w:rsidRPr="0001664D">
        <w:rPr>
          <w:rStyle w:val="HebrewChar"/>
          <w:rFonts w:cs="FrankRuehl" w:hint="cs"/>
          <w:rtl/>
        </w:rPr>
        <w:t>הניח חנוני נרו מבחוץ החנוני חייב, רבי יהודה אומר בנר חנוכה פטור</w:t>
      </w:r>
      <w:r w:rsidRPr="0001664D">
        <w:rPr>
          <w:rStyle w:val="HebrewChar"/>
          <w:rFonts w:cs="FrankRuehl" w:hint="cs"/>
          <w:rtl/>
        </w:rPr>
        <w:t>...</w:t>
      </w:r>
      <w:r w:rsidR="00EF2081" w:rsidRPr="0001664D">
        <w:rPr>
          <w:rStyle w:val="HebrewChar"/>
          <w:rFonts w:cs="FrankRuehl" w:hint="cs"/>
          <w:rtl/>
        </w:rPr>
        <w:t xml:space="preserve"> (בבא קמא סב ב)</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תלמוד ירושלמי:</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אמרין דבי רבי ינאי מדליקין בשמן שריפה בחנוכה</w:t>
      </w:r>
      <w:r w:rsidR="0001664D" w:rsidRPr="0001664D">
        <w:rPr>
          <w:rStyle w:val="HebrewChar"/>
          <w:rFonts w:cs="FrankRuehl" w:hint="cs"/>
          <w:rtl/>
        </w:rPr>
        <w:t>...</w:t>
      </w:r>
      <w:r w:rsidRPr="0001664D">
        <w:rPr>
          <w:rStyle w:val="HebrewChar"/>
          <w:rFonts w:cs="FrankRuehl" w:hint="cs"/>
          <w:rtl/>
        </w:rPr>
        <w:t xml:space="preserve"> (תרומות נט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רב אמר ברוך</w:t>
      </w:r>
      <w:r w:rsidR="0001664D" w:rsidRPr="0001664D">
        <w:rPr>
          <w:rStyle w:val="HebrewChar"/>
          <w:rFonts w:cs="FrankRuehl" w:hint="cs"/>
          <w:rtl/>
        </w:rPr>
        <w:t>...</w:t>
      </w:r>
      <w:r w:rsidRPr="0001664D">
        <w:rPr>
          <w:rStyle w:val="HebrewChar"/>
          <w:rFonts w:cs="FrankRuehl" w:hint="cs"/>
          <w:rtl/>
        </w:rPr>
        <w:t xml:space="preserve"> על מצות הדלקת נר חנוכה. (סוכה יד א)</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אמר רב בא ואפילו תימר בטלה מגילת תענית, חנוכה ופורים לא בטלו</w:t>
      </w:r>
      <w:r w:rsidR="0001664D" w:rsidRPr="0001664D">
        <w:rPr>
          <w:rStyle w:val="HebrewChar"/>
          <w:rFonts w:cs="FrankRuehl" w:hint="cs"/>
          <w:rtl/>
        </w:rPr>
        <w:t>...</w:t>
      </w:r>
      <w:r w:rsidRPr="0001664D">
        <w:rPr>
          <w:rStyle w:val="HebrewChar"/>
          <w:rFonts w:cs="FrankRuehl" w:hint="cs"/>
          <w:rtl/>
        </w:rPr>
        <w:t xml:space="preserve"> (תענית יב ב)</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רבה:</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רבנין אמרין הנותן בים דרך מעצרת ועד החג, ובמים עזים נתיבה מן החג ועד החנוכה</w:t>
      </w:r>
      <w:r w:rsidR="0001664D" w:rsidRPr="0001664D">
        <w:rPr>
          <w:rStyle w:val="HebrewChar"/>
          <w:rFonts w:cs="FrankRuehl" w:hint="cs"/>
          <w:rtl/>
        </w:rPr>
        <w:t>...</w:t>
      </w:r>
      <w:r w:rsidRPr="0001664D">
        <w:rPr>
          <w:rStyle w:val="HebrewChar"/>
          <w:rFonts w:cs="FrankRuehl" w:hint="cs"/>
          <w:rtl/>
        </w:rPr>
        <w:t xml:space="preserve"> (בראשית פרשה ו ח)</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מדרש תנחומא:</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ילמדנו רבינו נר חנוכה שהותיר בה שמן ביום ראשון מהו להדליק בה בשני, כך שנו רבותינו נר חנוכה שהותיר בה שמן ביום ראשון מוסיף עליו כל שהוא ומדליקו ביום שני</w:t>
      </w:r>
      <w:r w:rsidR="0001664D" w:rsidRPr="0001664D">
        <w:rPr>
          <w:rStyle w:val="HebrewChar"/>
          <w:rFonts w:cs="FrankRuehl" w:hint="cs"/>
          <w:rtl/>
        </w:rPr>
        <w:t>...</w:t>
      </w:r>
      <w:r w:rsidRPr="0001664D">
        <w:rPr>
          <w:rStyle w:val="HebrewChar"/>
          <w:rFonts w:cs="FrankRuehl" w:hint="cs"/>
          <w:rtl/>
        </w:rPr>
        <w:t xml:space="preserve"> אבל הותיר ביום שמיני עושה לו מדורה בפני עצמו, למה, כיון שהוקצה למצוה אסור להשתמש ממנו. (נשא כט)</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מסכת סופרים: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בעשרים וחמשה בכסליו מדליקין נר חנוכה, ואסור להדליק בנר ישן</w:t>
      </w:r>
      <w:r w:rsidR="0001664D" w:rsidRPr="0001664D">
        <w:rPr>
          <w:rStyle w:val="HebrewChar"/>
          <w:rFonts w:cs="FrankRuehl" w:hint="cs"/>
          <w:rtl/>
        </w:rPr>
        <w:t>...</w:t>
      </w:r>
      <w:r w:rsidRPr="0001664D">
        <w:rPr>
          <w:rStyle w:val="HebrewChar"/>
          <w:rFonts w:cs="FrankRuehl" w:hint="cs"/>
          <w:rtl/>
        </w:rPr>
        <w:t xml:space="preserve"> ואין מגביהין אותו ממקומו עד שיכבה. מצות הדלקתו משקיעת החמה עד שיכלה רגל מן השוק, זכר לדבר לא ימיש עמוד הענן יומם. ואם הדליקו ביום אין ניאותין ממנו ואין מברכין עליו, שכך אמרו אין מברכין על הנר עד שיאותו לאורו, ואין חוששין לפתילתו להחליפה עד שיכלה</w:t>
      </w:r>
      <w:r w:rsidR="0001664D" w:rsidRPr="0001664D">
        <w:rPr>
          <w:rStyle w:val="HebrewChar"/>
          <w:rFonts w:cs="FrankRuehl" w:hint="cs"/>
          <w:rtl/>
        </w:rPr>
        <w:t>...</w:t>
      </w:r>
      <w:r w:rsidRPr="0001664D">
        <w:rPr>
          <w:rStyle w:val="HebrewChar"/>
          <w:rFonts w:cs="FrankRuehl" w:hint="cs"/>
          <w:rtl/>
        </w:rPr>
        <w:t xml:space="preserve"> נר חנוכה מצוה להניחו בפתח הסמוך לרשות הרבים, שתהא מזוזה בימין ונר חנוכה משמאל, לקיים מה שנאמר מה יפית ומה נעמת, מה יפית במזוזה, ומה נעמת בנר חנוכה. ונרות כבית הלל משום מעלין בקדש ולא מורידין כעין ימים היוצאין.</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וכיצד מברכין, ביום ראשון המדליק מברך שלש </w:t>
      </w:r>
      <w:r w:rsidRPr="0001664D">
        <w:rPr>
          <w:rStyle w:val="HebrewChar"/>
          <w:rFonts w:cs="FrankRuehl" w:hint="cs"/>
          <w:rtl/>
        </w:rPr>
        <w:lastRenderedPageBreak/>
        <w:t>והרואה מברך שתים, בא"י אשר קדשנו במצותיו וצונו להדליק נר, ואומר הנרות האלו אנו מדליקין על הישועות ועל הנסים ועל הנפלאות אשר עשית לאבותינו על ידי כהניך הקדושים וכל שמונת ימי חנוכה הנרות האלו קדש ואין לנו רשות להשתמש בהן אלא לראותן בלבד</w:t>
      </w:r>
      <w:r w:rsidR="0001664D" w:rsidRPr="0001664D">
        <w:rPr>
          <w:rStyle w:val="HebrewChar"/>
          <w:rFonts w:cs="FrankRuehl" w:hint="cs"/>
          <w:rtl/>
        </w:rPr>
        <w:t>...</w:t>
      </w:r>
      <w:r w:rsidRPr="0001664D">
        <w:rPr>
          <w:rStyle w:val="HebrewChar"/>
          <w:rFonts w:cs="FrankRuehl" w:hint="cs"/>
          <w:rtl/>
        </w:rPr>
        <w:t xml:space="preserve"> ברוך אתה ה' שהחיינו, ואומר שעשה נסים</w:t>
      </w:r>
      <w:r w:rsidR="0001664D" w:rsidRPr="0001664D">
        <w:rPr>
          <w:rStyle w:val="HebrewChar"/>
          <w:rFonts w:cs="FrankRuehl" w:hint="cs"/>
          <w:rtl/>
        </w:rPr>
        <w:t>...</w:t>
      </w:r>
      <w:r w:rsidRPr="0001664D">
        <w:rPr>
          <w:rStyle w:val="HebrewChar"/>
          <w:rFonts w:cs="FrankRuehl" w:hint="cs"/>
          <w:rtl/>
        </w:rPr>
        <w:t xml:space="preserve"> (כ ג)</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החזן צריך לומר אתה קדוש (נעריצך) בשמנה עשר של חנוכה וכן בראשי חדשים בחולו של מועד מפני שכתוב בהן עולת תמיד, ותני רבי חייא כל יום שאין בו מוסף אין בו קדוש חוץ מן החנוכה</w:t>
      </w:r>
      <w:r w:rsidR="0001664D" w:rsidRPr="0001664D">
        <w:rPr>
          <w:rStyle w:val="HebrewChar"/>
          <w:rFonts w:cs="FrankRuehl" w:hint="cs"/>
          <w:rtl/>
        </w:rPr>
        <w:t>...</w:t>
      </w:r>
      <w:r w:rsidRPr="0001664D">
        <w:rPr>
          <w:rStyle w:val="HebrewChar"/>
          <w:rFonts w:cs="FrankRuehl" w:hint="cs"/>
          <w:rtl/>
        </w:rPr>
        <w:t xml:space="preserve"> מפני שיש בה הלל, וי"א אף בפורים מפני שיש בה מגילה.</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ואומרים בהודיה והודאת פלאות ותשועת כהנים אשר עשית בימי מתתיהו בן יוחנן כהן גדול וחשמונאי ובניו, וכן עשה עמנו ה' אלקינו ואלקי אבותינו נסים ונפלאות ונודה לשמך לנצח, בא"י הטוב ונסים</w:t>
      </w:r>
      <w:r w:rsidR="0001664D" w:rsidRPr="0001664D">
        <w:rPr>
          <w:rStyle w:val="HebrewChar"/>
          <w:rFonts w:cs="FrankRuehl" w:hint="cs"/>
          <w:rtl/>
        </w:rPr>
        <w:t>...</w:t>
      </w:r>
      <w:r w:rsidRPr="0001664D">
        <w:rPr>
          <w:rStyle w:val="HebrewChar"/>
          <w:rFonts w:cs="FrankRuehl" w:hint="cs"/>
          <w:rtl/>
        </w:rPr>
        <w:t xml:space="preserve"> וגומרין את הלל כל שמונת ימי חנוכה</w:t>
      </w:r>
      <w:r w:rsidR="0001664D" w:rsidRPr="0001664D">
        <w:rPr>
          <w:rStyle w:val="HebrewChar"/>
          <w:rFonts w:cs="FrankRuehl" w:hint="cs"/>
          <w:rtl/>
        </w:rPr>
        <w:t>...</w:t>
      </w:r>
      <w:r w:rsidRPr="0001664D">
        <w:rPr>
          <w:rStyle w:val="HebrewChar"/>
          <w:rFonts w:cs="FrankRuehl" w:hint="cs"/>
          <w:rtl/>
        </w:rPr>
        <w:t xml:space="preserve"> ואחר כך מוציאין ספר וקורין בנשיאים ויהי המקריב ביום הראשון, וכן לכל יום יומו עד יום השמיני, ובשבת שבתוכו קורא ויהי ביום כלות משה עד כן עשה את המנורה, וכן ביום השמיני עד וזה מעשה המנורה כל הפסוק, ומפטיר בותשלם כל המלאכה</w:t>
      </w:r>
      <w:r w:rsidR="0001664D" w:rsidRPr="0001664D">
        <w:rPr>
          <w:rStyle w:val="HebrewChar"/>
          <w:rFonts w:cs="FrankRuehl" w:hint="cs"/>
          <w:rtl/>
        </w:rPr>
        <w:t>...</w:t>
      </w:r>
      <w:r w:rsidRPr="0001664D">
        <w:rPr>
          <w:rStyle w:val="HebrewChar"/>
          <w:rFonts w:cs="FrankRuehl" w:hint="cs"/>
          <w:rtl/>
        </w:rPr>
        <w:t xml:space="preserve"> (שם וראה שם עוד)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פרקי דרבי אליעזר:</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F2081" w:rsidRPr="0001664D">
        <w:rPr>
          <w:rStyle w:val="HebrewChar"/>
          <w:rFonts w:cs="FrankRuehl" w:hint="cs"/>
          <w:rtl/>
        </w:rPr>
        <w:t>שבע חנוכות ברא הקב"ה,שש מהם חינך, ואחת שמורה לדורות</w:t>
      </w:r>
      <w:r w:rsidRPr="0001664D">
        <w:rPr>
          <w:rStyle w:val="HebrewChar"/>
          <w:rFonts w:cs="FrankRuehl" w:hint="cs"/>
          <w:rtl/>
        </w:rPr>
        <w:t>...</w:t>
      </w:r>
      <w:r w:rsidR="00EF2081" w:rsidRPr="0001664D">
        <w:rPr>
          <w:rStyle w:val="HebrewChar"/>
          <w:rFonts w:cs="FrankRuehl" w:hint="cs"/>
          <w:rtl/>
        </w:rPr>
        <w:t xml:space="preserve"> (פרק יח)</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פסיקתא: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ולמה מדליק נרות בחנוכה, אלא בשעה שניצחו בניו של חשמונאי כהן גדול למלכות יון, שנאמר ועוררת בניך ציון על בניך יון (זכריה ט' י"ג), נכנסו לבית המקדש מצאו שם שמונה שפודין של ברזל וקבעו אותם והדליקו בתוכם נרות. ולמה קורין את ההלל, מפני שכתוב א-ל ה' ויאר לנו וגו' (תהלים קי"ח)</w:t>
      </w:r>
      <w:r w:rsidR="0001664D" w:rsidRPr="0001664D">
        <w:rPr>
          <w:rStyle w:val="HebrewChar"/>
          <w:rFonts w:cs="FrankRuehl" w:hint="cs"/>
          <w:rtl/>
        </w:rPr>
        <w:t>...</w:t>
      </w:r>
      <w:r w:rsidRPr="0001664D">
        <w:rPr>
          <w:rStyle w:val="HebrewChar"/>
          <w:rFonts w:cs="FrankRuehl" w:hint="cs"/>
          <w:rtl/>
        </w:rPr>
        <w:t xml:space="preserve"> שבע חנוכות הם, חנוכת שמים וארץ</w:t>
      </w:r>
      <w:r w:rsidR="0001664D" w:rsidRPr="0001664D">
        <w:rPr>
          <w:rStyle w:val="HebrewChar"/>
          <w:rFonts w:cs="FrankRuehl" w:hint="cs"/>
          <w:rtl/>
        </w:rPr>
        <w:t>...</w:t>
      </w:r>
      <w:r w:rsidRPr="0001664D">
        <w:rPr>
          <w:rStyle w:val="HebrewChar"/>
          <w:rFonts w:cs="FrankRuehl" w:hint="cs"/>
          <w:rtl/>
        </w:rPr>
        <w:t xml:space="preserve"> ויתן אותם אלקים ברקיע השמים להאיר, וחנוכת החומה, שנאמר ובחנוכת חומת ירושלים (נחמיה י"ב), וחנוכת עולי גולה, שנאמר והקריבו לבית אלקינו דנא וגו' (עזרא ו' י"ז), וחנוכת כהנים זו שאנו </w:t>
      </w:r>
      <w:r w:rsidRPr="0001664D">
        <w:rPr>
          <w:rStyle w:val="HebrewChar"/>
          <w:rFonts w:cs="FrankRuehl" w:hint="cs"/>
          <w:rtl/>
        </w:rPr>
        <w:lastRenderedPageBreak/>
        <w:t>מדליקין, וחנוכת עולם הבא, שנאמר אחפש את ירושלים בנרות (צפניה א'), וחנוכת הנשיאים, וחנוכת המקדש מה שקראו בענין מזמור שיר חנוכת הבית לדוד. (פרשה ב)</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את מוצא זאת החנוכה שאנו עושים זכר לחנוכת בית חשמונאי, על שעשו מלחמה וניצחו לבני יון, ואנו עכשיו מדליקין, וכן בשעה שנגמרה מלאכת המשכן עשו חנוכה</w:t>
      </w:r>
      <w:r w:rsidRPr="0001664D">
        <w:rPr>
          <w:rStyle w:val="HebrewChar"/>
          <w:rFonts w:cs="FrankRuehl" w:hint="cs"/>
          <w:rtl/>
        </w:rPr>
        <w:t>...</w:t>
      </w:r>
      <w:r w:rsidR="00EF2081" w:rsidRPr="0001664D">
        <w:rPr>
          <w:rStyle w:val="HebrewChar"/>
          <w:rFonts w:cs="FrankRuehl" w:hint="cs"/>
          <w:rtl/>
        </w:rPr>
        <w:t xml:space="preserve"> ואף בית המקדש בשעה שנבנה עשו לו חנוכה</w:t>
      </w:r>
      <w:r w:rsidRPr="0001664D">
        <w:rPr>
          <w:rStyle w:val="HebrewChar"/>
          <w:rFonts w:cs="FrankRuehl" w:hint="cs"/>
          <w:rtl/>
        </w:rPr>
        <w:t>...</w:t>
      </w:r>
      <w:r w:rsidR="00EF2081" w:rsidRPr="0001664D">
        <w:rPr>
          <w:rStyle w:val="HebrewChar"/>
          <w:rFonts w:cs="FrankRuehl" w:hint="cs"/>
          <w:rtl/>
        </w:rPr>
        <w:t xml:space="preserve"> (פרשה ו)</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ילמדנו רבינו, מהו שידליק אדם נר שישתמש בו מן הנר של חנוכה, אמר רבי אחא בשם רב אסור להדליק מנר שישתמש בו מנר חנוכה, אבל נר של חנוכה מותר להדליק מנר של חנוכה, ומהיכן למדו, אמר רבי יעקב בן אבא מן המנורה שהיתה בבית קדשי הקדשים למדו, ששנו רבותינו מצאם שכבו מדשנם ומדליקן מן הדולקין</w:t>
      </w:r>
      <w:r w:rsidR="0001664D" w:rsidRPr="0001664D">
        <w:rPr>
          <w:rStyle w:val="HebrewChar"/>
          <w:rFonts w:cs="FrankRuehl" w:hint="cs"/>
          <w:rtl/>
        </w:rPr>
        <w:t>...</w:t>
      </w:r>
      <w:r w:rsidRPr="0001664D">
        <w:rPr>
          <w:rStyle w:val="HebrewChar"/>
          <w:rFonts w:cs="FrankRuehl" w:hint="cs"/>
          <w:rtl/>
        </w:rPr>
        <w:t xml:space="preserve"> (פרשה ח)</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רמב"ן:</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ויקריבו - </w:t>
      </w:r>
      <w:r w:rsidR="0001664D" w:rsidRPr="0001664D">
        <w:rPr>
          <w:rStyle w:val="HebrewChar"/>
          <w:rFonts w:cs="FrankRuehl" w:hint="cs"/>
          <w:rtl/>
        </w:rPr>
        <w:t>...</w:t>
      </w:r>
      <w:r w:rsidRPr="0001664D">
        <w:rPr>
          <w:rStyle w:val="HebrewChar"/>
          <w:rFonts w:cs="FrankRuehl" w:hint="cs"/>
          <w:rtl/>
        </w:rPr>
        <w:t>והנה השם הנכבד הסכים על דעת הנשיאים וצוה נשיא אחד ליום יקריבו, ולפיכך יתכן שהיא מצוה לדורות שיחנכו לעולם את המקדש והמזבח, ולכך עשה שלמה חנכת הבית, דכתיב "ויחנכו את בית האלקים המלך וכל העם", וכן אנשי כנסת הגדולה עשו חנוכה, דכתיב "ועבדו בני ישראל כהניא וליואי ושאר בני גלותא חנכת בית א-להא" וכו', וכן לימות המשיח</w:t>
      </w:r>
      <w:r w:rsidR="0001664D" w:rsidRPr="0001664D">
        <w:rPr>
          <w:rStyle w:val="HebrewChar"/>
          <w:rFonts w:cs="FrankRuehl" w:hint="cs"/>
          <w:rtl/>
        </w:rPr>
        <w:t>...</w:t>
      </w:r>
      <w:r w:rsidRPr="0001664D">
        <w:rPr>
          <w:rStyle w:val="HebrewChar"/>
          <w:rFonts w:cs="FrankRuehl" w:hint="cs"/>
          <w:rtl/>
        </w:rPr>
        <w:t xml:space="preserve"> והנה תהיה ענין זו המצוה כענין פרשת טמאים בפסח וכפרשת בני יוסף שהסכימה דעתם לדעת העליונה, ונצטוינו בהם לדורות. (במדבר ז ב)</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בהעלותך - אבל ענין ההגדה הזו לדרוש רמז מן הפרשה על חנכה של נרות שהיתה בבית שני על ידי אהרן ובניו, ר"ל כי הם חשמונאי ובניו, וכלשון הזה מצאתיה במגלת סתרים לרבינו נסים, שהזכיר האגדה הזו ואמר ראיתי במדרש, כיון שהקריבו שנים עשר שבטים ולא הקריב שבט לוי וכו', אמר לו הקב"ה למשה דבר אל אהרן ואמרת אליו יש חנכה אחרת שיש בה הדלקת הנרות, ואני עושה בה לישראל על ידי בניך נסים ותשועה וחנוכה שקרויה על שמם, והיא חנוכת בני חשמונאי, ולפיכך הסמיך פרשה זו לפרשת חנוכת המזבח</w:t>
      </w:r>
      <w:r w:rsidR="0001664D" w:rsidRPr="0001664D">
        <w:rPr>
          <w:rStyle w:val="HebrewChar"/>
          <w:rFonts w:cs="FrankRuehl" w:hint="cs"/>
          <w:rtl/>
        </w:rPr>
        <w:t>...</w:t>
      </w:r>
      <w:r w:rsidRPr="0001664D">
        <w:rPr>
          <w:rStyle w:val="HebrewChar"/>
          <w:rFonts w:cs="FrankRuehl" w:hint="cs"/>
          <w:rtl/>
        </w:rPr>
        <w:t xml:space="preserve"> אבל לא רמזו אלא </w:t>
      </w:r>
      <w:r w:rsidRPr="0001664D">
        <w:rPr>
          <w:rStyle w:val="HebrewChar"/>
          <w:rFonts w:cs="FrankRuehl" w:hint="cs"/>
          <w:rtl/>
        </w:rPr>
        <w:lastRenderedPageBreak/>
        <w:t>לנרות של חנוכת חשמונאי שהיא נוהגת אף לאחר חורבן בגלותנו</w:t>
      </w:r>
      <w:r w:rsidR="0001664D" w:rsidRPr="0001664D">
        <w:rPr>
          <w:rStyle w:val="HebrewChar"/>
          <w:rFonts w:cs="FrankRuehl" w:hint="cs"/>
          <w:rtl/>
        </w:rPr>
        <w:t>...</w:t>
      </w:r>
      <w:r w:rsidRPr="0001664D">
        <w:rPr>
          <w:rStyle w:val="HebrewChar"/>
          <w:rFonts w:cs="FrankRuehl" w:hint="cs"/>
          <w:rtl/>
        </w:rPr>
        <w:t xml:space="preserve"> (שם ח ב)</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משנה תורה: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בבית שני כשמלכי יון גזרו גזירות על ישראל</w:t>
      </w:r>
      <w:r w:rsidR="0001664D" w:rsidRPr="0001664D">
        <w:rPr>
          <w:rStyle w:val="HebrewChar"/>
          <w:rFonts w:cs="FrankRuehl" w:hint="cs"/>
          <w:rtl/>
        </w:rPr>
        <w:t>...</w:t>
      </w:r>
      <w:r w:rsidRPr="0001664D">
        <w:rPr>
          <w:rStyle w:val="HebrewChar"/>
          <w:rFonts w:cs="FrankRuehl" w:hint="cs"/>
          <w:rtl/>
        </w:rPr>
        <w:t xml:space="preserve"> ונכנסו להיכל ופרצו בו פרצות וטמאו הטהרות וצר להם לישראל מאד מפניהם ולחצום לחץ גדול, עד שריחם עליהם אלקי אבותינו והושיעם מידם והצילם, וגברה יד בני חשמונאי הכהנים הגדולים והרגום והושיעו את ישראל מידם, והעמידו מלך מן הכהנים, וחזרה מלכות לישראל יתר על מאתים שנים עד החורבן השני.</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וכשגברו ישראל על אויביהם ואבדום וכ"ה בחדש כסליו היה, ונכנסו להיכל ולא מצאו שמן טהור אלא פך אחד, ולא היה בו להדליק אלא יום אחד בלבד, והדליקו ממנו נרות המערכה שמונה ימים עד שכתשו זיתים והוציאו שמן טהור, ומפני זה התקינו חכמים שבאותו הדור שיהיו שמונה ימים האלו שתחילתן כ"ה בכסליו ימי שמחה והלל, ומדליקין בהן הנרות בערב על פתחי הבתים בכל לילה ולילה משמונה הלילות, להראות ולגלות הנס. וימים אלו הן הנקראין חנוכה, והן אסורין בהספד ותענית כימי הפורים, והדלקת הנרות בהן מצוה מדברי סופרים.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כל שחייב בקריאת המגילה חייב בהדלקת נר חנוכה, והמדליק אותה בלילה הראשון מברך שלש ברכות</w:t>
      </w:r>
      <w:r w:rsidR="0001664D" w:rsidRPr="0001664D">
        <w:rPr>
          <w:rStyle w:val="HebrewChar"/>
          <w:rFonts w:cs="FrankRuehl" w:hint="cs"/>
          <w:rtl/>
        </w:rPr>
        <w:t>...</w:t>
      </w:r>
      <w:r w:rsidRPr="0001664D">
        <w:rPr>
          <w:rStyle w:val="HebrewChar"/>
          <w:rFonts w:cs="FrankRuehl" w:hint="cs"/>
          <w:rtl/>
        </w:rPr>
        <w:t xml:space="preserve"> וכל הרואה אותה ולא בירך מברך שתים, שעשה נסים ושהחיינו</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בכל יום משמונה ימים הללו גומרין את ההלל ומברך לפניו</w:t>
      </w:r>
      <w:r w:rsidR="0001664D" w:rsidRPr="0001664D">
        <w:rPr>
          <w:rStyle w:val="HebrewChar"/>
          <w:rFonts w:cs="FrankRuehl" w:hint="cs"/>
          <w:rtl/>
        </w:rPr>
        <w:t>...</w:t>
      </w:r>
      <w:r w:rsidRPr="0001664D">
        <w:rPr>
          <w:rStyle w:val="HebrewChar"/>
          <w:rFonts w:cs="FrankRuehl" w:hint="cs"/>
          <w:rtl/>
        </w:rPr>
        <w:t xml:space="preserve"> שכל ודאי של דבריהם מברכין עליו</w:t>
      </w:r>
      <w:r w:rsidR="0001664D" w:rsidRPr="0001664D">
        <w:rPr>
          <w:rStyle w:val="HebrewChar"/>
          <w:rFonts w:cs="FrankRuehl" w:hint="cs"/>
          <w:rtl/>
        </w:rPr>
        <w:t>...</w:t>
      </w:r>
      <w:r w:rsidRPr="0001664D">
        <w:rPr>
          <w:rStyle w:val="HebrewChar"/>
          <w:rFonts w:cs="FrankRuehl" w:hint="cs"/>
          <w:rtl/>
        </w:rPr>
        <w:t xml:space="preserve"> (חנוכה פרק ג א והלאה, וראה שם עוד)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כמה נרות הוא מדליק בחנוכה, מצותה שיהיה כל בית ובית מדליק נר אחד, בין שהיו אנשי הבית מרובין בין שלא היה בו אלא אדם אחד, והמהדר אחר המצוה מדליק נרות כמנין אנשי הבית, נר לכל אחד בין אנשים בין נשים, והמהדר יותר על זה ועושה מצוה מן המובחר מדליק נר לכל אחד בלילה הראשון, ומוסיף בכל לילה נר אחד</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אין מדליקין נר חנוכה קודם שתשקע החמה אלא עם שקיעתה, לא מאחרין ולא מקדימין. שכח או הזיד ולא הדליק עם שקיעת החמה מדליק והולך עד שתכלה רגל מן השוק, וכמה </w:t>
      </w:r>
      <w:r w:rsidRPr="0001664D">
        <w:rPr>
          <w:rStyle w:val="HebrewChar"/>
          <w:rFonts w:cs="FrankRuehl" w:hint="cs"/>
          <w:rtl/>
        </w:rPr>
        <w:lastRenderedPageBreak/>
        <w:t>הוא זמן זה, כמו חצי שעה או יותר, עבר זמן זה אינו מדליק, וצריך שיתן שמן בנר כדי שתהיה דולקת והולכת עד שתכלה רגל מן השוק. הדליקה וכבתה אינו זקוק להדליקה פעם אחרת</w:t>
      </w:r>
      <w:r w:rsidR="0001664D" w:rsidRPr="0001664D">
        <w:rPr>
          <w:rStyle w:val="HebrewChar"/>
          <w:rFonts w:cs="FrankRuehl" w:hint="cs"/>
          <w:rtl/>
        </w:rPr>
        <w:t>...</w:t>
      </w:r>
      <w:r w:rsidRPr="0001664D">
        <w:rPr>
          <w:rStyle w:val="HebrewChar"/>
          <w:rFonts w:cs="FrankRuehl" w:hint="cs"/>
          <w:rtl/>
        </w:rPr>
        <w:t xml:space="preserve"> כל השמנים וכל הפתילות כשרות לנר חנוכה</w:t>
      </w:r>
      <w:r w:rsidR="0001664D" w:rsidRPr="0001664D">
        <w:rPr>
          <w:rStyle w:val="HebrewChar"/>
          <w:rFonts w:cs="FrankRuehl" w:hint="cs"/>
          <w:rtl/>
        </w:rPr>
        <w:t>...</w:t>
      </w:r>
      <w:r w:rsidRPr="0001664D">
        <w:rPr>
          <w:rStyle w:val="HebrewChar"/>
          <w:rFonts w:cs="FrankRuehl" w:hint="cs"/>
          <w:rtl/>
        </w:rPr>
        <w:t xml:space="preserve"> לפי שאסור להשתמש לנר חנוכה בין בשבת בין בחול.</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נר חנוכה מצותה להניחו על פתח ביתו מבחוץ בטפח הסמוך לפתח על שמאל הנכנס לבית</w:t>
      </w:r>
      <w:r w:rsidR="0001664D" w:rsidRPr="0001664D">
        <w:rPr>
          <w:rStyle w:val="HebrewChar"/>
          <w:rFonts w:cs="FrankRuehl" w:hint="cs"/>
          <w:rtl/>
        </w:rPr>
        <w:t>...</w:t>
      </w:r>
      <w:r w:rsidRPr="0001664D">
        <w:rPr>
          <w:rStyle w:val="HebrewChar"/>
          <w:rFonts w:cs="FrankRuehl" w:hint="cs"/>
          <w:rtl/>
        </w:rPr>
        <w:t xml:space="preserve"> ואם היה דר בעליה מניחו בחלון הסמוכה לרשות הרבים, ונר חנוכה שהניחו למעלה מעשרים אמה לא עשה כלום, לפי שאינו ניכר</w:t>
      </w:r>
      <w:r w:rsidR="0001664D" w:rsidRPr="0001664D">
        <w:rPr>
          <w:rStyle w:val="HebrewChar"/>
          <w:rFonts w:cs="FrankRuehl" w:hint="cs"/>
          <w:rtl/>
        </w:rPr>
        <w:t>...</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bCs/>
          <w:rtl/>
        </w:rPr>
        <w:t xml:space="preserve">מצות נר חנוכה מצוה חביבה היא עד מאד, וצריך אדם להזהר בה כדי להודיע הנס ולהוסיף בשבח הא-ל והודיה לו על הנסים שעשה לנו, אפילו אין לו מה יאכל אלא מן הצדקה שואל או מוכר כסותו ולוקח שמן ונרות ומדליק. </w:t>
      </w:r>
      <w:r>
        <w:rPr>
          <w:rStyle w:val="HebrewChar"/>
          <w:rtl/>
        </w:rPr>
        <w:t> </w:t>
      </w:r>
      <w:r w:rsidR="0001664D" w:rsidRPr="0001664D">
        <w:rPr>
          <w:rStyle w:val="HebrewChar"/>
          <w:rFonts w:cs="FrankRuehl" w:hint="cs"/>
          <w:rtl/>
        </w:rPr>
        <w:t xml:space="preserve"> </w:t>
      </w:r>
      <w:r w:rsidRPr="0001664D">
        <w:rPr>
          <w:rStyle w:val="HebrewChar"/>
          <w:rFonts w:cs="FrankRuehl" w:hint="cs"/>
          <w:rtl/>
        </w:rPr>
        <w:t>(שם פרק ד א והלאה, וראה שם עוד)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ספר חסידים:</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שנו חכמים העושה מלאכה בערבי שבתות</w:t>
      </w:r>
      <w:r w:rsidR="0001664D" w:rsidRPr="0001664D">
        <w:rPr>
          <w:rStyle w:val="HebrewChar"/>
          <w:rFonts w:cs="FrankRuehl" w:hint="cs"/>
          <w:rtl/>
        </w:rPr>
        <w:t>...</w:t>
      </w:r>
      <w:r w:rsidRPr="0001664D">
        <w:rPr>
          <w:rStyle w:val="HebrewChar"/>
          <w:rFonts w:cs="FrankRuehl" w:hint="cs"/>
          <w:rtl/>
        </w:rPr>
        <w:t xml:space="preserve"> בחנוכה ובפורים ובכל מקום שיש נדנוד עבירה להביא תענית צבור, אינם רואים סימן ברכה לעולם. (קכא)</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רבינו בחיי:</w:t>
      </w:r>
    </w:p>
    <w:p w:rsidR="0001664D" w:rsidRDefault="0001664D" w:rsidP="0001664D">
      <w:pPr>
        <w:pStyle w:val="NormalPar"/>
        <w:widowControl w:val="0"/>
        <w:spacing w:line="254" w:lineRule="exact"/>
        <w:jc w:val="both"/>
        <w:rPr>
          <w:rStyle w:val="HebrewChar"/>
          <w:rFonts w:hint="cs"/>
          <w:rtl/>
        </w:rPr>
      </w:pPr>
      <w:r w:rsidRPr="0001664D">
        <w:rPr>
          <w:rStyle w:val="HebrewChar"/>
          <w:rFonts w:cs="FrankRuehl" w:hint="cs"/>
          <w:rtl/>
        </w:rPr>
        <w:t>...</w:t>
      </w:r>
      <w:r w:rsidR="00EF2081" w:rsidRPr="0001664D">
        <w:rPr>
          <w:rStyle w:val="HebrewChar"/>
          <w:rFonts w:cs="FrankRuehl" w:hint="cs"/>
          <w:rtl/>
        </w:rPr>
        <w:t>ומה שנמשך הנס ח' ימים יש שפירשו שמקום הזיתים שמשם היו מביאין השמן מהלך ארבעה ימים וחוזרים בארבעה ימים</w:t>
      </w:r>
      <w:r w:rsidRPr="0001664D">
        <w:rPr>
          <w:rStyle w:val="HebrewChar"/>
          <w:rFonts w:cs="FrankRuehl" w:hint="cs"/>
          <w:rtl/>
        </w:rPr>
        <w:t>...</w:t>
      </w:r>
      <w:r w:rsidR="00EF2081" w:rsidRPr="0001664D">
        <w:rPr>
          <w:rStyle w:val="HebrewChar"/>
          <w:rFonts w:cs="FrankRuehl" w:hint="cs"/>
          <w:rtl/>
        </w:rPr>
        <w:t xml:space="preserve"> ועוד שאם תתבונן תמצא כי רוב הדברים שבקדש היו מתגלגלין בחשבון ח', כי הכהן הגדול היה לובש ח' בגדי כהונה</w:t>
      </w:r>
      <w:r w:rsidRPr="0001664D">
        <w:rPr>
          <w:rStyle w:val="HebrewChar"/>
          <w:rFonts w:cs="FrankRuehl" w:hint="cs"/>
          <w:rtl/>
        </w:rPr>
        <w:t>...</w:t>
      </w:r>
      <w:r w:rsidR="00EF2081" w:rsidRPr="0001664D">
        <w:rPr>
          <w:rStyle w:val="HebrewChar"/>
          <w:rFonts w:cs="FrankRuehl" w:hint="cs"/>
          <w:rtl/>
        </w:rPr>
        <w:t xml:space="preserve"> והלוים היו משוררים בשמונה כלים</w:t>
      </w:r>
      <w:r w:rsidRPr="0001664D">
        <w:rPr>
          <w:rStyle w:val="HebrewChar"/>
          <w:rFonts w:cs="FrankRuehl" w:hint="cs"/>
          <w:rtl/>
        </w:rPr>
        <w:t>...</w:t>
      </w:r>
      <w:r w:rsidR="00EF2081" w:rsidRPr="0001664D">
        <w:rPr>
          <w:rStyle w:val="HebrewChar"/>
          <w:rFonts w:cs="FrankRuehl" w:hint="cs"/>
          <w:rtl/>
        </w:rPr>
        <w:t xml:space="preserve"> (כד הקמח נר חנוכה)</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בעל הטורים:</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נר - ואחר כך כתב נרות, רמז שבחנוכה מוסיף והולך. (ויקרא כד ב)</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יוסיף לקח:</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ולכן לא נקבע משתה בחנוכה, כי אבדו כמה מישראל במלחמות חשמונאי. (אסתר ח טז)</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מהר"ל:</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ולפי הדברים אשר ביארנו למעלה, כי כוונת </w:t>
      </w:r>
      <w:r w:rsidRPr="0001664D">
        <w:rPr>
          <w:rStyle w:val="HebrewChar"/>
          <w:rFonts w:cs="FrankRuehl" w:hint="cs"/>
          <w:rtl/>
        </w:rPr>
        <w:lastRenderedPageBreak/>
        <w:t>היונים לבטל התורה והקדושה של ישראל, כי המצוה לנו היא המעלה שכלית האלקית, ובודאי ביטול התורה הוא בטול ישראל וכל העולם היה בטל, ולפיכך נעשה להם הנס במצות הדלקה, שהיא מצוה אחת ממצוות התורה, שבאו היונים לבטל מצוותיה</w:t>
      </w:r>
      <w:r w:rsidR="0001664D" w:rsidRPr="0001664D">
        <w:rPr>
          <w:rStyle w:val="HebrewChar"/>
          <w:rFonts w:cs="FrankRuehl" w:hint="cs"/>
          <w:rtl/>
        </w:rPr>
        <w:t>...</w:t>
      </w:r>
      <w:r w:rsidRPr="0001664D">
        <w:rPr>
          <w:rStyle w:val="HebrewChar"/>
          <w:rFonts w:cs="FrankRuehl" w:hint="cs"/>
          <w:rtl/>
        </w:rPr>
        <w:t xml:space="preserve"> והקדושה מישראל. ועיקר הקדושה הוא בית המקדש, ולפיכך קבעו הדלקת הנרות זכר לנס שנעשה להם במצות ההדלקה.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ועוד יש לומר שעיקר מה שקבעו ימי חנוכה בשביל שהיו מנצחים את היונים, רק שלא היה נראה שהיה כאן נצחון הזה על ידי נס שעשה זה השי"ת, ולא היה זה מכחם וגבורתם, ולפיכך נעשה נס על ידי נרות המנורה, שידעו הכל שהיה בנס מן השי"ת</w:t>
      </w:r>
      <w:r w:rsidR="0001664D" w:rsidRPr="0001664D">
        <w:rPr>
          <w:rStyle w:val="HebrewChar"/>
          <w:rFonts w:cs="FrankRuehl" w:hint="cs"/>
          <w:rtl/>
        </w:rPr>
        <w:t>...</w:t>
      </w:r>
      <w:r w:rsidRPr="0001664D">
        <w:rPr>
          <w:rStyle w:val="HebrewChar"/>
          <w:rFonts w:cs="FrankRuehl" w:hint="cs"/>
          <w:rtl/>
        </w:rPr>
        <w:t xml:space="preserve"> ודוקא נס זה נעשה, כי עיקר רשעת היונים שטמאו ההיכל, וכמו שאמרו בכל מקום (עבודה זרה נ"ב) "אבני מזבח ששיקצו אנשי יון"</w:t>
      </w:r>
      <w:r w:rsidR="0001664D" w:rsidRPr="0001664D">
        <w:rPr>
          <w:rStyle w:val="HebrewChar"/>
          <w:rFonts w:cs="FrankRuehl" w:hint="cs"/>
          <w:rtl/>
        </w:rPr>
        <w:t>...</w:t>
      </w:r>
      <w:r w:rsidRPr="0001664D">
        <w:rPr>
          <w:rStyle w:val="HebrewChar"/>
          <w:rFonts w:cs="FrankRuehl" w:hint="cs"/>
          <w:rtl/>
        </w:rPr>
        <w:t xml:space="preserve"> ונתן כח ביד בני חשמונאי, שהם כהנים עובדי השם בהיכלו, ואלו ינצחום דוקא, ולא אחרים. וכאשר לא היה להם שמן נעשה להם נס שיוכלו לטהר ולחנך את הבית, ולכך נקרא חנוכה</w:t>
      </w:r>
      <w:r w:rsidR="0001664D" w:rsidRPr="0001664D">
        <w:rPr>
          <w:rStyle w:val="HebrewChar"/>
          <w:rFonts w:cs="FrankRuehl" w:hint="cs"/>
          <w:rtl/>
        </w:rPr>
        <w:t>...</w:t>
      </w:r>
      <w:r w:rsidRPr="0001664D">
        <w:rPr>
          <w:rStyle w:val="HebrewChar"/>
          <w:rFonts w:cs="FrankRuehl" w:hint="cs"/>
          <w:rtl/>
        </w:rPr>
        <w:t xml:space="preserve"> כי הניצוח היה בעבור שטמאו את ההיכל, והשי"ת רצה בעבודת ישראל, ולכך נעשה הנס בנרות, כי היונים היו מטמאים את ההיכל, שכך כח יון מיוחד להתגבר על ההיכל יותר מכל האומות, וסימן לדבר, היכל עולה מספרו ס"ה, ויון ס"ו, ולכך כשגברו על ההיכל טימאו כל השמנים שבהיכל. ודוקא שמנים, כי השמן הוא מיוחד לקדושה, וראיה שבשמן מקדשין ומושחין את הכל</w:t>
      </w:r>
      <w:r w:rsidR="0001664D" w:rsidRPr="0001664D">
        <w:rPr>
          <w:rStyle w:val="HebrewChar"/>
          <w:rFonts w:cs="FrankRuehl" w:hint="cs"/>
          <w:rtl/>
        </w:rPr>
        <w:t>...</w:t>
      </w:r>
      <w:r w:rsidRPr="0001664D">
        <w:rPr>
          <w:rStyle w:val="HebrewChar"/>
          <w:rFonts w:cs="FrankRuehl" w:hint="cs"/>
          <w:rtl/>
        </w:rPr>
        <w:t xml:space="preserve"> ולא נשאר רק פך אחד קטן שהיה מונח בחותמו של כהן גדול, כי כהן גדול יש לו קדושה על קדושה שנכנס לפני ולפנים, ומצד זה אין ליונים כח על ההיכל</w:t>
      </w:r>
      <w:r w:rsidR="0001664D" w:rsidRPr="0001664D">
        <w:rPr>
          <w:rStyle w:val="HebrewChar"/>
          <w:rFonts w:cs="FrankRuehl" w:hint="cs"/>
          <w:rtl/>
        </w:rPr>
        <w:t>...</w:t>
      </w:r>
      <w:r w:rsidRPr="0001664D">
        <w:rPr>
          <w:rStyle w:val="HebrewChar"/>
          <w:rFonts w:cs="FrankRuehl" w:hint="cs"/>
          <w:rtl/>
        </w:rPr>
        <w:t xml:space="preserve"> ונעשה נס להדליק בו ח' ימים, כי אלו ח' ימים שנעשה נס באור, זה בא ממעלת קדש הקדשים שהוא אחר ז' והוא השמיני, כי הנהגת עולם הטבע הוא תחת מספר ז', כי בז' ימים נברא העולם הזה הטבעי, ולפיכך מה שאחר הטבע הוא תחת מספר שמונה</w:t>
      </w:r>
      <w:r w:rsidR="0001664D" w:rsidRPr="0001664D">
        <w:rPr>
          <w:rStyle w:val="HebrewChar"/>
          <w:rFonts w:cs="FrankRuehl" w:hint="cs"/>
          <w:rtl/>
        </w:rPr>
        <w:t>...</w:t>
      </w:r>
      <w:r w:rsidRPr="0001664D">
        <w:rPr>
          <w:rStyle w:val="HebrewChar"/>
          <w:rFonts w:cs="FrankRuehl" w:hint="cs"/>
          <w:rtl/>
        </w:rPr>
        <w:t xml:space="preserve"> וחזרה הקדושה מן מדרגה שהיא שמינית, ולכך נעשה הנס בח' ימים.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וראוי היה זה שיהיה בכ"ה כסליו, שאז האור יוצא, כי בכ"ה באלול נברא האור בעולם</w:t>
      </w:r>
      <w:r w:rsidR="0001664D" w:rsidRPr="0001664D">
        <w:rPr>
          <w:rStyle w:val="HebrewChar"/>
          <w:rFonts w:cs="FrankRuehl" w:hint="cs"/>
          <w:rtl/>
        </w:rPr>
        <w:t>...</w:t>
      </w:r>
      <w:r w:rsidRPr="0001664D">
        <w:rPr>
          <w:rStyle w:val="HebrewChar"/>
          <w:rFonts w:cs="FrankRuehl" w:hint="cs"/>
          <w:rtl/>
        </w:rPr>
        <w:t xml:space="preserve"> ויש גבול שהחושך גובר על האור לגמרי, וזה </w:t>
      </w:r>
      <w:r w:rsidRPr="0001664D">
        <w:rPr>
          <w:rStyle w:val="HebrewChar"/>
          <w:rFonts w:cs="FrankRuehl" w:hint="cs"/>
          <w:rtl/>
        </w:rPr>
        <w:lastRenderedPageBreak/>
        <w:t>בתקופת טבת, ומכאן ואילך האור מתחיל להתגבר, והנה התחלת האור שיוצא מן החשכה הוא בכ"ה כסליו</w:t>
      </w:r>
      <w:r w:rsidR="0001664D" w:rsidRPr="0001664D">
        <w:rPr>
          <w:rStyle w:val="HebrewChar"/>
          <w:rFonts w:cs="FrankRuehl" w:hint="cs"/>
          <w:rtl/>
        </w:rPr>
        <w:t>...</w:t>
      </w:r>
      <w:r w:rsidRPr="0001664D">
        <w:rPr>
          <w:rStyle w:val="HebrewChar"/>
          <w:rFonts w:cs="FrankRuehl" w:hint="cs"/>
          <w:rtl/>
        </w:rPr>
        <w:t xml:space="preserve"> והתחלת האור ראוי לבית המקדש, כמו שאמרו במדרש רבה (בראשית פרשה ג' ד') ממקום בית המקדש נבראת האורה</w:t>
      </w:r>
      <w:r w:rsidR="0001664D" w:rsidRPr="0001664D">
        <w:rPr>
          <w:rStyle w:val="HebrewChar"/>
          <w:rFonts w:cs="FrankRuehl" w:hint="cs"/>
          <w:rtl/>
        </w:rPr>
        <w:t>...</w:t>
      </w:r>
      <w:r w:rsidRPr="0001664D">
        <w:rPr>
          <w:rStyle w:val="HebrewChar"/>
          <w:rFonts w:cs="FrankRuehl" w:hint="cs"/>
          <w:rtl/>
        </w:rPr>
        <w:t xml:space="preserve"> כאשר ידוע מענין בית המקדש שהוא נבדל ומסולק מן הגשמי, ולכך אמרו שהאור שאינו גשמי רק מסולק מן הגשמי נברא ממקום בית המקדש, והדברים ידועים למשכילים.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יהודה בן לאדוני אבי בצלאל זלה"ה, המצוה שקבעו חכמים על הנס כדי לתת הודאה ראוי שתהיה נעשית בשלימות הגמורה</w:t>
      </w:r>
      <w:r w:rsidR="0001664D" w:rsidRPr="0001664D">
        <w:rPr>
          <w:rStyle w:val="HebrewChar"/>
          <w:rFonts w:cs="FrankRuehl" w:hint="cs"/>
          <w:rtl/>
        </w:rPr>
        <w:t>...</w:t>
      </w:r>
      <w:r w:rsidRPr="0001664D">
        <w:rPr>
          <w:rStyle w:val="HebrewChar"/>
          <w:rFonts w:cs="FrankRuehl" w:hint="cs"/>
          <w:rtl/>
        </w:rPr>
        <w:t xml:space="preserve"> האחד מה שרוב העולם נוהגין לעשות נרות של שעוה להדליק בו, חוץ מן אותן המדקדקים להדליק בשמן זית</w:t>
      </w:r>
      <w:r w:rsidR="0001664D" w:rsidRPr="0001664D">
        <w:rPr>
          <w:rStyle w:val="HebrewChar"/>
          <w:rFonts w:cs="FrankRuehl" w:hint="cs"/>
          <w:rtl/>
        </w:rPr>
        <w:t>...</w:t>
      </w:r>
      <w:r w:rsidRPr="0001664D">
        <w:rPr>
          <w:rStyle w:val="HebrewChar"/>
          <w:rFonts w:cs="FrankRuehl" w:hint="cs"/>
          <w:rtl/>
        </w:rPr>
        <w:t xml:space="preserve"> לפי הנראה הוא פסול לנר חנוכה לגמרי, דלא נקרא נר כלל</w:t>
      </w:r>
      <w:r w:rsidR="0001664D" w:rsidRPr="0001664D">
        <w:rPr>
          <w:rStyle w:val="HebrewChar"/>
          <w:rFonts w:cs="FrankRuehl" w:hint="cs"/>
          <w:rtl/>
        </w:rPr>
        <w:t>...</w:t>
      </w:r>
      <w:r w:rsidRPr="0001664D">
        <w:rPr>
          <w:rStyle w:val="HebrewChar"/>
          <w:rFonts w:cs="FrankRuehl" w:hint="cs"/>
          <w:rtl/>
        </w:rPr>
        <w:t xml:space="preserve"> כאשר כורכין השעוה על הפתילה</w:t>
      </w:r>
      <w:r w:rsidR="0001664D" w:rsidRPr="0001664D">
        <w:rPr>
          <w:rStyle w:val="HebrewChar"/>
          <w:rFonts w:cs="FrankRuehl" w:hint="cs"/>
          <w:rtl/>
        </w:rPr>
        <w:t>...</w:t>
      </w:r>
      <w:r w:rsidRPr="0001664D">
        <w:rPr>
          <w:rStyle w:val="HebrewChar"/>
          <w:rFonts w:cs="FrankRuehl" w:hint="cs"/>
          <w:rtl/>
        </w:rPr>
        <w:t xml:space="preserve"> רק אבוקה</w:t>
      </w:r>
      <w:r w:rsidR="0001664D" w:rsidRPr="0001664D">
        <w:rPr>
          <w:rStyle w:val="HebrewChar"/>
          <w:rFonts w:cs="FrankRuehl" w:hint="cs"/>
          <w:rtl/>
        </w:rPr>
        <w:t>...</w:t>
      </w:r>
      <w:r w:rsidRPr="0001664D">
        <w:rPr>
          <w:rStyle w:val="HebrewChar"/>
          <w:rFonts w:cs="FrankRuehl" w:hint="cs"/>
          <w:rtl/>
        </w:rPr>
        <w:t xml:space="preserve"> כדאמרינן במדרש, אמר רבא למה הצדיקים דומים לפני השכינה, כנר בפני האבוקה. פירוש זה כי הצדיקים יש להם נשמה זכה</w:t>
      </w:r>
      <w:r w:rsidR="0001664D" w:rsidRPr="0001664D">
        <w:rPr>
          <w:rStyle w:val="HebrewChar"/>
          <w:rFonts w:cs="FrankRuehl" w:hint="cs"/>
          <w:rtl/>
        </w:rPr>
        <w:t>...</w:t>
      </w:r>
      <w:r w:rsidRPr="0001664D">
        <w:rPr>
          <w:rStyle w:val="HebrewChar"/>
          <w:rFonts w:cs="FrankRuehl" w:hint="cs"/>
          <w:rtl/>
        </w:rPr>
        <w:t xml:space="preserve"> אבל הגוף עצמו הוא כלי לבד, ומפני שאין הנשמה שולטת בכל הגוף, רק יש בו כח אחד והוא מקבל הנשמה, לכך הנשמה דומה לנר, אבל מה שמקבל העולם כבוד השכינה אין העולם מקבל רק דבר מה מכבודו, והוא דומה לאבוקה, שהאור שולט בכל השמן, ואין השמן מקבל כל האור. וזהו ההפרש שיש בין אבוקה לנר, שהנר אינו שולט בכולו שהרי הכלי עצמו נקרא גם כן נר, ובו אינו שולט האור הדולק</w:t>
      </w:r>
      <w:r w:rsidR="0001664D" w:rsidRPr="0001664D">
        <w:rPr>
          <w:rStyle w:val="HebrewChar"/>
          <w:rFonts w:cs="FrankRuehl" w:hint="cs"/>
          <w:rtl/>
        </w:rPr>
        <w:t>...</w:t>
      </w:r>
      <w:r w:rsidRPr="0001664D">
        <w:rPr>
          <w:rStyle w:val="HebrewChar"/>
          <w:rFonts w:cs="FrankRuehl" w:hint="cs"/>
          <w:rtl/>
        </w:rPr>
        <w:t xml:space="preserve"> (נר מצוה ד"ה תנו רבנן, וראה שם עוד)</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t>...</w:t>
      </w:r>
      <w:r w:rsidR="00EF2081" w:rsidRPr="0001664D">
        <w:rPr>
          <w:rStyle w:val="HebrewChar"/>
          <w:rFonts w:cs="FrankRuehl" w:hint="cs"/>
          <w:rtl/>
        </w:rPr>
        <w:t>ונראה לומר כי לכך הזמן עד שתכלה רגל מן השוק, כי עיקר המצוה הוא להדליק כאשר עדיין מתעסקים בעסקיהם, וזה קודם לכליא רגל דתרמודאי, שעדיין הולכים בני אדם לקנות</w:t>
      </w:r>
      <w:r w:rsidRPr="0001664D">
        <w:rPr>
          <w:rStyle w:val="HebrewChar"/>
          <w:rFonts w:cs="FrankRuehl" w:hint="cs"/>
          <w:rtl/>
        </w:rPr>
        <w:t>...</w:t>
      </w:r>
      <w:r w:rsidR="00EF2081" w:rsidRPr="0001664D">
        <w:rPr>
          <w:rStyle w:val="HebrewChar"/>
          <w:rFonts w:cs="FrankRuehl" w:hint="cs"/>
          <w:rtl/>
        </w:rPr>
        <w:t xml:space="preserve"> מפני שהאור גורם שצריך שידליק את הנר</w:t>
      </w:r>
      <w:r w:rsidRPr="0001664D">
        <w:rPr>
          <w:rStyle w:val="HebrewChar"/>
          <w:rFonts w:cs="FrankRuehl" w:hint="cs"/>
          <w:rtl/>
        </w:rPr>
        <w:t>...</w:t>
      </w:r>
      <w:r w:rsidR="00EF2081" w:rsidRPr="0001664D">
        <w:rPr>
          <w:rStyle w:val="HebrewChar"/>
          <w:rFonts w:cs="FrankRuehl" w:hint="cs"/>
          <w:rtl/>
        </w:rPr>
        <w:t xml:space="preserve"> ועוד יש לפרש שהדלקת הנר בשביל שעשה השי"ת להם נסים בנרות, והיום הוא מיוחד להנהגת העולם בטבע, והתחלת הלילה שאחר היום מורה על הנסים, וזה מבואר בכמה מקומות שהלילה מיוחד ביותר לנסים</w:t>
      </w:r>
      <w:r w:rsidRPr="0001664D">
        <w:rPr>
          <w:rStyle w:val="HebrewChar"/>
          <w:rFonts w:cs="FrankRuehl" w:hint="cs"/>
          <w:rtl/>
        </w:rPr>
        <w:t>...</w:t>
      </w:r>
      <w:r w:rsidR="00EF2081" w:rsidRPr="0001664D">
        <w:rPr>
          <w:rStyle w:val="HebrewChar"/>
          <w:rFonts w:cs="FrankRuehl" w:hint="cs"/>
          <w:rtl/>
        </w:rPr>
        <w:t xml:space="preserve"> (שם)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כשנכנסו יונים להיכל - ואם תאמר וכי בשביל שנעשה להם נס בהדלקה ולא היה זה רק לעשות מצות הדלקה, היו קובעין חנוכה, וכל נס שחייב </w:t>
      </w:r>
      <w:r w:rsidRPr="0001664D">
        <w:rPr>
          <w:rStyle w:val="HebrewChar"/>
          <w:rFonts w:cs="FrankRuehl" w:hint="cs"/>
          <w:rtl/>
        </w:rPr>
        <w:lastRenderedPageBreak/>
        <w:t>להודות ולהלל הוא בשביל הצלתו, ולא בשביל שנעשה לו נס לעשות המצוה. ויש לומר שעיקר מה שקבעו ימי חנוכה בשביל מה שנצחו את היונים, רק שלא היה נראה שהיה נצחון על ידי נס השי"ת שעשה זה ולא מכחם וגבורתם, ולפיכך נעשה הנס על ידי נרות המנורה, שידעו שהכל היה בנס, המלחמה גם כן. ודוקא נס זה נעשה, כי עיקר רשעת היונים שטמאו את ההיכל</w:t>
      </w:r>
      <w:r w:rsidR="0001664D" w:rsidRPr="0001664D">
        <w:rPr>
          <w:rStyle w:val="HebrewChar"/>
          <w:rFonts w:cs="FrankRuehl" w:hint="cs"/>
          <w:rtl/>
        </w:rPr>
        <w:t>...</w:t>
      </w:r>
      <w:r w:rsidRPr="0001664D">
        <w:rPr>
          <w:rStyle w:val="HebrewChar"/>
          <w:rFonts w:cs="FrankRuehl" w:hint="cs"/>
          <w:rtl/>
        </w:rPr>
        <w:t xml:space="preserve"> והשי"ת ראה רשעתם שטמאו היכל שלו, ונתן כח בדי חשמונאי ובניו שהם כהנים עובדי השם בהיכלו, ואלו נצחום דוקא ולא אחרים</w:t>
      </w:r>
      <w:r w:rsidR="0001664D" w:rsidRPr="0001664D">
        <w:rPr>
          <w:rStyle w:val="HebrewChar"/>
          <w:rFonts w:cs="FrankRuehl" w:hint="cs"/>
          <w:rtl/>
        </w:rPr>
        <w:t>...</w:t>
      </w:r>
      <w:r w:rsidRPr="0001664D">
        <w:rPr>
          <w:rStyle w:val="HebrewChar"/>
          <w:rFonts w:cs="FrankRuehl" w:hint="cs"/>
          <w:rtl/>
        </w:rPr>
        <w:t xml:space="preserve"> ולכך נקרא חנוכה, שהיו מחנכין את בית המקדש אחר שטמאוהו בני יון, ולפיכך הנס הזה שנעשה בשמן הוא הנצחון שהיו מנצחין היונים, כי הנצוח היה בשביל שטמאו את ההיכל, והשי"ת רצה בעבודה לשם</w:t>
      </w:r>
      <w:r w:rsidR="0001664D" w:rsidRPr="0001664D">
        <w:rPr>
          <w:rStyle w:val="HebrewChar"/>
          <w:rFonts w:cs="FrankRuehl" w:hint="cs"/>
          <w:rtl/>
        </w:rPr>
        <w:t>...</w:t>
      </w:r>
      <w:r w:rsidRPr="0001664D">
        <w:rPr>
          <w:rStyle w:val="HebrewChar"/>
          <w:rFonts w:cs="FrankRuehl" w:hint="cs"/>
          <w:rtl/>
        </w:rPr>
        <w:t xml:space="preserve"> ולכך כאשר היו מחנכין בית המקדש וחזרה הקדושה לבית אשר טמאו אותו אנשי יון, וחזרה הקדושה מכח קדש הקדשים, אשר לא שלטו שם היונים כשנכנסו להיכל, ומאחר שמשם חזרה הקדושה, הדליקו ח' ימים, כי קדש הקדשים הוא במדריגה השמינית אחר מספר שבעה, כמו שאמרנו. ודוקא נעשה הנס בנרות, כי מן קדש הקדשים האור, כי שם התורה שנקראת אור, ושם הארון שנקרא על שם האור, כי האור, למי שיבין החכמה ידע, כי האור הוא נבדל ואין בו דבר גשמי</w:t>
      </w:r>
      <w:r w:rsidR="0001664D" w:rsidRPr="0001664D">
        <w:rPr>
          <w:rStyle w:val="HebrewChar"/>
          <w:rFonts w:cs="FrankRuehl" w:hint="cs"/>
          <w:rtl/>
        </w:rPr>
        <w:t>...</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ויש לך לדעת כי ראוי היה זה שיהיה בכ"ה בכסליו, שאז יצא האור לעולם. וידוע כי ג' חדשים שהם תשרי מרחשון כסליו אור של חמה מתמעט והולך תמיד, ומן תקופת טבת ואילך הולך ומוסיף האור</w:t>
      </w:r>
      <w:r w:rsidR="0001664D" w:rsidRPr="0001664D">
        <w:rPr>
          <w:rStyle w:val="HebrewChar"/>
          <w:rFonts w:cs="FrankRuehl" w:hint="cs"/>
          <w:rtl/>
        </w:rPr>
        <w:t>...</w:t>
      </w:r>
      <w:r w:rsidRPr="0001664D">
        <w:rPr>
          <w:rStyle w:val="HebrewChar"/>
          <w:rFonts w:cs="FrankRuehl" w:hint="cs"/>
          <w:rtl/>
        </w:rPr>
        <w:t xml:space="preserve"> אמנם האור העליון הוא אור ה' הקדים קודם תשרי, שהרי בכ"ה באלול נברא העולם, וביום ראשון אמר הקב"ה יהי אור ויהי אור, והוא אור העליון, ולפיכך התחדשות האור העליון לבא למקדש היה בכ"ה בכסליו, שזה היום מיוחד לו בפרט, והוא אור המקדש, ומזה תבין גם כן כי ראוי שיהיה הדלקת נרות חנוכה בהתחלת האור דהוא תחלת הלילה, כי חנוכה בעצמו הוא התחלת האור, ויש לך להבין דברים אלו</w:t>
      </w:r>
      <w:r w:rsidR="0001664D" w:rsidRPr="0001664D">
        <w:rPr>
          <w:rStyle w:val="HebrewChar"/>
          <w:rFonts w:cs="FrankRuehl" w:hint="cs"/>
          <w:rtl/>
        </w:rPr>
        <w:t>...</w:t>
      </w:r>
      <w:r w:rsidRPr="0001664D">
        <w:rPr>
          <w:rStyle w:val="HebrewChar"/>
          <w:rFonts w:cs="FrankRuehl" w:hint="cs"/>
          <w:rtl/>
        </w:rPr>
        <w:t xml:space="preserve"> (חידושי אגדות שבת כא ב)</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של"ה:</w:t>
      </w:r>
    </w:p>
    <w:p w:rsidR="0001664D" w:rsidRPr="0001664D" w:rsidRDefault="0001664D" w:rsidP="0001664D">
      <w:pPr>
        <w:pStyle w:val="NormalPar"/>
        <w:widowControl w:val="0"/>
        <w:spacing w:line="254" w:lineRule="exact"/>
        <w:jc w:val="both"/>
        <w:rPr>
          <w:rStyle w:val="HebrewChar"/>
          <w:rFonts w:cs="FrankRuehl" w:hint="cs"/>
          <w:rtl/>
        </w:rPr>
      </w:pPr>
      <w:r w:rsidRPr="0001664D">
        <w:rPr>
          <w:rStyle w:val="HebrewChar"/>
          <w:rFonts w:cs="FrankRuehl" w:hint="cs"/>
          <w:rtl/>
        </w:rPr>
        <w:lastRenderedPageBreak/>
        <w:t>...</w:t>
      </w:r>
      <w:r w:rsidR="00EF2081" w:rsidRPr="0001664D">
        <w:rPr>
          <w:rStyle w:val="HebrewChar"/>
          <w:rFonts w:cs="FrankRuehl" w:hint="cs"/>
          <w:rtl/>
        </w:rPr>
        <w:t>וכדעת מהרא"י כן הוא דעת מורי הגאון מהרש"ל ז"ל, וכתב, על כן המדקדק יניח לאורכן בטפח הסמוך לפתח, שאז כולן שוין בענין טפח הסמוך לפתח, ואז ידליק משמאל לימין</w:t>
      </w:r>
      <w:r w:rsidRPr="0001664D">
        <w:rPr>
          <w:rStyle w:val="HebrewChar"/>
          <w:rFonts w:cs="FrankRuehl" w:hint="cs"/>
          <w:rtl/>
        </w:rPr>
        <w:t>...</w:t>
      </w:r>
      <w:r w:rsidR="00EF2081" w:rsidRPr="0001664D">
        <w:rPr>
          <w:rStyle w:val="HebrewChar"/>
          <w:rFonts w:cs="FrankRuehl" w:hint="cs"/>
          <w:rtl/>
        </w:rPr>
        <w:t xml:space="preserve"> (עמוד השלום מסכת תמיד, וראה שם עוד)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בענין חנוכה בברכות תכוין תחילה כי הלא יש תוספות קדושה יותר מבחול, כמו שיש בשבתות ויו"ט ראש חדש, רק שאינו דומה להם. ואמנם נראה לעניות דעתי ששמעתי ממורי זלה"ה שצריך לידע איך בחול איהו בנצ"ח ואיהי בהו"ד, ובחנוכה ובפורים הוי תרווייהו בהו"ד</w:t>
      </w:r>
      <w:r w:rsidR="0001664D" w:rsidRPr="0001664D">
        <w:rPr>
          <w:rStyle w:val="HebrewChar"/>
          <w:rFonts w:cs="FrankRuehl" w:hint="cs"/>
          <w:rtl/>
        </w:rPr>
        <w:t>...</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תוכחת מוסר לחנוכה, יחשוב שעיקרו נתקן להלל ולהודות להשי"ת על כי היונים חשבו לבטל תורה ומצוות, אם כן הימים הקדושים האלה ראוים ביותר להתמדת תורה מבשארי הימים, כי תלמוד תורה כנגד כולם</w:t>
      </w:r>
      <w:r w:rsidR="0001664D" w:rsidRPr="0001664D">
        <w:rPr>
          <w:rStyle w:val="HebrewChar"/>
          <w:rFonts w:cs="FrankRuehl" w:hint="cs"/>
          <w:rtl/>
        </w:rPr>
        <w:t>...</w:t>
      </w:r>
      <w:r w:rsidRPr="0001664D">
        <w:rPr>
          <w:rStyle w:val="HebrewChar"/>
          <w:rFonts w:cs="FrankRuehl" w:hint="cs"/>
          <w:rtl/>
        </w:rPr>
        <w:t xml:space="preserve"> (עניני תפלה וקריאה בספר תורה, ועיין שם עוד)</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רש"ר הירש:</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נס חנוכה הוא האחרון בשורת הנסים שעשה ה' לנו מאז היותנו לעם, כדי שישמשו לנו סמלים מאירים, להורות לנו הדרך בתלאות הגלות. נס זה חל בתקופת מפנה בתלדותינו, תקופה שתחילתה עמדה בסימן זהרו של הנס הזה, ואילו סופה עקב התכחשותם של אחרוני החשמונאים לרוח זו שבזכותה נתגלגל נס זה על ידי אבותיהם בטלה עצמאותנו המדינית והעם נפוץ בגולה.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בעת שה' חולל לנו את נס החנוכה עדיין היינו יושבים על אדמתנו, ויהודה היתה עדיין מדינה עצמאית. עוד בימי העליה מבבל אמר ה' אל זרובבל ואל יהושע הכהן הגדול, כי אופיה של מדינה זו לא יתבטא בעצמה צבאית ובעצמאות מדינית</w:t>
      </w:r>
      <w:r w:rsidR="0001664D" w:rsidRPr="0001664D">
        <w:rPr>
          <w:rStyle w:val="HebrewChar"/>
          <w:rFonts w:cs="FrankRuehl" w:hint="cs"/>
          <w:rtl/>
        </w:rPr>
        <w:t>...</w:t>
      </w:r>
      <w:r w:rsidRPr="0001664D">
        <w:rPr>
          <w:rStyle w:val="HebrewChar"/>
          <w:rFonts w:cs="FrankRuehl" w:hint="cs"/>
          <w:rtl/>
        </w:rPr>
        <w:t xml:space="preserve"> אין היא אלא אבן פינה לבנין שיקום באחרית הימים. אבל בניגוד לנחיתותה המדינית והחומרית היא תתבלט בעליונותה הרוחנית, שכן רק ברוח התורה ניתן לנחול נצחונות, ואפילו ליישר הרים</w:t>
      </w:r>
      <w:r w:rsidR="0001664D" w:rsidRPr="0001664D">
        <w:rPr>
          <w:rStyle w:val="HebrewChar"/>
          <w:rFonts w:cs="FrankRuehl" w:hint="cs"/>
          <w:rtl/>
        </w:rPr>
        <w:t>...</w:t>
      </w:r>
      <w:r w:rsidRPr="0001664D">
        <w:rPr>
          <w:rStyle w:val="HebrewChar"/>
          <w:rFonts w:cs="FrankRuehl" w:hint="cs"/>
          <w:rtl/>
        </w:rPr>
        <w:t xml:space="preserve"> (במעגלי שנה חלק א עמוד רטו)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ואולם מסירות הנפש למען ה' ותורתו אינה מהווה את שיא העוז והכח למען התורה, תחת למות בעד התורה, טוב יותר לחיות בעדה, </w:t>
      </w:r>
      <w:r w:rsidRPr="0001664D">
        <w:rPr>
          <w:rStyle w:val="HebrewChar"/>
          <w:rFonts w:cs="FrankRuehl" w:hint="cs"/>
          <w:rtl/>
        </w:rPr>
        <w:lastRenderedPageBreak/>
        <w:t>ללחום בגבורה ובאומץ לב למען נצחונה. אמיץ הרוח אינו נרתע מפני כל הקשיים הנערמים על דרכו, גם אם הוא מוצא את עצמו בודד במערכה, הוא שם מבטחו באלקים. בידעו כי רק ממנו יוכל לצפות לעזרה ותמיכה. הוא נלהב לעשות את רצון קונו, מניע את דגל התורה בגאון, וכך הוא מלהיב את רוחם של החלשים, הנואשים והפוסחים על שתי הסעיפים. הם נאספים סביבו מתחזקים בהשפעת עוז רוחו, ומתאזרים אומץ להלחם כמוהו למען המקדש</w:t>
      </w:r>
      <w:r w:rsidR="0001664D" w:rsidRPr="0001664D">
        <w:rPr>
          <w:rStyle w:val="HebrewChar"/>
          <w:rFonts w:cs="FrankRuehl" w:hint="cs"/>
          <w:rtl/>
        </w:rPr>
        <w:t>...</w:t>
      </w:r>
      <w:r w:rsidRPr="0001664D">
        <w:rPr>
          <w:rStyle w:val="HebrewChar"/>
          <w:rFonts w:cs="FrankRuehl" w:hint="cs"/>
          <w:rtl/>
        </w:rPr>
        <w:t xml:space="preserve"> כזה היה נצחונם המזהיר של החשמונאים</w:t>
      </w:r>
      <w:r w:rsidR="0001664D" w:rsidRPr="0001664D">
        <w:rPr>
          <w:rStyle w:val="HebrewChar"/>
          <w:rFonts w:cs="FrankRuehl" w:hint="cs"/>
          <w:rtl/>
        </w:rPr>
        <w:t>...</w:t>
      </w:r>
      <w:r w:rsidRPr="0001664D">
        <w:rPr>
          <w:rStyle w:val="HebrewChar"/>
          <w:rFonts w:cs="FrankRuehl" w:hint="cs"/>
          <w:rtl/>
        </w:rPr>
        <w:t xml:space="preserve"> (שם עמוד רסב)</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ראה עוד הסטוריה-כללי, והסטוריה-בית שני.</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העמק דבר:</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ואתה תצוה - </w:t>
      </w:r>
      <w:r w:rsidR="0001664D" w:rsidRPr="0001664D">
        <w:rPr>
          <w:rStyle w:val="HebrewChar"/>
          <w:rFonts w:cs="FrankRuehl" w:hint="cs"/>
          <w:rtl/>
        </w:rPr>
        <w:t>...</w:t>
      </w:r>
      <w:r w:rsidRPr="0001664D">
        <w:rPr>
          <w:rStyle w:val="HebrewChar"/>
          <w:rFonts w:cs="FrankRuehl" w:hint="cs"/>
          <w:rtl/>
        </w:rPr>
        <w:t>ועל כן בבית שני שרבו ישיבות והעמידו תלמידים הרבה להויות דאביי ורבא שהוא התלמוד, משום הכי נתחזק כח המנורה על ידי נס דחנוכה</w:t>
      </w:r>
      <w:r w:rsidR="0001664D" w:rsidRPr="0001664D">
        <w:rPr>
          <w:rStyle w:val="HebrewChar"/>
          <w:rFonts w:cs="FrankRuehl" w:hint="cs"/>
          <w:rtl/>
        </w:rPr>
        <w:t>...</w:t>
      </w:r>
      <w:r w:rsidRPr="0001664D">
        <w:rPr>
          <w:rStyle w:val="HebrewChar"/>
          <w:rFonts w:cs="FrankRuehl" w:hint="cs"/>
          <w:rtl/>
        </w:rPr>
        <w:t xml:space="preserve"> (שמות כז כ)</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 xml:space="preserve">נרות המערכה - </w:t>
      </w:r>
      <w:r w:rsidR="0001664D" w:rsidRPr="0001664D">
        <w:rPr>
          <w:rStyle w:val="HebrewChar"/>
          <w:rFonts w:cs="FrankRuehl" w:hint="cs"/>
          <w:rtl/>
        </w:rPr>
        <w:t>...</w:t>
      </w:r>
      <w:r w:rsidRPr="0001664D">
        <w:rPr>
          <w:rStyle w:val="HebrewChar"/>
          <w:rFonts w:cs="FrankRuehl" w:hint="cs"/>
          <w:rtl/>
        </w:rPr>
        <w:t>אלא מכאן דרשו חז"ל בפסיקתא פ"ו ר"ח א' ההבאה של מלאכת המשכן היתה בימי החנוכה, והיינו שלמדו מכאן שהביאו בזמן שנתחזק כח המנורה, היינו בימי חנוכה, וזהו לשון "המערכה", לרמז שהיה מערכת השמים והשגחה העליונה תלוי על כח המנורה שבא להאיר על כח התלמוד ופלפולה של תורה</w:t>
      </w:r>
      <w:r w:rsidR="0001664D" w:rsidRPr="0001664D">
        <w:rPr>
          <w:rStyle w:val="HebrewChar"/>
          <w:rFonts w:cs="FrankRuehl" w:hint="cs"/>
          <w:rtl/>
        </w:rPr>
        <w:t>...</w:t>
      </w:r>
      <w:r w:rsidRPr="0001664D">
        <w:rPr>
          <w:rStyle w:val="HebrewChar"/>
          <w:rFonts w:cs="FrankRuehl" w:hint="cs"/>
          <w:rtl/>
        </w:rPr>
        <w:t xml:space="preserve"> והגיע לפועל אחר כמה שנים בימי בית שני</w:t>
      </w:r>
      <w:r w:rsidR="0001664D" w:rsidRPr="0001664D">
        <w:rPr>
          <w:rStyle w:val="HebrewChar"/>
          <w:rFonts w:cs="FrankRuehl" w:hint="cs"/>
          <w:rtl/>
        </w:rPr>
        <w:t>...</w:t>
      </w:r>
      <w:r w:rsidRPr="0001664D">
        <w:rPr>
          <w:rStyle w:val="HebrewChar"/>
          <w:rFonts w:cs="FrankRuehl" w:hint="cs"/>
          <w:rtl/>
        </w:rPr>
        <w:t xml:space="preserve"> (שם לט לז)</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משך חכמה: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הנה בפסח מצרים</w:t>
      </w:r>
      <w:r w:rsidR="0001664D" w:rsidRPr="0001664D">
        <w:rPr>
          <w:rStyle w:val="HebrewChar"/>
          <w:rFonts w:cs="FrankRuehl" w:hint="cs"/>
          <w:rtl/>
        </w:rPr>
        <w:t>...</w:t>
      </w:r>
      <w:r w:rsidRPr="0001664D">
        <w:rPr>
          <w:rStyle w:val="HebrewChar"/>
          <w:rFonts w:cs="FrankRuehl" w:hint="cs"/>
          <w:rtl/>
        </w:rPr>
        <w:t xml:space="preserve"> אבל על מפלת האויבים אין חג ויום טוב לישראל, ולכך על נס חנוכה אין היום מורה רק על הדלקת שמן זית וחינוך בית ה' וטהרתו, והשגחת אלקים על עמו בית ישראל בזמן שלא היה נביא וחוזה בישראל, ולכן נעשה ההדלקה על ענין בלתי מפורסם ההדלקה שמונה ימים בהיכל, משום שהמנהיגים והשרי צבאות היו הכהנים הגדולים החשמונאים, והיתה חוששת ההשגחה שמא יאמרו כחם ועוצם ידם ובתחבולות מלחמה נצחו, הראתה להם ההשגחה אות ומופת בהיכל אשר אינו ידוע רק לכהנים, למען ידעו כי יד אלקי עשה זאת, והם מושגחים דרך נסיי למעלה מן הטבע. וכן בנס </w:t>
      </w:r>
      <w:r w:rsidRPr="0001664D">
        <w:rPr>
          <w:rStyle w:val="HebrewChar"/>
          <w:rFonts w:cs="FrankRuehl" w:hint="cs"/>
          <w:rtl/>
        </w:rPr>
        <w:lastRenderedPageBreak/>
        <w:t>פורים לא עשו יום טוב ביום שנתלה המן או שהרגו בשונאיהם, כי אין שמחה לפני עמו ישראל, רק בימים אשר נחו מאויביהם</w:t>
      </w:r>
      <w:r w:rsidR="0001664D" w:rsidRPr="0001664D">
        <w:rPr>
          <w:rStyle w:val="HebrewChar"/>
          <w:rFonts w:cs="FrankRuehl" w:hint="cs"/>
          <w:rtl/>
        </w:rPr>
        <w:t>...</w:t>
      </w:r>
      <w:r w:rsidRPr="0001664D">
        <w:rPr>
          <w:rStyle w:val="HebrewChar"/>
          <w:rFonts w:cs="FrankRuehl" w:hint="cs"/>
          <w:rtl/>
        </w:rPr>
        <w:t xml:space="preserve"> (שמות יב יד)</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וביום שמחתכם וגו' יעוין בספרי, ובפשטא דקרא הוא כל זמן שיהיה חינוך המזבח או העזרה צריך לתקוע בחצוצרות, וזהו שמחה</w:t>
      </w:r>
      <w:r w:rsidR="0001664D" w:rsidRPr="0001664D">
        <w:rPr>
          <w:rStyle w:val="HebrewChar"/>
          <w:rFonts w:cs="FrankRuehl" w:hint="cs"/>
          <w:rtl/>
        </w:rPr>
        <w:t>...</w:t>
      </w:r>
      <w:r w:rsidRPr="0001664D">
        <w:rPr>
          <w:rStyle w:val="HebrewChar"/>
          <w:rFonts w:cs="FrankRuehl" w:hint="cs"/>
          <w:rtl/>
        </w:rPr>
        <w:t xml:space="preserve"> וזה שמחת חנוך, וכן אתה מוצא בחנוך הבית בשלמה, שהיו ק"כ כהנים תוקעים בחצוצרות</w:t>
      </w:r>
      <w:r w:rsidR="0001664D" w:rsidRPr="0001664D">
        <w:rPr>
          <w:rStyle w:val="HebrewChar"/>
          <w:rFonts w:cs="FrankRuehl" w:hint="cs"/>
          <w:rtl/>
        </w:rPr>
        <w:t>...</w:t>
      </w:r>
      <w:r w:rsidRPr="0001664D">
        <w:rPr>
          <w:rStyle w:val="HebrewChar"/>
          <w:rFonts w:cs="FrankRuehl" w:hint="cs"/>
          <w:rtl/>
        </w:rPr>
        <w:t xml:space="preserve"> ולכן בחנוכה דהיה מלואים בימי חשמונאים שבנו מזבח חדש, ששקצו מלכי יון את אבני המזבח, כמפורש עו"ג נ"ב, כתב רמב"ם דהיו ימי שמחה וקבעום לשמחה. (במדבר י י)</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שפת אמת:</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 וכו'</w:t>
      </w:r>
      <w:r w:rsidR="0001664D" w:rsidRPr="0001664D">
        <w:rPr>
          <w:rStyle w:val="HebrewChar"/>
          <w:rFonts w:cs="FrankRuehl" w:hint="cs"/>
          <w:rtl/>
        </w:rPr>
        <w:t>...</w:t>
      </w:r>
      <w:r w:rsidRPr="0001664D">
        <w:rPr>
          <w:rStyle w:val="HebrewChar"/>
          <w:rFonts w:cs="FrankRuehl" w:hint="cs"/>
          <w:rtl/>
        </w:rPr>
        <w:t xml:space="preserve"> ועל דרך הרמז קץ שם לחושך הוא גאולתינו ממלכות יון, כמ"ש במדרש בראשית, תהו ובהו וחושך זה יון, לכן אחר הגאולה תקנו נרות חנוכה, ואצל הפתח, כמ"ש שלכן נקרא קץ. וביאור הענין הוא דאיתא אסתר סוף כל הנסים, אם כן חנוכה שהיה אחר כך הוא רק הכנה ומפתח לגאולה אחרונה, וקודם פתיחת שער החדש שעתיד להיות אחר תיקון השלם היה חושך זה של יון</w:t>
      </w:r>
      <w:r w:rsidR="0001664D" w:rsidRPr="0001664D">
        <w:rPr>
          <w:rStyle w:val="HebrewChar"/>
          <w:rFonts w:cs="FrankRuehl" w:hint="cs"/>
          <w:rtl/>
        </w:rPr>
        <w:t>...</w:t>
      </w:r>
      <w:r w:rsidRPr="0001664D">
        <w:rPr>
          <w:rStyle w:val="HebrewChar"/>
          <w:rFonts w:cs="FrankRuehl" w:hint="cs"/>
          <w:rtl/>
        </w:rPr>
        <w:t xml:space="preserve"> (מקץ תר"מ)</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בזהר כתב על פסוק ולא זכר שר המשקים</w:t>
      </w:r>
      <w:r w:rsidR="0001664D" w:rsidRPr="0001664D">
        <w:rPr>
          <w:rStyle w:val="HebrewChar"/>
          <w:rFonts w:cs="FrankRuehl" w:hint="cs"/>
          <w:rtl/>
        </w:rPr>
        <w:t>...</w:t>
      </w:r>
      <w:r w:rsidRPr="0001664D">
        <w:rPr>
          <w:rStyle w:val="HebrewChar"/>
          <w:rFonts w:cs="FrankRuehl" w:hint="cs"/>
          <w:rtl/>
        </w:rPr>
        <w:t xml:space="preserve"> ובכעין זה ממש נתקיים בנס דחנוכה להיפוך על ידי שכתוב "להשכיחם תורתך", לכן נתוסף עוד זכרון לבני ישראל על ידי שרצו להשכיחנו, כן שמעתי ממו"ז ז"ל כי ימי חנוכה נותנין זכרון. ונ"ל שלזה רמזו חכמים בחידותם מזוזה מימין ונר חנוכה משמאל ובעל הבית מצויץ אמצע, כי מצות אלו מביאין זכרון, שמזוזה בפתח לזכור מלכותו ית', ובציצית כתיב למען תזכרו, ושכחה אותיות חשכה, וזכירה הוא אור</w:t>
      </w:r>
      <w:r w:rsidR="0001664D" w:rsidRPr="0001664D">
        <w:rPr>
          <w:rStyle w:val="HebrewChar"/>
          <w:rFonts w:cs="FrankRuehl" w:hint="cs"/>
          <w:rtl/>
        </w:rPr>
        <w:t>...</w:t>
      </w:r>
      <w:r w:rsidRPr="0001664D">
        <w:rPr>
          <w:rStyle w:val="HebrewChar"/>
          <w:rFonts w:cs="FrankRuehl" w:hint="cs"/>
          <w:rtl/>
        </w:rPr>
        <w:t xml:space="preserve"> לכן גם הסתכלות בנר חנוכה מביא זכירה כמו הסתכלות בציצית. (שם)</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קץ שם לחושך</w:t>
      </w:r>
      <w:r w:rsidR="0001664D" w:rsidRPr="0001664D">
        <w:rPr>
          <w:rStyle w:val="HebrewChar"/>
          <w:rFonts w:cs="FrankRuehl" w:hint="cs"/>
          <w:rtl/>
        </w:rPr>
        <w:t>...</w:t>
      </w:r>
      <w:r w:rsidRPr="0001664D">
        <w:rPr>
          <w:rStyle w:val="HebrewChar"/>
          <w:rFonts w:cs="FrankRuehl" w:hint="cs"/>
          <w:rtl/>
        </w:rPr>
        <w:t xml:space="preserve"> נראה לפרש גם כן כנ"ל, דאחר שמעון הצדיק כבה נר מערבי, ונראה שהיונים גרמו זה במה שאמרו כתבו לכם על קרן השור וכו', וכפו לפרש להם התורה יונית, ואמרו שהמה שייכים לתורה, ועל ידי זה ההתקרבות נסתלק הקדושה כנ"ל</w:t>
      </w:r>
      <w:r w:rsidR="0001664D" w:rsidRPr="0001664D">
        <w:rPr>
          <w:rStyle w:val="HebrewChar"/>
          <w:rFonts w:cs="FrankRuehl" w:hint="cs"/>
          <w:rtl/>
        </w:rPr>
        <w:t>...</w:t>
      </w:r>
      <w:r w:rsidRPr="0001664D">
        <w:rPr>
          <w:rStyle w:val="HebrewChar"/>
          <w:rFonts w:cs="FrankRuehl" w:hint="cs"/>
          <w:rtl/>
        </w:rPr>
        <w:t xml:space="preserve"> והקב"ה </w:t>
      </w:r>
      <w:r w:rsidRPr="0001664D">
        <w:rPr>
          <w:rStyle w:val="HebrewChar"/>
          <w:rFonts w:cs="FrankRuehl" w:hint="cs"/>
          <w:rtl/>
        </w:rPr>
        <w:lastRenderedPageBreak/>
        <w:t>הראה לבני ישראל בנס זה דחנוכה שכל הסתרת הנסים שהיה שכבה נר מערבי היה הכל בעבור היונים, לכן אף שנשאר זה הקלקול ולא היה דולק אחר כך בנס, מכל מקום בשעת איבוד מלכות יון הרשעה נעשה נסים במנורה, ואז הבינו בני ישראל כי הכל לטובה, ותיקנו הלל והודאה על ב' בחינות הנ"ל, הלל על הארת הנסים שחזרו, והודאה על שנסתר שער של הנסים בעת שליטת הרשעים</w:t>
      </w:r>
      <w:r w:rsidR="0001664D" w:rsidRPr="0001664D">
        <w:rPr>
          <w:rStyle w:val="HebrewChar"/>
          <w:rFonts w:cs="FrankRuehl" w:hint="cs"/>
          <w:rtl/>
        </w:rPr>
        <w:t>...</w:t>
      </w:r>
      <w:r w:rsidRPr="0001664D">
        <w:rPr>
          <w:rStyle w:val="HebrewChar"/>
          <w:rFonts w:cs="FrankRuehl" w:hint="cs"/>
          <w:rtl/>
        </w:rPr>
        <w:t xml:space="preserve"> (שם תרמ"ד)</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במדרש הנמצא כזה וכו'</w:t>
      </w:r>
      <w:r w:rsidR="0001664D" w:rsidRPr="0001664D">
        <w:rPr>
          <w:rStyle w:val="HebrewChar"/>
          <w:rFonts w:cs="FrankRuehl" w:hint="cs"/>
          <w:rtl/>
        </w:rPr>
        <w:t>...</w:t>
      </w:r>
      <w:r w:rsidRPr="0001664D">
        <w:rPr>
          <w:rStyle w:val="HebrewChar"/>
          <w:rFonts w:cs="FrankRuehl" w:hint="cs"/>
          <w:rtl/>
        </w:rPr>
        <w:t xml:space="preserve"> לכן בחנוכה קורין בנשיאים, שעיקר שקיבלו בני ישראל המלכות מתחת ידי הרשעים נתקיים בחנוכה ביונים, כי כל הד' מלכיות נפסקו מעצמותם ולא קיבלו בני ישראל המלכות מתחת ידיהם זולת מיון, והוא חינוך והתחלה על מלכות המשיח שיקבל המלכות בשלימות, ולכן נקרא חנוכה. ולאשר הי"ב שבטים הם שורש המלכות שמים שמחזירין המלכות להשי"ת והמה מבטלין מלכות הרשעה, לכן קורין בנשיאים. והנה שם חנוכה הוא על התחדשות</w:t>
      </w:r>
      <w:r w:rsidR="0001664D" w:rsidRPr="0001664D">
        <w:rPr>
          <w:rStyle w:val="HebrewChar"/>
          <w:rFonts w:cs="FrankRuehl" w:hint="cs"/>
          <w:rtl/>
        </w:rPr>
        <w:t>...</w:t>
      </w:r>
      <w:r w:rsidRPr="0001664D">
        <w:rPr>
          <w:rStyle w:val="HebrewChar"/>
          <w:rFonts w:cs="FrankRuehl" w:hint="cs"/>
          <w:rtl/>
        </w:rPr>
        <w:t xml:space="preserve"> ובני ישראל כאשר היו בבית המקדש התנהגו למעלה מן הטבע שכמה נסים קבועים נעשו בבית המקדש, ונתגלה ההתחדשות בכל יום</w:t>
      </w:r>
      <w:r w:rsidR="0001664D" w:rsidRPr="0001664D">
        <w:rPr>
          <w:rStyle w:val="HebrewChar"/>
          <w:rFonts w:cs="FrankRuehl" w:hint="cs"/>
          <w:rtl/>
        </w:rPr>
        <w:t>...</w:t>
      </w:r>
      <w:r w:rsidRPr="0001664D">
        <w:rPr>
          <w:rStyle w:val="HebrewChar"/>
          <w:rFonts w:cs="FrankRuehl" w:hint="cs"/>
          <w:rtl/>
        </w:rPr>
        <w:t xml:space="preserve"> אכן בבית שני שהיו תחת האומות לא היה יכול להתגלות ההתחדשות כראוי, דהחודש הזה לכם כתיב, ולכן בעת ביטול מלכות יון הרשעה נתגלה להם ההתחדשות כראוי, כאלו היה אז חנוכת בית שני ממש. וכן נראה מנבואת זכריה דמנורה של חשמונאי היה היסוד של בנין בית שני</w:t>
      </w:r>
      <w:r w:rsidR="0001664D" w:rsidRPr="0001664D">
        <w:rPr>
          <w:rStyle w:val="HebrewChar"/>
          <w:rFonts w:cs="FrankRuehl" w:hint="cs"/>
          <w:rtl/>
        </w:rPr>
        <w:t>...</w:t>
      </w:r>
      <w:r w:rsidRPr="0001664D">
        <w:rPr>
          <w:rStyle w:val="HebrewChar"/>
          <w:rFonts w:cs="FrankRuehl" w:hint="cs"/>
          <w:rtl/>
        </w:rPr>
        <w:t xml:space="preserve"> שעיקר בית שני הוא כאשר בני ישראל המה נבדלים מהאומות</w:t>
      </w:r>
      <w:r w:rsidR="0001664D" w:rsidRPr="0001664D">
        <w:rPr>
          <w:rStyle w:val="HebrewChar"/>
          <w:rFonts w:cs="FrankRuehl" w:hint="cs"/>
          <w:rtl/>
        </w:rPr>
        <w:t>...</w:t>
      </w:r>
      <w:r w:rsidRPr="0001664D">
        <w:rPr>
          <w:rStyle w:val="HebrewChar"/>
          <w:rFonts w:cs="FrankRuehl" w:hint="cs"/>
          <w:rtl/>
        </w:rPr>
        <w:t xml:space="preserve"> (שם תרמ"ו)</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במרכבת המשנה</w:t>
      </w:r>
      <w:r w:rsidR="0001664D" w:rsidRPr="0001664D">
        <w:rPr>
          <w:rStyle w:val="HebrewChar"/>
          <w:rFonts w:cs="FrankRuehl" w:hint="cs"/>
          <w:rtl/>
        </w:rPr>
        <w:t>...</w:t>
      </w:r>
      <w:r w:rsidRPr="0001664D">
        <w:rPr>
          <w:rStyle w:val="HebrewChar"/>
          <w:rFonts w:cs="FrankRuehl" w:hint="cs"/>
          <w:rtl/>
        </w:rPr>
        <w:t xml:space="preserve"> והנה נר שבת הוא הארת הנשמה שנקרא נר ה' נשמת אדם, ונר חנוכה הוא הכנה בימי המעשה, כמו שרמזו חז"ל "טבוח טבח והכן", כי הגוף צריכין לחנכו, כמו שכתוב חנוך לנער על פי דרכו, זה בחינת ימי המעשה</w:t>
      </w:r>
      <w:r w:rsidR="0001664D" w:rsidRPr="0001664D">
        <w:rPr>
          <w:rStyle w:val="HebrewChar"/>
          <w:rFonts w:cs="FrankRuehl" w:hint="cs"/>
          <w:rtl/>
        </w:rPr>
        <w:t>...</w:t>
      </w:r>
      <w:r w:rsidRPr="0001664D">
        <w:rPr>
          <w:rStyle w:val="HebrewChar"/>
          <w:rFonts w:cs="FrankRuehl" w:hint="cs"/>
          <w:rtl/>
        </w:rPr>
        <w:t xml:space="preserve"> (שם תרס"ב)</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אא"ז מו"ר זצלה"ה אמר מה שמברכין שעשה נסים על ראיית נר חנוכה, כי הארת הנסים הם בהנרות. ובאמת כתוב הנרות הללו קודש הם. ונראה כי מאחר שהיה הדלקת המנורה בימים אלו על פי נס, אף שלא היה שמן לבני ישראל להדליק, אם כן גם עתה אף שאין לנו מנורה </w:t>
      </w:r>
      <w:r w:rsidRPr="0001664D">
        <w:rPr>
          <w:rStyle w:val="HebrewChar"/>
          <w:rFonts w:cs="FrankRuehl" w:hint="cs"/>
          <w:rtl/>
        </w:rPr>
        <w:lastRenderedPageBreak/>
        <w:t>ושמן טהור, גם כן שייך ההדלקה על פי הנס, מאחר שנס זה נשאר לדורות, רק הכלי להדלקה הזו הוא מצות הדלקת נר חנוכה, דכתיב "נר מצוה ותורה אור", הפירוש נר הוא כלי לקבל שמן ופתילה ואור, כן המצוות נגד רמ"ח אברים, ויראה ואהבה גימטריא נר כן כתוב בתקונים</w:t>
      </w:r>
      <w:r w:rsidR="0001664D" w:rsidRPr="0001664D">
        <w:rPr>
          <w:rStyle w:val="HebrewChar"/>
          <w:rFonts w:cs="FrankRuehl" w:hint="cs"/>
          <w:rtl/>
        </w:rPr>
        <w:t>...</w:t>
      </w:r>
      <w:r w:rsidRPr="0001664D">
        <w:rPr>
          <w:rStyle w:val="HebrewChar"/>
          <w:rFonts w:cs="FrankRuehl" w:hint="cs"/>
          <w:rtl/>
        </w:rPr>
        <w:t xml:space="preserve"> (חנוכה תרל"א נר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בספר קדושת לוי פירש בזמן הזה ממש, עתה שיש בכל שנה הארה מהנסים שהיו אז. אך מכל מקום להרגיש הארת הנס צריך האדם להיות נפרש מהטבע, וכפי מה שאינו משוקע בטבע וגשמיות יכולין להרגיש, כי נס הוא למעלה מהטבע, ומכל מקום על ידי המצוה נר חנוכה להיות נדבק במה שלמעלה מהטבע, שזה עיקר בחינת המצות לדבק ולחבר האדם במה שלמעלה מן הטבע, אף שעושה עניני עולם הזה, מכל מקום יוכל להיות נדבק על ידי אור המצות שהם בבחינת עשיה גשמיות. ואא"ז מו"ר זצלה"ה אמר, קבעום ימים טובים בהלל והודאה, שתקנו שעל ידי הלל והודאה יעורר האדם הארת הימים שיהיו נפתחים ומאירים לו</w:t>
      </w:r>
      <w:r w:rsidR="0001664D" w:rsidRPr="0001664D">
        <w:rPr>
          <w:rStyle w:val="HebrewChar"/>
          <w:rFonts w:cs="FrankRuehl" w:hint="cs"/>
          <w:rtl/>
        </w:rPr>
        <w:t>...</w:t>
      </w:r>
      <w:r w:rsidRPr="0001664D">
        <w:rPr>
          <w:rStyle w:val="HebrewChar"/>
          <w:rFonts w:cs="FrankRuehl" w:hint="cs"/>
          <w:rtl/>
        </w:rPr>
        <w:t xml:space="preserve"> (שם, וראה עוד ערך הלל)</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אא"ז מו"ר זצלה"ה פירש, הרגיל בנר להביא ההארה והתחדשות אל ההרגל, וכן פירש שתכלה רגל, דכליא רגלא דתרמודאי, שהוא גם כן להסיר ההרגל והטבע</w:t>
      </w:r>
      <w:r w:rsidR="0001664D" w:rsidRPr="0001664D">
        <w:rPr>
          <w:rStyle w:val="HebrewChar"/>
          <w:rFonts w:cs="FrankRuehl" w:hint="cs"/>
          <w:rtl/>
        </w:rPr>
        <w:t>...</w:t>
      </w:r>
      <w:r w:rsidRPr="0001664D">
        <w:rPr>
          <w:rStyle w:val="HebrewChar"/>
          <w:rFonts w:cs="FrankRuehl" w:hint="cs"/>
          <w:rtl/>
        </w:rPr>
        <w:t xml:space="preserve"> </w:t>
      </w:r>
      <w:r>
        <w:rPr>
          <w:rStyle w:val="HebrewChar"/>
          <w:rtl/>
        </w:rPr>
        <w:t> </w:t>
      </w:r>
      <w:r w:rsidR="0001664D" w:rsidRPr="0001664D">
        <w:rPr>
          <w:rStyle w:val="HebrewChar"/>
          <w:rFonts w:cs="FrankRuehl" w:hint="cs"/>
          <w:bCs/>
          <w:rtl/>
        </w:rPr>
        <w:t xml:space="preserve"> </w:t>
      </w:r>
      <w:r w:rsidRPr="0001664D">
        <w:rPr>
          <w:rStyle w:val="HebrewChar"/>
          <w:rFonts w:cs="FrankRuehl" w:hint="cs"/>
          <w:bCs/>
          <w:rtl/>
        </w:rPr>
        <w:t xml:space="preserve">ועל פי זה נראה לפרש שם חנוכה גם כן על ההתחדשות, כי היו תחת יד מלכות יון בגלות, וכל ד' מלכיות הם בהטבע וגשמיות, וכתיב אין כל חדש תחת השמש, אבל בנס שהוא למעלה מן הטבע ממילא בא התחדשות. וזה חינוך והתחדשות כנ"ל. </w:t>
      </w:r>
      <w:r>
        <w:rPr>
          <w:rStyle w:val="HebrewChar"/>
          <w:rtl/>
        </w:rPr>
        <w:t> </w:t>
      </w:r>
      <w:r w:rsidR="0001664D" w:rsidRPr="0001664D">
        <w:rPr>
          <w:rStyle w:val="HebrewChar"/>
          <w:rFonts w:cs="FrankRuehl" w:hint="cs"/>
          <w:rtl/>
        </w:rPr>
        <w:t xml:space="preserve"> </w:t>
      </w:r>
      <w:r w:rsidRPr="0001664D">
        <w:rPr>
          <w:rStyle w:val="HebrewChar"/>
          <w:rFonts w:cs="FrankRuehl" w:hint="cs"/>
          <w:rtl/>
        </w:rPr>
        <w:t>ובאמת כל גלות הוא רק כדי להיות תמיד ההתחדשות</w:t>
      </w:r>
      <w:r w:rsidR="0001664D" w:rsidRPr="0001664D">
        <w:rPr>
          <w:rStyle w:val="HebrewChar"/>
          <w:rFonts w:cs="FrankRuehl" w:hint="cs"/>
          <w:rtl/>
        </w:rPr>
        <w:t>...</w:t>
      </w:r>
      <w:r w:rsidRPr="0001664D">
        <w:rPr>
          <w:rStyle w:val="HebrewChar"/>
          <w:rFonts w:cs="FrankRuehl" w:hint="cs"/>
          <w:rtl/>
        </w:rPr>
        <w:t xml:space="preserve"> ולכך אחר שיצאו ממלכות יון נתחדש אצלם מלכות שמים מחדש, ויצאו מן הרגילות והטבע כנ"ל. והנס מסייע בימי חנוכה להביא הארה ממה שלמעלה כנ"ל</w:t>
      </w:r>
      <w:r w:rsidR="0001664D" w:rsidRPr="0001664D">
        <w:rPr>
          <w:rStyle w:val="HebrewChar"/>
          <w:rFonts w:cs="FrankRuehl" w:hint="cs"/>
          <w:rtl/>
        </w:rPr>
        <w:t>...</w:t>
      </w:r>
      <w:r w:rsidRPr="0001664D">
        <w:rPr>
          <w:rStyle w:val="HebrewChar"/>
          <w:rFonts w:cs="FrankRuehl" w:hint="cs"/>
          <w:rtl/>
        </w:rPr>
        <w:t xml:space="preserve"> (שם נר ה)</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הנס דחנוכה היה באור, והוא למצוא ההארה הגנוזה גם בחושך ובגלות, ובזה יש לומר מ"ש אא"ז מוז"ל על הגמרא דבפורים לא קבעו הלל דאכתי עבדי דאחשורוש וכו', וגם בנס זה לא היה יציאה וביטול לכל מלכות יון, ולהנ"ל על ידי הנס הרגישו שהם עבדי ה', אף שהיו בגלות, וזה עצמו הנס, שהם עבדי ה' בהתגלות אף בתוך </w:t>
      </w:r>
      <w:r w:rsidRPr="0001664D">
        <w:rPr>
          <w:rStyle w:val="HebrewChar"/>
          <w:rFonts w:cs="FrankRuehl" w:hint="cs"/>
          <w:rtl/>
        </w:rPr>
        <w:lastRenderedPageBreak/>
        <w:t>החושך כנ"ל, ונשאר גם לדורות הרגשה ממה שלמעלה מן הטבע אף בעולם הזה, וז"ש בני בינה ימי שמונה קבעו וכו'</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דבר פלא בנס דחנוכה שהיה כדי שיוכלו לקיים מצות מנורה, והלא לא לאורה צריך רק לעשות רצונו, וכיון שאין להם פטורים, וזה חיבה יתירה שהקב"ה חפץ להיות הארת נרות המנורה על ידי הדלקתינו, ונשאר גם כן לדורות, שיש סיוע בימים הללו לבני ישראל לעשות רצונו ית' יותר מן </w:t>
      </w:r>
      <w:r w:rsidRPr="0001664D">
        <w:rPr>
          <w:rStyle w:val="HebrewChar"/>
          <w:rFonts w:cs="FrankRuehl"/>
        </w:rPr>
        <w:t>.</w:t>
      </w:r>
      <w:r w:rsidRPr="0001664D">
        <w:rPr>
          <w:rStyle w:val="HebrewChar"/>
          <w:rFonts w:cs="FrankRuehl" w:hint="cs"/>
          <w:rtl/>
        </w:rPr>
        <w:t>הסדר וההנהגה בכל השנה בדרך נס ופלא. (חנוכה תרל"ב ליל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בספר קדושת לוי פירש בזמן הזה, שגם עתה מתעורר הנס</w:t>
      </w:r>
      <w:r w:rsidR="0001664D" w:rsidRPr="0001664D">
        <w:rPr>
          <w:rStyle w:val="HebrewChar"/>
          <w:rFonts w:cs="FrankRuehl" w:hint="cs"/>
          <w:rtl/>
        </w:rPr>
        <w:t>...</w:t>
      </w:r>
      <w:r w:rsidRPr="0001664D">
        <w:rPr>
          <w:rStyle w:val="HebrewChar"/>
          <w:rFonts w:cs="FrankRuehl" w:hint="cs"/>
          <w:rtl/>
        </w:rPr>
        <w:t xml:space="preserve"> כי חז"ל הרגישו בנס זה שהיה תוך הזמן שההארה נשארה בזמן והוא זמן בירור ונקרא זמן הזה כנ"ל</w:t>
      </w:r>
      <w:r w:rsidR="0001664D" w:rsidRPr="0001664D">
        <w:rPr>
          <w:rStyle w:val="HebrewChar"/>
          <w:rFonts w:cs="FrankRuehl" w:hint="cs"/>
          <w:rtl/>
        </w:rPr>
        <w:t>...</w:t>
      </w:r>
      <w:r w:rsidRPr="0001664D">
        <w:rPr>
          <w:rStyle w:val="HebrewChar"/>
          <w:rFonts w:cs="FrankRuehl" w:hint="cs"/>
          <w:rtl/>
        </w:rPr>
        <w:t xml:space="preserve"> גם מ"ש נר חנוכה משמאל הוא גם כן כנ"ל, שיש בכח נרות חנוכה להאיר גם לשמאל לעשותו גם כן ימין, כמ"ש ימינך ימינך, כשעושין רצונו של מקום השמאל גם כן ימין. וכ"כ בספרים הקדושים כי ימי חנוכה נותנים הארה לימים הקשים שהם טבת</w:t>
      </w:r>
      <w:r w:rsidR="0001664D" w:rsidRPr="0001664D">
        <w:rPr>
          <w:rStyle w:val="HebrewChar"/>
          <w:rFonts w:cs="FrankRuehl" w:hint="cs"/>
          <w:rtl/>
        </w:rPr>
        <w:t>...</w:t>
      </w:r>
      <w:r w:rsidRPr="0001664D">
        <w:rPr>
          <w:rStyle w:val="HebrewChar"/>
          <w:rFonts w:cs="FrankRuehl" w:hint="cs"/>
          <w:rtl/>
        </w:rPr>
        <w:t xml:space="preserve"> (שם ליל ז)</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מצות נר חנוכה קצת נחמה בגלות שהוא זכר למנורת המקדש, כי היא מצוה בדבר שהיה אז עבודה ולא יש מצוה כזו, והיא ממילא רמז לעבודת המקדש, וכ"כ הנרות הללו קודש הם</w:t>
      </w:r>
      <w:r w:rsidR="0001664D" w:rsidRPr="0001664D">
        <w:rPr>
          <w:rStyle w:val="HebrewChar"/>
          <w:rFonts w:cs="FrankRuehl" w:hint="cs"/>
          <w:rtl/>
        </w:rPr>
        <w:t>...</w:t>
      </w:r>
      <w:r w:rsidRPr="0001664D">
        <w:rPr>
          <w:rStyle w:val="HebrewChar"/>
          <w:rFonts w:cs="FrankRuehl" w:hint="cs"/>
          <w:rtl/>
        </w:rPr>
        <w:t xml:space="preserve"> (חנוכה תרל"ג ליל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בספר קדושת לוי פירש בזמן הזה, שהנס מתחדש בכל שנה. והיינו שנס הקבוע בזמן נקבע הארת הקדושה תוך הזמן לדורות, אף כי כל נס הוא למעלה מהזמן, מכל מקום שורש הזמן והטבע דבוק בלמעלה</w:t>
      </w:r>
      <w:r w:rsidR="0001664D" w:rsidRPr="0001664D">
        <w:rPr>
          <w:rStyle w:val="HebrewChar"/>
          <w:rFonts w:cs="FrankRuehl" w:hint="cs"/>
          <w:rtl/>
        </w:rPr>
        <w:t>...</w:t>
      </w:r>
      <w:r w:rsidRPr="0001664D">
        <w:rPr>
          <w:rStyle w:val="HebrewChar"/>
          <w:rFonts w:cs="FrankRuehl" w:hint="cs"/>
          <w:rtl/>
        </w:rPr>
        <w:t xml:space="preserve"> ובאמת נס שנשאר דבוק בזמן והטבע הוא פלא יותר, ואפשר לכך נשאר פך אחד, אף כי היה יכול להיות דולק בנס בלי שמן, רק שיהיה שייכות הנס תוך הטבע כנ"ל להיות נשאר לעולם, ועל ידי הנרות יכולין למצוא הארה הגנוזה בימים ההם, שזה ענין המצות להאיר למצא על ידן אור הגנוז בעולם הזה, ומצות נר חנוכה שמיוחד לימים אלו הוא על ידי שיש אורות מיוחדים בימים אלו שצריכין חיפוש בנרות כנ"ל</w:t>
      </w:r>
      <w:r w:rsidR="0001664D" w:rsidRPr="0001664D">
        <w:rPr>
          <w:rStyle w:val="HebrewChar"/>
          <w:rFonts w:cs="FrankRuehl" w:hint="cs"/>
          <w:rtl/>
        </w:rPr>
        <w:t>...</w:t>
      </w:r>
      <w:r w:rsidRPr="0001664D">
        <w:rPr>
          <w:rStyle w:val="HebrewChar"/>
          <w:rFonts w:cs="FrankRuehl" w:hint="cs"/>
          <w:rtl/>
        </w:rPr>
        <w:t xml:space="preserve"> (שם ליל ב)</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טמאו כל השמנים, אף שנשאר פך אחד, אם היה נגנז בקרקע א"ש דלא היה בהיכל. אכן נראה שזה באמת הנס, אף שטמאו כל השמנים נשאר </w:t>
      </w:r>
      <w:r w:rsidRPr="0001664D">
        <w:rPr>
          <w:rStyle w:val="HebrewChar"/>
          <w:rFonts w:cs="FrankRuehl" w:hint="cs"/>
          <w:rtl/>
        </w:rPr>
        <w:lastRenderedPageBreak/>
        <w:t>פך זה, ואותו פך שהיה בנס נתעלה ויצא מן הגשם, ולא היה ממשות של שמן</w:t>
      </w:r>
      <w:r w:rsidR="0001664D" w:rsidRPr="0001664D">
        <w:rPr>
          <w:rStyle w:val="HebrewChar"/>
          <w:rFonts w:cs="FrankRuehl" w:hint="cs"/>
          <w:rtl/>
        </w:rPr>
        <w:t>...</w:t>
      </w:r>
      <w:r w:rsidRPr="0001664D">
        <w:rPr>
          <w:rStyle w:val="HebrewChar"/>
          <w:rFonts w:cs="FrankRuehl" w:hint="cs"/>
          <w:rtl/>
        </w:rPr>
        <w:t xml:space="preserve"> ואדמו"ז ז"ל אמר שפך זה רמז שלעולם נשאר נקודה בישראל אשר הקב"ה מגין עליה שלא יש שם מגע נכרי, ועל זה נאמר מגן אברהם</w:t>
      </w:r>
      <w:r w:rsidR="0001664D" w:rsidRPr="0001664D">
        <w:rPr>
          <w:rStyle w:val="HebrewChar"/>
          <w:rFonts w:cs="FrankRuehl" w:hint="cs"/>
          <w:rtl/>
        </w:rPr>
        <w:t>...</w:t>
      </w:r>
      <w:r w:rsidRPr="0001664D">
        <w:rPr>
          <w:rStyle w:val="HebrewChar"/>
          <w:rFonts w:cs="FrankRuehl" w:hint="cs"/>
          <w:rtl/>
        </w:rPr>
        <w:t xml:space="preserve"> וזה עצמו נרות חנוכה שמאירין שנוכל למצא נקודה הגנוזה כי כמו כן בגלות זה נמצא נקודה גנוזה שלא נטמאת כנ"ל</w:t>
      </w:r>
      <w:r w:rsidR="0001664D" w:rsidRPr="0001664D">
        <w:rPr>
          <w:rStyle w:val="HebrewChar"/>
          <w:rFonts w:cs="FrankRuehl" w:hint="cs"/>
          <w:rtl/>
        </w:rPr>
        <w:t>...</w:t>
      </w:r>
      <w:r w:rsidRPr="0001664D">
        <w:rPr>
          <w:rStyle w:val="HebrewChar"/>
          <w:rFonts w:cs="FrankRuehl" w:hint="cs"/>
          <w:rtl/>
        </w:rPr>
        <w:t xml:space="preserve"> והמצות הם נרות שנוכל למצא נקודה הנ"ל</w:t>
      </w:r>
      <w:r w:rsidR="0001664D" w:rsidRPr="0001664D">
        <w:rPr>
          <w:rStyle w:val="HebrewChar"/>
          <w:rFonts w:cs="FrankRuehl" w:hint="cs"/>
          <w:rtl/>
        </w:rPr>
        <w:t>...</w:t>
      </w:r>
      <w:r w:rsidRPr="0001664D">
        <w:rPr>
          <w:rStyle w:val="HebrewChar"/>
          <w:rFonts w:cs="FrankRuehl" w:hint="cs"/>
          <w:rtl/>
        </w:rPr>
        <w:t xml:space="preserve"> (שם ליל ג)</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מה שמקשין אמאי לא משגיחין בחנוכה ופורים לספיקא דיומא, דנראה כי בכל יום טוב צריך להיות בגלות ב' ימים כמ"ש במקום אחר, שאין לנו כח לקבל הארת היו"ט, וצריכין יום ב' לקבל יום א'. ולזאת ימים הללו שנעשה הנס בגלות, והם קרובין אלינו יותר מכל היו"ט דאורייתא, לכן האור מאיר גם שנוכל אנחנו לקבל, שנתברר ספק הגלות באלה הימים. (שם ליל ח)</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הט"ז כתב, שהיה הנס שנשאר פך להיות שורה עליו הברכה וכו'</w:t>
      </w:r>
      <w:r w:rsidR="0001664D" w:rsidRPr="0001664D">
        <w:rPr>
          <w:rStyle w:val="HebrewChar"/>
          <w:rFonts w:cs="FrankRuehl" w:hint="cs"/>
          <w:rtl/>
        </w:rPr>
        <w:t>...</w:t>
      </w:r>
      <w:r w:rsidRPr="0001664D">
        <w:rPr>
          <w:rStyle w:val="HebrewChar"/>
          <w:rFonts w:cs="FrankRuehl" w:hint="cs"/>
          <w:rtl/>
        </w:rPr>
        <w:t xml:space="preserve"> רק יש לומר שזה היה חיבה יתירה להיות נזדמן להם שמן על פי הטבע מצד הברכה ששורה על המעט, שיהיה נחשב שעשו בני ישראל זה מעצמם. ובאמת הנס דחנוכה חביב מאד, והיא חיבה יתירה, כי כל הנסים להצלת ישראל, אבל נס לעשות המצוה, אף כי אונס רחמנא פטריה, הוא הוראת חיבתן של ישראל, שהקב"ה חפץ במעשיהם, ועשה להם נס שיוכלו לקיים המצוה</w:t>
      </w:r>
      <w:r w:rsidR="0001664D" w:rsidRPr="0001664D">
        <w:rPr>
          <w:rStyle w:val="HebrewChar"/>
          <w:rFonts w:cs="FrankRuehl" w:hint="cs"/>
          <w:rtl/>
        </w:rPr>
        <w:t>...</w:t>
      </w:r>
      <w:r w:rsidRPr="0001664D">
        <w:rPr>
          <w:rStyle w:val="HebrewChar"/>
          <w:rFonts w:cs="FrankRuehl" w:hint="cs"/>
          <w:rtl/>
        </w:rPr>
        <w:t xml:space="preserve"> (חנוכה תרל"ד ליל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מצוה להניחה על פתח ביתו מבחוץ</w:t>
      </w:r>
      <w:r w:rsidR="0001664D" w:rsidRPr="0001664D">
        <w:rPr>
          <w:rStyle w:val="HebrewChar"/>
          <w:rFonts w:cs="FrankRuehl" w:hint="cs"/>
          <w:rtl/>
        </w:rPr>
        <w:t>...</w:t>
      </w:r>
      <w:r w:rsidRPr="0001664D">
        <w:rPr>
          <w:rStyle w:val="HebrewChar"/>
          <w:rFonts w:cs="FrankRuehl" w:hint="cs"/>
          <w:rtl/>
        </w:rPr>
        <w:t xml:space="preserve"> נמצא מובן כי בחנוכה נפתח פתח של יראת שמים בכל איש ישראל,  ולכן קבעו מצות הנרות, כי כשנפתח יראת ה' בלב האדם יכול לקבל אור התורה שהם הפנימיות. ופירוש הלל והודאה נראה, כי על ידי הנס דחנוכה נתקדש שם שמים, כמ"ש ולך עשית שם גדול וקדוש, שראו הכל נצחונו של השי"ת וגבורותיו, ועל ידי זה קבלו יראת השי"ת כראוי, ומצד נצחונו ית' הוא ההלל לשבח לפניו, ומצד קבלת היראה להודות לפניו, להיות נכנע ולהבין שפלות עצמו הוא בחינת הודאה. ויש לומר שזה מחלוקת שמאי והלל אי העיקר הלל או הודאה, וקי"ל כבית הלל, כי צריך להיות רצון האדם רק שיתקדש שמו ית', אף שמקודם צריכין לגרש הרע ולתקן עצמו, מכל מקום אין הכונה להיות מתוקן, רק שנוכל </w:t>
      </w:r>
      <w:r w:rsidRPr="0001664D">
        <w:rPr>
          <w:rStyle w:val="HebrewChar"/>
          <w:rFonts w:cs="FrankRuehl" w:hint="cs"/>
          <w:rtl/>
        </w:rPr>
        <w:lastRenderedPageBreak/>
        <w:t>על ידי זה לקדש שמו ית'</w:t>
      </w:r>
      <w:r w:rsidR="0001664D" w:rsidRPr="0001664D">
        <w:rPr>
          <w:rStyle w:val="HebrewChar"/>
          <w:rFonts w:cs="FrankRuehl" w:hint="cs"/>
          <w:rtl/>
        </w:rPr>
        <w:t>...</w:t>
      </w:r>
      <w:r w:rsidRPr="0001664D">
        <w:rPr>
          <w:rStyle w:val="HebrewChar"/>
          <w:rFonts w:cs="FrankRuehl" w:hint="cs"/>
          <w:rtl/>
        </w:rPr>
        <w:t xml:space="preserve"> (שם ליל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מצות חנוכה נר איש וביתו. וקשה מה נשתנה מכל המצות, ומה ענין המצוה לבית</w:t>
      </w:r>
      <w:r w:rsidR="0001664D" w:rsidRPr="0001664D">
        <w:rPr>
          <w:rStyle w:val="HebrewChar"/>
          <w:rFonts w:cs="FrankRuehl" w:hint="cs"/>
          <w:rtl/>
        </w:rPr>
        <w:t>...</w:t>
      </w:r>
      <w:r w:rsidRPr="0001664D">
        <w:rPr>
          <w:rStyle w:val="HebrewChar"/>
          <w:rFonts w:cs="FrankRuehl" w:hint="cs"/>
          <w:rtl/>
        </w:rPr>
        <w:t xml:space="preserve"> ויש לומר כי בהתאסף כל כחות האדם ובני ביתו השייכין אליו, יוכל לקיים המצות בשלימות יותר, ומצות נר חנוכה מבחוץ, והוא שיוכל האדם להביא במעשיו הארה במרום החושך. ולזאת צריך האם ליקח עמו כל התלוי בו</w:t>
      </w:r>
      <w:r w:rsidR="0001664D" w:rsidRPr="0001664D">
        <w:rPr>
          <w:rStyle w:val="HebrewChar"/>
          <w:rFonts w:cs="FrankRuehl" w:hint="cs"/>
          <w:rtl/>
        </w:rPr>
        <w:t>...</w:t>
      </w:r>
      <w:r w:rsidRPr="0001664D">
        <w:rPr>
          <w:rStyle w:val="HebrewChar"/>
          <w:rFonts w:cs="FrankRuehl" w:hint="cs"/>
          <w:rtl/>
        </w:rPr>
        <w:t xml:space="preserve"> (שם ליל 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שם חנוכה כי כל נס מביא התעוררות מחדש לעבודת הבורא, וכן היה נהוג תמיד, שהשי"ת עשה נסים לאבותינו להוסיף להם כח, וכשכבר פעלו רצונו ית' בזה הנס, פירוש שנתקרב אליו, כי כן היה רצונו בזה, אז עשה להם שוב נסים אחרים, וכן לעולם. ואנחנו בעונותינו הרבים לא היה לנו נסים מנס דחנוכה, לכן עדיין צריכין לקחת התחדשות זה הנס</w:t>
      </w:r>
      <w:r w:rsidR="0001664D" w:rsidRPr="0001664D">
        <w:rPr>
          <w:rStyle w:val="HebrewChar"/>
          <w:rFonts w:cs="FrankRuehl" w:hint="cs"/>
          <w:rtl/>
        </w:rPr>
        <w:t>...</w:t>
      </w:r>
      <w:r w:rsidRPr="0001664D">
        <w:rPr>
          <w:rStyle w:val="HebrewChar"/>
          <w:rFonts w:cs="FrankRuehl" w:hint="cs"/>
          <w:rtl/>
        </w:rPr>
        <w:t xml:space="preserve"> (חנוכה תרל"ו ליל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לשנה האחרת קבעום</w:t>
      </w:r>
      <w:r w:rsidR="0001664D" w:rsidRPr="0001664D">
        <w:rPr>
          <w:rStyle w:val="HebrewChar"/>
          <w:rFonts w:cs="FrankRuehl" w:hint="cs"/>
          <w:rtl/>
        </w:rPr>
        <w:t>...</w:t>
      </w:r>
      <w:r w:rsidRPr="0001664D">
        <w:rPr>
          <w:rStyle w:val="HebrewChar"/>
          <w:rFonts w:cs="FrankRuehl" w:hint="cs"/>
          <w:rtl/>
        </w:rPr>
        <w:t xml:space="preserve"> דבמה שהקב"ה עושה לנו נסים יש לתת הודאה על גוף הנס, היינו הצלה מאומה הרשעה, וגם להלל לפניו על המעשה, כי הרבה רווח והצלה לפניו ית', שלא היה מסבב להצטרך להיעשות הנס, רק הוא חיבה יתירה שהשי"ת חפץ לעשות נסים לעמו בני ישראל</w:t>
      </w:r>
      <w:r w:rsidR="0001664D" w:rsidRPr="0001664D">
        <w:rPr>
          <w:rStyle w:val="HebrewChar"/>
          <w:rFonts w:cs="FrankRuehl" w:hint="cs"/>
          <w:rtl/>
        </w:rPr>
        <w:t>...</w:t>
      </w:r>
      <w:r w:rsidRPr="0001664D">
        <w:rPr>
          <w:rStyle w:val="HebrewChar"/>
          <w:rFonts w:cs="FrankRuehl" w:hint="cs"/>
          <w:rtl/>
        </w:rPr>
        <w:t xml:space="preserve"> ואחר כך לשנה אחרת הבינו כל זה, שיש להלל על כל המעשה שסיבב הקב"ה המלחמות כדי לעשות להם נס, וקבעוהו בהלל והודאה, כי הודאה בעת צרה, והלל בעת הרוחה</w:t>
      </w:r>
      <w:r w:rsidR="0001664D" w:rsidRPr="0001664D">
        <w:rPr>
          <w:rStyle w:val="HebrewChar"/>
          <w:rFonts w:cs="FrankRuehl" w:hint="cs"/>
          <w:rtl/>
        </w:rPr>
        <w:t>...</w:t>
      </w:r>
      <w:r w:rsidRPr="0001664D">
        <w:rPr>
          <w:rStyle w:val="HebrewChar"/>
          <w:rFonts w:cs="FrankRuehl" w:hint="cs"/>
          <w:rtl/>
        </w:rPr>
        <w:t xml:space="preserve"> והנה בני ישראל היו מוכרחין לתקן זאת המלחמה עם מלכות יון,והיא הקב"ה המלחמה בעת היו בבני ישרל צדיקים טהורים שיוכל לעשות בימיהם נסים, וזהו שמברכין שעשה נסים לאבותינו, כי אם היה חס ושלום בימינו לא היה לנו כח לגבור נגדם, והקדים הקב"ה המלחמה הכל לטובתנו. (שם לליל 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איתא כי היונים בקשו לבטל ג' מצוות, חודש, שבת ומילה</w:t>
      </w:r>
      <w:r w:rsidR="0001664D" w:rsidRPr="0001664D">
        <w:rPr>
          <w:rStyle w:val="HebrewChar"/>
          <w:rFonts w:cs="FrankRuehl" w:hint="cs"/>
          <w:rtl/>
        </w:rPr>
        <w:t>...</w:t>
      </w:r>
      <w:r w:rsidRPr="0001664D">
        <w:rPr>
          <w:rStyle w:val="HebrewChar"/>
          <w:rFonts w:cs="FrankRuehl" w:hint="cs"/>
          <w:rtl/>
        </w:rPr>
        <w:t xml:space="preserve"> רצו לבטל מבני ישראל שלא יאמינו בזה אשר הקדושה משפעת כפי מעשיהם, ואשר יש להם חלק דייקא שמעשיהם מעוררין בשמים, זהו רצו לבטל. והקב"ה הוסיף לנו עוד על ידיהם חנוכה, שהוא גם כן כדמיון החודש, ואדרבא חודש הוא זמן התחדשות, רק סידור הקביעות תלוי בישראל, ועתה נוסף לנו התחדשות אף בעת החושך, שהוא בסוף </w:t>
      </w:r>
      <w:r w:rsidRPr="0001664D">
        <w:rPr>
          <w:rStyle w:val="HebrewChar"/>
          <w:rFonts w:cs="FrankRuehl" w:hint="cs"/>
          <w:rtl/>
        </w:rPr>
        <w:lastRenderedPageBreak/>
        <w:t>החודש, ובאמת חודש וחנוכה הכל אחד, רק ראש חודש הוא ראש ההתחדשות, וחנוכה סוף ההתחדשות. (שם ליל 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בליל א' שמקשים מה נס היה בו, אבל נראה כי על ידי שקיימו בלילה הראשונה מצות הדלקת המנורה בלב שלם, בזה זכו לנס, שכן נזכר בסדר על הנסים לזכות, מה שהדליקו נרות בחצרות קדשך, פירוש, שעיקר שמחתם בניצוח המלחמה היה כדי לקיים מצות המקום ב"ה, וכאשר ראה הקב"ה חביבות המצות להם, עשה להם נס. (חנוכה תרל"ז ליל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חנוכה הוא נס אחרון שנעשה לנו, על כן יש להתחזק בזה הנס יותר, כי הנה כל הנסים הנעשין לבני ישראל, הגם כי היה ביד הקב"ה לשמור את בני ישראל שלא ישלטו עליהם השונאים ושלא יצטרכו לנס, אך אדרבא הוא להראות כי אין לבני ישראל קיום רק בהארות הבאים מעולם העליון, למעלה מהטבע, והנסים הם מיוחדים להנהגת בני ישראל. וזה עצמו טעם כל הד' מלכיות, כדי שיצטרכו בני ישראל תמיד לעשות להם נסים כנ"ל. ולכן כשעשה הקב"ה נס לאבותינו היה להם מזה חיות, וכשנסתלק הארת הנס הוצרך לעשות להם נס אחר, וכן היה תמיד, נמצא כי נס דחנוכה עדיין מאיר לנו, כיון שהקב"ה לא עשה לנו עדיין נס נגלה אחר נס זה</w:t>
      </w:r>
      <w:r w:rsidR="0001664D" w:rsidRPr="0001664D">
        <w:rPr>
          <w:rStyle w:val="HebrewChar"/>
          <w:rFonts w:cs="FrankRuehl" w:hint="cs"/>
          <w:rtl/>
        </w:rPr>
        <w:t>...</w:t>
      </w:r>
      <w:r w:rsidRPr="0001664D">
        <w:rPr>
          <w:rStyle w:val="HebrewChar"/>
          <w:rFonts w:cs="FrankRuehl" w:hint="cs"/>
          <w:rtl/>
        </w:rPr>
        <w:t xml:space="preserve"> ולכן כיון שנס דחנוכה יש בו ההתחדשות עד ביאת הגואל במהרה בימינו, שיעשה עמנו הקב"ה נסים חדשים, לכן נקראת חנוכה מלשון חינוך והתחדשות,כי נס זה יש בו ההתחדשות עד ביאת הגואל בב"א.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הנס בנרות שקבעו חכמים על ידי זה יו"ט לדורות, נראה מזה שהוא ישועה לכלל ישראל, כי בכל גללות מד' מלכיות, כשיוצאין מתחת יד המלכות, עושה ה' נס כדי לעורר נפשות בני ישראל, כאשר אנו רואים עתה עייפות הגלות שמערבב נפשות בני ישראל, כמ"ש שכורת ולא מיין, לכן אחר הגאולה צריך להיות נס כדי להתחדש נפשות בני ישראל. ואם לא היו יכולים לקיים הדלקת הנרות בבית המקדש אלה הח' יום בהתחלת גאולתם, היה לבם נשבר</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לכן קבעו המצוה אצל הפתח הוא, לרמז כי ימי חנוכה הם פתח והתחלה לגאולה שלימה שתהיה במהרה בימינו. והכלל כי לעולם אין השי"ת </w:t>
      </w:r>
      <w:r w:rsidRPr="0001664D">
        <w:rPr>
          <w:rStyle w:val="HebrewChar"/>
          <w:rFonts w:cs="FrankRuehl" w:hint="cs"/>
          <w:rtl/>
        </w:rPr>
        <w:lastRenderedPageBreak/>
        <w:t>מניח את בני ישראל בלי נקודה טמונה,שלא יהיה נפילה שלימה חס ושלום, לכן קודם  חורבן הבית נשאר הארה מעבודת בית המקדש נרות חנוכה, שהם רמז למנורה, כמ"ש הרמב"ן ז"ל בפרשת בהעלותך</w:t>
      </w:r>
      <w:r w:rsidR="0001664D" w:rsidRPr="0001664D">
        <w:rPr>
          <w:rStyle w:val="HebrewChar"/>
          <w:rFonts w:cs="FrankRuehl" w:hint="cs"/>
          <w:rtl/>
        </w:rPr>
        <w:t>##</w:t>
      </w:r>
      <w:r w:rsidRPr="0001664D">
        <w:rPr>
          <w:rStyle w:val="HebrewChar"/>
          <w:rFonts w:cs="FrankRuehl" w:hint="cs"/>
          <w:rtl/>
        </w:rPr>
        <w:t xml:space="preserve"> (חנוכה תרל"ח ליל ג)</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בימים אלו צריך כל אחד להתחזק בנקודה מועטה שנמצא בכל איש ישראל ששורה בו ברכה, כמ"ש רבים ביד מעטים, טמאים ביד טהורים, כל זה הוא בכל נפש ישראל, אף שכחות סט"א הם גבורים ורבים, עם כל זה השי"ת נוקם נקמתינו באלה הימים. ואיתא רבת את ריבם וכו', פירוש שישועות הבורא ית' תליא ברצון האדם, וכפי כח השנאה ומריבה שהיה לבני ישראל, כך עזר להם הבורא ית'</w:t>
      </w:r>
      <w:r w:rsidR="0001664D" w:rsidRPr="0001664D">
        <w:rPr>
          <w:rStyle w:val="HebrewChar"/>
          <w:rFonts w:cs="FrankRuehl" w:hint="cs"/>
          <w:rtl/>
        </w:rPr>
        <w:t>...</w:t>
      </w:r>
      <w:r w:rsidRPr="0001664D">
        <w:rPr>
          <w:rStyle w:val="HebrewChar"/>
          <w:rFonts w:cs="FrankRuehl" w:hint="cs"/>
          <w:rtl/>
        </w:rPr>
        <w:t xml:space="preserve"> לכן נראה שתקנו הימים רק להלל ולהודות, אף שהיה הצלה בגופם גם כן, רק בעבור שנעשה להם הנס בזכות זה שהיה עיקר שנאתם על הנפשות שמררו חייהם בהעברת הדת, ולא על צער הגוף כנ"ל. (שם ליל ד)</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חנו כה, כי עיקר הנס היה במלחמה שגברו על מלכות יון הרשעה. אכן חכמים רצו להראות כי עיקר השמחה מגאולת מלכות בשר ודם כדי שנוכל להיכנס בכלל עבדי ה', כמ"ש הללו עבדי ה' ולא עבדי יון. ועל ידי שבני ישראל שבאותו דור היה חביב עליהם כבוד מלכותו ית' והיה זאת עיקר שמחתם, לכן קבעו שם חנוכה</w:t>
      </w:r>
      <w:r w:rsidR="0001664D" w:rsidRPr="0001664D">
        <w:rPr>
          <w:rStyle w:val="HebrewChar"/>
          <w:rFonts w:cs="FrankRuehl" w:hint="cs"/>
          <w:rtl/>
        </w:rPr>
        <w:t>...</w:t>
      </w:r>
      <w:r w:rsidRPr="0001664D">
        <w:rPr>
          <w:rStyle w:val="HebrewChar"/>
          <w:rFonts w:cs="FrankRuehl" w:hint="cs"/>
          <w:rtl/>
        </w:rPr>
        <w:t xml:space="preserve"> ובני ישראל על ידי גזירת יון הרשעה נחלש אצלם כח הקדושה, ורק נקודה אחת נשאר בהם, ולכן אחר יגיעות מלחמות הגדולות לא היה כח לבני ישראל לעמוד על השלימות, ועזר להם הבורא ית' בדרך נס שנתברך זאת הנקודה, ובאו ברגע אחד לכל השלימות, ועל זה קראו שם חנוכה, שזכו לבא מיד אל המנוחה, כי השלימות נקרא מנוחה, שזוכין לבא להשורש</w:t>
      </w:r>
      <w:r w:rsidR="0001664D" w:rsidRPr="0001664D">
        <w:rPr>
          <w:rStyle w:val="HebrewChar"/>
          <w:rFonts w:cs="FrankRuehl" w:hint="cs"/>
          <w:rtl/>
        </w:rPr>
        <w:t>...</w:t>
      </w:r>
      <w:r w:rsidRPr="0001664D">
        <w:rPr>
          <w:rStyle w:val="HebrewChar"/>
          <w:rFonts w:cs="FrankRuehl" w:hint="cs"/>
          <w:rtl/>
        </w:rPr>
        <w:t xml:space="preserve"> והוא נחמה גם לדורותינו עתה בראותינו שפלותינו בכל דור יורדין מטה מטה, עם כל זה תקותינו רבה בהשי"ת אשר בבוא עם הגאולה בב"א ברגע אחד נוכל לבא אל השלימות בעזהשי"ת. (חנוכה תרל"ט)</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ואיתא בטור הלכות ר"ח</w:t>
      </w:r>
      <w:r w:rsidR="0001664D" w:rsidRPr="0001664D">
        <w:rPr>
          <w:rStyle w:val="HebrewChar"/>
          <w:rFonts w:cs="FrankRuehl" w:hint="cs"/>
          <w:rtl/>
        </w:rPr>
        <w:t>...</w:t>
      </w:r>
      <w:r w:rsidRPr="0001664D">
        <w:rPr>
          <w:rStyle w:val="HebrewChar"/>
          <w:rFonts w:cs="FrankRuehl" w:hint="cs"/>
          <w:rtl/>
        </w:rPr>
        <w:t xml:space="preserve"> שאמרו מלכי יון כתבו על קרן השור וכו', הוא הזכרת חטא העגל</w:t>
      </w:r>
      <w:r w:rsidR="0001664D" w:rsidRPr="0001664D">
        <w:rPr>
          <w:rStyle w:val="HebrewChar"/>
          <w:rFonts w:cs="FrankRuehl" w:hint="cs"/>
          <w:rtl/>
        </w:rPr>
        <w:t>...</w:t>
      </w:r>
      <w:r w:rsidRPr="0001664D">
        <w:rPr>
          <w:rStyle w:val="HebrewChar"/>
          <w:rFonts w:cs="FrankRuehl" w:hint="cs"/>
          <w:rtl/>
        </w:rPr>
        <w:t xml:space="preserve"> ובכל עת גאולה נתקן קצת מזה החטא, וזה יש לרמוז "עד שתכלה רגל מן השוק", על </w:t>
      </w:r>
      <w:r w:rsidRPr="0001664D">
        <w:rPr>
          <w:rStyle w:val="HebrewChar"/>
          <w:rFonts w:cs="FrankRuehl" w:hint="cs"/>
          <w:rtl/>
        </w:rPr>
        <w:lastRenderedPageBreak/>
        <w:t>פי מ"ש במדרש ראיתי את עני עמי וכו', שומטין רגל ממרכבה, וצריכין להדליק נר חנוכה עד שתכלה אותו רגל מן השוק, פירוש בזמן המשיח שיכלה כל חטא הנ"ל, כי הוא נס האחרון, וצריכין בכח זה הנס לתקן הכל עד שיהיה גאולה אחרונה כנ"ל</w:t>
      </w:r>
      <w:r w:rsidR="0001664D" w:rsidRPr="0001664D">
        <w:rPr>
          <w:rStyle w:val="HebrewChar"/>
          <w:rFonts w:cs="FrankRuehl" w:hint="cs"/>
          <w:rtl/>
        </w:rPr>
        <w:t>...</w:t>
      </w:r>
      <w:r w:rsidRPr="0001664D">
        <w:rPr>
          <w:rStyle w:val="HebrewChar"/>
          <w:rFonts w:cs="FrankRuehl" w:hint="cs"/>
          <w:rtl/>
        </w:rPr>
        <w:t xml:space="preserve">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בגמרא מאי חנוכה</w:t>
      </w:r>
      <w:r w:rsidR="0001664D" w:rsidRPr="0001664D">
        <w:rPr>
          <w:rStyle w:val="HebrewChar"/>
          <w:rFonts w:cs="FrankRuehl" w:hint="cs"/>
          <w:rtl/>
        </w:rPr>
        <w:t>...</w:t>
      </w:r>
      <w:r w:rsidRPr="0001664D">
        <w:rPr>
          <w:rStyle w:val="HebrewChar"/>
          <w:rFonts w:cs="FrankRuehl" w:hint="cs"/>
          <w:rtl/>
        </w:rPr>
        <w:t xml:space="preserve"> אבל להראות כי צריכין לדרוש ולחקור בנס דחנוכה, כי לעולם יש בו התחדשות ותוספות, כי זה ההפרש בין תורה שבכתב שאין להוסיף עליו, אבל בתורה שבע"פ, וכן נס זה שלא ניתן לכתוב</w:t>
      </w:r>
      <w:r w:rsidR="0001664D" w:rsidRPr="0001664D">
        <w:rPr>
          <w:rStyle w:val="HebrewChar"/>
          <w:rFonts w:cs="FrankRuehl" w:hint="cs"/>
          <w:rtl/>
        </w:rPr>
        <w:t>...</w:t>
      </w:r>
      <w:r w:rsidRPr="0001664D">
        <w:rPr>
          <w:rStyle w:val="HebrewChar"/>
          <w:rFonts w:cs="FrankRuehl" w:hint="cs"/>
          <w:rtl/>
        </w:rPr>
        <w:t xml:space="preserve"> יש בו תמיד תוספות, ומה"ט נקרא חנוכה, שיש בכל שנה התחדשות והתפשטות הנס בכל שנה כפי הדור. וזה גם כן מ"ש מהדרין נר לכל אחד ואחד, פירוש כי הפירוש נר איש וביתו גם כן שפשוט שיש התחדשות אור ונר דולק בכל איש ישראל בחנוכה, והמהדרין אחר המצות על ידי יגיעה ותשוקה שלהם יכולין לעורר כמה נרות לכל הנלוים עליהם</w:t>
      </w:r>
      <w:r w:rsidR="0001664D" w:rsidRPr="0001664D">
        <w:rPr>
          <w:rStyle w:val="HebrewChar"/>
          <w:rFonts w:cs="FrankRuehl" w:hint="cs"/>
          <w:rtl/>
        </w:rPr>
        <w:t>...</w:t>
      </w:r>
      <w:r w:rsidRPr="0001664D">
        <w:rPr>
          <w:rStyle w:val="HebrewChar"/>
          <w:rFonts w:cs="FrankRuehl" w:hint="cs"/>
          <w:rtl/>
        </w:rPr>
        <w:t xml:space="preserve"> (חנוכה תר"מ)</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בנוסח ולך עשית שם גדול וקדוש וכו' ולעמך וכו' תשועה גדולה ופורקן כהיום הזה. כי בכל גאולה מאיזה מלכות נעשה סדר חדש ושמות חדשים בשורש ישראל</w:t>
      </w:r>
      <w:r w:rsidR="0001664D" w:rsidRPr="0001664D">
        <w:rPr>
          <w:rStyle w:val="HebrewChar"/>
          <w:rFonts w:cs="FrankRuehl" w:hint="cs"/>
          <w:rtl/>
        </w:rPr>
        <w:t>...</w:t>
      </w:r>
      <w:r w:rsidRPr="0001664D">
        <w:rPr>
          <w:rStyle w:val="HebrewChar"/>
          <w:rFonts w:cs="FrankRuehl" w:hint="cs"/>
          <w:rtl/>
        </w:rPr>
        <w:t xml:space="preserve"> וכל גאולה  הוא הכנה וקיום לגלות שאחריו, כמ"ש שהקב"ה בורא רפואה קודם למכה, לכן נס דחנוכה הוא תשועה ופורקן לגלותנו המר הזה. וחז"ל ברוח בינתם קבעו יו"ט זה להלל ולהודות, להראות כי קיום בני ישראל בזה הגלות והכנת הגאולה הוא על ידי הלל והודאה</w:t>
      </w:r>
      <w:r w:rsidR="0001664D" w:rsidRPr="0001664D">
        <w:rPr>
          <w:rStyle w:val="HebrewChar"/>
          <w:rFonts w:cs="FrankRuehl" w:hint="cs"/>
          <w:rtl/>
        </w:rPr>
        <w:t>...</w:t>
      </w:r>
      <w:r w:rsidRPr="0001664D">
        <w:rPr>
          <w:rStyle w:val="HebrewChar"/>
          <w:rFonts w:cs="FrankRuehl" w:hint="cs"/>
          <w:rtl/>
        </w:rPr>
        <w:t xml:space="preserve"> וכן כתב מהרש"א שגאולתינו יהיה בזכות התפלה, והלל והודאה הכל בחינת תפלה</w:t>
      </w:r>
      <w:r w:rsidR="0001664D" w:rsidRPr="0001664D">
        <w:rPr>
          <w:rStyle w:val="HebrewChar"/>
          <w:rFonts w:cs="FrankRuehl" w:hint="cs"/>
          <w:rtl/>
        </w:rPr>
        <w:t>...</w:t>
      </w:r>
      <w:r w:rsidRPr="0001664D">
        <w:rPr>
          <w:rStyle w:val="HebrewChar"/>
          <w:rFonts w:cs="FrankRuehl" w:hint="cs"/>
          <w:rtl/>
        </w:rPr>
        <w:t xml:space="preserve">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מספר קדושת לוי, כי חנוכה התחלת הימים טובים בשנה החדשה אחר סוכות, והיינו שהוא חינוך לכנוס על ידי קדושת חנוכה ופורים להג' רגלים. לפי זה נראה כי מקודם שהיו בני ישראל במעלה עליונה היו יכולין לקבל הג' רגלים כמו שהם, ואחר כך שירדנו הוסיף לנו השי"ת הארת הימים הללו לזכות על ידיהם. (חנוכה תרמ"ב)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מה שתקנו המצוה על הפתח, כנראה שהיונים ימ"ש היה כל מגמתם מול הפתחים שבביהמ"ק, כדאיתא במשנה י"ג שערים</w:t>
      </w:r>
      <w:r w:rsidR="0001664D" w:rsidRPr="0001664D">
        <w:rPr>
          <w:rStyle w:val="HebrewChar"/>
          <w:rFonts w:cs="FrankRuehl" w:hint="cs"/>
          <w:rtl/>
        </w:rPr>
        <w:t>...</w:t>
      </w:r>
      <w:r w:rsidRPr="0001664D">
        <w:rPr>
          <w:rStyle w:val="HebrewChar"/>
          <w:rFonts w:cs="FrankRuehl" w:hint="cs"/>
          <w:rtl/>
        </w:rPr>
        <w:t xml:space="preserve"> וגם מה שרצו לבטל חודש שבת מילה</w:t>
      </w:r>
      <w:r w:rsidR="0001664D" w:rsidRPr="0001664D">
        <w:rPr>
          <w:rStyle w:val="HebrewChar"/>
          <w:rFonts w:cs="FrankRuehl" w:hint="cs"/>
          <w:rtl/>
        </w:rPr>
        <w:t>...</w:t>
      </w:r>
      <w:r w:rsidRPr="0001664D">
        <w:rPr>
          <w:rStyle w:val="HebrewChar"/>
          <w:rFonts w:cs="FrankRuehl" w:hint="cs"/>
          <w:rtl/>
        </w:rPr>
        <w:t xml:space="preserve"> ומילה הוא עיקר הפתח. ובאמת עיקר הפתח תלוי בשמירה, לכן </w:t>
      </w:r>
      <w:r w:rsidRPr="0001664D">
        <w:rPr>
          <w:rStyle w:val="HebrewChar"/>
          <w:rFonts w:cs="FrankRuehl" w:hint="cs"/>
          <w:rtl/>
        </w:rPr>
        <w:lastRenderedPageBreak/>
        <w:t>יש בכל פתח דלת ומנעול, וכפי השמירה כך זוכין לפתיחת הפתח, ומסתמא היה קצת חטא בלבות בני ישראל, שהיה בנקל להם פחד המקדש, לכן היה להסט"א כח לעשות פרצות, ואחר כך כשגדרו תקנו השתחויות להורות הכנעה לשמור עוד על הפתחים לבל לשלוט בהם זר. וזה הלל על שנפתח להם הפתחים, כי על ידי פרצות הרשעים נסתמו השערים וההארות, ועתה חזר להם, והודאה על בחינת שמירת הפתח כנ"ל.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לשנה האחרת קבעום ועשאום יו"ט</w:t>
      </w:r>
      <w:r w:rsidR="0001664D" w:rsidRPr="0001664D">
        <w:rPr>
          <w:rStyle w:val="HebrewChar"/>
          <w:rFonts w:cs="FrankRuehl" w:hint="cs"/>
          <w:rtl/>
        </w:rPr>
        <w:t>...</w:t>
      </w:r>
      <w:r w:rsidRPr="0001664D">
        <w:rPr>
          <w:rStyle w:val="HebrewChar"/>
          <w:rFonts w:cs="FrankRuehl" w:hint="cs"/>
          <w:rtl/>
        </w:rPr>
        <w:t xml:space="preserve"> והענין הוא, כי הנה כל אלה הימים אשר המה קבועים לדורות המה עמודים שהעולם עומד עליהם, וכמו הג' רגלים שהם ממש רגלים שכל השנה נשען עליהן, רק בדורות הקדמונים היה די להם בג' רגלים</w:t>
      </w:r>
      <w:r w:rsidR="0001664D" w:rsidRPr="0001664D">
        <w:rPr>
          <w:rStyle w:val="HebrewChar"/>
          <w:rFonts w:cs="FrankRuehl" w:hint="cs"/>
          <w:rtl/>
        </w:rPr>
        <w:t>...</w:t>
      </w:r>
      <w:r w:rsidRPr="0001664D">
        <w:rPr>
          <w:rStyle w:val="HebrewChar"/>
          <w:rFonts w:cs="FrankRuehl" w:hint="cs"/>
          <w:rtl/>
        </w:rPr>
        <w:t xml:space="preserve"> ודורות האחרונים שהיה גלוי וידוע לפני אבינו שבשמים שלא היה לנו תקומה חס ושלום, והוסיף לנו מועדות אלו</w:t>
      </w:r>
      <w:r w:rsidR="0001664D" w:rsidRPr="0001664D">
        <w:rPr>
          <w:rStyle w:val="HebrewChar"/>
          <w:rFonts w:cs="FrankRuehl" w:hint="cs"/>
          <w:rtl/>
        </w:rPr>
        <w:t>...</w:t>
      </w:r>
      <w:r w:rsidRPr="0001664D">
        <w:rPr>
          <w:rStyle w:val="HebrewChar"/>
          <w:rFonts w:cs="FrankRuehl" w:hint="cs"/>
          <w:rtl/>
        </w:rPr>
        <w:t xml:space="preserve"> והקב"ה מקדים רפואה קודם למכה, ומסתמא התחיל אחר כך חשכות, וראו והבינו חכמי הדור בני בינה, כי הקב"ה הכין להם בשנה הקודמת זה הנס והמצוה דנרות חנוכה לתשועה, לכן לשנה אחרת קבעום, שהבינו למפרע הוא א' מעמודי השנה</w:t>
      </w:r>
      <w:r w:rsidR="0001664D" w:rsidRPr="0001664D">
        <w:rPr>
          <w:rStyle w:val="HebrewChar"/>
          <w:rFonts w:cs="FrankRuehl" w:hint="cs"/>
          <w:rtl/>
        </w:rPr>
        <w:t>...</w:t>
      </w:r>
      <w:r w:rsidRPr="0001664D">
        <w:rPr>
          <w:rStyle w:val="HebrewChar"/>
          <w:rFonts w:cs="FrankRuehl" w:hint="cs"/>
          <w:rtl/>
        </w:rPr>
        <w:t xml:space="preserve"> ובודאי הרגלים שבתורה המה במעלה עליונה כענין ההפרש בין נבואת מרע"ה בזה הדבר אספקלריא המאירה, ורגלים אלו דחנוכה ופורים שהמה רק דבר קבלה ותורה שבעל פה, לכן נקרא חנכה, כה בחינה שאר נביאים. אכן נראה לי כי אפשר לנו לזכות יותר ברגלים אלו שאותם יכולין לקיים בשלימות, כי ברגלים חסר לנו עליות לרגל, שזה היה עיקר שמחת החג, וימים טובים דחנוכה ופורים יכולין לקיים בשלימות, הגם כי בודאי גם עתה השיריים בימי הג' רגלים המה רב מאד מכל הרגלים דחנוכה ופורים, אבל בצד זה יש מעלה לחנוכה ופורים, שמקיימין אותן המצות בשלימות</w:t>
      </w:r>
      <w:r w:rsidR="0001664D" w:rsidRPr="0001664D">
        <w:rPr>
          <w:rStyle w:val="HebrewChar"/>
          <w:rFonts w:cs="FrankRuehl" w:hint="cs"/>
          <w:rtl/>
        </w:rPr>
        <w:t>...</w:t>
      </w:r>
      <w:r w:rsidRPr="0001664D">
        <w:rPr>
          <w:rStyle w:val="HebrewChar"/>
          <w:rFonts w:cs="FrankRuehl" w:hint="cs"/>
          <w:rtl/>
        </w:rPr>
        <w:t xml:space="preserve"> כי ברגל מתעלים בני ישראל להקדושה, ועתה הקדושה באה לנו לתוך מקום החושך, ולכן המצוה למטה מי' ומבחוץ</w:t>
      </w:r>
      <w:r w:rsidR="0001664D" w:rsidRPr="0001664D">
        <w:rPr>
          <w:rStyle w:val="HebrewChar"/>
          <w:rFonts w:cs="FrankRuehl" w:hint="cs"/>
          <w:rtl/>
        </w:rPr>
        <w:t>...</w:t>
      </w:r>
      <w:r w:rsidRPr="0001664D">
        <w:rPr>
          <w:rStyle w:val="HebrewChar"/>
          <w:rFonts w:cs="FrankRuehl" w:hint="cs"/>
          <w:rtl/>
        </w:rPr>
        <w:t xml:space="preserve"> (חנכה תרמ"ד)</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אא"ז מו"ר ז"ל הראה רמז במשנה, מחג ועד החנוכה מביא ואינו קורא, ולא אמר עד כ"ה בכסליו, לרמוז כי נמשך הארת חג עד חנוכה, ולפי זה נראה כי התחדשות השנה שבתשרי </w:t>
      </w:r>
      <w:r w:rsidRPr="0001664D">
        <w:rPr>
          <w:rStyle w:val="HebrewChar"/>
          <w:rFonts w:cs="FrankRuehl" w:hint="cs"/>
          <w:rtl/>
        </w:rPr>
        <w:lastRenderedPageBreak/>
        <w:t>נמשך עד עתה, ולכן מביא עוד ביכורים, שעוד הזמן בכלל ראשית השנה, ולכן נקרא חנוכה, שעתה נגמר החינוך והתחדשות של השנה</w:t>
      </w:r>
      <w:r w:rsidR="0001664D" w:rsidRPr="0001664D">
        <w:rPr>
          <w:rStyle w:val="HebrewChar"/>
          <w:rFonts w:cs="FrankRuehl" w:hint="cs"/>
          <w:rtl/>
        </w:rPr>
        <w:t>...</w:t>
      </w:r>
      <w:r w:rsidRPr="0001664D">
        <w:rPr>
          <w:rStyle w:val="HebrewChar"/>
          <w:rFonts w:cs="FrankRuehl" w:hint="cs"/>
          <w:rtl/>
        </w:rPr>
        <w:t xml:space="preserve">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וטמאו כל השמנים שבהיכל, שמעתי מפי מו"ז ז"ל כי הוא רמז על המחשבות שבמוח וכו'</w:t>
      </w:r>
      <w:r w:rsidR="0001664D" w:rsidRPr="0001664D">
        <w:rPr>
          <w:rStyle w:val="HebrewChar"/>
          <w:rFonts w:cs="FrankRuehl" w:hint="cs"/>
          <w:rtl/>
        </w:rPr>
        <w:t>...</w:t>
      </w:r>
      <w:r w:rsidRPr="0001664D">
        <w:rPr>
          <w:rStyle w:val="HebrewChar"/>
          <w:rFonts w:cs="FrankRuehl" w:hint="cs"/>
          <w:rtl/>
        </w:rPr>
        <w:t xml:space="preserve"> וכמו שפרצו פרצות במקדש וטמאו השמנים, כן גברה הסט"א בנפשות בני ישראל, וכמו כן בזמן, ולכן אחר כך שנטהרו לבות בני ישראל וניתן להם התחדשות</w:t>
      </w:r>
      <w:r w:rsidR="0001664D" w:rsidRPr="0001664D">
        <w:rPr>
          <w:rStyle w:val="HebrewChar"/>
          <w:rFonts w:cs="FrankRuehl" w:hint="cs"/>
          <w:rtl/>
        </w:rPr>
        <w:t>...</w:t>
      </w:r>
      <w:r w:rsidRPr="0001664D">
        <w:rPr>
          <w:rStyle w:val="HebrewChar"/>
          <w:rFonts w:cs="FrankRuehl" w:hint="cs"/>
          <w:rtl/>
        </w:rPr>
        <w:t xml:space="preserve"> לכן נקרא חנוכה, והכל תלוי בנפשות בני ישראל</w:t>
      </w:r>
      <w:r w:rsidR="0001664D" w:rsidRPr="0001664D">
        <w:rPr>
          <w:rStyle w:val="HebrewChar"/>
          <w:rFonts w:cs="FrankRuehl" w:hint="cs"/>
          <w:rtl/>
        </w:rPr>
        <w:t>...</w:t>
      </w:r>
      <w:r w:rsidRPr="0001664D">
        <w:rPr>
          <w:rStyle w:val="HebrewChar"/>
          <w:rFonts w:cs="FrankRuehl" w:hint="cs"/>
          <w:rtl/>
        </w:rPr>
        <w:t xml:space="preserve">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איתא במדרש כי בחנוכה יש עוד הארה ממעשה המשכן שנגמר בכ"ה בכסליו, ושילם הקב"ה ליום זה היו"ט דחנוכה. והענין דאיתא כל מצוה שקיבלו עליהם בשמחה עדיין עושין בשמחה, ובאמת בכל נדבת המשכן ובית המקדש התנדבו בני ישראל בשמחה גדולה, ואם כן על כרחך שנשאר מזה לעולם גם אחר שחרב המקדש</w:t>
      </w:r>
      <w:r w:rsidR="0001664D" w:rsidRPr="0001664D">
        <w:rPr>
          <w:rStyle w:val="HebrewChar"/>
          <w:rFonts w:cs="FrankRuehl" w:hint="cs"/>
          <w:rtl/>
        </w:rPr>
        <w:t>...</w:t>
      </w:r>
      <w:r w:rsidRPr="0001664D">
        <w:rPr>
          <w:rStyle w:val="HebrewChar"/>
          <w:rFonts w:cs="FrankRuehl" w:hint="cs"/>
          <w:rtl/>
        </w:rPr>
        <w:t xml:space="preserve"> וכן נראה שלכך קורין פרשת הנשיאים בחנוכה להזכיר זכות בני ישראל שחנכו המשכן בשמחה רבה, והקבלה בשמחה נשאר לעולם</w:t>
      </w:r>
      <w:r w:rsidR="0001664D" w:rsidRPr="0001664D">
        <w:rPr>
          <w:rStyle w:val="HebrewChar"/>
          <w:rFonts w:cs="FrankRuehl" w:hint="cs"/>
          <w:rtl/>
        </w:rPr>
        <w:t>...</w:t>
      </w:r>
      <w:r w:rsidRPr="0001664D">
        <w:rPr>
          <w:rStyle w:val="HebrewChar"/>
          <w:rFonts w:cs="FrankRuehl" w:hint="cs"/>
          <w:rtl/>
        </w:rPr>
        <w:t xml:space="preserve"> לכן נשאר הארה גם עתה. (חנוכה תרמ"ה)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בברכת שעשה נסים לאבותינו משמע בגמרא דקאי על נס הנרות</w:t>
      </w:r>
      <w:r w:rsidR="0001664D" w:rsidRPr="0001664D">
        <w:rPr>
          <w:rStyle w:val="HebrewChar"/>
          <w:rFonts w:cs="FrankRuehl" w:hint="cs"/>
          <w:rtl/>
        </w:rPr>
        <w:t>...</w:t>
      </w:r>
      <w:r w:rsidRPr="0001664D">
        <w:rPr>
          <w:rStyle w:val="HebrewChar"/>
          <w:rFonts w:cs="FrankRuehl" w:hint="cs"/>
          <w:rtl/>
        </w:rPr>
        <w:t xml:space="preserve"> שבני ישראל היו אז שפלים, כמ"ש שהחשיכו עיניהם של ישראל, לכן אחר שכילה הקב"ה מלכות יון עשה לנו נסים כדי לרומם נפשות בני ישראל, וקיבלו עליהם מחדש עול מלכותו להיות עובדי ה' בשמחה. ועל ידי הנסים נתחנכו מחדש לעבודת השי"ת, ולכן נקרא חנוכה. ובזה אתי שפיר לשנה קבעום וכו', ומקשים אמאי לא מיד, אבל על נס של מצוה לא שייך לקבוע יו"ט כנ"ל, רק אחר כך ראו שהקב"ה עשה הנסים כדי לרומם אותם</w:t>
      </w:r>
      <w:r w:rsidR="0001664D" w:rsidRPr="0001664D">
        <w:rPr>
          <w:rStyle w:val="HebrewChar"/>
          <w:rFonts w:cs="FrankRuehl" w:hint="cs"/>
          <w:rtl/>
        </w:rPr>
        <w:t>...</w:t>
      </w:r>
      <w:r w:rsidRPr="0001664D">
        <w:rPr>
          <w:rStyle w:val="HebrewChar"/>
          <w:rFonts w:cs="FrankRuehl" w:hint="cs"/>
          <w:rtl/>
        </w:rPr>
        <w:t xml:space="preserve"> וראו שלולא הנסים לא היו יכולין להתחזק בעבודת ה', ובאלו הנסים החיה את נפשותם, ולכן קבעו ליו"ט כנ"ל.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וב' החילוקים, הלל והודאה, נראה כי הם בחינת צדיק ובעל תשובה, כי בודאי היו אנשים צדיקים שסבלו הגזירות קשות מהרשעים היונים, והמה שמחו מאד בישועה זו. אבל אנשים שלא היו יכולין לגבור בנסיונות כאלו, ונשכח מהם דרך הטוב, מכל מקום אחר כך כשנתבטלו הרשעים ונתרומם קרן צדיקים שוב נתקבלו כולם </w:t>
      </w:r>
      <w:r w:rsidRPr="0001664D">
        <w:rPr>
          <w:rStyle w:val="HebrewChar"/>
          <w:rFonts w:cs="FrankRuehl" w:hint="cs"/>
          <w:rtl/>
        </w:rPr>
        <w:lastRenderedPageBreak/>
        <w:t>בתשובה לפני השי"ת. ולכן לשנה אחרת קבעום, כשהיה הישועה לכללות בני ישראל, כי בשעת הישועה היה רק להמובחרים, ויו"ט קבוע לדורות לא שייך רק שהוא לכל פרטי בני ישראל, גם הבינונים והפשוטים. ולכן יש חילוקים במצוה זו מהדרין ומהדרין מן המהדרין, להראות כי הימים הללו מאירם לכל מינים הנמצאים בבני ישראל, ומצוה להניחה מבחוץ, פירוש רז"ל כי אפילו האנשים אשר המה מבחוץ יוכל להיות להם עליה על ידי נרות חנוכה</w:t>
      </w:r>
      <w:r w:rsidR="0001664D" w:rsidRPr="0001664D">
        <w:rPr>
          <w:rStyle w:val="HebrewChar"/>
          <w:rFonts w:cs="FrankRuehl" w:hint="cs"/>
          <w:rtl/>
        </w:rPr>
        <w:t>...</w:t>
      </w:r>
      <w:r w:rsidRPr="0001664D">
        <w:rPr>
          <w:rStyle w:val="HebrewChar"/>
          <w:rFonts w:cs="FrankRuehl" w:hint="cs"/>
          <w:rtl/>
        </w:rPr>
        <w:t xml:space="preserve"> (חנוכה תרמ"ו)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ושם חנוכה מלשון התחדשות</w:t>
      </w:r>
      <w:r w:rsidR="0001664D" w:rsidRPr="0001664D">
        <w:rPr>
          <w:rStyle w:val="HebrewChar"/>
          <w:rFonts w:cs="FrankRuehl" w:hint="cs"/>
          <w:rtl/>
        </w:rPr>
        <w:t>...</w:t>
      </w:r>
      <w:r w:rsidRPr="0001664D">
        <w:rPr>
          <w:rStyle w:val="HebrewChar"/>
          <w:rFonts w:cs="FrankRuehl" w:hint="cs"/>
          <w:rtl/>
        </w:rPr>
        <w:t xml:space="preserve"> ומי שאומר שירה על הנס הוא הוראה שיש לו שייכות ודביקות אל הנס, ולכן נמצא בו ההתחדשות. וכן שמעתי מפי מו"ז ז"ל עד שתכלה רגל מן השוק, שעל ידי נר חנוכה מתבטל הרגילות, ויכולין לצאת מן ההרגל והטבע לבא להתחדשות. עוד בשם חנוכה שהוא על שם החינוך, כי הוא הכנה וחנוך לגאולה העתידה, כי בזמן הזה קיבלו בני ישראל המלכות ממלכות יון הרשעה, מה שלא היה בכל הד' מלכיות</w:t>
      </w:r>
      <w:r w:rsidR="0001664D" w:rsidRPr="0001664D">
        <w:rPr>
          <w:rStyle w:val="HebrewChar"/>
          <w:rFonts w:cs="FrankRuehl" w:hint="cs"/>
          <w:rtl/>
        </w:rPr>
        <w:t>...</w:t>
      </w:r>
      <w:r w:rsidRPr="0001664D">
        <w:rPr>
          <w:rStyle w:val="HebrewChar"/>
          <w:rFonts w:cs="FrankRuehl" w:hint="cs"/>
          <w:rtl/>
        </w:rPr>
        <w:t xml:space="preserve"> רק שהיה לשעה, והוא חינוך על מה שעתיד להחזיר המלכות לבני ישראל בשלימות, ולכן קבעו ההלל, כדאיתא הללו עבדי ה'' ולא עבדי יון</w:t>
      </w:r>
      <w:r w:rsidR="0001664D" w:rsidRPr="0001664D">
        <w:rPr>
          <w:rStyle w:val="HebrewChar"/>
          <w:rFonts w:cs="FrankRuehl" w:hint="cs"/>
          <w:rtl/>
        </w:rPr>
        <w:t>...</w:t>
      </w:r>
      <w:r w:rsidRPr="0001664D">
        <w:rPr>
          <w:rStyle w:val="HebrewChar"/>
          <w:rFonts w:cs="FrankRuehl" w:hint="cs"/>
          <w:rtl/>
        </w:rPr>
        <w:t xml:space="preserve"> (שם תרמ"ז)</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איתא בספר של"ה טעם שנקרא חנוכה, שהוא חינוך העולם ממש, שכל העולם נברא רק לכבודו בשביל התורה ומצות, והרשעים שרצו להשבית המצות החריבו העולם, וכשחזרו בני ישראל לקיום המצות כאילו נתחנך העולם. ויתכן גם כן לרמוז כי באמת עולם הזה הוא רק חינוך לעולם הבא</w:t>
      </w:r>
      <w:r w:rsidR="0001664D" w:rsidRPr="0001664D">
        <w:rPr>
          <w:rStyle w:val="HebrewChar"/>
          <w:rFonts w:cs="FrankRuehl" w:hint="cs"/>
          <w:rtl/>
        </w:rPr>
        <w:t>...</w:t>
      </w:r>
      <w:r w:rsidRPr="0001664D">
        <w:rPr>
          <w:rStyle w:val="HebrewChar"/>
          <w:rFonts w:cs="FrankRuehl" w:hint="cs"/>
          <w:rtl/>
        </w:rPr>
        <w:t xml:space="preserve"> (שם תרמ"ח)</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שם חנוכה על שם חנוך לנער על פי דרכו, וזהו ענין מזוזה מימין ונר חנוכה משמאל</w:t>
      </w:r>
      <w:r w:rsidR="0001664D" w:rsidRPr="0001664D">
        <w:rPr>
          <w:rStyle w:val="HebrewChar"/>
          <w:rFonts w:cs="FrankRuehl" w:hint="cs"/>
          <w:rtl/>
        </w:rPr>
        <w:t>...</w:t>
      </w:r>
      <w:r w:rsidRPr="0001664D">
        <w:rPr>
          <w:rStyle w:val="HebrewChar"/>
          <w:rFonts w:cs="FrankRuehl" w:hint="cs"/>
          <w:rtl/>
        </w:rPr>
        <w:t xml:space="preserve"> ואם היו בני ישראל מחזיקים כראוי בתורת ה' לא היו נמסרין ביד מלכיות</w:t>
      </w:r>
      <w:r w:rsidR="0001664D" w:rsidRPr="0001664D">
        <w:rPr>
          <w:rStyle w:val="HebrewChar"/>
          <w:rFonts w:cs="FrankRuehl" w:hint="cs"/>
          <w:rtl/>
        </w:rPr>
        <w:t>...</w:t>
      </w:r>
      <w:r w:rsidRPr="0001664D">
        <w:rPr>
          <w:rStyle w:val="HebrewChar"/>
          <w:rFonts w:cs="FrankRuehl" w:hint="cs"/>
          <w:rtl/>
        </w:rPr>
        <w:t xml:space="preserve"> ואחר החטא ששלטו בנו ד' מלכיות, מה שהקב"ה עשה עמנו נסים ונפלאות להאיר לנו מתוך החשיכה, זה חסד לפנים משורת הדין, והוא ממש כמו שמחנכין הנער לידע לילך בדרך הישר, אשר הוא מכח חסרון דעת הנער, כמו כן מה שהחשיכו הרשעים עינינו בגלות הוא מצד חסרון הדעת שלנו</w:t>
      </w:r>
      <w:r w:rsidR="0001664D" w:rsidRPr="0001664D">
        <w:rPr>
          <w:rStyle w:val="HebrewChar"/>
          <w:rFonts w:cs="FrankRuehl" w:hint="cs"/>
          <w:rtl/>
        </w:rPr>
        <w:t>...</w:t>
      </w:r>
      <w:r w:rsidRPr="0001664D">
        <w:rPr>
          <w:rStyle w:val="HebrewChar"/>
          <w:rFonts w:cs="FrankRuehl" w:hint="cs"/>
          <w:rtl/>
        </w:rPr>
        <w:t xml:space="preserve"> ואף על פי כן הקב"ה ברוב רחמיו האיר לנו, כמ"ש גם שם ידך תנחנו. והוא בחינת נר חנוכה </w:t>
      </w:r>
      <w:r w:rsidRPr="0001664D">
        <w:rPr>
          <w:rStyle w:val="HebrewChar"/>
          <w:rFonts w:cs="FrankRuehl" w:hint="cs"/>
          <w:rtl/>
        </w:rPr>
        <w:lastRenderedPageBreak/>
        <w:t>משמאל, ועל זה צריכין הודאה, כמ"ש גבי לאה שנתנה הודאה שנטלה יותר מחלקה. וימי חנוכה המה מסייעין לבני ישראל לתקן מעשיהם ולהאיר עיניהם מתוך החושך. (שם תרנ"ד)</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עוד יובן שם חנוכה וענין מזוזה מימין ונר חנוכה בשמאל הוא בחינת התורה ובית המקדש, שזה ב' המתנות גדולות שזכו בני ישראל, והם בחינת יששכר וזבולון</w:t>
      </w:r>
      <w:r w:rsidR="0001664D" w:rsidRPr="0001664D">
        <w:rPr>
          <w:rStyle w:val="HebrewChar"/>
          <w:rFonts w:cs="FrankRuehl" w:hint="cs"/>
          <w:rtl/>
        </w:rPr>
        <w:t>...</w:t>
      </w:r>
      <w:r w:rsidRPr="0001664D">
        <w:rPr>
          <w:rStyle w:val="HebrewChar"/>
          <w:rFonts w:cs="FrankRuehl" w:hint="cs"/>
          <w:rtl/>
        </w:rPr>
        <w:t xml:space="preserve"> והנה בנין בית המקדש אינו מוכן רק לבני ישראל, ולכן בית שני שהיה בו חלק לבני יפת לא שרתה בו שכינה בשלימות</w:t>
      </w:r>
      <w:r w:rsidR="0001664D" w:rsidRPr="0001664D">
        <w:rPr>
          <w:rStyle w:val="HebrewChar"/>
          <w:rFonts w:cs="FrankRuehl" w:hint="cs"/>
          <w:rtl/>
        </w:rPr>
        <w:t>...</w:t>
      </w:r>
      <w:r w:rsidRPr="0001664D">
        <w:rPr>
          <w:rStyle w:val="HebrewChar"/>
          <w:rFonts w:cs="FrankRuehl" w:hint="cs"/>
          <w:rtl/>
        </w:rPr>
        <w:t xml:space="preserve"> ולכן אחר מפלת יון נעקר אותו חלק שהיה לכורש במקדש, ויתכן לומר שנתחנך הבית ממש אז, שהרי הנס דמנורה עדות שהשכינה שורה בישראל, לכן נקרא חנוכה</w:t>
      </w:r>
      <w:r w:rsidR="0001664D" w:rsidRPr="0001664D">
        <w:rPr>
          <w:rStyle w:val="HebrewChar"/>
          <w:rFonts w:cs="FrankRuehl" w:hint="cs"/>
          <w:rtl/>
        </w:rPr>
        <w:t>...</w:t>
      </w:r>
      <w:r w:rsidRPr="0001664D">
        <w:rPr>
          <w:rStyle w:val="HebrewChar"/>
          <w:rFonts w:cs="FrankRuehl" w:hint="cs"/>
          <w:rtl/>
        </w:rPr>
        <w:t xml:space="preserve"> (שם תרנ"ד)</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עוד נראה מזוזה בימין ונר חנוכה משמאל, הוא בחינת משה ואהרן, מזוזה תורה אור, ונר חנוכה נר מצוה בחינת אהרן</w:t>
      </w:r>
      <w:r w:rsidR="0001664D" w:rsidRPr="0001664D">
        <w:rPr>
          <w:rStyle w:val="HebrewChar"/>
          <w:rFonts w:cs="FrankRuehl" w:hint="cs"/>
          <w:rtl/>
        </w:rPr>
        <w:t>...</w:t>
      </w:r>
      <w:r w:rsidRPr="0001664D">
        <w:rPr>
          <w:rStyle w:val="HebrewChar"/>
          <w:rFonts w:cs="FrankRuehl" w:hint="cs"/>
          <w:rtl/>
        </w:rPr>
        <w:t xml:space="preserve"> ולכן נצטוה להדליק המנורה שהוא הרמז לשלהבת אהבת בני ישראל לאביהן שבשמים. והנה אהבה זו צריכה שמירה בשני אופנים שלא יכבו הרשעים את האהבה, כאשר עבר עלינו במלכיות אלו שעמדו להשכיח מאתנו אהבת ה'. וכמו כן לשמור שלא יתערבו אחרים להשתתף באהבה זו, כי גם בזה הם מכבים אש האהבה, ושניהם נתקיימו בחנוכה</w:t>
      </w:r>
      <w:r w:rsidR="0001664D" w:rsidRPr="0001664D">
        <w:rPr>
          <w:rStyle w:val="HebrewChar"/>
          <w:rFonts w:cs="FrankRuehl" w:hint="cs"/>
          <w:rtl/>
        </w:rPr>
        <w:t>...</w:t>
      </w:r>
      <w:r w:rsidRPr="0001664D">
        <w:rPr>
          <w:rStyle w:val="HebrewChar"/>
          <w:rFonts w:cs="FrankRuehl" w:hint="cs"/>
          <w:rtl/>
        </w:rPr>
        <w:t xml:space="preserve"> ונשאר לדורות להדליק נר חנוכה הרמז כי לעולם יכול איש ישראל לעורר גחלת אהבה בלב להקב"ה, ובחנוכה מתעורר ביותר, כי בנס דחנוכה נתעוררו לבות בני ישראל</w:t>
      </w:r>
      <w:r w:rsidR="0001664D" w:rsidRPr="0001664D">
        <w:rPr>
          <w:rStyle w:val="HebrewChar"/>
          <w:rFonts w:cs="FrankRuehl" w:hint="cs"/>
          <w:rtl/>
        </w:rPr>
        <w:t>...</w:t>
      </w:r>
      <w:r w:rsidRPr="0001664D">
        <w:rPr>
          <w:rStyle w:val="HebrewChar"/>
          <w:rFonts w:cs="FrankRuehl" w:hint="cs"/>
          <w:rtl/>
        </w:rPr>
        <w:t xml:space="preserve"> נראה כי הבינו שהנס נעשה לעורר הלב לתשובה</w:t>
      </w:r>
      <w:r w:rsidR="0001664D" w:rsidRPr="0001664D">
        <w:rPr>
          <w:rStyle w:val="HebrewChar"/>
          <w:rFonts w:cs="FrankRuehl" w:hint="cs"/>
          <w:rtl/>
        </w:rPr>
        <w:t>...</w:t>
      </w:r>
      <w:r w:rsidRPr="0001664D">
        <w:rPr>
          <w:rStyle w:val="HebrewChar"/>
          <w:rFonts w:cs="FrankRuehl" w:hint="cs"/>
          <w:rtl/>
        </w:rPr>
        <w:t xml:space="preserve">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בשם אמו"ז ז"ל שביאר מחלוקת ב"ש וב"ה אי מוסיף והולך או פוחת, ואמר דיש בנר ענין אור המאיר והשורף, והוא לשרוף הפסולת ולהבעיר הפנימיות אש התשוקה אליו ית'. וב"ש סברי העיקר להיות סור מרע, וזה פוחת והולך, וב"ה ס"ל העיקר להיות מוסיף והולך, ובזה ההתלהבות המאיר בו מצטער גופו ומבער ממילא הפסולת</w:t>
      </w:r>
      <w:r w:rsidR="0001664D" w:rsidRPr="0001664D">
        <w:rPr>
          <w:rStyle w:val="HebrewChar"/>
          <w:rFonts w:cs="FrankRuehl" w:hint="cs"/>
          <w:rtl/>
        </w:rPr>
        <w:t>...</w:t>
      </w:r>
      <w:r w:rsidRPr="0001664D">
        <w:rPr>
          <w:rStyle w:val="HebrewChar"/>
          <w:rFonts w:cs="FrankRuehl" w:hint="cs"/>
          <w:rtl/>
        </w:rPr>
        <w:t xml:space="preserve">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מזוזה מימין נר חנוכה משמאל, כי נר חנוכה היא מצוה מתורה שבעל פה, והיא מאירה מתורה שבכתב שהיא מזוזה מימין</w:t>
      </w:r>
      <w:r w:rsidR="0001664D" w:rsidRPr="0001664D">
        <w:rPr>
          <w:rStyle w:val="HebrewChar"/>
          <w:rFonts w:cs="FrankRuehl" w:hint="cs"/>
          <w:rtl/>
        </w:rPr>
        <w:t>...</w:t>
      </w:r>
      <w:r w:rsidRPr="0001664D">
        <w:rPr>
          <w:rStyle w:val="HebrewChar"/>
          <w:rFonts w:cs="FrankRuehl" w:hint="cs"/>
          <w:rtl/>
        </w:rPr>
        <w:t xml:space="preserve"> וסנהדרין שהיא במקדש המשיכו ממקום  ההוא מצות נר חנוכה לדורות, ותורה שבע"פ לא נכתב מפורש, ולכן צריך שאלה וחקירה, ולכן יש מהדרין ומהדרין </w:t>
      </w:r>
      <w:r w:rsidRPr="0001664D">
        <w:rPr>
          <w:rStyle w:val="HebrewChar"/>
          <w:rFonts w:cs="FrankRuehl" w:hint="cs"/>
          <w:rtl/>
        </w:rPr>
        <w:lastRenderedPageBreak/>
        <w:t>מן המהדרין, שכפי מה שאדם מחפש לכנוס בהארות ימים האלה כך נתגלה לו</w:t>
      </w:r>
      <w:r w:rsidR="0001664D" w:rsidRPr="0001664D">
        <w:rPr>
          <w:rStyle w:val="HebrewChar"/>
          <w:rFonts w:cs="FrankRuehl" w:hint="cs"/>
          <w:rtl/>
        </w:rPr>
        <w:t>...</w:t>
      </w:r>
      <w:r w:rsidRPr="0001664D">
        <w:rPr>
          <w:rStyle w:val="HebrewChar"/>
          <w:rFonts w:cs="FrankRuehl" w:hint="cs"/>
          <w:rtl/>
        </w:rPr>
        <w:t xml:space="preserve"> (שם תרנ"ה)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עשאום יו"ט בהלל והודאה</w:t>
      </w:r>
      <w:r w:rsidR="0001664D" w:rsidRPr="0001664D">
        <w:rPr>
          <w:rStyle w:val="HebrewChar"/>
          <w:rFonts w:cs="FrankRuehl" w:hint="cs"/>
          <w:rtl/>
        </w:rPr>
        <w:t>...</w:t>
      </w:r>
      <w:r w:rsidRPr="0001664D">
        <w:rPr>
          <w:rStyle w:val="HebrewChar"/>
          <w:rFonts w:cs="FrankRuehl" w:hint="cs"/>
          <w:rtl/>
        </w:rPr>
        <w:t xml:space="preserve"> אבל כאשר החמיצו תולדות יפת ,ועמד מלכות יון להשכיח אותנו תורת ה' ומצותיו, ניתן לנו השמאל גם כן, וזה מזוזה בימין ונר חנוכה משמאל, ולכן נקרא חנוכה, שזה החלק הבא מחדש לבני ישראל, וצריכין לחנכו בקדושה, כי זה כל ירידת בני ישראל לגלות ליקח הנצוצי קדושה שנמצא בשמאל, לזה הודאה, כמ"ש בשם יהודה שקראתו יהדדה על שם שלקחה יותר מחלקה, כמו כן הודאה על חלק נ"ח משמאל</w:t>
      </w:r>
      <w:r w:rsidR="0001664D" w:rsidRPr="0001664D">
        <w:rPr>
          <w:rStyle w:val="HebrewChar"/>
          <w:rFonts w:cs="FrankRuehl" w:hint="cs"/>
          <w:rtl/>
        </w:rPr>
        <w:t>...</w:t>
      </w:r>
      <w:r w:rsidRPr="0001664D">
        <w:rPr>
          <w:rStyle w:val="HebrewChar"/>
          <w:rFonts w:cs="FrankRuehl" w:hint="cs"/>
          <w:rtl/>
        </w:rPr>
        <w:t xml:space="preserve"> (שם תרנ"ו)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מזוזה בימין נר חנוכה משמאל</w:t>
      </w:r>
      <w:r w:rsidR="0001664D" w:rsidRPr="0001664D">
        <w:rPr>
          <w:rStyle w:val="HebrewChar"/>
          <w:rFonts w:cs="FrankRuehl" w:hint="cs"/>
          <w:rtl/>
        </w:rPr>
        <w:t>...</w:t>
      </w:r>
      <w:r w:rsidRPr="0001664D">
        <w:rPr>
          <w:rStyle w:val="HebrewChar"/>
          <w:rFonts w:cs="FrankRuehl" w:hint="cs"/>
          <w:rtl/>
        </w:rPr>
        <w:t xml:space="preserve">  ונר חנוכה הוא להיות מרגיש קצת הארה אפילו כשאנו מבחוץ, וזה ענין הודאה שתיקנו, כי ההלל מיוחד לבני ישראל בכל הישועות, והודאה הוסיפו לפי שראו שנס הזה הוא להאיר הארה גם לימי הגלות כשיהיו מבחוץ</w:t>
      </w:r>
      <w:r w:rsidR="0001664D" w:rsidRPr="0001664D">
        <w:rPr>
          <w:rStyle w:val="HebrewChar"/>
          <w:rFonts w:cs="FrankRuehl" w:hint="cs"/>
          <w:rtl/>
        </w:rPr>
        <w:t>##</w:t>
      </w:r>
      <w:r w:rsidRPr="0001664D">
        <w:rPr>
          <w:rStyle w:val="HebrewChar"/>
          <w:rFonts w:cs="FrankRuehl" w:hint="cs"/>
          <w:rtl/>
        </w:rPr>
        <w:t xml:space="preserve"> (שם תרנ"ז)</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איתא בחנוכה קורין בנשיאים, הענין הוא כמ"ש במשכן וידעו כי אני ה' וגו' לשכני בתוכם, שהשראת השכינה במשכן היה גמר ותכלית יציאת מצרים, כמו כן בכל גאולה ממלכות אחד זוכין אחר כך להשראת השכינה. וכן היה בחנוכה גילוי שכינה, ולכן עשו חנוכה כמו בשעת בנין הבית, כי אחר שנטהרו מטומאת היונים היה השראת השכינה בבית המקדש. ונאמר עוד כי מאחר שתקנו שמונה ימים ראיה שהיה זה בחינת בעלי תשובה, ולפי שבמקום שבעלי תשובה עומדים אין צדיקים יכולין לעמוד, אם כן נגלה להם אחר כך אור חדש ביותר ממה שהיה מקודם, ולכן עשו חינוך עתה</w:t>
      </w:r>
      <w:r w:rsidR="0001664D" w:rsidRPr="0001664D">
        <w:rPr>
          <w:rStyle w:val="HebrewChar"/>
          <w:rFonts w:cs="FrankRuehl" w:hint="cs"/>
          <w:rtl/>
        </w:rPr>
        <w:t>...</w:t>
      </w:r>
      <w:r w:rsidRPr="0001664D">
        <w:rPr>
          <w:rStyle w:val="HebrewChar"/>
          <w:rFonts w:cs="FrankRuehl" w:hint="cs"/>
          <w:rtl/>
        </w:rPr>
        <w:t xml:space="preserve"> והנה נשאר מזה חנוכה לכל שנה שנפתחין שערי תשובה בימים האלו, ולכן המצוה על הפתח, לומר שנפתח פתח לקבל הרוצה לשוב בתשובה בימים אלו. (שם תרנ"ח)</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עוד יובן מזוזה בימין נר חנוכה משמאל, שהם שמירה אצל הפתח, ומזוזה מציל האדם, כמ"ש בזהר הקדש מזוזת- זז מות, אבל נר חנוכה משמאל הוא חיבה יתירה להנקם מאויב</w:t>
      </w:r>
      <w:r w:rsidR="0001664D" w:rsidRPr="0001664D">
        <w:rPr>
          <w:rStyle w:val="HebrewChar"/>
          <w:rFonts w:cs="FrankRuehl" w:hint="cs"/>
          <w:rtl/>
        </w:rPr>
        <w:t>...</w:t>
      </w:r>
      <w:r w:rsidRPr="0001664D">
        <w:rPr>
          <w:rStyle w:val="HebrewChar"/>
          <w:rFonts w:cs="FrankRuehl" w:hint="cs"/>
          <w:rtl/>
        </w:rPr>
        <w:t xml:space="preserve">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איתא המהדרין נר לכל אחד ואחד</w:t>
      </w:r>
      <w:r w:rsidR="0001664D" w:rsidRPr="0001664D">
        <w:rPr>
          <w:rStyle w:val="HebrewChar"/>
          <w:rFonts w:cs="FrankRuehl" w:hint="cs"/>
          <w:rtl/>
        </w:rPr>
        <w:t>...</w:t>
      </w:r>
      <w:r w:rsidRPr="0001664D">
        <w:rPr>
          <w:rStyle w:val="HebrewChar"/>
          <w:rFonts w:cs="FrankRuehl" w:hint="cs"/>
          <w:rtl/>
        </w:rPr>
        <w:t xml:space="preserve"> והטעם כי עיקר הנס היה לגבור על אותן הרשעים שרצו </w:t>
      </w:r>
      <w:r w:rsidRPr="0001664D">
        <w:rPr>
          <w:rStyle w:val="HebrewChar"/>
          <w:rFonts w:cs="FrankRuehl" w:hint="cs"/>
          <w:rtl/>
        </w:rPr>
        <w:lastRenderedPageBreak/>
        <w:t>לבטל בני ישראל מתורה ומצות, אם כן מי שמהדר ביותר אחר המצות מתפעל יותר בימים אלו, ויראה שתקנה זו היתה גם אז, שהיה גם בבני ישראל כמה מדרגות, הגם שכולם שמחו בעשיות המצות, מכל מקום מי שעושה המצוה מצד החיוב, ואונס רחמנא פטריה, אינו מיצר כל כך, אבל המהדרין ומשתוקקין לקיים מצות ה', להם היה נפש מרה בגזירת היונים, וכשנעשה נס נתמלאו שמחה, ולכן הוקבע גם המצוה לפשוטים ולמהדרין, ומהדרין אחר המצות יכולין למצא הארה ביותר בימים האלו</w:t>
      </w:r>
      <w:r w:rsidR="0001664D" w:rsidRPr="0001664D">
        <w:rPr>
          <w:rStyle w:val="HebrewChar"/>
          <w:rFonts w:cs="FrankRuehl" w:hint="cs"/>
          <w:rtl/>
        </w:rPr>
        <w:t>...</w:t>
      </w:r>
      <w:r w:rsidRPr="0001664D">
        <w:rPr>
          <w:rStyle w:val="HebrewChar"/>
          <w:rFonts w:cs="FrankRuehl" w:hint="cs"/>
          <w:rtl/>
        </w:rPr>
        <w:t xml:space="preserve"> והנה חילקו מצות חנוכה ומהדרין ומהדרין מן המהדרין, משמע שיש ב' מדריגות בעבודת הבורא, והם בחינת מעשה דיבור ומחשבה. (שם תר"ס)</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איתא ברוקח כי הל"ו נרות דחנוכה מול הל"ו שעות שהאיר או הגנוז בששת ימי בראשית. אם כן נראה שנר חנוכה הוא מאור הגנוז, והוא מאיר בתוך החושך הגדול, זהו שרמזו שמאיר מסוף העולם ועד סופו, שאין העלם וסתר עומד נגד זה האור. (שם תרס"א)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איתא במדרש תצוה על פסוק זית רענן וגו'</w:t>
      </w:r>
      <w:r w:rsidR="0001664D" w:rsidRPr="0001664D">
        <w:rPr>
          <w:rStyle w:val="HebrewChar"/>
          <w:rFonts w:cs="FrankRuehl" w:hint="cs"/>
          <w:rtl/>
        </w:rPr>
        <w:t>##</w:t>
      </w:r>
      <w:r w:rsidRPr="0001664D">
        <w:rPr>
          <w:rStyle w:val="HebrewChar"/>
          <w:rFonts w:cs="FrankRuehl" w:hint="cs"/>
          <w:rtl/>
        </w:rPr>
        <w:t xml:space="preserve"> וכל זה מתקים בימי חנוכה, ולכן הוא בשמן, כי החשיכו עיניהם של ישראל ברוב הגזירות, וכל כוונתם היה להשכיח התורה להיות מדמים בנפשם שיתערבו בני ישראל בתוכם, ובאמת נתעלו בני ישראל למעלה שאינם יכולים להתערב בהם, ועוד  אחר כך נתנו שמנם, כי רוב תורה שבעל פה נתפרשה בבית שני אחר הנס דחנוכה</w:t>
      </w:r>
      <w:r w:rsidR="0001664D" w:rsidRPr="0001664D">
        <w:rPr>
          <w:rStyle w:val="HebrewChar"/>
          <w:rFonts w:cs="FrankRuehl" w:hint="cs"/>
          <w:rtl/>
        </w:rPr>
        <w:t>...</w:t>
      </w:r>
      <w:r w:rsidRPr="0001664D">
        <w:rPr>
          <w:rStyle w:val="HebrewChar"/>
          <w:rFonts w:cs="FrankRuehl" w:hint="cs"/>
          <w:rtl/>
        </w:rPr>
        <w:t xml:space="preserve"> (שם תרס"א)</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בחנוכה ובפורים תקנו לברך שעשה נסים לאבותינו, וביציאת מצרים בפסח לא תקנו נוסח זה, כי הנסים הכתובים בתורה שבכתב הם למעלה מן הזמן, והיו מסודרים מעולם בתורה קודם שנברא העולם, אבל הנסים האלה היו לפי שעה ולפי הזמן</w:t>
      </w:r>
      <w:r w:rsidR="0001664D" w:rsidRPr="0001664D">
        <w:rPr>
          <w:rStyle w:val="HebrewChar"/>
          <w:rFonts w:cs="FrankRuehl" w:hint="cs"/>
          <w:rtl/>
        </w:rPr>
        <w:t>...</w:t>
      </w:r>
      <w:r w:rsidRPr="0001664D">
        <w:rPr>
          <w:rStyle w:val="HebrewChar"/>
          <w:rFonts w:cs="FrankRuehl" w:hint="cs"/>
          <w:rtl/>
        </w:rPr>
        <w:t xml:space="preserve"> (שם תרס"ב)</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שם משמואל:</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והנה ישראל בימי היונים היו בתכלית הצרות מאד מאד, כמו שכתב הרמב"ם, שפשטו ידם בממונם ובבנותיהם ובטלו דתם, ולא הניחו אותם לעסוק בתורה וכו', ולחצום לחץ גדול מאד עד דכדוכה של נפש, עד שנקודת היהדות </w:t>
      </w:r>
      <w:r w:rsidRPr="0001664D">
        <w:rPr>
          <w:rStyle w:val="HebrewChar"/>
          <w:rFonts w:cs="FrankRuehl" w:hint="cs"/>
          <w:rtl/>
        </w:rPr>
        <w:lastRenderedPageBreak/>
        <w:t>נתפרצה מקרב עומק לבם בכח גדול מאד, ולבשו עוז ותעצומות ובטחו בהשי"ת, ונתנו נפשם בכפם לעמוד מועטים נגד מרובים, לא בכח ידם, כי אם בעינים נשואות השמימה ובתפלה ובתחנונים. והנה היו כדמיון הקשת, ועלתה תפלתם ומסירות נפשם למעלה למעלה, ומשם באה ישועתם. ונס חנוכה יוכיח, שהדליקו ממנו שמונה ימים, וידוע שמספר שמונה הוא למעלה משבעת ימי בראשית, ובא על זה אות בשמים מראשית הבריאה, כי מזל חודש זה הוא קשת</w:t>
      </w:r>
      <w:r w:rsidR="0001664D" w:rsidRPr="0001664D">
        <w:rPr>
          <w:rStyle w:val="HebrewChar"/>
          <w:rFonts w:cs="FrankRuehl" w:hint="cs"/>
          <w:rtl/>
        </w:rPr>
        <w:t>...</w:t>
      </w:r>
      <w:r w:rsidRPr="0001664D">
        <w:rPr>
          <w:rStyle w:val="HebrewChar"/>
          <w:rFonts w:cs="FrankRuehl" w:hint="cs"/>
          <w:rtl/>
        </w:rPr>
        <w:t xml:space="preserve"> (חיי שרה תער"ב)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ולפי אשר אמרנו שבאותו ענין שאדם מדחה ממנו המניעות ומתחזק נגדם, באותו ענין בעצמו יזכה אחר כך בחלקו, יובן מה שדורשי רשומות פירשו על דרך רמז פתילות ושמנים שאמרו חכמים אין מדליקין בהן בשבת מדליקין בהן בחנוכה, שזה רמז על הגופים והנשמות שאין להן עליה בשבת, יש להם עליה בחנוכה. כי איתא במדרש רבה בראשית ב',  וחושך על פני תהום, זו מלכות יון, שהחשיכה עיניהם של ישראל בגזירותיהן וכו', הרי שאז שלטה קליפת החושך, וכאשר ישראל התחזקו ומסקו נפשם על קדושת ה', ודחו מהם את החושך, וקיימו בעצמם "כי אשב בחושך ה' אור לי", זכו לעומתם לאור גדול אשר חושך לא יחשיך ממנו</w:t>
      </w:r>
      <w:r w:rsidR="0001664D" w:rsidRPr="0001664D">
        <w:rPr>
          <w:rStyle w:val="HebrewChar"/>
          <w:rFonts w:cs="FrankRuehl" w:hint="cs"/>
          <w:rtl/>
        </w:rPr>
        <w:t>...</w:t>
      </w:r>
      <w:r w:rsidRPr="0001664D">
        <w:rPr>
          <w:rStyle w:val="HebrewChar"/>
          <w:rFonts w:cs="FrankRuehl" w:hint="cs"/>
          <w:rtl/>
        </w:rPr>
        <w:t xml:space="preserve"> והנה מה שנמצאים גופים ונשמות שאין עולים בשבת, הוא מפני רב עוונות המטנפים את הנפש, ועל כן יש להם עליה בחנוכה, שאז זמן שאין שום חושך מחשיך בפני אור ה' המאיר כנ"ל. וזהו שמצוה להניחה על פתח ביתו בחוץ, והיינו טעמא שנשארה לדורות מצוה קבועה, מה שלא מצינו שום מצוה ממקדש שנשארה בגבולין. ולולב יש לו עיקר על כל פנים מדאוריתא בגבולין, אך הוא הדבר מטעם שחשכת הגלות אינה מאפילה לגבי מצוה זו. (וישב תער"ב)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והנה איתא בספרים שחטא ישראל אז, שבשביל זה התגברו עליהם היונים, היה התרשלות בעבודה בלי התלהבות ורגש הנפש, רק מצות אנשים מלומדה, וזה הוא בלי טעם וריח</w:t>
      </w:r>
      <w:r w:rsidR="0001664D" w:rsidRPr="0001664D">
        <w:rPr>
          <w:rStyle w:val="HebrewChar"/>
          <w:rFonts w:cs="FrankRuehl" w:hint="cs"/>
          <w:rtl/>
        </w:rPr>
        <w:t>...</w:t>
      </w:r>
      <w:r w:rsidRPr="0001664D">
        <w:rPr>
          <w:rStyle w:val="HebrewChar"/>
          <w:rFonts w:cs="FrankRuehl" w:hint="cs"/>
          <w:rtl/>
        </w:rPr>
        <w:t xml:space="preserve"> ובאשר פגמו אז ישראל בטעם וריח, זה נתן כח ליונים לטמא הכל, ולבטל מהם לגמרי את הטעם והריח. ועל כן כשעשו תשובה ומסרו נפשם </w:t>
      </w:r>
      <w:r w:rsidRPr="0001664D">
        <w:rPr>
          <w:rStyle w:val="HebrewChar"/>
          <w:rFonts w:cs="FrankRuehl" w:hint="cs"/>
          <w:rtl/>
        </w:rPr>
        <w:lastRenderedPageBreak/>
        <w:t>לקים התורה והמצוות, שאין לך התלהבות ורגש הנפש יותר מזה, זכו לנס בענין טהרה, שלא ידליקו שמן טמא, להורות להם שיזהרו מעתה בעבודתם שתהיה בטעם וריח. וזה שתיקנו נר חנוכה שהוא מצוה על ידי האור דוקא, שהוא רומז להתלהבות ותורה אור</w:t>
      </w:r>
      <w:r w:rsidR="0001664D" w:rsidRPr="0001664D">
        <w:rPr>
          <w:rStyle w:val="HebrewChar"/>
          <w:rFonts w:cs="FrankRuehl" w:hint="cs"/>
          <w:rtl/>
        </w:rPr>
        <w:t>...</w:t>
      </w:r>
      <w:r w:rsidRPr="0001664D">
        <w:rPr>
          <w:rStyle w:val="HebrewChar"/>
          <w:rFonts w:cs="FrankRuehl" w:hint="cs"/>
          <w:rtl/>
        </w:rPr>
        <w:t xml:space="preserve"> ולא תיקנו סעודה, שאין זה מורה על חיות כנ"ל. (מקץ תרע"א)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וכן יש לומר בחנוכה, שביום השמיני נעשה כל שמונה הימים כלל אחד, ועל כן נקרא שמונת ולא שמונה, על כן שורה עליהם אז ברכה ממקום היותר עליון מכל שמונת הימים</w:t>
      </w:r>
      <w:r w:rsidR="0001664D" w:rsidRPr="0001664D">
        <w:rPr>
          <w:rStyle w:val="HebrewChar"/>
          <w:rFonts w:cs="FrankRuehl" w:hint="cs"/>
          <w:rtl/>
        </w:rPr>
        <w:t>...</w:t>
      </w:r>
      <w:r w:rsidRPr="0001664D">
        <w:rPr>
          <w:rStyle w:val="HebrewChar"/>
          <w:rFonts w:cs="FrankRuehl" w:hint="cs"/>
          <w:rtl/>
        </w:rPr>
        <w:t xml:space="preserve"> ועל כן מבואר בסידור האר"י ז"ל שבימי חנוכה מאירה בכל יום מדה אחת מי"ג מדות של רחמים, עד יום השמיני, שמאירות בו כל המדות מן נוצר עד ונקה</w:t>
      </w:r>
      <w:r w:rsidR="0001664D" w:rsidRPr="0001664D">
        <w:rPr>
          <w:rStyle w:val="HebrewChar"/>
          <w:rFonts w:cs="FrankRuehl" w:hint="cs"/>
          <w:rtl/>
        </w:rPr>
        <w:t>...</w:t>
      </w:r>
      <w:r w:rsidRPr="0001664D">
        <w:rPr>
          <w:rStyle w:val="HebrewChar"/>
          <w:rFonts w:cs="FrankRuehl" w:hint="cs"/>
          <w:rtl/>
        </w:rPr>
        <w:t xml:space="preserve"> (שם תער"ב)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מה שלא נשאר בגבולין מעבודת בית המקדש רק נרות חנוכה, יש לומר דהנה כל עבודת המקדש היתה על ידי כהנים, וגם הם אם אין בגדיהם עליהם אין כהונתם עליהם. והטעם שמעתי מכ"ק אבי אדמו"ר זלה"ה מפני שהם פנימיים צריכין ללבוש, כמו הנשמה שצריכה להתלבש בגוף, ועל כן בגלות, שהכל בהתגלות וחיצונים שולטין, על כן אין מקום לעבודת כהנים. אבל הדלקת המנורה דכשרה בזר, ואפילו בחוץ, על כן נשאר ממנה גם זכר בזמן הזה. ובזה יובן טעמא דהדלקה עושה מצוה, דלענין הנחה שצריכה כהן ובגדי כהונה אין מקום בזמן הזה</w:t>
      </w:r>
      <w:r w:rsidR="0001664D" w:rsidRPr="0001664D">
        <w:rPr>
          <w:rStyle w:val="HebrewChar"/>
          <w:rFonts w:cs="FrankRuehl" w:hint="cs"/>
          <w:rtl/>
        </w:rPr>
        <w:t>...</w:t>
      </w:r>
      <w:r w:rsidRPr="0001664D">
        <w:rPr>
          <w:rStyle w:val="HebrewChar"/>
          <w:rFonts w:cs="FrankRuehl" w:hint="cs"/>
          <w:rtl/>
        </w:rPr>
        <w:t xml:space="preserve"> (שם תרע""ג)</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וכן נמי מזוזה ונר חנוכה, כמו שאמרנו לעיל שמזוזה היא שלא יכנס דבר חיצוני לפנים, דוגמת שמירת לא תעשה, ונר חנוכה הוא פרסומי ניסא התפשטותו והתרחבותו של גבול הקדושה. ומובן ביותר על פי מה שכתב הב"ח, שהחטא שבשבילו התגברו היונים מתחילה הוא קרירות ועצלות בעבודה, וממילא כשעשו תשובה ונצחום, התחילו בעבודה מחדש בהתלהבות יתרה, ועל זה מורה הנס בנרות, שהלהב עולה, אם כן מצות הנרות מצילה מעונש גיהנם של שלג</w:t>
      </w:r>
      <w:r w:rsidR="0001664D" w:rsidRPr="0001664D">
        <w:rPr>
          <w:rStyle w:val="HebrewChar"/>
          <w:rFonts w:cs="FrankRuehl" w:hint="cs"/>
          <w:rtl/>
        </w:rPr>
        <w:t>...</w:t>
      </w:r>
      <w:r w:rsidRPr="0001664D">
        <w:rPr>
          <w:rStyle w:val="HebrewChar"/>
          <w:rFonts w:cs="FrankRuehl" w:hint="cs"/>
          <w:rtl/>
        </w:rPr>
        <w:t xml:space="preserve"> ונרות חנוכה ומזוזה הם בשכל</w:t>
      </w:r>
      <w:r w:rsidR="0001664D" w:rsidRPr="0001664D">
        <w:rPr>
          <w:rStyle w:val="HebrewChar"/>
          <w:rFonts w:cs="FrankRuehl" w:hint="cs"/>
          <w:rtl/>
        </w:rPr>
        <w:t>...</w:t>
      </w:r>
      <w:r w:rsidRPr="0001664D">
        <w:rPr>
          <w:rStyle w:val="HebrewChar"/>
          <w:rFonts w:cs="FrankRuehl" w:hint="cs"/>
          <w:rtl/>
        </w:rPr>
        <w:t xml:space="preserve"> כי נר רומז לנר ה' נשמת האדם, והוא אור השכל, וכן מזוזה זז מות, שמיתה היא היפוך התדבקות הנשמה בהאדם שהוא השכל</w:t>
      </w:r>
      <w:r w:rsidR="0001664D" w:rsidRPr="0001664D">
        <w:rPr>
          <w:rStyle w:val="HebrewChar"/>
          <w:rFonts w:cs="FrankRuehl" w:hint="cs"/>
          <w:rtl/>
        </w:rPr>
        <w:t>...</w:t>
      </w:r>
      <w:r w:rsidRPr="0001664D">
        <w:rPr>
          <w:rStyle w:val="HebrewChar"/>
          <w:rFonts w:cs="FrankRuehl" w:hint="cs"/>
          <w:rtl/>
        </w:rPr>
        <w:t xml:space="preserve"> (שם תרע"ד)</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lastRenderedPageBreak/>
        <w:t>הנה בחנוכה תקנו שלש מצות, הדלקת הנרות, הלל והודאה, היינו לומר על הנסים. ונראה ששלש אלה הן בגוף ונפש ושכל. הדלקת הנרות היא בשכל, להאיר עיני השכל שהוא משכן הנשמה, הלל הוא בנפש, שהוא שמחת הנפש, הודאה הוא בגוף, שמקבל הכנעה והוא מודה שאנו כדאי</w:t>
      </w:r>
      <w:r w:rsidR="0001664D" w:rsidRPr="0001664D">
        <w:rPr>
          <w:rStyle w:val="HebrewChar"/>
          <w:rFonts w:cs="FrankRuehl" w:hint="cs"/>
          <w:rtl/>
        </w:rPr>
        <w:t>...</w:t>
      </w:r>
      <w:r w:rsidRPr="0001664D">
        <w:rPr>
          <w:rStyle w:val="HebrewChar"/>
          <w:rFonts w:cs="FrankRuehl" w:hint="cs"/>
          <w:rtl/>
        </w:rPr>
        <w:t xml:space="preserve"> היינו שזכו להתעלות ולהתרומם הן בגוף הן בנפש הן בשכל. ויש לומר שזכו לזה מחמת שהיונים היה כל ענינם חכמות חיצוניות, וישראל מסרו נפשם לגבול הקדושה, כי ירושלים הרים סביב לה</w:t>
      </w:r>
      <w:r w:rsidR="0001664D" w:rsidRPr="0001664D">
        <w:rPr>
          <w:rStyle w:val="HebrewChar"/>
          <w:rFonts w:cs="FrankRuehl" w:hint="cs"/>
          <w:rtl/>
        </w:rPr>
        <w:t>...</w:t>
      </w:r>
      <w:r w:rsidRPr="0001664D">
        <w:rPr>
          <w:rStyle w:val="HebrewChar"/>
          <w:rFonts w:cs="FrankRuehl" w:hint="cs"/>
          <w:rtl/>
        </w:rPr>
        <w:t xml:space="preserve"> אך אחריהם זכו לעומת זה להארת החכמה העליונה, שהיא כוללת הכל וראשית המציאות</w:t>
      </w:r>
      <w:r w:rsidR="0001664D" w:rsidRPr="0001664D">
        <w:rPr>
          <w:rStyle w:val="HebrewChar"/>
          <w:rFonts w:cs="FrankRuehl" w:hint="cs"/>
          <w:rtl/>
        </w:rPr>
        <w:t>...</w:t>
      </w:r>
      <w:r w:rsidRPr="0001664D">
        <w:rPr>
          <w:rStyle w:val="HebrewChar"/>
          <w:rFonts w:cs="FrankRuehl" w:hint="cs"/>
          <w:rtl/>
        </w:rPr>
        <w:t xml:space="preserve"> ולפי האמור יובן מה שאיתא בגבולין מענין מקדש שהוא הדלקת הנרות שדומיא דמנורה תקנוהו, ולא מצינו כן בכל קרבנות המקדש, שצריכין מחיצה ונפסלין ביוצא, מפני שנדבק בהם כחות הסובבים מחוץ לגבול הקדושה, כי ירושלים הרים סביב לה</w:t>
      </w:r>
      <w:r w:rsidR="0001664D" w:rsidRPr="0001664D">
        <w:rPr>
          <w:rStyle w:val="HebrewChar"/>
          <w:rFonts w:cs="FrankRuehl" w:hint="cs"/>
          <w:rtl/>
        </w:rPr>
        <w:t>...</w:t>
      </w:r>
      <w:r w:rsidRPr="0001664D">
        <w:rPr>
          <w:rStyle w:val="HebrewChar"/>
          <w:rFonts w:cs="FrankRuehl" w:hint="cs"/>
          <w:rtl/>
        </w:rPr>
        <w:t xml:space="preserve"> אך נר חנוכה שהוא מחמת שהגיעו וזכו ישראל למעלה כוללת הכל, בזה אין שוב פחד מאחיזת החיצונים, אדרבא כולהו ערקין מחמת ההארה הגדולה ההיא</w:t>
      </w:r>
      <w:r w:rsidR="0001664D" w:rsidRPr="0001664D">
        <w:rPr>
          <w:rStyle w:val="HebrewChar"/>
          <w:rFonts w:cs="FrankRuehl" w:hint="cs"/>
          <w:rtl/>
        </w:rPr>
        <w:t>...</w:t>
      </w:r>
      <w:r w:rsidRPr="0001664D">
        <w:rPr>
          <w:rStyle w:val="HebrewChar"/>
          <w:rFonts w:cs="FrankRuehl" w:hint="cs"/>
          <w:rtl/>
        </w:rPr>
        <w:t xml:space="preserve"> שכל הדברים הושפלו בחורבן בית המקדש חוץ מן התורה, על כן נרות חנוכה, שהוא נר מצוה, ושורה עליהם תורה אור, אי אפשר שתהיה בהם שום אחיזת החיצונים.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ובזה יובן על ענין חנוכה מה שלא תקנו סעודה. שנצוח היונים עדיין אינו נחשב גמר, כי היונים היו כמו אבן מונחת על לב ישראל, וטמטמו את המחשבות והרעיונות, וזהו הענין שטמאו כל השמנים שבהיכל, ובנצחם את היונים גללו את האבן מעל פי הבאר, והמוח והלב יצאו לחירות. ומעתה יכולין לעבוד עבודת הקודש בחיות ובהתלהבות ביתר שאת. וכן מתעורר ענין זה בכל חנוכה, שמעתה כל הרוצה לקבל עליו מהיום והלאה הפתח פתוח לפניו, ומכל מקום אין חירות זו התכלית, אלא העבודה שאחר כך, והיא רק כעין מילת הגוף, הכנה למילת הלב, על כן לא תקנו בו סעודה, כמו שלא תקנו בברית מילה, ואינו דומה לפורים שהיתה הצלת הגופין והשיגו חיים חדשם</w:t>
      </w:r>
      <w:r w:rsidR="0001664D" w:rsidRPr="0001664D">
        <w:rPr>
          <w:rStyle w:val="HebrewChar"/>
          <w:rFonts w:cs="FrankRuehl" w:hint="cs"/>
          <w:rtl/>
        </w:rPr>
        <w:t>...</w:t>
      </w:r>
      <w:r w:rsidRPr="0001664D">
        <w:rPr>
          <w:rStyle w:val="HebrewChar"/>
          <w:rFonts w:cs="FrankRuehl" w:hint="cs"/>
          <w:rtl/>
        </w:rPr>
        <w:t xml:space="preserve">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זמן כ"ה בכסלו מסוגל להתחדשות והתחלת עבודה עוד מימות עולם, כי במדרש רבה שלמאן </w:t>
      </w:r>
      <w:r w:rsidRPr="0001664D">
        <w:rPr>
          <w:rStyle w:val="HebrewChar"/>
          <w:rFonts w:cs="FrankRuehl" w:hint="cs"/>
          <w:rtl/>
        </w:rPr>
        <w:lastRenderedPageBreak/>
        <w:t>דאמר בתשרי נברא העולם, היה קרבן קין והבל בחנכה, ובכ"ה בכסלו נגמר המשכן</w:t>
      </w:r>
      <w:r w:rsidR="0001664D" w:rsidRPr="0001664D">
        <w:rPr>
          <w:rStyle w:val="HebrewChar"/>
          <w:rFonts w:cs="FrankRuehl" w:hint="cs"/>
          <w:rtl/>
        </w:rPr>
        <w:t>...</w:t>
      </w:r>
      <w:r w:rsidRPr="0001664D">
        <w:rPr>
          <w:rStyle w:val="HebrewChar"/>
          <w:rFonts w:cs="FrankRuehl" w:hint="cs"/>
          <w:rtl/>
        </w:rPr>
        <w:t xml:space="preserve"> ונראה כי עד נס חנכה, אף שהיה הזמן מסוגל להתחלת עבודה, מכל מקום היה כאילו אבן היתה מונחת על פי הבאר, ובנס חנוכה מחמת גודל מסירת הנפש שהיתה שם, זכו שנגללה האבן מעל פי הבאר,  והפתח נפתח. ובטעמא יש לומר עוד, היות בכ"ה באלול היה יום ראשון למעשה בראשית, ואז נעקר תוהו ובוהו, ומאז ועד כ"ה בכסלו שלשה חדשים, וכבר אמרנו שדוגמת תוהו ובוהו בעולם הוא ישוב הדעת באדם, וכמו מיציאת מצרים המתין עם קבלת תורה עד החודש השלישי</w:t>
      </w:r>
      <w:r w:rsidR="0001664D" w:rsidRPr="0001664D">
        <w:rPr>
          <w:rStyle w:val="HebrewChar"/>
          <w:rFonts w:cs="FrankRuehl" w:hint="cs"/>
          <w:rtl/>
        </w:rPr>
        <w:t>...</w:t>
      </w:r>
      <w:r w:rsidRPr="0001664D">
        <w:rPr>
          <w:rStyle w:val="HebrewChar"/>
          <w:rFonts w:cs="FrankRuehl" w:hint="cs"/>
          <w:rtl/>
        </w:rPr>
        <w:t xml:space="preserve"> ואם כן שלש מצוות יש בחנוכה, נרות, הלל והודאה, ויש להתבונן בשלש מצוות אלו מאי עבידתייהו. ונראה דהנה במדרש רבה (בראשית ב) וחושך זו מלכות יון, שהחשיכה עיניהם של ישראל בגזירותיהן,  וברמז חשך ראשי תיבות חמור שור כלב, והיינו שבאו על ישראל בכח ג' קליפות רעות אלו</w:t>
      </w:r>
      <w:r w:rsidR="0001664D" w:rsidRPr="0001664D">
        <w:rPr>
          <w:rStyle w:val="HebrewChar"/>
          <w:rFonts w:cs="FrankRuehl" w:hint="cs"/>
          <w:rtl/>
        </w:rPr>
        <w:t>...</w:t>
      </w:r>
      <w:r w:rsidRPr="0001664D">
        <w:rPr>
          <w:rStyle w:val="HebrewChar"/>
          <w:rFonts w:cs="FrankRuehl" w:hint="cs"/>
          <w:rtl/>
        </w:rPr>
        <w:t xml:space="preserve"> והנה נמצא שהיו גוזרין עליהם שלש גזירות, לבטל מהם חדש מילה ושבת. ויש לפרש שהם לעומת ג' הכחות הרעים הנ"ל, בכח חמור בטומאה שהוא כח התאוה, חומר כשמו, רצו לבטל מישראל המילה, שהיא רסן בפני התאוה. בכח שור בטומאה, שהוא כחו של עשו, רצו לבטל מהם קדוש החודש</w:t>
      </w:r>
      <w:r w:rsidR="0001664D" w:rsidRPr="0001664D">
        <w:rPr>
          <w:rStyle w:val="HebrewChar"/>
          <w:rFonts w:cs="FrankRuehl" w:hint="cs"/>
          <w:rtl/>
        </w:rPr>
        <w:t>...</w:t>
      </w:r>
      <w:r w:rsidRPr="0001664D">
        <w:rPr>
          <w:rStyle w:val="HebrewChar"/>
          <w:rFonts w:cs="FrankRuehl" w:hint="cs"/>
          <w:rtl/>
        </w:rPr>
        <w:t xml:space="preserve"> שמורה על התחדשות אחר הכנעה, כידוע. ובכח גסות הרוח של עשו רצו לבטל מישראל ענין קידוש החדש. ובכח קליפת כלב שהוא עמלק, רצו לבטל מישראל שבת, שהוא נחלת יעקב. ולפי האמור יש לומר, שכאשר גברו עליהם ישראל ונצחום נטלו מהם את שלושת הכחות האלה, ונתחזקו ישראל בשלושה הכחות שבישראל משלושת האבות, ועל כן ראו חכמים שבאתו דור ותקנו להם שלש מצוות, נר חנוכה, הלל והודאה, שג' מצות אלו מקבילות לג' הכחות הנ"ל, נר מקביל לשבת, כענין נר שבת חובה, הלל הוא התרוממות נפש מקביל לקידוש החודש, ישראל מתחדשים בחידוש עבודה, והודאה היא הכנעה מודה להשי"ת שאינו ראוי לכל החסד, מקביל למה שרצו למשכם לתאוה היפוך הכנעה, שהנכנע אינו מתאוה ומבקש תענוגים. (שם תרע"ו)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lastRenderedPageBreak/>
        <w:t>וגם המלחמה עצמה שעמדו נגד היונים שהיו כחול הים, וחשמונאי ובניו המועטים עמדו כנגדם, זה הכח והעוז לקחו ממדת היונים והכניסוה לקדושה. אך מדה זו בקדושה צריכה שמירה ביתר, שלא יסתעפו ממנו גסות רוח ועזות פנים, אבל חז"ל תקנו זה במצות נר חנכה על פתח ביתו מבחוץ, שמדחה כח החיצונים, ומובן ששמירה זו מועילה גם מפני הסתעפות עזות פנים וגסות רוח ממדת העוז דקדושה</w:t>
      </w:r>
      <w:r w:rsidR="0001664D" w:rsidRPr="0001664D">
        <w:rPr>
          <w:rStyle w:val="HebrewChar"/>
          <w:rFonts w:cs="FrankRuehl" w:hint="cs"/>
          <w:rtl/>
        </w:rPr>
        <w:t>...</w:t>
      </w:r>
      <w:r w:rsidRPr="0001664D">
        <w:rPr>
          <w:rStyle w:val="HebrewChar"/>
          <w:rFonts w:cs="FrankRuehl" w:hint="cs"/>
          <w:rtl/>
        </w:rPr>
        <w:t xml:space="preserve">  (שם תרע"ז)</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ומעתה יובן ענין הנס שבשמן המנורה, שלא הסתפקו בדין טומאה דחויה בצבור</w:t>
      </w:r>
      <w:r w:rsidR="0001664D" w:rsidRPr="0001664D">
        <w:rPr>
          <w:rStyle w:val="HebrewChar"/>
          <w:rFonts w:cs="FrankRuehl" w:hint="cs"/>
          <w:rtl/>
        </w:rPr>
        <w:t>...</w:t>
      </w:r>
      <w:r w:rsidRPr="0001664D">
        <w:rPr>
          <w:rStyle w:val="HebrewChar"/>
          <w:rFonts w:cs="FrankRuehl" w:hint="cs"/>
          <w:rtl/>
        </w:rPr>
        <w:t xml:space="preserve"> והחשמונאים באשר עיקר נצחונם היה שחזרה להם דעת, זו סדר טהרות, ודחו את הטומאה, אם כן אם היו מסתפקין בדין טומאה דחויה בצבור, היה זה היפוך נצחונן, ונעשה להם נס בענין זה שמורה עיקר נצחומם</w:t>
      </w:r>
      <w:r w:rsidR="0001664D" w:rsidRPr="0001664D">
        <w:rPr>
          <w:rStyle w:val="HebrewChar"/>
          <w:rFonts w:cs="FrankRuehl" w:hint="cs"/>
          <w:rtl/>
        </w:rPr>
        <w:t>...</w:t>
      </w:r>
      <w:r w:rsidRPr="0001664D">
        <w:rPr>
          <w:rStyle w:val="HebrewChar"/>
          <w:rFonts w:cs="FrankRuehl" w:hint="cs"/>
          <w:rtl/>
        </w:rPr>
        <w:t xml:space="preserve"> (שם תר"פ)</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כשנכנסו יוים להיכל והם טמאו אף החכמה בישראל, ולזה היו צריכים לפך שהיה חתום בחותמו של כהן גדול, שהוא צינור להשפיע ממעלה, וצינור הוא אותיות רצון, לעורר הרצון העליון על ישראל שהוא למעלה מהטעם, ולכן נתעורר אצל ישראל גם כן רצון למעלה מהחכמה, ובזה הכח התגברו על היונים, כי לאומות העולם אין כח זה</w:t>
      </w:r>
      <w:r w:rsidR="0001664D" w:rsidRPr="0001664D">
        <w:rPr>
          <w:rStyle w:val="HebrewChar"/>
          <w:rFonts w:cs="FrankRuehl" w:hint="cs"/>
          <w:rtl/>
        </w:rPr>
        <w:t>...</w:t>
      </w:r>
      <w:r w:rsidRPr="0001664D">
        <w:rPr>
          <w:rStyle w:val="HebrewChar"/>
          <w:rFonts w:cs="FrankRuehl" w:hint="cs"/>
          <w:rtl/>
        </w:rPr>
        <w:t xml:space="preserve"> (שם תרע"ו)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נר חנכה בשמאל, להבין ענין זה, גם למה לא נעשה זכר למלחמה שעשו, גם למה היתה המלחמה על ידי הכהנים, דכהן הלא חסד הוא,  וכבזוהר הקדוש, אך הענין הוא, דהמלחמה ההיא לא היתה ככל המלחמות שיהיה שמאל דוחה להרחיק את הרע, אם הם המשיכו אור גדול ממקום גבוה מאד למטה, ועל ידי זה ממילא באה מפלת היונים, וזהו הרמז נר חנוכה משמאל, אף שלכאורה המשכת החכמה שהיא מקו הימין היתה טובה יותר בימין, אך זה בא להראות שמזה עצמו בא הנצחון, ונצחון מתייחס לשמאל דוחה, ולכך היה צריך דוקא על ידי הכהנים שהם חסד, דלא בגבורות וכח יגבר איש, רק בחסדים שעוררו החשמונאים מלמעלה, ואם כן שפיר יש גם זכר למלחמה.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בכ"ה כסלו יומי דחנוכה, בודאי לא היה זמן במקרה. ונראה דהנה בכ"ה באלול נברא העולם, </w:t>
      </w:r>
      <w:r w:rsidRPr="0001664D">
        <w:rPr>
          <w:rStyle w:val="HebrewChar"/>
          <w:rFonts w:cs="FrankRuehl" w:hint="cs"/>
          <w:rtl/>
        </w:rPr>
        <w:lastRenderedPageBreak/>
        <w:t>ומאז ועד כ"ה בכסליו שלשה חדשים. והענין דהנה במדרש בחודש השלישי לצאת בני ישראל מארץ מצרים, אמר רבי הושעיה שנה לי רבי חייא הגדול גיורת וכו' לא ינשאו ולא יתארסו עד ג' חדשים, ופירש מהר"ל בספר התפארת פרק כ"ה דזמן ג' חדשים הוא זמן מחולק לעצמו, שיהיו נכנסים תחת רשות השכינה</w:t>
      </w:r>
      <w:r w:rsidR="0001664D" w:rsidRPr="0001664D">
        <w:rPr>
          <w:rStyle w:val="HebrewChar"/>
          <w:rFonts w:cs="FrankRuehl" w:hint="cs"/>
          <w:rtl/>
        </w:rPr>
        <w:t>...</w:t>
      </w:r>
      <w:r w:rsidRPr="0001664D">
        <w:rPr>
          <w:rStyle w:val="HebrewChar"/>
          <w:rFonts w:cs="FrankRuehl" w:hint="cs"/>
          <w:rtl/>
        </w:rPr>
        <w:t xml:space="preserve"> והנה נתינת התורה היא לנשמה שמשכנה במוח, על כן בחודש השלישי שהגיע הזיכוך למוח ניתנה התורה, והם ג' חדשי הבחנה שיהיה נבחן בנפש רוח ונשמה, ושהם גוף ונפש ושכל בלשון המחקרים</w:t>
      </w:r>
      <w:r w:rsidR="0001664D" w:rsidRPr="0001664D">
        <w:rPr>
          <w:rStyle w:val="HebrewChar"/>
          <w:rFonts w:cs="FrankRuehl" w:hint="cs"/>
          <w:rtl/>
        </w:rPr>
        <w:t>...</w:t>
      </w:r>
      <w:r w:rsidRPr="0001664D">
        <w:rPr>
          <w:rStyle w:val="HebrewChar"/>
          <w:rFonts w:cs="FrankRuehl" w:hint="cs"/>
          <w:rtl/>
        </w:rPr>
        <w:t xml:space="preserve"> וכן יש לומר בחנוכה דבכל שנה, מתחדשת הבריאה כמו שאנו אומרים בתפלת רראש השנה זה היום תחילת מעשיך וכו', וכן הוא בכל שנה בכ"ה באלול באה התעוררות מחדש, וכמו אז שנעקר תוהו ובוהו מן העולם, כן בכל כ"ה באלול נעקר קצת התוהו ובוכו, היינו השתדלות גשמית שהיא תוהו ובוהו הבל וריק, ומתעורר הלב לתשובה, ומאז מתחיל הזיכוך עד ג' חדחשים שנשלם הזיכוך בכל חלקי האדם, ואז הגיע הזמן להאיר האור האלקי בנשמת האדם. ומזה בא הנס בנרות המנורה ושמן הרומז לחכמה, ראשית הבריאה. (שם תער"ב ליל ב)</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ועל כן החכמה האלקית שבישראל מכונה בשם שמנים שבהיכל, והיונים הארורים הם לגמרי היפך זה, שמדת חוצפה ועזות שהוא היפוך מדת היראה</w:t>
      </w:r>
      <w:r w:rsidRPr="0001664D">
        <w:rPr>
          <w:rStyle w:val="HebrewChar"/>
          <w:rFonts w:cs="FrankRuehl" w:hint="cs"/>
          <w:rtl/>
        </w:rPr>
        <w:t>...</w:t>
      </w:r>
      <w:r w:rsidR="00EF2081" w:rsidRPr="0001664D">
        <w:rPr>
          <w:rStyle w:val="HebrewChar"/>
          <w:rFonts w:cs="FrankRuehl" w:hint="cs"/>
          <w:rtl/>
        </w:rPr>
        <w:t xml:space="preserve"> והם כששלטו על ישראל הכניסו מדתם זו בישראל היפוך מדת היראה, וזהו שטמאו כל השמנים בהיכל, טומאה מלשון טמטום, במה שהכניסו מדת העזות שהיא היפוךהיראה בלב ישראל, אטמו את השפעת החכמה האלקית מישראל, ורצו להכניס בהם חכמה חיצונית, אשר באמת אין ראוי לקראותה חכמה, כי היא בנויה על שכל אנושי, שבמה נחשב הוא</w:t>
      </w:r>
      <w:r w:rsidRPr="0001664D">
        <w:rPr>
          <w:rStyle w:val="HebrewChar"/>
          <w:rFonts w:cs="FrankRuehl" w:hint="cs"/>
          <w:rtl/>
        </w:rPr>
        <w:t>...</w:t>
      </w:r>
      <w:r w:rsidR="00EF2081" w:rsidRPr="0001664D">
        <w:rPr>
          <w:rStyle w:val="HebrewChar"/>
          <w:rFonts w:cs="FrankRuehl" w:hint="cs"/>
          <w:rtl/>
        </w:rPr>
        <w:t xml:space="preserve"> עד שלא נמצא אלא פך אחד של שמן חתום בחותמו של כהן גדול, כדכתיב באהרן הכהן (מלאכי ב') "ואתנם לו מורא וייראני" וגו', וכן מצינו בו מדת היראה הרבה מאד, ואמר אוי לי שמא מעלתי בשמן המשחה ועוד</w:t>
      </w:r>
      <w:r w:rsidRPr="0001664D">
        <w:rPr>
          <w:rStyle w:val="HebrewChar"/>
          <w:rFonts w:cs="FrankRuehl" w:hint="cs"/>
          <w:rtl/>
        </w:rPr>
        <w:t>...</w:t>
      </w:r>
      <w:r w:rsidR="00EF2081" w:rsidRPr="0001664D">
        <w:rPr>
          <w:rStyle w:val="HebrewChar"/>
          <w:rFonts w:cs="FrankRuehl" w:hint="cs"/>
          <w:rtl/>
        </w:rPr>
        <w:t xml:space="preserve"> ובכח קדושת הכהן הגדול עורר הנקודה הפנימית שבישראל, ושם שוכנת מדת היראה למעלה מהשכל, ומנקודה זו שוב התפשטה מדת </w:t>
      </w:r>
      <w:r w:rsidR="00EF2081" w:rsidRPr="0001664D">
        <w:rPr>
          <w:rStyle w:val="HebrewChar"/>
          <w:rFonts w:cs="FrankRuehl" w:hint="cs"/>
          <w:rtl/>
        </w:rPr>
        <w:lastRenderedPageBreak/>
        <w:t>היראה בישראל, ונתרבה החכמה מאד, ועל כן נעשה הנס בשמן</w:t>
      </w:r>
      <w:r w:rsidRPr="0001664D">
        <w:rPr>
          <w:rStyle w:val="HebrewChar"/>
          <w:rFonts w:cs="FrankRuehl" w:hint="cs"/>
          <w:rtl/>
        </w:rPr>
        <w:t>...</w:t>
      </w:r>
      <w:r w:rsidR="00EF2081" w:rsidRPr="0001664D">
        <w:rPr>
          <w:rStyle w:val="HebrewChar"/>
          <w:rFonts w:cs="FrankRuehl" w:hint="cs"/>
          <w:rtl/>
        </w:rPr>
        <w:t xml:space="preserve"> (שם ליל ג)</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ומיושבת בזה קושית האחרונים למה אין מברכין על משלוח מנות, אבל נר חנוכה שהיה בית דין של חשמונאי יושבין בלשכת הגזית איתא הלאו דלא תסור,  ולפי זה מובן שפיר החילוק בין פורים לחנוכה, שבפורים לא היה כח בית דין יפה לתקן תקנות, על כן הוצרכו שישראל יקבלו עליהם, אבל חנוכה בית דין היה בלשכת הגזית, וכחם יפה לתקן תקנות, והעובר עליהם הוא בלא תסור, לא היה צורך בקבלת ישראל. ומעתה מיושב הא דלשנה אחרת קבעום, שכבר חזרה סנהדרין למקום קביעתם ללשכת הגזית, אבל באותה שנה שהיו כולם טמאי מתים לא היו יכולין לבא ללשכת הגזית, אפילו לאותו חלק הבנוי בחול, דמדרבנן על כל פנים אסור</w:t>
      </w:r>
      <w:r w:rsidRPr="0001664D">
        <w:rPr>
          <w:rStyle w:val="HebrewChar"/>
          <w:rFonts w:cs="FrankRuehl" w:hint="cs"/>
          <w:rtl/>
        </w:rPr>
        <w:t>...</w:t>
      </w:r>
      <w:r w:rsidR="00EF2081" w:rsidRPr="0001664D">
        <w:rPr>
          <w:rStyle w:val="HebrewChar"/>
          <w:rFonts w:cs="FrankRuehl" w:hint="cs"/>
          <w:rtl/>
        </w:rPr>
        <w:t xml:space="preserve"> (שם לליל 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הרואה נר חנוכה צריך לברך, ויש להבין מאי שנא מכל המצוות שהן לפרסם הנס, שאין בהן ברכה אלא לעושה המצוה, ולא לרואה שחבירו עושה המצוה</w:t>
      </w:r>
      <w:r w:rsidR="0001664D" w:rsidRPr="0001664D">
        <w:rPr>
          <w:rStyle w:val="HebrewChar"/>
          <w:rFonts w:cs="FrankRuehl" w:hint="cs"/>
          <w:rtl/>
        </w:rPr>
        <w:t>...</w:t>
      </w:r>
      <w:r w:rsidRPr="0001664D">
        <w:rPr>
          <w:rStyle w:val="HebrewChar"/>
          <w:rFonts w:cs="FrankRuehl" w:hint="cs"/>
          <w:rtl/>
        </w:rPr>
        <w:t xml:space="preserve"> ונראה דהנה כל הקרבנות לא נראה בהם התועלת והצורך בגשמיות, אלא הקרבן עולה ונכלל בלהב אש המזבח, והוא מתקן למעלה מה שצריך, אבל נרות המנורה, לבד מה שהשמן נכלל ועולה בלהב האש, עוד בהם תועלת וצורך להאיר, והוא כבוד פלטין של מלך שהוא מעוטר בנרות, על כן כשתיקנו נרות חנוכה דומיא דמנורה, תיקנו גם כן מצוה כפולה, גוף ההדלקה שהשמן נכלה, וגם מה שהנר מאיר לכבוד הנס, ועל כן יש בהם שתי מצוות, ההדלקה והראיה</w:t>
      </w:r>
      <w:r w:rsidR="0001664D" w:rsidRPr="0001664D">
        <w:rPr>
          <w:rStyle w:val="HebrewChar"/>
          <w:rFonts w:cs="FrankRuehl" w:hint="cs"/>
          <w:rtl/>
        </w:rPr>
        <w:t>...</w:t>
      </w:r>
      <w:r w:rsidRPr="0001664D">
        <w:rPr>
          <w:rStyle w:val="HebrewChar"/>
          <w:rFonts w:cs="FrankRuehl" w:hint="cs"/>
          <w:rtl/>
        </w:rPr>
        <w:t xml:space="preserve"> (שם תרע"ג ליל 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בחנוכה שתי מצוות, נרות, הלל והודאה, והגיד כ"ק אבי אדמו"ר זצללה"ה כי אור הנר הוא בעין, הלל והודאה הם בפה, והוא לעומת חם שפגם בעין ובפה, ובשביל זה היה ליונים הבאים מכח יפת כח בפה ועין, שהיה בהם מעט קדושה, וכשגברו בית חשמונאי ונצחום ולקחו מהם מעלתם זו, תיקנו כנגדם נר חנוכה לעומת העין, והלל והודאה לעומת הפה</w:t>
      </w:r>
      <w:r w:rsidR="0001664D" w:rsidRPr="0001664D">
        <w:rPr>
          <w:rStyle w:val="HebrewChar"/>
          <w:rFonts w:cs="FrankRuehl" w:hint="cs"/>
          <w:rtl/>
        </w:rPr>
        <w:t>...</w:t>
      </w:r>
      <w:r w:rsidRPr="0001664D">
        <w:rPr>
          <w:rStyle w:val="HebrewChar"/>
          <w:rFonts w:cs="FrankRuehl" w:hint="cs"/>
          <w:rtl/>
        </w:rPr>
        <w:t xml:space="preserve"> ויש לומר ששתי מצות אלה נותנות עוז לישראל להתגבר במצוות ולא תתורו אחרי לבבכם ואחרי עיניכם, כי לישנא הוא קולמוסא דליבא, ועל כן במצות הלל והודאה מתקנין אחרי לבבכם, ובמצות הנרות </w:t>
      </w:r>
      <w:r w:rsidRPr="0001664D">
        <w:rPr>
          <w:rStyle w:val="HebrewChar"/>
          <w:rFonts w:cs="FrankRuehl" w:hint="cs"/>
          <w:rtl/>
        </w:rPr>
        <w:lastRenderedPageBreak/>
        <w:t>שהם להאיר את העינים, מתקנין אחרי עיניכם. (שם ליל ח)</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בית שמאי אומרים יום ראושן מדליק שמונה, מכאן ואילך פוחת והולך, ובית הלל אומרים</w:t>
      </w:r>
      <w:r w:rsidR="0001664D" w:rsidRPr="0001664D">
        <w:rPr>
          <w:rStyle w:val="HebrewChar"/>
          <w:rFonts w:cs="FrankRuehl" w:hint="cs"/>
          <w:rtl/>
        </w:rPr>
        <w:t>...</w:t>
      </w:r>
      <w:r w:rsidRPr="0001664D">
        <w:rPr>
          <w:rStyle w:val="HebrewChar"/>
          <w:rFonts w:cs="FrankRuehl" w:hint="cs"/>
          <w:rtl/>
        </w:rPr>
        <w:t xml:space="preserve"> וטעמו דבית שמאי כנגד פרי החג, וטעמא דבית הלל משום דמעלין בקדש ואין מורידין. ויש להבין מה ענין נר חנוכה לפרי החג</w:t>
      </w:r>
      <w:r w:rsidR="0001664D" w:rsidRPr="0001664D">
        <w:rPr>
          <w:rStyle w:val="HebrewChar"/>
          <w:rFonts w:cs="FrankRuehl" w:hint="cs"/>
          <w:rtl/>
        </w:rPr>
        <w:t>...</w:t>
      </w:r>
      <w:r w:rsidRPr="0001664D">
        <w:rPr>
          <w:rStyle w:val="HebrewChar"/>
          <w:rFonts w:cs="FrankRuehl" w:hint="cs"/>
          <w:rtl/>
        </w:rPr>
        <w:t xml:space="preserve"> דהנה ישראל בימי היונים היו שפלים ומדוכאין עד מאד, מתחבאין במערות, והיונים היו מחפשים אחריהם והורגים אותם, והיו מצפין למיתה על קידוש השם, ופתאום נהפך הגלגל, והיה קירוב אחר הריחוק העצום, ונתגדלה האהבה והשמחה עד מאד, ותיקנו אז נרות חנוכה שיהיו כלים להאהבה הנ"ל, ועל כן סברי בית שמאי דכמו בפרי החג בכל יום מתמעטת השמחה מפני שאינו כל כך חדש כדאתמול, כמו כן בחנוכה כל יום מתמעטת השמחה, על כן מתמעטים גם הכלים. אך בית הלל סברי דאדרבה, אם איתא שבכל יום מתמעטת השמחה לא היו כל הימים נקראים ימי החנוכה, דכל ענין חינוך הוא, באשר בתחילתו נעשה בתלהבות יותר גדולה, ואם היה יום מחר כאתמול היה מתקרר, ולא היו נקראים ימי חינוך, אלא ודאי שבכל ים יש אורות חדשים, ועל כן מוסיף והולך. (שם תרע"ד ליל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בקושית המפרשים הלא טומאה דחויה בצבור, ולמה היה צורך בנס. יש לומר דהנה נראה ענין היונים, שהיתה כל כוונתם להכניס טומאה במקום הקדושה, כדי שתסתלק הקדושה, וזהו שטמאו כל השמנים שבהיכל, וגזרו שתבעל לטפסר תחילה, ופרצו י"ג פרצות בסורג מקום המבדיל, שאין גויים וטמאי מתים נכנסים</w:t>
      </w:r>
      <w:r w:rsidR="0001664D" w:rsidRPr="0001664D">
        <w:rPr>
          <w:rStyle w:val="HebrewChar"/>
          <w:rFonts w:cs="FrankRuehl" w:hint="cs"/>
          <w:rtl/>
        </w:rPr>
        <w:t>...</w:t>
      </w:r>
      <w:r w:rsidRPr="0001664D">
        <w:rPr>
          <w:rStyle w:val="HebrewChar"/>
          <w:rFonts w:cs="FrankRuehl" w:hint="cs"/>
          <w:rtl/>
        </w:rPr>
        <w:t xml:space="preserve"> ועל כן כשגברו מלכות בית חשמונאי ונצחום, נהפוך הוא, וחזר הדבר שהטואה תברח מפני הקדושה, ובא הרמז בדברי חז"ל שחתכו ראשו של הגמון "וברחו" כולם, ועל כן נעשה הנס בנרות להאיר על הענין הזה, שנתגלה אור גבוה מאד שהטומאה בורחת מפניו בהכרח. והנה ענין טומאה דחויה בציבור שמחמת חביבות הציבור סובלת הקדושה גם את הטומאה שנדבקה בהם</w:t>
      </w:r>
      <w:r w:rsidR="0001664D" w:rsidRPr="0001664D">
        <w:rPr>
          <w:rStyle w:val="HebrewChar"/>
          <w:rFonts w:cs="FrankRuehl" w:hint="cs"/>
          <w:rtl/>
        </w:rPr>
        <w:t>...</w:t>
      </w:r>
      <w:r w:rsidRPr="0001664D">
        <w:rPr>
          <w:rStyle w:val="HebrewChar"/>
          <w:rFonts w:cs="FrankRuehl" w:hint="cs"/>
          <w:rtl/>
        </w:rPr>
        <w:t xml:space="preserve"> ועל כן אם היו אז מדליקין שמן טמא מפני שטומאה דחויה בציבור, היה נחשב שהטומאה איננה בורחת מפני הקדושה, אלא שנתקבל מחמת חביבות הציבור, והיה זה היפך </w:t>
      </w:r>
      <w:r w:rsidRPr="0001664D">
        <w:rPr>
          <w:rStyle w:val="HebrewChar"/>
          <w:rFonts w:cs="FrankRuehl" w:hint="cs"/>
          <w:rtl/>
        </w:rPr>
        <w:lastRenderedPageBreak/>
        <w:t>הניצוח, על כן נעשה נס שלא הוצרכו לדין טומאה דחויה בצבור, וזה נשאר לדורות בכל איש פרטי הבא ליטהר, הטומאה שעליו נדחית מפני הקדושה, וזהו הענין שמדלקין הנרות על פתח ביתו מבחוץ להבריח את כחות החיצניות, שמשכנם ברשות הרבים, עלמא דפרודא</w:t>
      </w:r>
      <w:r w:rsidR="0001664D" w:rsidRPr="0001664D">
        <w:rPr>
          <w:rStyle w:val="HebrewChar"/>
          <w:rFonts w:cs="FrankRuehl" w:hint="cs"/>
          <w:rtl/>
        </w:rPr>
        <w:t>...</w:t>
      </w:r>
      <w:r w:rsidRPr="0001664D">
        <w:rPr>
          <w:rStyle w:val="HebrewChar"/>
          <w:rFonts w:cs="FrankRuehl" w:hint="cs"/>
          <w:rtl/>
        </w:rPr>
        <w:t xml:space="preserve"> (שם ליל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והנה חכמי יון היו להיפוך מזה, כי אף שאמרו ליישר המדות הרעות שבאדם, מכל מקום היה זה רק מפאת שהשכל מחייב כן, שלא יהיה האדם כבהמה, אבל לא מפאת ציווי השי"ת כלל</w:t>
      </w:r>
      <w:r w:rsidR="0001664D" w:rsidRPr="0001664D">
        <w:rPr>
          <w:rStyle w:val="HebrewChar"/>
          <w:rFonts w:cs="FrankRuehl" w:hint="cs"/>
          <w:rtl/>
        </w:rPr>
        <w:t>...</w:t>
      </w:r>
      <w:r w:rsidRPr="0001664D">
        <w:rPr>
          <w:rStyle w:val="HebrewChar"/>
          <w:rFonts w:cs="FrankRuehl" w:hint="cs"/>
          <w:rtl/>
        </w:rPr>
        <w:t xml:space="preserve"> וחכמי יון היו מתנגדים למדת ישראל לעשות מצד ציווי השי"ת, והיו מתאמצים להכניס כפירה זו בלב ישראל, וזה נקרא שטמאו כל השמנים שבהיכל, כי שמן ענינו שנמשך אחרי הפתילה, והוא רמז לישראל הנמשכים אחר השי"ת</w:t>
      </w:r>
      <w:r w:rsidR="0001664D" w:rsidRPr="0001664D">
        <w:rPr>
          <w:rStyle w:val="HebrewChar"/>
          <w:rFonts w:cs="FrankRuehl" w:hint="cs"/>
          <w:rtl/>
        </w:rPr>
        <w:t>...</w:t>
      </w:r>
      <w:r w:rsidRPr="0001664D">
        <w:rPr>
          <w:rStyle w:val="HebrewChar"/>
          <w:rFonts w:cs="FrankRuehl" w:hint="cs"/>
          <w:rtl/>
        </w:rPr>
        <w:t xml:space="preserve"> ובשביל זה עצמו שקנאו למלכות שמים זכו אחר כך למלכות. (שם ליל ז)</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וידועים דברי הרמב"ן בפסוק אם תעירו ואם תעוררו את האהבה עד שתחפץ, היינו כאשר באה בלב האדם אהבה להשי"ת יניח אותה בחפץ של מצוה, כי יכולה מזה להשתלשל חס ושלום אהבה חיצונית, וחפץ של מצוה הוא כלי ושמירה שלא תצא לחוץ. ויש לומר שזהו ענין נר חנוכה חפץ של מצוה שיהיה כלי לאהבה. ויש לומר עוד, שענין נר חנוכה היות היונים רצו לבטל מישראל את חכמת התורה, שהיא שכל אלוקי שכל הנבדל, ולהמשיכם לחכמות חיצוניות שהן השכל הגופני, וכאשר ישראל מסרו נפשם נגד היונים זכו לעומתם לשכל הנבדל שכל התורה, ועל כן היה הנס בנרות ושמן המנורה, כי שמן הוא חכמה, היינו שהיו מראים להם מן השמים שזכו לחכמה הנבדלת, שהיא נרמזת בשמן זית זך. וכן בכל שנה בזמן הזה זוכין ישראל להארות גדולות מרישא דכל דרגין</w:t>
      </w:r>
      <w:r w:rsidR="0001664D" w:rsidRPr="0001664D">
        <w:rPr>
          <w:rStyle w:val="HebrewChar"/>
          <w:rFonts w:cs="FrankRuehl" w:hint="cs"/>
          <w:rtl/>
        </w:rPr>
        <w:t>...</w:t>
      </w:r>
      <w:r w:rsidRPr="0001664D">
        <w:rPr>
          <w:rStyle w:val="HebrewChar"/>
          <w:rFonts w:cs="FrankRuehl" w:hint="cs"/>
          <w:rtl/>
        </w:rPr>
        <w:t xml:space="preserve"> בית שמאי סברו דטעם נרות חנוכה להיות כלים לאהבה, ופוחת והולך, כי על כרחך גם לדוורות שמתעוררת האהבה בזמן הזה נמי באופן שהיתה בזמן הנס, והאהבה פוחתת מיום ליום</w:t>
      </w:r>
      <w:r w:rsidR="0001664D" w:rsidRPr="0001664D">
        <w:rPr>
          <w:rStyle w:val="HebrewChar"/>
          <w:rFonts w:cs="FrankRuehl" w:hint="cs"/>
          <w:rtl/>
        </w:rPr>
        <w:t>...</w:t>
      </w:r>
      <w:r w:rsidRPr="0001664D">
        <w:rPr>
          <w:rStyle w:val="HebrewChar"/>
          <w:rFonts w:cs="FrankRuehl" w:hint="cs"/>
          <w:rtl/>
        </w:rPr>
        <w:t xml:space="preserve"> ובית הלל לפי הענין השני של נרות חנוכה, שהוא לעורר השפעת אור החכמה ושכל הנבדל</w:t>
      </w:r>
      <w:r w:rsidR="0001664D" w:rsidRPr="0001664D">
        <w:rPr>
          <w:rStyle w:val="HebrewChar"/>
          <w:rFonts w:cs="FrankRuehl" w:hint="cs"/>
          <w:rtl/>
        </w:rPr>
        <w:t>...</w:t>
      </w:r>
      <w:r w:rsidRPr="0001664D">
        <w:rPr>
          <w:rStyle w:val="HebrewChar"/>
          <w:rFonts w:cs="FrankRuehl" w:hint="cs"/>
          <w:rtl/>
        </w:rPr>
        <w:t xml:space="preserve"> ולפי מסת החכמה שבאדם מבקש יותר</w:t>
      </w:r>
      <w:r w:rsidR="0001664D" w:rsidRPr="0001664D">
        <w:rPr>
          <w:rStyle w:val="HebrewChar"/>
          <w:rFonts w:cs="FrankRuehl" w:hint="cs"/>
          <w:rtl/>
        </w:rPr>
        <w:t>...</w:t>
      </w:r>
      <w:r w:rsidRPr="0001664D">
        <w:rPr>
          <w:rStyle w:val="HebrewChar"/>
          <w:rFonts w:cs="FrankRuehl" w:hint="cs"/>
          <w:rtl/>
        </w:rPr>
        <w:t xml:space="preserve"> (שם תרע"ז ליל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lastRenderedPageBreak/>
        <w:t>כשנכנסו יונים להיכל טמאו כל השמנים שבהיכל, נראה שרומז לנפשות, שבגזירתם שתבעל לטפסר תחילה הטילו זוהמא בישראל</w:t>
      </w:r>
      <w:r w:rsidR="0001664D" w:rsidRPr="0001664D">
        <w:rPr>
          <w:rStyle w:val="HebrewChar"/>
          <w:rFonts w:cs="FrankRuehl" w:hint="cs"/>
          <w:rtl/>
        </w:rPr>
        <w:t>...</w:t>
      </w:r>
      <w:r w:rsidRPr="0001664D">
        <w:rPr>
          <w:rStyle w:val="HebrewChar"/>
          <w:rFonts w:cs="FrankRuehl" w:hint="cs"/>
          <w:rtl/>
        </w:rPr>
        <w:t xml:space="preserve"> ואותה הזוהמא היתה כזוהמא בתוך הקלחת, שמחמת רתיחת הקלחת נדחים אל שפתה עד שמסתלקת, וכן מחמת קדושת חכמי המשנה שהתגברו אז, ואורייתא היא דמרתחא בהו, דחו את הזוהמא מכלל ישראל, ויצא מכלל ישראל אותו האיש הידוע אחר איזה דורות, ועל כן עת לידתו תמיד בזמן מפלת היונים, שזה היה גמר מפלתם, שנדחו מכלל ישראל לגמרי</w:t>
      </w:r>
      <w:r w:rsidR="0001664D" w:rsidRPr="0001664D">
        <w:rPr>
          <w:rStyle w:val="HebrewChar"/>
          <w:rFonts w:cs="FrankRuehl" w:hint="cs"/>
          <w:rtl/>
        </w:rPr>
        <w:t>...</w:t>
      </w:r>
      <w:r w:rsidRPr="0001664D">
        <w:rPr>
          <w:rStyle w:val="HebrewChar"/>
          <w:rFonts w:cs="FrankRuehl" w:hint="cs"/>
          <w:rtl/>
        </w:rPr>
        <w:t xml:space="preserve"> (שם ליל 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יש להתבונן בהא דהלכתא כבתה אין זקוק לה, מה שלא מצינו דוגמתה בכל המצוות שבתורה</w:t>
      </w:r>
      <w:r w:rsidR="0001664D" w:rsidRPr="0001664D">
        <w:rPr>
          <w:rStyle w:val="HebrewChar"/>
          <w:rFonts w:cs="FrankRuehl" w:hint="cs"/>
          <w:rtl/>
        </w:rPr>
        <w:t>...</w:t>
      </w:r>
      <w:r w:rsidRPr="0001664D">
        <w:rPr>
          <w:rStyle w:val="HebrewChar"/>
          <w:rFonts w:cs="FrankRuehl" w:hint="cs"/>
          <w:rtl/>
        </w:rPr>
        <w:t xml:space="preserve"> ונראה דהנה ידוע דהיונים היו מתנגדים ביותר למצות מעשיות, והכחישו שיש מעשים נרצים אצל אלקים, וכל שלימות האדם מדות ומושכלות, ועל כן כשגברו מלכות בית חשמונאי ונצחום נעשה להם נס במצוה מעשית, ואף שטומאה דחויה בצבור, הראו להם חביבות מעשיהם שהם נרצים לה'</w:t>
      </w:r>
      <w:r w:rsidR="0001664D" w:rsidRPr="0001664D">
        <w:rPr>
          <w:rStyle w:val="HebrewChar"/>
          <w:rFonts w:cs="FrankRuehl" w:hint="cs"/>
          <w:rtl/>
        </w:rPr>
        <w:t>...</w:t>
      </w:r>
      <w:r w:rsidRPr="0001664D">
        <w:rPr>
          <w:rStyle w:val="HebrewChar"/>
          <w:rFonts w:cs="FrankRuehl" w:hint="cs"/>
          <w:rtl/>
        </w:rPr>
        <w:t xml:space="preserve"> ומשום הכי כבתה אין זקוק לה, דמה שדולק והולך אחר כך זה הוא ממילא, אלא שבא מכח מעשיו דמעיקרא, ובאותה שעה נעשה הכל, ואחר כך חשוב ממילא, ועל כן הדלקה לבד עושה מצוה</w:t>
      </w:r>
      <w:r w:rsidR="0001664D" w:rsidRPr="0001664D">
        <w:rPr>
          <w:rStyle w:val="HebrewChar"/>
          <w:rFonts w:cs="FrankRuehl" w:hint="cs"/>
          <w:rtl/>
        </w:rPr>
        <w:t>...</w:t>
      </w:r>
      <w:r w:rsidRPr="0001664D">
        <w:rPr>
          <w:rStyle w:val="HebrewChar"/>
          <w:rFonts w:cs="FrankRuehl" w:hint="cs"/>
          <w:rtl/>
        </w:rPr>
        <w:t xml:space="preserve"> (שם ליל ז)</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והנה עם מה שהיונים החשיכו עיניהם של ישראל, גרמו עוד שכל דרך איש היה ישר בעיניו, ולא ראו מומי עצמם, וכשנצחום נפקחו עיניהם לראות עד כמה נתרחקו ללכת אורחות עקלקלות, ונתעורר בלבם רגש אהבה להתחיל בעבודה מחדש. וזהו ענין חנוכה, שכל ענין חינוך הוא התחלת הדבר בהתלהבות ורגש, וכך הוא לדורות במצות נר חנוכה, שאור הנרות דוחה את החושך מלב ישראל, וכל הרוצה לראות רואה ומבין מצבו עד כמה ירד פלאים, וממילא נתעורר רגש אהבה. (תרע"ח ליל ב)</w:t>
      </w:r>
    </w:p>
    <w:p w:rsidR="00EF2081" w:rsidRPr="0001664D" w:rsidRDefault="00EF2081" w:rsidP="0001664D">
      <w:pPr>
        <w:pStyle w:val="NormalPar"/>
        <w:widowControl w:val="0"/>
        <w:spacing w:line="254" w:lineRule="exact"/>
        <w:jc w:val="both"/>
        <w:rPr>
          <w:rStyle w:val="HebrewChar"/>
          <w:rFonts w:cs="FrankRuehl"/>
        </w:rPr>
      </w:pPr>
      <w:r w:rsidRPr="0001664D">
        <w:rPr>
          <w:rStyle w:val="HebrewChar"/>
          <w:rFonts w:cs="FrankRuehl" w:hint="cs"/>
          <w:rtl/>
        </w:rPr>
        <w:t xml:space="preserve">ומעתה יתפרש לנו הדמיון דנר חנוכה לפרי החג, דענין נר חנוכה הוא להאיר את החשכות של רשות הרבים, עלמא דפרודא רגלי דתרמודאי, וסברי בית שמאי שהימים מתעלים  והולכים עד יום השמיני כידוע, שמספר עולם הטבע הוא רק שבעה, ושמיני הוא למעלה מעולם הטבע, ועל </w:t>
      </w:r>
      <w:r w:rsidRPr="0001664D">
        <w:rPr>
          <w:rStyle w:val="HebrewChar"/>
          <w:rFonts w:cs="FrankRuehl" w:hint="cs"/>
          <w:rtl/>
        </w:rPr>
        <w:lastRenderedPageBreak/>
        <w:t>כן כמו בחג, דכלעומת שמתקרבין ליום השמיני נתמעטו הפרים, מפני שמתקרבין לפנימיות  כנ"ל, כן הוא ענין נר חנוכה, שאין צריך כל כך נרות להאיר חשכת רשות הרבים. ובית הלל סברי דנרות חנוכה אינן כך, אלא כל יום נעשה הכנה לחברו, כדי לקבל תוספת אור. ויש להוסיף דבית שמאי סברי דענין הנרות הוא לדחות את החושך, ועל כן כמסת סילוק החושך מתמעטין הנרות, ובית הלל סברי דענין הנרות להוסיף התגלות אלקות בארץ, על כן מעלין בקודש. (שם תרע"ט ליל ג)</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ובזה יש לפרש מה שאנו אומרים והדליקו נרות בחצרות קדשך, שהרי הדלקה היתה בהיכל, וגם שאין נזכר כלל הנס של פך השמן. ולפי דרכנו יש לומר, דהא דקבעום ימים טובים בהלל והודאה הפירוש קבעום הוא בנרות על שם הנס שנעשה בנרות, והלל והודאה על ניצוח היונים. ועל כן בהודאה הבאה על ניצוח המלחמה אין ענין להזכיר נס הנרות, והפירוש של והדליקו נרות וכו' אינו על נס פך השמן, אלא על התפשטות הקדושה עד שהנרות שמבפנים האירו גם לחצר, וכענין אמרם ז"ל ממקום בית המקדש אורה יוצאה לעולם. ולפי האמור יובן הא דחנוכה הוא בהלל והודאה יותר מכל הזמנים שאירעו בם נסים לישראל, על פי פירוש רש"י בהא שאמרה לאה הפעם אודה את השם, בשביל שנטלתי יותר מחלקי, כן בנס חנוכה שנטל ישראל יותר מחלקם, שהוא חלק הקדושה, אלא גם מגבול החיצוניים שנהפך לקדושה, על זה בא לשון הודאה. וממוצא הדברים שבימי חנוכה ביכולת אדם להרהיב עוז בנפשו לגשת אל הקודש ולקבל עליו מהיום והלאה סדר קדושה והבדלה יותר מכפי מצבו ומכפי הראוי לו. (שם ליל ד)</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קבעום ועשאום ימים טובים בהלל והודאה. הפירוש קבעום היא מצות הנרות, ובשביל קביעות הנרות גם ההלל והודאה לא בטלו. וממוצא הדברים ששלש מצוות הן בחנוכה, הנרות, הלל והודאה, והנרות הגורמים לאידך שישארו. והענין נראה, דהיונים פשטו על ישראל בשלשה דברים, על בנותיהם שגזרו תבעל לטפסר תחילה, ופרצו י"ג פרצות במקדש, וטמאו כל השמנים, וכנגדן גזרו לבטל מישראל </w:t>
      </w:r>
      <w:r w:rsidRPr="0001664D">
        <w:rPr>
          <w:rStyle w:val="HebrewChar"/>
          <w:rFonts w:cs="FrankRuehl" w:hint="cs"/>
          <w:rtl/>
        </w:rPr>
        <w:lastRenderedPageBreak/>
        <w:t>שלש מצוות, קידוש החודש, מילה ושבת. ונראה שמקבילים אלו ואלו נגד נפש רוח ונשמה, תבעל לטפסר היא לטמא נפשות בנות ישראל, י"ג הפרצות דוגמא לסילוק מעצור לרוח איש, טמאו השמנים הוא דבר הנוגע לנשמה, שהשמנים שבהיכל דוגמא לנשמה והשכל השוכן באדם. ומאחר שפגמו רבים מישראל עלה בידם לגזור לבטל מישראל שלש מצוות בדוגמתן</w:t>
      </w:r>
      <w:r w:rsidR="0001664D" w:rsidRPr="0001664D">
        <w:rPr>
          <w:rStyle w:val="HebrewChar"/>
          <w:rFonts w:cs="FrankRuehl" w:hint="cs"/>
          <w:rtl/>
        </w:rPr>
        <w:t>...</w:t>
      </w:r>
      <w:r w:rsidRPr="0001664D">
        <w:rPr>
          <w:rStyle w:val="HebrewChar"/>
          <w:rFonts w:cs="FrankRuehl" w:hint="cs"/>
          <w:rtl/>
        </w:rPr>
        <w:t xml:space="preserve"> אך החשמונאים במסירת נפשם נצחו את היונים והוציאו בלעם מפיהם, וחזרו לישראל שלש מדרגות אלו, ועל כן תקנו כנגדם שלש מצוות בחנוכה, נרות על שחזרו והרויחו את כח הנשמה, הלל הוא הגבהת הלב בדרכי ה', והודאה ענין מחמת שמבין שנטל יותר מחלקו, וכל הכנעה בנפש. ונראה לומר שענין הלל של חנוכה שונה משל יום טוב, שהלל של יום טוב בא מצד הגבהת הלב של קדושת היום, מה שאינו כן בחנוכה, אלא כל עצמו של ההלל בא מחמת הכנעה והודאה שנטלנו יותר מחלקנו</w:t>
      </w:r>
      <w:r w:rsidR="0001664D" w:rsidRPr="0001664D">
        <w:rPr>
          <w:rStyle w:val="HebrewChar"/>
          <w:rFonts w:cs="FrankRuehl" w:hint="cs"/>
          <w:rtl/>
        </w:rPr>
        <w:t>...</w:t>
      </w:r>
      <w:r w:rsidRPr="0001664D">
        <w:rPr>
          <w:rStyle w:val="HebrewChar"/>
          <w:rFonts w:cs="FrankRuehl" w:hint="cs"/>
          <w:rtl/>
        </w:rPr>
        <w:t xml:space="preserve"> (שם ליל 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ונראה עוד לומר, דזהו הענין שזכו ישראל לנר חנוכה, שהיא מצות זקנים, שאין לה שום עיקר בתורה, ואינה דומה למגילה, שבירשלמי: המגילה הזאת נאמר למשה מסיני, אלא שאין מוקדם ומאוחר בתורה (מגילה פ"א הלכה ה'), ועוד שהיו אז נביאים וניתנה לכתוב בין הכתובים. אבל חנוכה היא מצות זקנים לבד. והטעם יש לומר מפני שזכו אז לחכמה והתגברות תורה שבעל פה, על כן היה בכחם של זקנים לחדש מצוה קבועה זו</w:t>
      </w:r>
      <w:r w:rsidR="0001664D" w:rsidRPr="0001664D">
        <w:rPr>
          <w:rStyle w:val="HebrewChar"/>
          <w:rFonts w:cs="FrankRuehl" w:hint="cs"/>
          <w:rtl/>
        </w:rPr>
        <w:t>...</w:t>
      </w:r>
      <w:r w:rsidRPr="0001664D">
        <w:rPr>
          <w:rStyle w:val="HebrewChar"/>
          <w:rFonts w:cs="FrankRuehl" w:hint="cs"/>
          <w:rtl/>
        </w:rPr>
        <w:t xml:space="preserve"> וממוצא הדברים שיש בנר חנוכה תיקון על עונות שפוגמים במוח, שבקצת מקומות בזוהר הקדוש שאין מועילה להם תשובה, שהיא בלב, ונר חנוכה שהוא במוח החכמה, יש בו תיקון לחטא הזה</w:t>
      </w:r>
      <w:r w:rsidR="0001664D" w:rsidRPr="0001664D">
        <w:rPr>
          <w:rStyle w:val="HebrewChar"/>
          <w:rFonts w:cs="FrankRuehl" w:hint="cs"/>
          <w:rtl/>
        </w:rPr>
        <w:t>...</w:t>
      </w:r>
      <w:r w:rsidRPr="0001664D">
        <w:rPr>
          <w:rStyle w:val="HebrewChar"/>
          <w:rFonts w:cs="FrankRuehl" w:hint="cs"/>
          <w:rtl/>
        </w:rPr>
        <w:t xml:space="preserve"> (שם ליל ז)</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אך אחת היא שעמדה לישראל בכלל ולעדת הפרושים בפרט, שכל עבודת ה' שבהם לא היתה כדי להוציא תועלת ממנה, שלא יהיה לכחות הרעים כח להחשיך עינים לומר שוא עבוד אלקים וגו', אלא כל ענינם היה עול מלכות שמים בלי חשבון אם תהיה תועלת מזה או לא חס ושלום, ועל כן החושך של היונים לא היה בכחו להחשיך בפניהם, ומסרו את נפשם על </w:t>
      </w:r>
      <w:r w:rsidRPr="0001664D">
        <w:rPr>
          <w:rStyle w:val="HebrewChar"/>
          <w:rFonts w:cs="FrankRuehl" w:hint="cs"/>
          <w:rtl/>
        </w:rPr>
        <w:lastRenderedPageBreak/>
        <w:t>קדושת שמו יתברך כעבדים נאמנים, שאינם מתחשבים עם צורך ותועלת עצמם, ועל כן אינו חוצץ בפניהם חשש הריגה בחרב היונים ועל כן נתקיים בהם הפסוק (ישעיה ט')</w:t>
      </w:r>
      <w:r w:rsidRPr="0001664D">
        <w:rPr>
          <w:rStyle w:val="HebrewChar"/>
          <w:rFonts w:cs="FrankRuehl" w:hint="cs"/>
        </w:rPr>
        <w:t xml:space="preserve"> </w:t>
      </w:r>
      <w:r w:rsidRPr="0001664D">
        <w:rPr>
          <w:rStyle w:val="HebrewChar"/>
          <w:rFonts w:cs="FrankRuehl"/>
        </w:rPr>
        <w:t>“</w:t>
      </w:r>
      <w:r w:rsidRPr="0001664D">
        <w:rPr>
          <w:rStyle w:val="HebrewChar"/>
          <w:rFonts w:cs="FrankRuehl" w:hint="cs"/>
          <w:rtl/>
        </w:rPr>
        <w:t>העם ההולכים בחושך ראו אור גדול"</w:t>
      </w:r>
      <w:r w:rsidR="0001664D" w:rsidRPr="0001664D">
        <w:rPr>
          <w:rStyle w:val="HebrewChar"/>
          <w:rFonts w:cs="FrankRuehl" w:hint="cs"/>
          <w:rtl/>
        </w:rPr>
        <w:t>...</w:t>
      </w:r>
      <w:r w:rsidRPr="0001664D">
        <w:rPr>
          <w:rStyle w:val="HebrewChar"/>
          <w:rFonts w:cs="FrankRuehl" w:hint="cs"/>
          <w:rtl/>
        </w:rPr>
        <w:t xml:space="preserve"> וזהו שנעשה להם נס בנרות המורה על ענין אור גדול וחכמת התורה, כאמרם ז"ל (בבא בתרא כה) הרוצה שיחכים ידרים, וסימנך מנורה בדרום, ועל כן מאז והלאה זכו להתפשטות חכמת התורה בישראל ביתר שאת</w:t>
      </w:r>
      <w:r w:rsidR="0001664D" w:rsidRPr="0001664D">
        <w:rPr>
          <w:rStyle w:val="HebrewChar"/>
          <w:rFonts w:cs="FrankRuehl" w:hint="cs"/>
          <w:rtl/>
        </w:rPr>
        <w:t>...</w:t>
      </w:r>
      <w:r w:rsidRPr="0001664D">
        <w:rPr>
          <w:rStyle w:val="HebrewChar"/>
          <w:rFonts w:cs="FrankRuehl" w:hint="cs"/>
          <w:rtl/>
        </w:rPr>
        <w:t xml:space="preserve"> (שם תר"פ ליל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אבל מחמת שנס חנוכה היה כח עליון בלתי מלובש בטבע, איננו נזקק להסתר, ואין בו חשש שיהיה צריך שמירה מכחות החיצוניים, ואדרבא מעט אור דוחה רב חושך, כחות החיצוניים בורחים</w:t>
      </w:r>
      <w:r w:rsidR="0001664D" w:rsidRPr="0001664D">
        <w:rPr>
          <w:rStyle w:val="HebrewChar"/>
          <w:rFonts w:cs="FrankRuehl" w:hint="cs"/>
          <w:rtl/>
        </w:rPr>
        <w:t>...</w:t>
      </w:r>
      <w:r w:rsidRPr="0001664D">
        <w:rPr>
          <w:rStyle w:val="HebrewChar"/>
          <w:rFonts w:cs="FrankRuehl" w:hint="cs"/>
          <w:rtl/>
        </w:rPr>
        <w:t xml:space="preserve"> (שם ליל ה)</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ומעתה מיושבת קושית בית יוסף, שכל שמונה היה דולק שמן נסיי ולא טבעי כלל, ומזה לימדו לדורות אשר בימי חנוכה ביכולת האדם לזכות לכח יוצא מהטבע, אשר בלתי ישוער מראש, אך הכל הוא לפי מדת ביטול מהותו הטבעי, ואוחז בכחו למעלה ממהותו. (שם תרפ"א ליל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ומעתה יתפרש דהא דלהשכיחם תורתך ולהעבירם  מחוקי רצונך שני ענינים הם, להשכיחם תורתך הוא הפירוד ממטה למעלה, ולהעבירם מחוקי רצונך כדי שיגרום הפירוד ממעלה למטה. היינו כדי שלא יעוררו הרצון למעלה בעמו ישראל, אף שאינם כדאים. ולפי האמור יובן למה לא תיקנו יום טוב שיהיה אסור בעשיית מלאכה, כי מאחר שכוומת היונים היתה הפירוד, וכאשר גברו מלכות בית חשמונאי ונצחום נהפך הדבר, ונעשו ישראל דבקים מאד בהשי"ת, ועל כן בכוונה לא תיקנו איסור מלאכה, כדי שאף בשעת טרדתם מהמלאכה ובלכתם בדרך לא יעצרם הגשם וישארו דבקים. וממוצא הדברים יבין כל איש מה תעודתו לעשות בימי החנוכה. (שם ליל ג)</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ונראה לומר, היות שלש מצוות בחנוכה, נרות והלל והודאה, והנה בהודאה לא נזכר נס הנרות אלא והדליקו נרות בחצרות קדשך, וסתם הלשון איננו משמע על נרות המנורה, אלא שהדליקו  בחצרות קבל עם לשמחה, כענין שהדליקו לשמחת בית השואבה, על כן מצד הסברא נראה לומר, דשלש המצוות בשביל שלשה דברים </w:t>
      </w:r>
      <w:r w:rsidRPr="0001664D">
        <w:rPr>
          <w:rStyle w:val="HebrewChar"/>
          <w:rFonts w:cs="FrankRuehl" w:hint="cs"/>
          <w:rtl/>
        </w:rPr>
        <w:lastRenderedPageBreak/>
        <w:t>נתקנו, מצות הנרות על שם נס המנורה, והלל על שם הגאולה ממלכי יון, כאמרם ז"ל (פסחים קי"ז) וכשנגאלין אומרים אותו על גאולתם. והודאה יש לומר דהיא על ניצוח המלחמה דבדרך נס ופלא, כי היה אפשר שהגאולה ממלכות יון תהיה מלובשת בטבע, והשי"ת עשה עמהם להפליא, והשכילו ישראל כי באשר היה מצב ישראל אז מוזר מאד, והאמונה רופפת, על כן הראם השי"ת נסים במלחמה בפרסום לחזק אמונתם. והנה היתה הישועה בכפלים, בגשמיות וברוחניות, וישראל השכילו לעשות התשובה הרוחנית לעיקר, ועל כן לא תקנו למשתה ושמחה, להורות שהתשועה הגשמית טפלה לרוחנית, ובזה יתיישב לנו מה שלא נזכר בהודאה נס הנרות כלל, להורות שההודאה לאו משום נס הנרות נתקנה</w:t>
      </w:r>
      <w:r w:rsidR="0001664D" w:rsidRPr="0001664D">
        <w:rPr>
          <w:rStyle w:val="HebrewChar"/>
          <w:rFonts w:cs="FrankRuehl" w:hint="cs"/>
          <w:rtl/>
        </w:rPr>
        <w:t>...</w:t>
      </w:r>
      <w:r w:rsidRPr="0001664D">
        <w:rPr>
          <w:rStyle w:val="HebrewChar"/>
          <w:rFonts w:cs="FrankRuehl" w:hint="cs"/>
          <w:rtl/>
        </w:rPr>
        <w:t xml:space="preserve"> (שם תרפ"ד)</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והנה אהרן לא מצא עוז בנפשו להביא מעצמו קרבנות שיהיו כלים לאהבה כמו הנשיאים, ואחר כך כשראה שנתקבל קרבנם חלשה דעתו, בחשבו שהאהבה שלו ושל שבטו לעומת שבאה כן תלך, ולא יהיה לה קיום. וזה שניחמו הקב"ה בנרות, ויובן על פי הש"ס ברכות נ"ג שבנר הדולק מתווסף בכל עת אור חדש, ונרות המנורה היו פועל דמיוני שבכל עת נתווסף אור חדש באהבת השי"ת, ועל כן היא גדולה מחנוכת הנשיאים, שלא היתה אלא כלי להחזיק האהבה שלא תתקרר, אבל הנרות חדשים לבקרים באה אהבה חדשה</w:t>
      </w:r>
      <w:r w:rsidR="0001664D" w:rsidRPr="0001664D">
        <w:rPr>
          <w:rStyle w:val="HebrewChar"/>
          <w:rFonts w:cs="FrankRuehl" w:hint="cs"/>
          <w:rtl/>
        </w:rPr>
        <w:t>...</w:t>
      </w:r>
      <w:r w:rsidRPr="0001664D">
        <w:rPr>
          <w:rStyle w:val="HebrewChar"/>
          <w:rFonts w:cs="FrankRuehl" w:hint="cs"/>
          <w:rtl/>
        </w:rPr>
        <w:t xml:space="preserve"> (בהעלותך תרע"ה)</w:t>
      </w:r>
    </w:p>
    <w:p w:rsidR="0001664D" w:rsidRDefault="00EF2081" w:rsidP="0001664D">
      <w:pPr>
        <w:pStyle w:val="NormalPar"/>
        <w:widowControl w:val="0"/>
        <w:spacing w:line="254" w:lineRule="exact"/>
        <w:jc w:val="both"/>
        <w:rPr>
          <w:rStyle w:val="HebrewChar"/>
          <w:rFonts w:hint="cs"/>
          <w:rtl/>
        </w:rPr>
      </w:pPr>
      <w:r w:rsidRPr="0001664D">
        <w:rPr>
          <w:rStyle w:val="HebrewChar"/>
          <w:rFonts w:cs="FrankRuehl" w:hint="cs"/>
          <w:rtl/>
        </w:rPr>
        <w:t>ראה עוד הסטוריה-בית שני.</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פרי צדיק:</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ענין חנוכה נסדר בגמרא בפרק במה מדליקין בענין הדלקת נר שבת, ולא במקום שהוזכר במשנה (בבא קמא ס"ב), והיינו מטעם שנר חנוכה מעין נר שבת. ולכאורה היה שייך יותר במנחות, בדיני הדלקת המנורה, שהרי נר חנוכה זכר לנרות המקדש. אך עיקר הנס היה בחנוכה, מה שניצחו החשמונאים במתי מעט את היונים שהיו מושלים בכל העולם והיו עם רב. אבל הנס שהיה בשמן היה רק מצד השי"ת שהיתה חביבה לפניו הדלקה זו, שישראל מצדם, כין שטימאו כל השמנים היו פטורים מצות הדלקת המנורה, וכל שכן שלא היו מחוייבים למסור נפשם בעד </w:t>
      </w:r>
      <w:r w:rsidRPr="0001664D">
        <w:rPr>
          <w:rStyle w:val="HebrewChar"/>
          <w:rFonts w:cs="FrankRuehl" w:hint="cs"/>
          <w:rtl/>
        </w:rPr>
        <w:lastRenderedPageBreak/>
        <w:t>מצוה זו, רק שהראה השי"ת אז, שחביבה הדלקת המנורה לפניו, והמציא להם שמן. וענין הדלקת המנורה הוא מה שכתב, בא והאר לי כמו שהארתי לכם, כבמדרש רבה, והיינו אור תורה שבעל פה שנמסר לישראל, ולא בשמים היא</w:t>
      </w:r>
      <w:r w:rsidR="0001664D" w:rsidRPr="0001664D">
        <w:rPr>
          <w:rStyle w:val="HebrewChar"/>
          <w:rFonts w:cs="FrankRuehl" w:hint="cs"/>
          <w:rtl/>
        </w:rPr>
        <w:t>...</w:t>
      </w:r>
      <w:r w:rsidRPr="0001664D">
        <w:rPr>
          <w:rStyle w:val="HebrewChar"/>
          <w:rFonts w:cs="FrankRuehl" w:hint="cs"/>
          <w:rtl/>
        </w:rPr>
        <w:t xml:space="preserve"> ונרות חנכה הם גם כן להאיר אור תורה שבעל פה, ועיקר נס חנוכה ומצותה בא על ידי כהניך הקדושים, שהם המאירים אור זה בלב ישראל</w:t>
      </w:r>
      <w:r w:rsidR="0001664D" w:rsidRPr="0001664D">
        <w:rPr>
          <w:rStyle w:val="HebrewChar"/>
          <w:rFonts w:cs="FrankRuehl" w:hint="cs"/>
          <w:rtl/>
        </w:rPr>
        <w:t>...</w:t>
      </w:r>
      <w:r w:rsidRPr="0001664D">
        <w:rPr>
          <w:rStyle w:val="HebrewChar"/>
          <w:rFonts w:cs="FrankRuehl" w:hint="cs"/>
          <w:rtl/>
        </w:rPr>
        <w:t xml:space="preserve"> (לחנוכה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בנוסח על הנסים בחנוכה, "מסרת גבורים ביד חלשים", וזהו תוקף הנס שהיה נגד הטבע. ואחר כך אומרים ג' לשונות, וטמאים ביד טהורים וכו', וזה אינו שייך לגודל הנס, רק הכל ענין אחד, שמסר השי"ת היונים ביד ישראל. רק ענין ג' הדברים שחשב הוא, דשרשי הקליפה הם הקנאה התאוה והכבוד, שורש הקליפות דעשו וישמעאל, שמהם נסתעף ל"ה מימינא ול"ה משמאלה</w:t>
      </w:r>
      <w:r w:rsidR="0001664D" w:rsidRPr="0001664D">
        <w:rPr>
          <w:rStyle w:val="HebrewChar"/>
          <w:rFonts w:cs="FrankRuehl" w:hint="cs"/>
          <w:rtl/>
        </w:rPr>
        <w:t>...</w:t>
      </w:r>
      <w:r w:rsidRPr="0001664D">
        <w:rPr>
          <w:rStyle w:val="HebrewChar"/>
          <w:rFonts w:cs="FrankRuehl" w:hint="cs"/>
          <w:rtl/>
        </w:rPr>
        <w:t xml:space="preserve"> ומלכות יון איתא בבראשית רבה ב' שהחשיכה עיניהם של ישראל, בספרים הקדושים חש"ך ראשית תיבות חמור, שור כלב, ג' קליפות הנזכרות, דקליפת היונים היה מינות, וזה שורש כל הקליפות שבא מהגאוה, שגבה לבם שהם חכמים בעיניהם, ומזה באו למינות, ועל ידי כן באו גם כן לב' הקליפות שהן הקנאה והתאוה, שחכמתם היפוך חכמת התורה, דאיתא קדושין ל' בראתי יצר הרע ובראתי תורה תבלין</w:t>
      </w:r>
      <w:r w:rsidR="0001664D" w:rsidRPr="0001664D">
        <w:rPr>
          <w:rStyle w:val="HebrewChar"/>
          <w:rFonts w:cs="FrankRuehl" w:hint="cs"/>
          <w:rtl/>
        </w:rPr>
        <w:t>...</w:t>
      </w:r>
      <w:r w:rsidRPr="0001664D">
        <w:rPr>
          <w:rStyle w:val="HebrewChar"/>
          <w:rFonts w:cs="FrankRuehl" w:hint="cs"/>
          <w:rtl/>
        </w:rPr>
        <w:t xml:space="preserve"> וזה שאמר וטמאים ביד טהורים נגד קליפת התאוה, כי עיקר שם טומאה הוא טומאה היוצאה מגופו של אדם, והוא הזיבה שבא מכח תאוה</w:t>
      </w:r>
      <w:r w:rsidR="0001664D" w:rsidRPr="0001664D">
        <w:rPr>
          <w:rStyle w:val="HebrewChar"/>
          <w:rFonts w:cs="FrankRuehl" w:hint="cs"/>
          <w:rtl/>
        </w:rPr>
        <w:t>...</w:t>
      </w:r>
      <w:r w:rsidRPr="0001664D">
        <w:rPr>
          <w:rStyle w:val="HebrewChar"/>
          <w:rFonts w:cs="FrankRuehl" w:hint="cs"/>
          <w:rtl/>
        </w:rPr>
        <w:t xml:space="preserve"> ורשעים ביד צדיקים, נגד קליפת עשו, יוסף שטנו של עשו שהיה גבור הכובש את יצרו, ועל כן נקרא צדיק. וזה החילוק בין צדיק לטהור, דטהור הוא שהלב טהור לגמרי, על ידי שממולא באהבת קדושה, וצדיק הוא שכובשו בגבורתו שמתגבר עליו</w:t>
      </w:r>
      <w:r w:rsidR="0001664D" w:rsidRPr="0001664D">
        <w:rPr>
          <w:rStyle w:val="HebrewChar"/>
          <w:rFonts w:cs="FrankRuehl" w:hint="cs"/>
          <w:rtl/>
        </w:rPr>
        <w:t>...</w:t>
      </w:r>
      <w:r w:rsidRPr="0001664D">
        <w:rPr>
          <w:rStyle w:val="HebrewChar"/>
          <w:rFonts w:cs="FrankRuehl" w:hint="cs"/>
          <w:rtl/>
        </w:rPr>
        <w:t xml:space="preserve"> וזדים כנגד קליפת הכבוד, שהיא התנשאות וגסות רוח, והוא מנוגד לקדושת התורה שנקרא בקדושה כבוד</w:t>
      </w:r>
      <w:r w:rsidR="0001664D" w:rsidRPr="0001664D">
        <w:rPr>
          <w:rStyle w:val="HebrewChar"/>
          <w:rFonts w:cs="FrankRuehl" w:hint="cs"/>
          <w:rtl/>
        </w:rPr>
        <w:t>...</w:t>
      </w:r>
      <w:r w:rsidRPr="0001664D">
        <w:rPr>
          <w:rStyle w:val="HebrewChar"/>
          <w:rFonts w:cs="FrankRuehl" w:hint="cs"/>
          <w:rtl/>
        </w:rPr>
        <w:t xml:space="preserve"> ובימי החשמונאים היתה עיקר התפשטות התורה שבעל פה, וזה לעומת זה עשה האלקים, ומצד התרבות דברי תורה היתה התגברות חכמת יונית שהיא היפך חכמת תורה שבעל פה, ומצד חכמתם היתה להם התנשאות וגסות רוח והתלוצצו מכל אמונות הקודמות</w:t>
      </w:r>
      <w:r w:rsidR="0001664D" w:rsidRPr="0001664D">
        <w:rPr>
          <w:rStyle w:val="HebrewChar"/>
          <w:rFonts w:cs="FrankRuehl" w:hint="cs"/>
          <w:rtl/>
        </w:rPr>
        <w:t>...</w:t>
      </w:r>
      <w:r w:rsidRPr="0001664D">
        <w:rPr>
          <w:rStyle w:val="HebrewChar"/>
          <w:rFonts w:cs="FrankRuehl" w:hint="cs"/>
          <w:rtl/>
        </w:rPr>
        <w:t xml:space="preserve"> ועלכן נקראו </w:t>
      </w:r>
      <w:r w:rsidRPr="0001664D">
        <w:rPr>
          <w:rStyle w:val="HebrewChar"/>
          <w:rFonts w:cs="FrankRuehl" w:hint="cs"/>
          <w:rtl/>
        </w:rPr>
        <w:lastRenderedPageBreak/>
        <w:t>זדים</w:t>
      </w:r>
      <w:r w:rsidR="0001664D" w:rsidRPr="0001664D">
        <w:rPr>
          <w:rStyle w:val="HebrewChar"/>
          <w:rFonts w:cs="FrankRuehl" w:hint="cs"/>
          <w:rtl/>
        </w:rPr>
        <w:t>...</w:t>
      </w:r>
      <w:r w:rsidRPr="0001664D">
        <w:rPr>
          <w:rStyle w:val="HebrewChar"/>
          <w:rFonts w:cs="FrankRuehl" w:hint="cs"/>
          <w:rtl/>
        </w:rPr>
        <w:t xml:space="preserve"> (שם ב)</w:t>
      </w:r>
    </w:p>
    <w:p w:rsidR="00EF2081" w:rsidRPr="0001664D" w:rsidRDefault="00EF2081" w:rsidP="0001664D">
      <w:pPr>
        <w:pStyle w:val="NormalPar"/>
        <w:widowControl w:val="0"/>
        <w:spacing w:line="254" w:lineRule="exact"/>
        <w:jc w:val="both"/>
        <w:rPr>
          <w:rStyle w:val="HebrewChar"/>
          <w:rFonts w:cs="FrankRuehl"/>
        </w:rPr>
      </w:pPr>
      <w:r w:rsidRPr="0001664D">
        <w:rPr>
          <w:rStyle w:val="HebrewChar"/>
          <w:rFonts w:cs="FrankRuehl" w:hint="cs"/>
          <w:rtl/>
        </w:rPr>
        <w:t>ואמר אחר כך בתיקונים שם, ואיהו הוד תמניא יומי דחנוכה וכו', הוא כמו שאמרנו, שנקרא חנוכה על שם חנוכת האור שמאיר בלב ישראל, ונקרא הלב הר קדשי, וכן אומרים החנוכה ועל הנפלאות, נפלאות הם דברים הנעלמים ומכוסים, דברים שכיסה עתיק יומין שזוכין בחנוכה להתגלות על ידי נרות חנוכה שמדליקין</w:t>
      </w:r>
      <w:r w:rsidR="0001664D" w:rsidRPr="0001664D">
        <w:rPr>
          <w:rStyle w:val="HebrewChar"/>
          <w:rFonts w:cs="FrankRuehl" w:hint="cs"/>
          <w:rtl/>
        </w:rPr>
        <w:t>...</w:t>
      </w:r>
      <w:r w:rsidRPr="0001664D">
        <w:rPr>
          <w:rStyle w:val="HebrewChar"/>
          <w:rFonts w:cs="FrankRuehl" w:hint="cs"/>
          <w:rtl/>
        </w:rPr>
        <w:t xml:space="preserve"> והיה מצות זקנים להדליק נרות חנוכה לעשות חנוכה למשכן השכינה בלב שנקרא הר קדשי, ותקנו כל אלף החמישי שהוא הוד</w:t>
      </w:r>
      <w:r w:rsidR="0001664D" w:rsidRPr="0001664D">
        <w:rPr>
          <w:rStyle w:val="HebrewChar"/>
          <w:rFonts w:cs="FrankRuehl" w:hint="cs"/>
          <w:rtl/>
        </w:rPr>
        <w:t>...</w:t>
      </w:r>
      <w:r w:rsidRPr="0001664D">
        <w:rPr>
          <w:rStyle w:val="HebrewChar"/>
          <w:rFonts w:cs="FrankRuehl" w:hint="cs"/>
          <w:rtl/>
        </w:rPr>
        <w:t xml:space="preserve"> אבל טעם בית שמאי יש להבין, מה ענין נר חנוכה לפרי החג. אכן פרי החג הם ע' כנגד ע' אומות, והוא על פי מה שאמרו בפסחים פ"ז לא הגלה הקב"ה את ישראל אלא כדי שיתוספו עליהם גרים, שאין המכוון שיתגיירו מהם בפועל, רק כדי שיוציאו ישראל הניצוצות הקדושות שהם בגלות שם</w:t>
      </w:r>
      <w:r w:rsidR="0001664D" w:rsidRPr="0001664D">
        <w:rPr>
          <w:rStyle w:val="HebrewChar"/>
          <w:rFonts w:cs="FrankRuehl" w:hint="cs"/>
          <w:rtl/>
        </w:rPr>
        <w:t>...</w:t>
      </w:r>
      <w:r w:rsidRPr="0001664D">
        <w:rPr>
          <w:rStyle w:val="HebrewChar"/>
          <w:rFonts w:cs="FrankRuehl" w:hint="cs"/>
          <w:rtl/>
        </w:rPr>
        <w:t xml:space="preserve"> וכן ענין נרות חנוכה להוציא האור והחיות שהוא בגלות</w:t>
      </w:r>
      <w:r w:rsidR="0001664D" w:rsidRPr="0001664D">
        <w:rPr>
          <w:rStyle w:val="HebrewChar"/>
          <w:rFonts w:cs="FrankRuehl" w:hint="cs"/>
          <w:rtl/>
        </w:rPr>
        <w:t>...</w:t>
      </w:r>
      <w:r w:rsidRPr="0001664D">
        <w:rPr>
          <w:rStyle w:val="HebrewChar"/>
          <w:rFonts w:cs="FrankRuehl" w:hint="cs"/>
          <w:rtl/>
        </w:rPr>
        <w:t xml:space="preserve"> (שם)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והנה אמרו כל האשכולות שעמדו לישראל מימות משה עד שמת יוסי בן יועזר לא היה בהן שום דופי, והיינו שהיו מקבלים האמת ולא היה בהם שום מחלוקת, זולת בסוף ימיו של יוסי, שהתחיל מחלוקת סמיכה. והיינו מסיבת שליטת יון שנתגברה בימיו, והחשיכו עיניהם של ישראל, וכדאיתא בסוף מגילת תענית, בח' בטבת נכתבה התורה יונית,  והחשך בא לעולם שלשה ימים, ומסיבה זו נגע החשכות בלב נפשות ישראל, דבצר ליבא, ועל ידי זה נעשה המחלוקת והפירוד בלב בדיעות שונות על ידי שמץ התנשאות. אמנם בזה דייקא אז היה הנס בשמן המרמז לבחינת חכמה, שדוקא על ידי החשכות מייגעים את עצמם ביותר, ועל ידי זה נתרבה האור ביתר שאת</w:t>
      </w:r>
      <w:r w:rsidR="0001664D" w:rsidRPr="0001664D">
        <w:rPr>
          <w:rStyle w:val="HebrewChar"/>
          <w:rFonts w:cs="FrankRuehl" w:hint="cs"/>
          <w:rtl/>
        </w:rPr>
        <w:t>...</w:t>
      </w:r>
      <w:r w:rsidRPr="0001664D">
        <w:rPr>
          <w:rStyle w:val="HebrewChar"/>
          <w:rFonts w:cs="FrankRuehl" w:hint="cs"/>
          <w:rtl/>
        </w:rPr>
        <w:t xml:space="preserve"> ועל זה היתה הוראת הנס שבשמן, כאשר הרגישו אז החכמים בסוף שנה שניה, שיוסי בן יועזר נהרג בגזירת יונים, דבצר ליבא, והיינו שלא נשאר רק מדרגה התחתונה בנפשות ישראל, יראה תתאה מצד האמונה, ועל זה מרמז הפך א' של שמן שהיה בו רק  להדליק יום אחד, והיינו מדה אחת בחינת מלכות שמים, ונעשה בו נס והדליקו ממנו ח' ימים, והיינו שנתווספה הארה</w:t>
      </w:r>
      <w:r w:rsidR="0001664D" w:rsidRPr="0001664D">
        <w:rPr>
          <w:rStyle w:val="HebrewChar"/>
          <w:rFonts w:cs="FrankRuehl" w:hint="cs"/>
          <w:rtl/>
        </w:rPr>
        <w:t>...</w:t>
      </w:r>
      <w:r w:rsidRPr="0001664D">
        <w:rPr>
          <w:rStyle w:val="HebrewChar"/>
          <w:rFonts w:cs="FrankRuehl" w:hint="cs"/>
          <w:rtl/>
        </w:rPr>
        <w:t xml:space="preserve"> (שם 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lastRenderedPageBreak/>
        <w:t>ענין נס חנוכה, שאינו דומה לנס פורים ושאר גאולות, דשם ביקש המן להשמיד כל היהודים, והיה הנס שלא נתקיימה מחשבתו, ונהפוך הוא, מה שאינו כן בימי יונים שעמדו לבטל את ישראל מתורה ומצוות, וכפי הראות עלתה בידם אז לפי שעה. אך הענין הוא על פי מה שכתוב בבראשית רב ס"ה, וירח את ריח בגדיו, כגון יוסי משיתא ויקום איש צרורות שהיה בן אחותו של יוסי בן יועזר, ומתחלה נתפתה ובגד בקדושת ישראל, ונכנסו בלבו דברי יוסי בן יועזר וקיים בעצמו ד' מיתות בית דין, ובשעה קלה קדמהו ליוסי לגן עדן, והוא שמהריח של בגידה שמקודם נתעלה ביתר שאת</w:t>
      </w:r>
      <w:r w:rsidR="0001664D" w:rsidRPr="0001664D">
        <w:rPr>
          <w:rStyle w:val="HebrewChar"/>
          <w:rFonts w:cs="FrankRuehl" w:hint="cs"/>
          <w:rtl/>
        </w:rPr>
        <w:t>...</w:t>
      </w:r>
      <w:r w:rsidRPr="0001664D">
        <w:rPr>
          <w:rStyle w:val="HebrewChar"/>
          <w:rFonts w:cs="FrankRuehl" w:hint="cs"/>
          <w:rtl/>
        </w:rPr>
        <w:t xml:space="preserve"> ומזה נתברר שגם בגידה שמקודם היה ברצון השגחתו יתברך</w:t>
      </w:r>
      <w:r w:rsidR="0001664D" w:rsidRPr="0001664D">
        <w:rPr>
          <w:rStyle w:val="HebrewChar"/>
          <w:rFonts w:cs="FrankRuehl" w:hint="cs"/>
          <w:rtl/>
        </w:rPr>
        <w:t>...</w:t>
      </w:r>
      <w:r w:rsidRPr="0001664D">
        <w:rPr>
          <w:rStyle w:val="HebrewChar"/>
          <w:rFonts w:cs="FrankRuehl" w:hint="cs"/>
          <w:rtl/>
        </w:rPr>
        <w:t xml:space="preserve"> (שם 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שם חנוכה לשון חינוך, על שהיה אז חנוכת המזבח. ואיתא במגלת תענית שלא היה להם מנורה, ושפודים של ברזל היה בידם וחיפום בעץ והדליקו בהם, וכפי הנראה היה אז עיקר החנוכה בנרות המנורה, כי טמאו כל כלי המקדש ולא היו יכולים להקריב קרבנות, רק שהדליקו המנורה על ידי נס שמצאו שפודין. וענין חנוכה הוא התחלה מה שהאדם מתחיל לחנך עצמו, ומזה נשאר קבוע לעולמי עד על ידי שמרגיל עצמו בתשוקה ורצון של ימי הנעורים, כמו שנאמר "חנוך לנער על פי דרכו גם כי יזקין לא יסור ממנה". ויש להבין למה עושין זכר לחנוכת המנורה שהיה בימי החשנומנאים, ואין עושין זכר לחנוכת המשכן והמקדש שהיתה קדושה קבועה לדורות</w:t>
      </w:r>
      <w:r w:rsidR="0001664D" w:rsidRPr="0001664D">
        <w:rPr>
          <w:rStyle w:val="HebrewChar"/>
          <w:rFonts w:cs="FrankRuehl" w:hint="cs"/>
          <w:rtl/>
        </w:rPr>
        <w:t>...</w:t>
      </w:r>
      <w:r w:rsidRPr="0001664D">
        <w:rPr>
          <w:rStyle w:val="HebrewChar"/>
          <w:rFonts w:cs="FrankRuehl" w:hint="cs"/>
          <w:rtl/>
        </w:rPr>
        <w:t xml:space="preserve"> ובחנוכה מדליקין שמונה נרות, כי הנר שמיני מרמז על בינה ליבא, שהוא המקור של ז' האורות, והיינו תשוקה והרצון שבלב לזכות למאור תורה נתגלה אז בימי גזירת יון, שהיה לבטלם מתורה ומצוות, והיה לבם נשבר מאד מזה, שהיה נראה שמשמים מעכבין, מפני שאין התורה ומצוות שלהם מקובל בעיניו יתברך</w:t>
      </w:r>
      <w:r w:rsidR="0001664D" w:rsidRPr="0001664D">
        <w:rPr>
          <w:rStyle w:val="HebrewChar"/>
          <w:rFonts w:cs="FrankRuehl" w:hint="cs"/>
          <w:rtl/>
        </w:rPr>
        <w:t>...</w:t>
      </w:r>
      <w:r w:rsidRPr="0001664D">
        <w:rPr>
          <w:rStyle w:val="HebrewChar"/>
          <w:rFonts w:cs="FrankRuehl" w:hint="cs"/>
          <w:rtl/>
        </w:rPr>
        <w:t xml:space="preserve"> על ידי זה זכו לנס שנזדמן להם שפודין של ברזל לעשות המנורה, שהיא הכלי קיבול למאור שבעת הנרות, שהיא נגד הרצון שבלב, שעל ידי זה נעשה כלי להיות נשפע בו מאור התורה.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ויש לומר שמתורץ בזה קושית הבית יוסף למה עושין ח' ימי חנוכה, כי הנס מהשמן היה רק ז' </w:t>
      </w:r>
      <w:r w:rsidRPr="0001664D">
        <w:rPr>
          <w:rStyle w:val="HebrewChar"/>
          <w:rFonts w:cs="FrankRuehl" w:hint="cs"/>
          <w:rtl/>
        </w:rPr>
        <w:lastRenderedPageBreak/>
        <w:t>ימים, יש לומר שנס יום הראשון היה שמצאו שפודין של ברזל</w:t>
      </w:r>
      <w:r w:rsidR="0001664D" w:rsidRPr="0001664D">
        <w:rPr>
          <w:rStyle w:val="HebrewChar"/>
          <w:rFonts w:cs="FrankRuehl" w:hint="cs"/>
          <w:rtl/>
        </w:rPr>
        <w:t>...</w:t>
      </w:r>
      <w:r w:rsidRPr="0001664D">
        <w:rPr>
          <w:rStyle w:val="HebrewChar"/>
          <w:rFonts w:cs="FrankRuehl" w:hint="cs"/>
          <w:rtl/>
        </w:rPr>
        <w:t xml:space="preserve"> ובזה יובן למה אין עושין זכר לחינוך הבית בקרבנות, כי הקרבנות בטלים, כמו שנאמר "למה לי רוב זבחיכם", אמנם הנרות המרמזים למאור התורה עושין זכר להחינוך של החשמונאים, כי מזה נתקיים בנו מאור תורה, על ידי החינוך והתשוקה שהיה להם אז. (שם ז)</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והנה בחנוכה יש שני הענינים, הניצוח שבא על ידי שזכו להוריק הרע מלב כסיל לשמאלו, וגם הנס שנעשה בשמן שזכו להכניס קדושה ללב חכם לימינו, ועל ידי הדלקת הנרות זוכין שיאיר בלבם האור מהשי"ת. וזה הענין דבית הלל כפי מדתם שהיו דרגא דאברהם, וסבירא להו דעיקר להכניס האור ללב חכם לימינו, ועל כן סבירא להו דמוסיף והולך, דמעלין בקודש, שכן סדר הארת האור</w:t>
      </w:r>
      <w:r w:rsidR="0001664D" w:rsidRPr="0001664D">
        <w:rPr>
          <w:rStyle w:val="HebrewChar"/>
          <w:rFonts w:cs="FrankRuehl" w:hint="cs"/>
          <w:rtl/>
        </w:rPr>
        <w:t>...</w:t>
      </w:r>
      <w:r w:rsidRPr="0001664D">
        <w:rPr>
          <w:rStyle w:val="HebrewChar"/>
          <w:rFonts w:cs="FrankRuehl" w:hint="cs"/>
          <w:rtl/>
        </w:rPr>
        <w:t xml:space="preserve"> ובית שמאי כפי מדתם, שהיא דרגא דיצחק, וסבירא להו שעיקר להוריק הרע מלב כסיל על ידי היראה, אומרים פוחת והולך כנגד פרי החג, שהם להוציא הרע שלא ישואר רק ההשארה לצורך ישראל</w:t>
      </w:r>
      <w:r w:rsidR="0001664D" w:rsidRPr="0001664D">
        <w:rPr>
          <w:rStyle w:val="HebrewChar"/>
          <w:rFonts w:cs="FrankRuehl" w:hint="cs"/>
          <w:rtl/>
        </w:rPr>
        <w:t>...</w:t>
      </w:r>
      <w:r w:rsidRPr="0001664D">
        <w:rPr>
          <w:rStyle w:val="HebrewChar"/>
          <w:rFonts w:cs="FrankRuehl" w:hint="cs"/>
          <w:rtl/>
        </w:rPr>
        <w:t xml:space="preserve"> (שם ח)</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ועל זה מרמז מצות הדלקת נר חנוכה, דקיימא לן הדלקה עושה מצוה, היינו ענין ההתלהבות המתעורר בנפש מצד פחד ה', כן העיקר שידליק בעצמו הפחד והיראה להתגבר על היצר הרע, ואחר כך ה' לא יעזבנו בידו, וזה היראה נקנה בנפשם בזמן הנס על ידי התעסקות התורה שבעל פה כנ"ל</w:t>
      </w:r>
      <w:r w:rsidR="0001664D" w:rsidRPr="0001664D">
        <w:rPr>
          <w:rStyle w:val="HebrewChar"/>
          <w:rFonts w:cs="FrankRuehl" w:hint="cs"/>
          <w:rtl/>
        </w:rPr>
        <w:t>...</w:t>
      </w:r>
      <w:r w:rsidRPr="0001664D">
        <w:rPr>
          <w:rStyle w:val="HebrewChar"/>
          <w:rFonts w:cs="FrankRuehl" w:hint="cs"/>
          <w:rtl/>
        </w:rPr>
        <w:t xml:space="preserve"> (שם יא)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בחנוכה ובפורים מזכירים בתפלה בימי וכו', מה שלא מצינו במועדים שיזכירו יציאת מצרים על ידי משה ואהרן. והטעם דשם היה מפורש שהנס היה מהשי"ת שצוה למשה ואהרן להוציא את בני ישראל ממצרים, מה שאינו כן כאן שעשו בני ישראל מעצמם</w:t>
      </w:r>
      <w:r w:rsidR="0001664D" w:rsidRPr="0001664D">
        <w:rPr>
          <w:rStyle w:val="HebrewChar"/>
          <w:rFonts w:cs="FrankRuehl" w:hint="cs"/>
          <w:rtl/>
        </w:rPr>
        <w:t>...</w:t>
      </w:r>
      <w:r w:rsidRPr="0001664D">
        <w:rPr>
          <w:rStyle w:val="HebrewChar"/>
          <w:rFonts w:cs="FrankRuehl" w:hint="cs"/>
          <w:rtl/>
        </w:rPr>
        <w:t xml:space="preserve"> ואחר כך עשה להם הנס לנצחם ומסר גבורים ביד חלשים וכו', מכל מקום ההתחלה היתה מצדם בהתערותא דלתתא, ובפורים מזכירין מרדכי ואסתר שהם ושמותן היו מסוגלים להישועה</w:t>
      </w:r>
      <w:r w:rsidR="0001664D" w:rsidRPr="0001664D">
        <w:rPr>
          <w:rStyle w:val="HebrewChar"/>
          <w:rFonts w:cs="FrankRuehl" w:hint="cs"/>
          <w:rtl/>
        </w:rPr>
        <w:t>...</w:t>
      </w:r>
      <w:r w:rsidRPr="0001664D">
        <w:rPr>
          <w:rStyle w:val="HebrewChar"/>
          <w:rFonts w:cs="FrankRuehl" w:hint="cs"/>
          <w:rtl/>
        </w:rPr>
        <w:t xml:space="preserve"> (שם יד)</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וזה ענין קדושת נר חנוכה, שעל ידי ראית הנרות נפעל בזה האור זרוע לצדיק בלב נפשות ישראל, וכמו שאמרנו שמצות ראיית נר חנוכה פועל להארת תיקון הברית בנפש. וכמו שאמרו (שבת כ"ב) נר של חנוכה שהניחה למעלה מכ' אמה פסולה, הגם שהדליק כדין בכל דקדוקי מצוה, </w:t>
      </w:r>
      <w:r w:rsidRPr="0001664D">
        <w:rPr>
          <w:rStyle w:val="HebrewChar"/>
          <w:rFonts w:cs="FrankRuehl" w:hint="cs"/>
          <w:rtl/>
        </w:rPr>
        <w:lastRenderedPageBreak/>
        <w:t>והדלקה עושה מצוה, מכל מקום פסולה משום דלא שלטא בה עינא, וזהו עיקר מצוה של נר חנוכה לראותם בלבד, ועל ידי זה נקבע הארה בלב מאור זרוע לצדיק. ואמם נצרך לזה זכות שיזכה לראות האור כי טוב, והוא כענין שאמרו ביוסף (סוטה ל"ו) באתה דמות דיוקנו של אביו ונראתה לו וכו', והיינו שבאה לו הארת האספקלריא המאירה שהיא דיוקנו של יעקב</w:t>
      </w:r>
      <w:r w:rsidR="0001664D" w:rsidRPr="0001664D">
        <w:rPr>
          <w:rStyle w:val="HebrewChar"/>
          <w:rFonts w:cs="FrankRuehl" w:hint="cs"/>
          <w:rtl/>
        </w:rPr>
        <w:t>...</w:t>
      </w:r>
      <w:r w:rsidRPr="0001664D">
        <w:rPr>
          <w:rStyle w:val="HebrewChar"/>
          <w:rFonts w:cs="FrankRuehl" w:hint="cs"/>
          <w:rtl/>
        </w:rPr>
        <w:t xml:space="preserve"> (שם כ)</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והנה חנוכת המשכן היתה על ידי נשיאי י"ב שבטים, שהוא השלימות מצד כנסת ישראל מתתא לעילא, די"ב שבטים המה כלל כנסת ישראל</w:t>
      </w:r>
      <w:r w:rsidR="0001664D" w:rsidRPr="0001664D">
        <w:rPr>
          <w:rStyle w:val="HebrewChar"/>
          <w:rFonts w:cs="FrankRuehl" w:hint="cs"/>
          <w:rtl/>
        </w:rPr>
        <w:t>...</w:t>
      </w:r>
      <w:r w:rsidRPr="0001664D">
        <w:rPr>
          <w:rStyle w:val="HebrewChar"/>
          <w:rFonts w:cs="FrankRuehl" w:hint="cs"/>
          <w:rtl/>
        </w:rPr>
        <w:t xml:space="preserve"> וחנוכת חשמונאים היתה מצד אתערותא דלעילא, כי כהני שלוחי דרחמנא נינהו, והם הופיעו בחינה זו בתוך כלל ישראל, להיותם ממלכת כהנים, ולזה היה במספר שמונת ימים כנגד השפעת הארה דלעילא ממדת חכמה עד יסוד, שהוא גמר המעשה. (שם כב)</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וכן נס חנוכה היה מצד השי"ת, דמצות נרות המקדש הוא בא והאיר לי, ואז בזמן הנס היה עיקר האור מהשי"ת, ורק הרעותא דלבא היה מצד ישראל, שרצו להדליק בשמן טהור, ומסתמא כשמצאו פך שמן כשיעור לילה א' הדליקו באותו לילה, ואחר כך כשלא יהיה להם שמן טהור יהיה מותר בשמן טמא. ויום הראשון כבר נעשה הנס, שלא נחסר השמן בבוקר והיו הנרות מלאים, או הפך היה מלא, והיה הנר מאיר ודולק רק מצד השי"ת. ולתירוץ הבית יוסף שחילקו השמן שבפך לח' חלקים יקשה, איך היו רשאין לבטל מצות היום, ועל כן צריך לומר שעשו פתילות דקות מאד שיוכל לדלק כל הלילה ורק יהיה אור קטן מאד</w:t>
      </w:r>
      <w:r w:rsidR="0001664D" w:rsidRPr="0001664D">
        <w:rPr>
          <w:rStyle w:val="HebrewChar"/>
          <w:rFonts w:cs="FrankRuehl" w:hint="cs"/>
          <w:rtl/>
        </w:rPr>
        <w:t>...</w:t>
      </w:r>
      <w:r w:rsidRPr="0001664D">
        <w:rPr>
          <w:rStyle w:val="HebrewChar"/>
          <w:rFonts w:cs="FrankRuehl" w:hint="cs"/>
          <w:rtl/>
        </w:rPr>
        <w:t xml:space="preserve"> וכן נס הנצחון היה מצד השי"ת, שזכו לזה מצד שמסרו נפשם על שמירת התורה, שזה היה עיקר גזירת היונים</w:t>
      </w:r>
      <w:r w:rsidR="0001664D" w:rsidRPr="0001664D">
        <w:rPr>
          <w:rStyle w:val="HebrewChar"/>
          <w:rFonts w:cs="FrankRuehl" w:hint="cs"/>
          <w:rtl/>
        </w:rPr>
        <w:t>...</w:t>
      </w:r>
      <w:r w:rsidRPr="0001664D">
        <w:rPr>
          <w:rStyle w:val="HebrewChar"/>
          <w:rFonts w:cs="FrankRuehl" w:hint="cs"/>
          <w:rtl/>
        </w:rPr>
        <w:t xml:space="preserve"> ועל כן הוזכר בתפלה בימי מתתיהו בן יוחנן, ולא מצינו בשום נס שיזכירו בימי, רק בפורים שמזכירין שמות מרדכי ואסתר שלהם היה שייכות להנס</w:t>
      </w:r>
      <w:r w:rsidR="0001664D" w:rsidRPr="0001664D">
        <w:rPr>
          <w:rStyle w:val="HebrewChar"/>
          <w:rFonts w:cs="FrankRuehl" w:hint="cs"/>
          <w:rtl/>
        </w:rPr>
        <w:t>...</w:t>
      </w:r>
      <w:r w:rsidRPr="0001664D">
        <w:rPr>
          <w:rStyle w:val="HebrewChar"/>
          <w:rFonts w:cs="FrankRuehl" w:hint="cs"/>
          <w:rtl/>
        </w:rPr>
        <w:t xml:space="preserve"> וגם שם אין מזכירין שם מרדכי עם אביו, והטעם בזה שעיקר הנס נעשה על ידי כהניך הקדושים, ששורש קדושת אהרן היה גם כן שהיה שפל בעיניו</w:t>
      </w:r>
      <w:r w:rsidR="0001664D" w:rsidRPr="0001664D">
        <w:rPr>
          <w:rStyle w:val="HebrewChar"/>
          <w:rFonts w:cs="FrankRuehl" w:hint="cs"/>
          <w:rtl/>
        </w:rPr>
        <w:t>...</w:t>
      </w:r>
      <w:r w:rsidRPr="0001664D">
        <w:rPr>
          <w:rStyle w:val="HebrewChar"/>
          <w:rFonts w:cs="FrankRuehl" w:hint="cs"/>
          <w:rtl/>
        </w:rPr>
        <w:t xml:space="preserve"> ובאותו הדור היה נפש מתתתיהו שזכה בשורש לבחינת קדושה זאת, ועל כן נקרא שמו מתתיהו, וזה </w:t>
      </w:r>
      <w:r w:rsidRPr="0001664D">
        <w:rPr>
          <w:rStyle w:val="HebrewChar"/>
          <w:rFonts w:cs="FrankRuehl" w:hint="cs"/>
          <w:rtl/>
        </w:rPr>
        <w:lastRenderedPageBreak/>
        <w:t>מורה שמכיר שהכל מתת יה"ו, וכן מורה שם יוחנן</w:t>
      </w:r>
      <w:r w:rsidR="0001664D" w:rsidRPr="0001664D">
        <w:rPr>
          <w:rStyle w:val="HebrewChar"/>
          <w:rFonts w:cs="FrankRuehl" w:hint="cs"/>
          <w:rtl/>
        </w:rPr>
        <w:t>...</w:t>
      </w:r>
      <w:r w:rsidRPr="0001664D">
        <w:rPr>
          <w:rStyle w:val="HebrewChar"/>
          <w:rFonts w:cs="FrankRuehl" w:hint="cs"/>
          <w:rtl/>
        </w:rPr>
        <w:t xml:space="preserve"> (שם כה)</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חכמה ומוסר:</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והנה מסרו חכמים בידינו נפלאות הבורא השי"ת וגבורתו ואהבתו לעמו</w:t>
      </w:r>
      <w:r w:rsidRPr="0001664D">
        <w:rPr>
          <w:rStyle w:val="HebrewChar"/>
          <w:rFonts w:cs="FrankRuehl" w:hint="cs"/>
          <w:rtl/>
        </w:rPr>
        <w:t>...</w:t>
      </w:r>
      <w:r w:rsidR="00EF2081" w:rsidRPr="0001664D">
        <w:rPr>
          <w:rStyle w:val="HebrewChar"/>
          <w:rFonts w:cs="FrankRuehl" w:hint="cs"/>
          <w:rtl/>
        </w:rPr>
        <w:t xml:space="preserve"> וחייבו אותנו לעשות קשר לסימן להדליק נר חנוכה</w:t>
      </w:r>
      <w:r w:rsidRPr="0001664D">
        <w:rPr>
          <w:rStyle w:val="HebrewChar"/>
          <w:rFonts w:cs="FrankRuehl" w:hint="cs"/>
          <w:rtl/>
        </w:rPr>
        <w:t>...</w:t>
      </w:r>
      <w:r w:rsidR="00EF2081" w:rsidRPr="0001664D">
        <w:rPr>
          <w:rStyle w:val="HebrewChar"/>
          <w:rFonts w:cs="FrankRuehl" w:hint="cs"/>
          <w:rtl/>
        </w:rPr>
        <w:t xml:space="preserve"> למען נקבל עלינו מלכות בשמים ברצון ושמחה, כמו שכתוב בפירוש, קדוש היום ונר חנוכה, נר חנוכה עדיף משום פרסומי ניסא. הרי כי זה ממש קשר לזכור הדבר שמסרו לנו, נמצא כי המברך נר חנוכה כפשוטו, ואינו מתבונן צורת הדברים כנ"ל, מה ישיב לשולחו דבר</w:t>
      </w:r>
      <w:r w:rsidRPr="0001664D">
        <w:rPr>
          <w:rStyle w:val="HebrewChar"/>
          <w:rFonts w:cs="FrankRuehl" w:hint="cs"/>
          <w:rtl/>
        </w:rPr>
        <w:t>...</w:t>
      </w:r>
      <w:r w:rsidR="00EF2081" w:rsidRPr="0001664D">
        <w:rPr>
          <w:rStyle w:val="HebrewChar"/>
          <w:rFonts w:cs="FrankRuehl" w:hint="cs"/>
          <w:rtl/>
        </w:rPr>
        <w:t xml:space="preserve"> (חלק א ס)</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והנה ענין נס של חנוכה בשמן, באמת אין זה כל חדש, כי מי שאמר שמן וידליק על יום אחד, יאמר לשמן וידליק שבעה ימים, מה גבורות יותר בשבעה ימים מביום אחד</w:t>
      </w:r>
      <w:r w:rsidR="0001664D" w:rsidRPr="0001664D">
        <w:rPr>
          <w:rStyle w:val="HebrewChar"/>
          <w:rFonts w:cs="FrankRuehl" w:hint="cs"/>
          <w:szCs w:val="20"/>
          <w:rtl/>
        </w:rPr>
        <w:t>?</w:t>
      </w:r>
      <w:r w:rsidRPr="0001664D">
        <w:rPr>
          <w:rStyle w:val="HebrewChar"/>
          <w:rFonts w:cs="FrankRuehl" w:hint="cs"/>
          <w:rtl/>
        </w:rPr>
        <w:t xml:space="preserve"> אלא בדבר שאדם מורגל אינו מתפעל, ואינו מכיר מזה מלכו של עולם, מה שאינו כן כשרואה דבר חדש, שמן שיש בו להדליק ליום אחד ידליק ז' ימים, יתפעל גם עין הבשר, ויכיר </w:t>
      </w:r>
      <w:r w:rsidRPr="0001664D">
        <w:rPr>
          <w:rStyle w:val="HebrewChar"/>
          <w:rFonts w:cs="FrankRuehl"/>
          <w:rtl/>
        </w:rPr>
        <w:t>–</w:t>
      </w:r>
      <w:r w:rsidRPr="0001664D">
        <w:rPr>
          <w:rStyle w:val="HebrewChar"/>
          <w:rFonts w:cs="FrankRuehl" w:hint="cs"/>
          <w:rtl/>
        </w:rPr>
        <w:t xml:space="preserve"> מי שאמר לשמן וידליק, הוא יאמר לחומץ וידליק, ומכיר היטב, כי גם ליום אחד הוא בשליחותו של מקום ב"ה, ונמצא כי רואה פעולותיו יתברך, והרי זה כמקבל פני שכינה, שמברכין על חסד שנתגלה לנו, והכי נמי על ידי הנס נתגלה, כי גם ביום ראשון הוא שאמר לשמן וידליק, וקבלנו פניו, ועל זה תיקנו לברך גם ביום ראשון, שנתגלה לכל, שגם ביום ראשון הוא נס</w:t>
      </w:r>
      <w:r w:rsidR="0001664D" w:rsidRPr="0001664D">
        <w:rPr>
          <w:rStyle w:val="HebrewChar"/>
          <w:rFonts w:cs="FrankRuehl" w:hint="cs"/>
          <w:rtl/>
        </w:rPr>
        <w:t>...</w:t>
      </w:r>
      <w:r w:rsidRPr="0001664D">
        <w:rPr>
          <w:rStyle w:val="HebrewChar"/>
          <w:rFonts w:cs="FrankRuehl" w:hint="cs"/>
          <w:rtl/>
        </w:rPr>
        <w:t xml:space="preserve"> (שם סא)</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וזה שמחת הצדיק כשתקובל תפלתו, לא בעזר הצרה רק בחלקו הטוב אשר מצא חן בעיניו יתברך, אשר על כן קבעו עיקר שמחת חנוכה על הדלקת השמן, כי אחרי ששמחת הצלתם העיקר על מציאת חן בעיניו, אם כן ענין השמן מורה יותר על מציאות חן, כי מזה נודע שהקב"ה חפץ בעבודתם שהיא צורך גבוה. (חלק ב א)</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מכתב מאליהו: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החשמונאים במסירות נפשם זכו לגלות שנקודת אור התורה הפנימית אין לה ביטול לעולם, ועתידה לעמוד בפני חשכת ליל ההסתר בכל דור ודור. לשם לימוד זה נתגלה נס השמן, ונקבע </w:t>
      </w:r>
      <w:r w:rsidRPr="0001664D">
        <w:rPr>
          <w:rStyle w:val="HebrewChar"/>
          <w:rFonts w:cs="FrankRuehl" w:hint="cs"/>
          <w:rtl/>
        </w:rPr>
        <w:lastRenderedPageBreak/>
        <w:t>זכרו לדורות. אין אנו מוצאים בתורה ובחז"ל זכרונות הסטוריים גרידא, אלא כל עניינם למודים עיקריים לעבודת ה', והענין קביעת מעשה לדורות הוא שיזכור האדם את הנס ויתעורר ללמוד מזה.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אך אם נתבונן נבחין בה ענין עמוק יותר. הנה כל גזרות של  הסתר פנים סיבתן בחסרונות רוחניים במדרגת הדור, כמו שנשנה בנ"ך כמה פעמים, "ויעשו הרע בעיני ה', וימסרם ביד פלשתים" וכדומה. ועל ידי תשובתם תיקנו חסרון וניצחו מאויביהם. וכן היה גם בחנוכה, שבאה עליהם גזירת שמד משום שנתחברו ליונים והרבה מישראל נתיונו,  וכשמסרו נפשם בגזירת השמד ונפרדו מהפושעים ומנעו השלטת המתיונים ותרבותם מישראל, זכו לתשועה גדולה ולנסים ונפלאות</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זהו עומק ענין קביעת זכר לדורות במעשה, כי בפנים הנפש נקבעה אז המצוה או התשועה ולמודה, והגיעה לנקודת פנים, ועל ידי זה נתאחדה ונתעצמה באחוד כל נשמות ישראל עד סוף כל הדורות. ונקודה אחת מהכרתם הפנימית שלהדור שחיו בזמן הנס נמצאת גם עתה בתוך כל אחד ואחד מישראל, ואם אין השפעתה ניכרת, זה מפני שהחיצוניות חוצצת וטמטום הלב מונע השפעתה. על כן קבעו חז"ל זכר על ידי מעשה המצוה, כי על ידי איתערותא דלתתא זאת יתעורר האדם ללמד גודל נסי הבורא יתברך שמו וחסדיו. ועל ידי פתחו של מחט שיפתח על ידי זה בלבו יפתח לו כשל אולם באיתערותא דלעילא, להוציא לאתגלייא מפנים הנפש את האור שנקנה בנפשו מהדורות שחיו בזמן הנס</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בכל הדורות כשהיה חסרון ברוחניות כלל ישראל גרם זה הסתר פנים, וגזירות קשות באו על ישראל, וכן הוא בגזירת שמד סיבתה בחסרון שבדור. גזירת השמד הראשונה היתה בימי היונים, שהם היו הראשונים שרצו להשפיע על ישראל בהשכלתם ולהחשיך אור תורת ישראל, כדאיתא בבראשית רבה (ב' ה') "וחושך על פני תהום </w:t>
      </w:r>
      <w:r w:rsidRPr="0001664D">
        <w:rPr>
          <w:rStyle w:val="HebrewChar"/>
          <w:rFonts w:cs="FrankRuehl"/>
          <w:rtl/>
        </w:rPr>
        <w:t>–</w:t>
      </w:r>
      <w:r w:rsidRPr="0001664D">
        <w:rPr>
          <w:rStyle w:val="HebrewChar"/>
          <w:rFonts w:cs="FrankRuehl" w:hint="cs"/>
          <w:rtl/>
        </w:rPr>
        <w:t xml:space="preserve"> זו מלכות יון שהחשיכו עיניהם של ישראל בגזירותיהם"</w:t>
      </w:r>
      <w:r w:rsidR="0001664D" w:rsidRPr="0001664D">
        <w:rPr>
          <w:rStyle w:val="HebrewChar"/>
          <w:rFonts w:cs="FrankRuehl" w:hint="cs"/>
          <w:rtl/>
        </w:rPr>
        <w:t>...</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 xml:space="preserve">ויש מכח זה בכל אחד מישראל שרוצה לתקן אחרים, ואפילו אומות העולם, כי זה מתכלית הבריאה שיתגלה כבודו ית' לכל העולם. אך זה </w:t>
      </w:r>
      <w:r w:rsidR="00EF2081" w:rsidRPr="0001664D">
        <w:rPr>
          <w:rStyle w:val="HebrewChar"/>
          <w:rFonts w:cs="FrankRuehl" w:hint="cs"/>
          <w:rtl/>
        </w:rPr>
        <w:lastRenderedPageBreak/>
        <w:t>לעומת זה עשה האלקים, וגם האומות מצדם רצונם להשפיע על ישראל בכיוון שלהם, ולשם כך גוזרים הם עלינו שמדות. ויש אחיזה לטומאה זו רק כשחסר לישראל בשלמות הלשמה בשאיפתם להשפיע, כי אז בבוא ישראל להשפיע עליהם גובר כח הסטרא אחרא כנגדם, ומשתדלים להטיל בישראל מזוהמתם ולהחשיך אור תורת ישראל על ידי חכמתם. ואם מצליחים מעשי שטן,  אז ניתנה להם רשות גם לגזור שמדות חס ושלום, וללכוד ברשתם גם צדיקים וצדקניות שיצאו ממחיצתם והתקרבו אליהם כדי ללמדם דרך האמת, כשחסרה רק נקודה אחת בלשמה שלהם</w:t>
      </w:r>
      <w:r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אך במסירות נפשם של החשמונאים עלו למדרגת לשמה גמור, וזאת היתה הסיבה האמיתית הרוחנית שמחמתה זכו להתגבר על היונים,</w:t>
      </w:r>
      <w:r>
        <w:rPr>
          <w:rStyle w:val="HebrewChar"/>
          <w:rFonts w:hint="cs"/>
          <w:rtl/>
        </w:rPr>
        <w:t xml:space="preserve"> </w:t>
      </w:r>
      <w:r w:rsidRPr="0001664D">
        <w:rPr>
          <w:rStyle w:val="HebrewChar"/>
          <w:rFonts w:cs="FrankRuehl" w:hint="cs"/>
          <w:bCs/>
          <w:rtl/>
        </w:rPr>
        <w:t xml:space="preserve">ובנס השמן שנרות המנורה לא כבו, הראו להם סימן מן השמים שנתגלה בלבם אור הפנימי שאין לו הפסק לעולמים. וזהו לימודה של חנוכה </w:t>
      </w:r>
      <w:r w:rsidRPr="0001664D">
        <w:rPr>
          <w:rStyle w:val="HebrewChar"/>
          <w:rFonts w:cs="FrankRuehl"/>
          <w:bCs/>
          <w:rtl/>
        </w:rPr>
        <w:t>–</w:t>
      </w:r>
      <w:r w:rsidRPr="0001664D">
        <w:rPr>
          <w:rStyle w:val="HebrewChar"/>
          <w:rFonts w:cs="FrankRuehl" w:hint="cs"/>
          <w:bCs/>
          <w:rtl/>
        </w:rPr>
        <w:t xml:space="preserve"> שאפשר להנצל מהשפעת הרע וגזירת השמד רק בחיזוק פנימי בתורה ובעבודת ה</w:t>
      </w:r>
      <w:r>
        <w:rPr>
          <w:rStyle w:val="HebrewChar"/>
          <w:rFonts w:hint="cs"/>
          <w:rtl/>
        </w:rPr>
        <w:t>'</w:t>
      </w:r>
      <w:r w:rsidRPr="0001664D">
        <w:rPr>
          <w:rStyle w:val="HebrewChar"/>
          <w:rFonts w:cs="FrankRuehl" w:hint="cs"/>
          <w:rtl/>
        </w:rPr>
        <w:t>. וזהו שאנו אומרים ב"על הנסים" מסרת</w:t>
      </w:r>
      <w:r w:rsidR="0001664D" w:rsidRPr="0001664D">
        <w:rPr>
          <w:rStyle w:val="HebrewChar"/>
          <w:rFonts w:cs="FrankRuehl" w:hint="cs"/>
          <w:rtl/>
        </w:rPr>
        <w:t>...</w:t>
      </w:r>
      <w:r w:rsidRPr="0001664D">
        <w:rPr>
          <w:rStyle w:val="HebrewChar"/>
          <w:rFonts w:cs="FrankRuehl" w:hint="cs"/>
          <w:rtl/>
        </w:rPr>
        <w:t xml:space="preserve"> טמאים ביד טהורים ורשעים ביד צדיקים, כי עיקר הנס היה בזה שהטהורים נשמרו בטהרתם והצדיקים בצדקתם בחסדי ה'. ואור פנימי זה קנו לעולמים, ויכולים להביאו לידי גילוי בכל הדורות, כי משכנו בלב כל אחד מישראל. (חלק ב עמוד קיא)</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זה סודו של נס חנוכה, נצחון המעטים על הרבים היה נראה כנמנע בדרך הטבע, למרות זאת התחזקו החשמונאים, מתוך החלטה של "אין ברירה", ומשום כך זכו לסייעתא דשמיא למעלה מדרך הטבע, הם עשו נגד חשבונות השכל, ולכן זכו לנס השמן שלא היה מחוייב שיעשה, שעל פי דין אפשר היה להדליק גם בשמן טמא. הם עשו מה שנראה למעלה מכחותיהם, ולכן זכו למידה גדושה של סייעתא דשמיא ונסים. נס חנוכה מורה לנו שאין מקום ליאוש במקום שנראים הדרכים חסומים ומוגבלים בדרך הטבע יתאמץ ביותר, כיון שאין ברירה, ואז יפתחו לו שערי סייעתא דשמיא חדשים</w:t>
      </w:r>
      <w:r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שמונה ימי חנוכה מלמדים אותנו, שההארה </w:t>
      </w:r>
      <w:r w:rsidRPr="0001664D">
        <w:rPr>
          <w:rStyle w:val="HebrewChar"/>
          <w:rFonts w:cs="FrankRuehl" w:hint="cs"/>
          <w:rtl/>
        </w:rPr>
        <w:lastRenderedPageBreak/>
        <w:t xml:space="preserve">העליונה שמאירה אל תוך לבותינו על ידי השתדלותנו במה שביכולתנו </w:t>
      </w:r>
      <w:r w:rsidRPr="0001664D">
        <w:rPr>
          <w:rStyle w:val="HebrewChar"/>
          <w:rFonts w:cs="FrankRuehl"/>
          <w:rtl/>
        </w:rPr>
        <w:t>–</w:t>
      </w:r>
      <w:r w:rsidRPr="0001664D">
        <w:rPr>
          <w:rStyle w:val="HebrewChar"/>
          <w:rFonts w:cs="FrankRuehl" w:hint="cs"/>
          <w:rtl/>
        </w:rPr>
        <w:t xml:space="preserve"> בדרך נס היא באה לנו, למעלה מטבענו. לא היה מספיק שמן, לא היתה מספיק טהרה עבור ח' ימים, אכן כיון שעשו את שלהם, השלים להם הקב"ה מלמעלה דרך נס, וזכו להארות עליונות, שנבצרות מהאדם להשיג בכחותיו הוא. הקשיים שעלולים להביא לידי יאוש תפקידם הוא אדרבה לדרבן את האדם לעקשנות </w:t>
      </w:r>
      <w:r w:rsidRPr="0001664D">
        <w:rPr>
          <w:rStyle w:val="HebrewChar"/>
          <w:rFonts w:cs="FrankRuehl"/>
          <w:rtl/>
        </w:rPr>
        <w:t>–</w:t>
      </w:r>
      <w:r w:rsidRPr="0001664D">
        <w:rPr>
          <w:rStyle w:val="HebrewChar"/>
          <w:rFonts w:cs="FrankRuehl" w:hint="cs"/>
          <w:rtl/>
        </w:rPr>
        <w:t xml:space="preserve"> להתאמץ דוקא בכל כחותיו. ישראל הוא עם קשה עורף, עז שבאומות, עזות דקדושה היא הדרך להצלחה בעבודת ה'</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וזהו הענין אשר פרי החג, שהם הקרבנות שאנו מקריבים בעד אומות העולם, פוחתים והולכים. עבודתם הם, אם גם יעבדו את ה', עבודה חיצונית היא, ואינם שייכים אל סוד "והשבותה אל לבבך" כלל. ועל כן אי אפשר לסדר קרבנותיהם בסדר עבודת הצדיקים הנבחרים, אלא רק כפי הסדר שעל פי המדרגה</w:t>
      </w:r>
      <w:r w:rsidRPr="0001664D">
        <w:rPr>
          <w:rStyle w:val="HebrewChar"/>
          <w:rFonts w:cs="FrankRuehl"/>
        </w:rPr>
        <w:t xml:space="preserve"> </w:t>
      </w:r>
      <w:r w:rsidRPr="0001664D">
        <w:rPr>
          <w:rStyle w:val="HebrewChar"/>
          <w:rFonts w:cs="FrankRuehl" w:hint="cs"/>
          <w:rtl/>
        </w:rPr>
        <w:t xml:space="preserve">החיצונית. וזה פליגי בית שמאי ובית הלל, אם תיקנו חכמים את הזכר לנס חנוכה על פי סדר עבודת היחידים </w:t>
      </w:r>
      <w:r w:rsidRPr="0001664D">
        <w:rPr>
          <w:rStyle w:val="HebrewChar"/>
          <w:rFonts w:cs="FrankRuehl"/>
          <w:rtl/>
        </w:rPr>
        <w:t>–</w:t>
      </w:r>
      <w:r w:rsidRPr="0001664D">
        <w:rPr>
          <w:rStyle w:val="HebrewChar"/>
          <w:rFonts w:cs="FrankRuehl" w:hint="cs"/>
          <w:rtl/>
        </w:rPr>
        <w:t xml:space="preserve"> העבודה הפנימית, והיינו כנגד הימים היוצאים, כדברי בית הלל, שבכל יום ויום הכרת הנס מתוספת על ידי ההשבה אל הלב של התבוננות יום יום, וזהו גם עומק גדר מעלין בקודש. או נימא שיטת בית שמאי, שהתקנה היא בעד הכלל כולו, ועל כן הוא כסדר הבחנת הפשוטים שעבודתם חיצונית, ועיקר ההתרגשות ביום הראשון ואחר כך פוחתת והולכת, וזהו כנגד ימים הנכנסים, פיררוש, כי כל שיש עוד יותר מהחג לפנינו נכבד הוא לנו יותר, מה שאין בן בשעות אחרונות של החג כמעט שאיננו נרגש לנו כלל, כי עוד מעט ויעבור</w:t>
      </w:r>
      <w:r w:rsidR="0001664D" w:rsidRPr="0001664D">
        <w:rPr>
          <w:rStyle w:val="HebrewChar"/>
          <w:rFonts w:cs="FrankRuehl" w:hint="cs"/>
          <w:rtl/>
        </w:rPr>
        <w:t>...</w:t>
      </w:r>
      <w:r w:rsidRPr="0001664D">
        <w:rPr>
          <w:rStyle w:val="HebrewChar"/>
          <w:rFonts w:cs="FrankRuehl" w:hint="cs"/>
          <w:rtl/>
        </w:rPr>
        <w:t xml:space="preserve"> וכן בחינה זאת היא כנגד פרי החג, פירוש העבודה הנמוכה החיצונית כנ"ל</w:t>
      </w:r>
      <w:r w:rsidR="0001664D" w:rsidRPr="0001664D">
        <w:rPr>
          <w:rStyle w:val="HebrewChar"/>
          <w:rFonts w:cs="FrankRuehl" w:hint="cs"/>
          <w:rtl/>
        </w:rPr>
        <w:t>...</w:t>
      </w:r>
      <w:r w:rsidRPr="0001664D">
        <w:rPr>
          <w:rStyle w:val="HebrewChar"/>
          <w:rFonts w:cs="FrankRuehl" w:hint="cs"/>
          <w:rtl/>
        </w:rPr>
        <w:t xml:space="preserve"> (שם עמוד קיט, וראה שם עוד וערך עבודת ה')</w:t>
      </w:r>
    </w:p>
    <w:p w:rsidR="00EF2081" w:rsidRDefault="0001664D" w:rsidP="0001664D">
      <w:pPr>
        <w:pStyle w:val="NormalPar"/>
        <w:widowControl w:val="0"/>
        <w:spacing w:line="254" w:lineRule="exact"/>
        <w:jc w:val="both"/>
        <w:rPr>
          <w:rStyle w:val="HebrewChar"/>
          <w:rtl/>
        </w:rPr>
      </w:pPr>
      <w:r w:rsidRPr="0001664D">
        <w:rPr>
          <w:rStyle w:val="HebrewChar"/>
          <w:rFonts w:cs="FrankRuehl" w:hint="cs"/>
          <w:rtl/>
        </w:rPr>
        <w:t>...</w:t>
      </w:r>
      <w:r w:rsidR="00EF2081" w:rsidRPr="0001664D">
        <w:rPr>
          <w:rStyle w:val="HebrewChar"/>
          <w:rFonts w:cs="FrankRuehl" w:hint="cs"/>
          <w:rtl/>
        </w:rPr>
        <w:t>והנה בבית ראשון היו הרבה נסים, כמו למשל שעמד הארון חוץ מן המידה, דהיינו שלא נטל שום מקום ממקום מדידת בית קדש הקדשים</w:t>
      </w:r>
      <w:r w:rsidRPr="0001664D">
        <w:rPr>
          <w:rStyle w:val="HebrewChar"/>
          <w:rFonts w:cs="FrankRuehl" w:hint="cs"/>
          <w:rtl/>
        </w:rPr>
        <w:t>...</w:t>
      </w:r>
      <w:r w:rsidR="00EF2081" w:rsidRPr="0001664D">
        <w:rPr>
          <w:rStyle w:val="HebrewChar"/>
          <w:rFonts w:cs="FrankRuehl" w:hint="cs"/>
          <w:rtl/>
        </w:rPr>
        <w:t xml:space="preserve"> וכן אש השמים שהיתה בבית ראשון ולא בשני, וכן עוד הרבה נסים. ואז"ל למה הראה להם הקב"ה נסים בבית המקדש אף שלא היה צורך בדבר, רק כדי להראות להם את חביבותו שמחבב אותם. אבל בבית שני לא היתה </w:t>
      </w:r>
      <w:r w:rsidR="00EF2081" w:rsidRPr="0001664D">
        <w:rPr>
          <w:rStyle w:val="HebrewChar"/>
          <w:rFonts w:cs="FrankRuehl" w:hint="cs"/>
          <w:rtl/>
        </w:rPr>
        <w:lastRenderedPageBreak/>
        <w:t>החביבות, רק אחר שמסרו נפשם לגרש את היונים למען הציל את הטהרה והקדושה ברוחניות בית ישראל, שוב הראה להם חביבותו, והראה להם שוב נס בשמן של המנורה. וזהו  מה שכתבנו כי זכרון נס השמן מזכיר הכל, היינו שהשי"ת הראה להם עוד הפעם אחר מאות שנים את חביבותו על אשר מסרו נפשם למען הקדושה והטרה ובית המקדש, ונמצא דבנס זה היה סוף ותוכן כל ענין חג החנוכה</w:t>
      </w:r>
      <w:r w:rsidRPr="0001664D">
        <w:rPr>
          <w:rStyle w:val="HebrewChar"/>
          <w:rFonts w:cs="FrankRuehl" w:hint="cs"/>
          <w:rtl/>
        </w:rPr>
        <w:t>...</w:t>
      </w:r>
      <w:r w:rsidR="00EF2081" w:rsidRPr="0001664D">
        <w:rPr>
          <w:rStyle w:val="HebrewChar"/>
          <w:rFonts w:cs="FrankRuehl" w:hint="cs"/>
          <w:rtl/>
        </w:rPr>
        <w:t xml:space="preserve"> (חלק ד עמוד שלז)</w:t>
      </w:r>
    </w:p>
    <w:p w:rsidR="0001664D" w:rsidRDefault="00EF2081" w:rsidP="0001664D">
      <w:pPr>
        <w:pStyle w:val="NormalPar"/>
        <w:widowControl w:val="0"/>
        <w:spacing w:before="200" w:line="254" w:lineRule="exact"/>
        <w:jc w:val="both"/>
        <w:rPr>
          <w:rStyle w:val="HebrewChar"/>
          <w:rtl/>
        </w:rPr>
      </w:pPr>
      <w:r w:rsidRPr="0001664D">
        <w:rPr>
          <w:rStyle w:val="Code01"/>
          <w:rFonts w:hint="cs"/>
          <w:rtl/>
        </w:rPr>
        <w:t>חנופה</w:t>
      </w:r>
    </w:p>
    <w:p w:rsidR="0001664D" w:rsidRPr="0001664D" w:rsidRDefault="00EF2081" w:rsidP="0001664D">
      <w:pPr>
        <w:pStyle w:val="NormalPar"/>
        <w:widowControl w:val="0"/>
        <w:spacing w:line="254" w:lineRule="exact"/>
        <w:jc w:val="both"/>
        <w:rPr>
          <w:rStyle w:val="HebrewChar"/>
          <w:rFonts w:cs="FrankRuehl"/>
        </w:rPr>
      </w:pPr>
      <w:r w:rsidRPr="0001664D">
        <w:rPr>
          <w:rStyle w:val="HebrewChar"/>
          <w:rFonts w:cs="FrankRuehl" w:hint="cs"/>
          <w:rtl/>
        </w:rPr>
        <w:t>(ראה גם: אדם-וחברו-מדות)</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ולא תחניפו את הארץ אשר אתם בה כי הדם הוא יחניף את הארץ, ולארץ לא יכופר לדם אשר שופך בה כי אם בדם שופכו. (במדבר לה לג)</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והארץ חנפה תחת יושביה כי עברו תורות חלפו חוק הפרו ברית עולם</w:t>
      </w:r>
      <w:r w:rsidR="0001664D" w:rsidRPr="0001664D">
        <w:rPr>
          <w:rStyle w:val="HebrewChar"/>
          <w:rFonts w:cs="FrankRuehl" w:hint="cs"/>
          <w:rtl/>
        </w:rPr>
        <w:t>...</w:t>
      </w:r>
      <w:r w:rsidRPr="0001664D">
        <w:rPr>
          <w:rStyle w:val="HebrewChar"/>
          <w:rFonts w:cs="FrankRuehl" w:hint="cs"/>
          <w:rtl/>
        </w:rPr>
        <w:t xml:space="preserve"> (ישעיה כד ה)</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אומר לרשע צדיק אתה יקבוהו עמים יזעמוהו לאומים. (משלי כד כד)</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תלמוד בבלי:</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שהיה רבן גמליאל מכריז ואומר, כל תלמיד שאין תוכו כברו לא יכנס לבית המדרש</w:t>
      </w:r>
      <w:r w:rsidRPr="0001664D">
        <w:rPr>
          <w:rStyle w:val="HebrewChar"/>
          <w:rFonts w:cs="FrankRuehl" w:hint="cs"/>
          <w:rtl/>
        </w:rPr>
        <w:t>...</w:t>
      </w:r>
      <w:r w:rsidR="00EF2081" w:rsidRPr="0001664D">
        <w:rPr>
          <w:rStyle w:val="HebrewChar"/>
          <w:rFonts w:cs="FrankRuehl" w:hint="cs"/>
          <w:rtl/>
        </w:rPr>
        <w:t xml:space="preserve"> אמר להם יהי רצון שתהא מורא שמים עליכם כמורא בשר ודם, אמרו תלמידיו עד כאן, אמר להם ולואי, תדאו כשאדם עובר עבירה אומר, שלא יראני אדם. (ברכות כח א וב)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ואמר רבי ירמיה בן אלעזר מקצת שבחו של אדם אומרים בפניו, וכולו שלא בפניו, מקצת שבחו בפניו, דכתיב כי אותך ראיתי צדיק לפני בדור הזה, וכולו שלא בפניו, דכתיב נח איש צדיק תמים היה. (עירובין יח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שלשה הקב"ה שונאן, המדבר אחד בפה ואחד בלב</w:t>
      </w:r>
      <w:r w:rsidR="0001664D" w:rsidRPr="0001664D">
        <w:rPr>
          <w:rStyle w:val="HebrewChar"/>
          <w:rFonts w:cs="FrankRuehl" w:hint="cs"/>
          <w:rtl/>
        </w:rPr>
        <w:t>...</w:t>
      </w:r>
      <w:r w:rsidRPr="0001664D">
        <w:rPr>
          <w:rStyle w:val="HebrewChar"/>
          <w:rFonts w:cs="FrankRuehl" w:hint="cs"/>
          <w:rtl/>
        </w:rPr>
        <w:t xml:space="preserve"> (פסחים קיג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מבית ומחוץ תצפנו, אמר רבא כל תלמיד חכם שאין תוכו כברו אינו תלמיד חכם, אמר אביי ואיתימא רבה בר עולא נקרא נתעב, שנאמר אף כי נתעב ונאלח איש שותה כמים עולה. (יומא עב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מפרסמין את החנפים מפני חילול השם, שנאמר ובשוב צדיק מצדקו ועשה עול ונתתי מכשול לפניו</w:t>
      </w:r>
      <w:r w:rsidR="0001664D" w:rsidRPr="0001664D">
        <w:rPr>
          <w:rStyle w:val="HebrewChar"/>
          <w:rFonts w:cs="FrankRuehl" w:hint="cs"/>
          <w:rtl/>
        </w:rPr>
        <w:t>...</w:t>
      </w:r>
      <w:r w:rsidRPr="0001664D">
        <w:rPr>
          <w:rStyle w:val="HebrewChar"/>
          <w:rFonts w:cs="FrankRuehl" w:hint="cs"/>
          <w:rtl/>
        </w:rPr>
        <w:t xml:space="preserve"> (יומא פו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lastRenderedPageBreak/>
        <w:t>אלא דכי אזילנא לההוא עלמא בדיחא דעתאי, דאפילו לגברא כוותך לא חניפי ליה</w:t>
      </w:r>
      <w:r w:rsidR="0001664D" w:rsidRPr="0001664D">
        <w:rPr>
          <w:rStyle w:val="HebrewChar"/>
          <w:rFonts w:cs="FrankRuehl" w:hint="cs"/>
          <w:rtl/>
        </w:rPr>
        <w:t>...</w:t>
      </w:r>
      <w:r w:rsidRPr="0001664D">
        <w:rPr>
          <w:rStyle w:val="HebrewChar"/>
          <w:rFonts w:cs="FrankRuehl" w:hint="cs"/>
          <w:rtl/>
        </w:rPr>
        <w:t xml:space="preserve"> (מועד קטן יז א)</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אמר להו רב גמדא, משום דרב זביד גברא רבה מחניפיתו ליה</w:t>
      </w:r>
      <w:r w:rsidR="0001664D" w:rsidRPr="0001664D">
        <w:rPr>
          <w:rStyle w:val="HebrewChar"/>
          <w:rFonts w:cs="FrankRuehl" w:hint="cs"/>
          <w:rtl/>
        </w:rPr>
        <w:t>...</w:t>
      </w:r>
      <w:r w:rsidRPr="0001664D">
        <w:rPr>
          <w:rStyle w:val="HebrewChar"/>
          <w:rFonts w:cs="FrankRuehl" w:hint="cs"/>
          <w:rtl/>
        </w:rPr>
        <w:t xml:space="preserve"> (כתובות סג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אמר להו רבי אבא, משום דבי נשיאה נינהו מחניפיתו להו</w:t>
      </w:r>
      <w:r w:rsidR="0001664D" w:rsidRPr="0001664D">
        <w:rPr>
          <w:rStyle w:val="HebrewChar"/>
          <w:rFonts w:cs="FrankRuehl" w:hint="cs"/>
          <w:rtl/>
        </w:rPr>
        <w:t>...</w:t>
      </w:r>
      <w:r w:rsidRPr="0001664D">
        <w:rPr>
          <w:rStyle w:val="HebrewChar"/>
          <w:rFonts w:cs="FrankRuehl" w:hint="cs"/>
          <w:rtl/>
        </w:rPr>
        <w:t xml:space="preserve"> (שם פד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תנא משמיה דרבי נתן באותה שעה נתחייבו שונאי ישראל כליה, שהחניפו לו לאגריפס. אמר רבי שמעון בן חלפתא מיום שגבר אגרופה של חנופה נתעוותו הדינין ונתקלקלו המעשים, ואין אדם יכול לומר לחבירו מעשי גדולים ממעשיך. דרש רבי יהודה בר מערבא ואיתימא רבי שמעון בן פזי מותר להחניף לרשעים בעולם הזה, שנאמר לא יקרא עוד לנבל נדיב ולכילי לא יאמר עוד שוע, מכלל דבעולם הזה שרי. רבי שמעון בן לקיש אר מהכא, כראות פני אלקים ותרצני</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אמר רבי אלעזר כל אדם שיש בו חנופה מביא אף לעולם, שנאמר וחנפי לב ישימו אף, ולא עוד אלא שאין תפלתו נשמעת, שנאמר לא ישועו כי אסרם. ואמר רבי אלעזר כל אדם שיש בו חנופה אפילו עוברין שבמעי אמן מקללין אותו, שנאמר אומר לרשע צדיק אתה יקבוהו עמים יזעמוהו לאומים, ואין קוב אלא קללה, ואין לאום אלא עוברין, שנאמר ולאום מלאום יאמץ. ואמר רבי אלעזר</w:t>
      </w:r>
      <w:r>
        <w:rPr>
          <w:rStyle w:val="HebrewChar"/>
          <w:rFonts w:hint="cs"/>
          <w:rtl/>
        </w:rPr>
        <w:t xml:space="preserve"> </w:t>
      </w:r>
      <w:r w:rsidRPr="0001664D">
        <w:rPr>
          <w:rStyle w:val="HebrewChar"/>
          <w:rFonts w:cs="FrankRuehl" w:hint="cs"/>
          <w:bCs/>
          <w:rtl/>
        </w:rPr>
        <w:t>כל אדם שיש בו חנופה נופל בגיהנ</w:t>
      </w:r>
      <w:r>
        <w:rPr>
          <w:rStyle w:val="HebrewChar"/>
          <w:rFonts w:hint="cs"/>
          <w:rtl/>
        </w:rPr>
        <w:t>ם</w:t>
      </w:r>
      <w:r w:rsidRPr="0001664D">
        <w:rPr>
          <w:rStyle w:val="HebrewChar"/>
          <w:rFonts w:cs="FrankRuehl" w:hint="cs"/>
          <w:rtl/>
        </w:rPr>
        <w:t>, שנאמר הוי האומרים לרע טוב ולטוב רע וגו', מה כתיב אחריו, לכן כאכול קש לשון אש וגו'. ואמר רבי אלעזר כל המחניף לחברו סוף נופל בידו, ואם אינו נופל בידו נופל ביד בניו, ואם אינו נופל ביד בניו נופל ביד בן בנו, שנאמר ויאמר ירמיה לחנניה אמן כן יעשה ה' יקם ה' את דבריך</w:t>
      </w:r>
      <w:r w:rsidR="0001664D" w:rsidRPr="0001664D">
        <w:rPr>
          <w:rStyle w:val="HebrewChar"/>
          <w:rFonts w:cs="FrankRuehl" w:hint="cs"/>
          <w:rtl/>
        </w:rPr>
        <w:t>...</w:t>
      </w:r>
      <w:r w:rsidRPr="0001664D">
        <w:rPr>
          <w:rStyle w:val="HebrewChar"/>
          <w:rFonts w:cs="FrankRuehl" w:hint="cs"/>
          <w:rtl/>
        </w:rPr>
        <w:t xml:space="preserve"> וכתיב ויתפש ירמיהו ויביאה אל השרים. ואמר רבי אלעזר כל עדה שיש בה חנופה מאוסה כנדה, שנאמר כי עדת חנף גלמוד, שכן בכרכי הים קורין לנדה גלמודה</w:t>
      </w:r>
      <w:r w:rsidR="0001664D" w:rsidRPr="0001664D">
        <w:rPr>
          <w:rStyle w:val="HebrewChar"/>
          <w:rFonts w:cs="FrankRuehl" w:hint="cs"/>
          <w:rtl/>
        </w:rPr>
        <w:t>...</w:t>
      </w:r>
      <w:r w:rsidRPr="0001664D">
        <w:rPr>
          <w:rStyle w:val="HebrewChar"/>
          <w:rFonts w:cs="FrankRuehl" w:hint="cs"/>
          <w:rtl/>
        </w:rPr>
        <w:t xml:space="preserve"> ואמר רבי אלעזר כל עדה שיש בה חנופה לסוף גולה, כתיב הכא כי עדת חנף גלמוד, וכתיב התם  ואמרת בלבבך מי ילד לי את אלה ואני שכולה וגלמודה גולה וסורה וגו'. אמר רבי ירמיה בר אבא</w:t>
      </w:r>
      <w:r>
        <w:rPr>
          <w:rStyle w:val="HebrewChar"/>
          <w:rFonts w:hint="cs"/>
          <w:rtl/>
        </w:rPr>
        <w:t xml:space="preserve"> </w:t>
      </w:r>
      <w:r w:rsidRPr="0001664D">
        <w:rPr>
          <w:rStyle w:val="HebrewChar"/>
          <w:rFonts w:cs="FrankRuehl" w:hint="cs"/>
          <w:bCs/>
          <w:rtl/>
        </w:rPr>
        <w:t>ארבע כיתות אין מקבלות פני שכינה, כת ליצים, וכת חניפים וכת שקרי</w:t>
      </w:r>
      <w:r>
        <w:rPr>
          <w:rStyle w:val="HebrewChar"/>
          <w:rFonts w:hint="cs"/>
          <w:rtl/>
        </w:rPr>
        <w:t>ם</w:t>
      </w:r>
      <w:r w:rsidR="0001664D" w:rsidRPr="0001664D">
        <w:rPr>
          <w:rStyle w:val="HebrewChar"/>
          <w:rFonts w:cs="FrankRuehl" w:hint="cs"/>
          <w:rtl/>
        </w:rPr>
        <w:t>...</w:t>
      </w:r>
      <w:r w:rsidRPr="0001664D">
        <w:rPr>
          <w:rStyle w:val="HebrewChar"/>
          <w:rFonts w:cs="FrankRuehl" w:hint="cs"/>
          <w:rtl/>
        </w:rPr>
        <w:t xml:space="preserve"> דכתיב כי לא לפניו חנף יבא</w:t>
      </w:r>
      <w:r w:rsidR="0001664D" w:rsidRPr="0001664D">
        <w:rPr>
          <w:rStyle w:val="HebrewChar"/>
          <w:rFonts w:cs="FrankRuehl" w:hint="cs"/>
          <w:rtl/>
        </w:rPr>
        <w:t>...</w:t>
      </w:r>
      <w:r w:rsidRPr="0001664D">
        <w:rPr>
          <w:rStyle w:val="HebrewChar"/>
          <w:rFonts w:cs="FrankRuehl" w:hint="cs"/>
          <w:rtl/>
        </w:rPr>
        <w:t xml:space="preserve"> (סוטה מא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lastRenderedPageBreak/>
        <w:t>ואמר רבי יוחנן זה חנופה וגסות הרוח שירדו לבבל. (קדושין מט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אמר ליה הואיל ואתא מר להכא לישתעי מיליה, כי היכי דלא לימרו מחנפי רבנן אהדדי</w:t>
      </w:r>
      <w:r w:rsidR="0001664D" w:rsidRPr="0001664D">
        <w:rPr>
          <w:rStyle w:val="HebrewChar"/>
          <w:rFonts w:cs="FrankRuehl" w:hint="cs"/>
          <w:rtl/>
        </w:rPr>
        <w:t>...</w:t>
      </w:r>
      <w:r w:rsidRPr="0001664D">
        <w:rPr>
          <w:rStyle w:val="HebrewChar"/>
          <w:rFonts w:cs="FrankRuehl" w:hint="cs"/>
          <w:rtl/>
        </w:rPr>
        <w:t xml:space="preserve"> (שם ע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דאיתמר דברים, רב אמר אין בהן משום מחוסרי אמנה, ורבי יוחנן אמר יש בהם משום  מחוסרי אמנה. מיתיבי רבי יוסי ברבי יהודה אומר מה תלמוד לומר הין צדק</w:t>
      </w:r>
      <w:r w:rsidR="0001664D" w:rsidRPr="0001664D">
        <w:rPr>
          <w:rStyle w:val="HebrewChar"/>
          <w:rFonts w:cs="FrankRuehl" w:hint="cs"/>
          <w:rtl/>
        </w:rPr>
        <w:t>...</w:t>
      </w:r>
      <w:r w:rsidRPr="0001664D">
        <w:rPr>
          <w:rStyle w:val="HebrewChar"/>
          <w:rFonts w:cs="FrankRuehl" w:hint="cs"/>
          <w:rtl/>
        </w:rPr>
        <w:t xml:space="preserve"> שיהא הן שלך צדק ולא שלך צדק</w:t>
      </w:r>
      <w:r w:rsidR="0001664D" w:rsidRPr="0001664D">
        <w:rPr>
          <w:rStyle w:val="HebrewChar"/>
          <w:rFonts w:cs="FrankRuehl" w:hint="cs"/>
          <w:rtl/>
        </w:rPr>
        <w:t>##</w:t>
      </w:r>
      <w:r w:rsidRPr="0001664D">
        <w:rPr>
          <w:rStyle w:val="HebrewChar"/>
          <w:rFonts w:cs="FrankRuehl" w:hint="cs"/>
          <w:rtl/>
        </w:rPr>
        <w:t xml:space="preserve"> אביי אמר ההוא שלא  ידבר אחד בפה ואחד בלב. (בבא מציעא יט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דאמר ריש לקיש מאי דכתיב בחנפי לעגי מעוג חרק עליו שינימו, בשביל חנופה שהחניפו לקרח על עסקי לגימה חרק עליהן שר של גיהנם שניו. (סנהדרין נב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שלח ליה רב יוסף עולה חברנו עמית בתורה ובמצות, אמר למאי שלח לי, לחנופי ליה</w:t>
      </w:r>
      <w:r w:rsidR="0001664D" w:rsidRPr="0001664D">
        <w:rPr>
          <w:rStyle w:val="HebrewChar"/>
          <w:rFonts w:cs="FrankRuehl" w:hint="cs"/>
          <w:rtl/>
        </w:rPr>
        <w:t>...</w:t>
      </w:r>
      <w:r w:rsidRPr="0001664D">
        <w:rPr>
          <w:rStyle w:val="HebrewChar"/>
          <w:rFonts w:cs="FrankRuehl" w:hint="cs"/>
          <w:rtl/>
        </w:rPr>
        <w:t xml:space="preserve"> (שבועות ל א)</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תניא היה רבי מאיר אומר אל יסרהב אדם לחבירו לסעוד אצלו ויודע בו שאינו סועד, ולא ירבה לו בתקרובות ויודע בו שאינו מקבל</w:t>
      </w:r>
      <w:r w:rsidR="0001664D" w:rsidRPr="0001664D">
        <w:rPr>
          <w:rStyle w:val="HebrewChar"/>
          <w:rFonts w:cs="FrankRuehl" w:hint="cs"/>
          <w:rtl/>
        </w:rPr>
        <w:t>...</w:t>
      </w:r>
      <w:r w:rsidRPr="0001664D">
        <w:rPr>
          <w:rStyle w:val="HebrewChar"/>
          <w:rFonts w:cs="FrankRuehl" w:hint="cs"/>
          <w:rtl/>
        </w:rPr>
        <w:t xml:space="preserve"> ואם בשביל כבודו מותר. (חולין צד א)</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מדרש רבה: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אמר רבי איבו חנוך חנף היה, פעמים צדיק פעמים רשע</w:t>
      </w:r>
      <w:r w:rsidR="0001664D" w:rsidRPr="0001664D">
        <w:rPr>
          <w:rStyle w:val="HebrewChar"/>
          <w:rFonts w:cs="FrankRuehl" w:hint="cs"/>
          <w:rtl/>
        </w:rPr>
        <w:t>...</w:t>
      </w:r>
      <w:r w:rsidRPr="0001664D">
        <w:rPr>
          <w:rStyle w:val="HebrewChar"/>
          <w:rFonts w:cs="FrankRuehl" w:hint="cs"/>
          <w:rtl/>
        </w:rPr>
        <w:t xml:space="preserve"> (בראשית פרשה כה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אמר רבי יונתן כל חנופה שנאמר במקרא במינות הכתוב מדבר, ובנין אב שבכולן, פחדו בציון חטאים אחזה רעדה חנפים</w:t>
      </w:r>
      <w:r w:rsidR="0001664D" w:rsidRPr="0001664D">
        <w:rPr>
          <w:rStyle w:val="HebrewChar"/>
          <w:rFonts w:cs="FrankRuehl" w:hint="cs"/>
          <w:rtl/>
        </w:rPr>
        <w:t>...</w:t>
      </w:r>
      <w:r w:rsidRPr="0001664D">
        <w:rPr>
          <w:rStyle w:val="HebrewChar"/>
          <w:rFonts w:cs="FrankRuehl" w:hint="cs"/>
          <w:rtl/>
        </w:rPr>
        <w:t xml:space="preserve"> (שם פרשה מח 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ורבי פנחס הכהן אמר הדה הוא דכתיב (איוב י"ב) וחנפי לב ישימו אף, לאחר שהקב"ה מצפה לרשעים שיעשו תשובה ואינם עושים, אפילו הם רוצים באחרונה הוא נוטל את לבם שלא יעשו תשובה. מהו וחנפי לב, אותן שהם באים ומחנפים בראשונה בלבם, הם מביאים עליהם את האף באחרונה</w:t>
      </w:r>
      <w:r w:rsidR="0001664D" w:rsidRPr="0001664D">
        <w:rPr>
          <w:rStyle w:val="HebrewChar"/>
          <w:rFonts w:cs="FrankRuehl" w:hint="cs"/>
          <w:rtl/>
        </w:rPr>
        <w:t>...</w:t>
      </w:r>
      <w:r w:rsidRPr="0001664D">
        <w:rPr>
          <w:rStyle w:val="HebrewChar"/>
          <w:rFonts w:cs="FrankRuehl" w:hint="cs"/>
          <w:rtl/>
        </w:rPr>
        <w:t xml:space="preserve"> (שמות פרשה יא ב)</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רבי יוחנן אמר אם ראית חנף ורשע מנהיג אות הדור, נוח לו לדור לפרוח באויר ולא להשתמש בו</w:t>
      </w:r>
      <w:r w:rsidR="0001664D" w:rsidRPr="0001664D">
        <w:rPr>
          <w:rStyle w:val="HebrewChar"/>
          <w:rFonts w:cs="FrankRuehl" w:hint="cs"/>
          <w:rtl/>
        </w:rPr>
        <w:t>...</w:t>
      </w:r>
      <w:r w:rsidRPr="0001664D">
        <w:rPr>
          <w:rStyle w:val="HebrewChar"/>
          <w:rFonts w:cs="FrankRuehl" w:hint="cs"/>
          <w:rtl/>
        </w:rPr>
        <w:t xml:space="preserve"> (דברים פרשה ה ח)</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רבי בנימין פתק קרייה בחניפי תורה,סבורים כל עמא שהוא קריין ולית הוא קרייין, תנויי ולית הוא תנויי, עטיף גולתיה ותפילין ברישיה. והנה דמעת העשוקים ואין להם מנחם, אמר הקב"ה </w:t>
      </w:r>
      <w:r w:rsidRPr="0001664D">
        <w:rPr>
          <w:rStyle w:val="HebrewChar"/>
          <w:rFonts w:cs="FrankRuehl" w:hint="cs"/>
          <w:rtl/>
        </w:rPr>
        <w:lastRenderedPageBreak/>
        <w:t>עלי להפרע מהן, שנאמר (ירמיה מ"ח) ארור עושה מלאכת ה' רמיה. (קהלת פרשה ד ב)</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רבי בנימין פתר קרייא בחנפי תורה, אל תתן את פיך, אל תתן רשות לפיך, לחטיא את בשרך, להחטיא את גופך בלימודך, ואל תאמר לפני המלאך זה הרב, כי שגגה היא, עביד גרמיה קרי ולא קרי, תני ולא תני</w:t>
      </w:r>
      <w:r w:rsidR="0001664D" w:rsidRPr="0001664D">
        <w:rPr>
          <w:rStyle w:val="HebrewChar"/>
          <w:rFonts w:cs="FrankRuehl" w:hint="cs"/>
          <w:rtl/>
        </w:rPr>
        <w:t>...</w:t>
      </w:r>
      <w:r w:rsidRPr="0001664D">
        <w:rPr>
          <w:rStyle w:val="HebrewChar"/>
          <w:rFonts w:cs="FrankRuehl" w:hint="cs"/>
          <w:rtl/>
        </w:rPr>
        <w:t xml:space="preserve"> (שם פרשה ה ג)</w:t>
      </w:r>
    </w:p>
    <w:p w:rsidR="00EF2081" w:rsidRDefault="00EF2081" w:rsidP="0001664D">
      <w:pPr>
        <w:pStyle w:val="NormalPar"/>
        <w:widowControl w:val="0"/>
        <w:spacing w:line="254" w:lineRule="exact"/>
        <w:jc w:val="both"/>
        <w:rPr>
          <w:rStyle w:val="HebrewChar"/>
          <w:rtl/>
        </w:rPr>
      </w:pPr>
      <w:r w:rsidRPr="0001664D">
        <w:rPr>
          <w:rStyle w:val="HebrewChar"/>
          <w:rFonts w:cs="FrankRuehl" w:hint="cs"/>
          <w:bCs/>
          <w:rtl/>
        </w:rPr>
        <w:t>י' חלקים של חנופה בעולם, ט' בירושלים וא' בכל העולם</w:t>
      </w:r>
      <w:r>
        <w:rPr>
          <w:rStyle w:val="HebrewChar"/>
          <w:rFonts w:hint="cs"/>
          <w:rtl/>
        </w:rPr>
        <w:t>,</w:t>
      </w:r>
      <w:r w:rsidRPr="0001664D">
        <w:rPr>
          <w:rStyle w:val="HebrewChar"/>
          <w:rFonts w:cs="FrankRuehl" w:hint="cs"/>
          <w:rtl/>
        </w:rPr>
        <w:t xml:space="preserve"> הדא הוא דכתיב (ירמיה כ"ג) כי מאת נביאי ירושלים יצאה חנופה לכל הארץ (אסתר פרשה א)</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מדרש תנחומא: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ויקרא את עשו בנו הגדול, ולמה קורא לו בנו הגדול, אלא למדנו שמחניפין לרשעים בשעתן, לפי שראה שעולם הזה בידו, קרא לו בנו הגדול. אמר הקב"ה לישראל בעולם הזה לפי שהשעה ביד עשו אתם מחניפין לו,  וכביכול אף מלכותי אינה מתבוססת</w:t>
      </w:r>
      <w:r w:rsidR="0001664D" w:rsidRPr="0001664D">
        <w:rPr>
          <w:rStyle w:val="HebrewChar"/>
          <w:rFonts w:cs="FrankRuehl" w:hint="cs"/>
          <w:rtl/>
        </w:rPr>
        <w:t>...</w:t>
      </w:r>
      <w:r w:rsidRPr="0001664D">
        <w:rPr>
          <w:rStyle w:val="HebrewChar"/>
          <w:rFonts w:cs="FrankRuehl" w:hint="cs"/>
          <w:rtl/>
        </w:rPr>
        <w:t xml:space="preserve"> (תולדות 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מרדכי עמד כנגד השעה, והיה לו להחניף לרשע, ולפי שעמד כנגד המן הרשע קמעא כבר היו ישראל כלים מן העולם</w:t>
      </w:r>
      <w:r w:rsidR="0001664D" w:rsidRPr="0001664D">
        <w:rPr>
          <w:rStyle w:val="HebrewChar"/>
          <w:rFonts w:cs="FrankRuehl" w:hint="cs"/>
          <w:rtl/>
        </w:rPr>
        <w:t>...</w:t>
      </w:r>
      <w:r w:rsidRPr="0001664D">
        <w:rPr>
          <w:rStyle w:val="HebrewChar"/>
          <w:rFonts w:cs="FrankRuehl" w:hint="cs"/>
          <w:rtl/>
        </w:rPr>
        <w:t xml:space="preserve"> ואף אבות העולם נתנו מקום לשעה, והחניפו למי שהשעה בידו, אברהם נטפל בשרה למען ייטב לי בעבורך, יצחק החניף לעשו, שנאמר ויאהב יצחק את עשו, ואף כאן יעקב קרא לבנו ליוסף, ושכבתי עם אבותי וגו'</w:t>
      </w:r>
      <w:r w:rsidR="0001664D" w:rsidRPr="0001664D">
        <w:rPr>
          <w:rStyle w:val="HebrewChar"/>
          <w:rFonts w:cs="FrankRuehl" w:hint="cs"/>
          <w:rtl/>
        </w:rPr>
        <w:t>...</w:t>
      </w:r>
      <w:r w:rsidRPr="0001664D">
        <w:rPr>
          <w:rStyle w:val="HebrewChar"/>
          <w:rFonts w:cs="FrankRuehl" w:hint="cs"/>
          <w:rtl/>
        </w:rPr>
        <w:t xml:space="preserve"> (ויחי ו)</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דבר אחר עשר תעשר, זש"ה והארץ חנפה תחת יושביה כי עברו תורות חלפו חוק וגו', אמר רבי יצחק את סבר מחנף לה והיו מחנפה לך, מראה לך קמה ואינה מראה לך גדיש, ומראה לך גדיש ואינה מראה לך קמח</w:t>
      </w:r>
      <w:r w:rsidR="0001664D" w:rsidRPr="0001664D">
        <w:rPr>
          <w:rStyle w:val="HebrewChar"/>
          <w:rFonts w:cs="FrankRuehl" w:hint="cs"/>
          <w:rtl/>
        </w:rPr>
        <w:t>...</w:t>
      </w:r>
      <w:r w:rsidRPr="0001664D">
        <w:rPr>
          <w:rStyle w:val="HebrewChar"/>
          <w:rFonts w:cs="FrankRuehl" w:hint="cs"/>
          <w:rtl/>
        </w:rPr>
        <w:t xml:space="preserve"> למה כי עברו תורות, שעברו על שתי תורות, תורה שבכתב ותורה שבעל פה, חלפו חוק מעשרות</w:t>
      </w:r>
      <w:r w:rsidR="0001664D" w:rsidRPr="0001664D">
        <w:rPr>
          <w:rStyle w:val="HebrewChar"/>
          <w:rFonts w:cs="FrankRuehl" w:hint="cs"/>
          <w:rtl/>
        </w:rPr>
        <w:t>...</w:t>
      </w:r>
      <w:r w:rsidRPr="0001664D">
        <w:rPr>
          <w:rStyle w:val="HebrewChar"/>
          <w:rFonts w:cs="FrankRuehl" w:hint="cs"/>
          <w:rtl/>
        </w:rPr>
        <w:t xml:space="preserve"> (ראה יד)</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אבות דרבי נתן:</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רבי יהודה בן עילאי אומר אדם שמת והניח בן ולא למד תורה מאביו, והלך ולמד תורה מאחרים, הרי חנופה מבקש. (פרק כו ו)</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ר"א הקפר אומר כל המכבד חבירו לשום ממון סוף שנפטר ממנו בקלון, וכל הבוזה את חבירו לשום מצוה סוף שנפטר ממנו בכבוד. ומנין שכל המכבד חבירו לשום ממון סוף שנפטר ממנו </w:t>
      </w:r>
      <w:r w:rsidRPr="0001664D">
        <w:rPr>
          <w:rStyle w:val="HebrewChar"/>
          <w:rFonts w:cs="FrankRuehl" w:hint="cs"/>
          <w:rtl/>
        </w:rPr>
        <w:lastRenderedPageBreak/>
        <w:t>בקלון, שכן מצינו בבלעם הרשע שכבד בלק לשם ממון, שנאמר ויען בלעם ויאמר אל עבדי בלק אם יתן לי בלק מלא ביתו כסף וזהב</w:t>
      </w:r>
      <w:r w:rsidR="0001664D" w:rsidRPr="0001664D">
        <w:rPr>
          <w:rStyle w:val="HebrewChar"/>
          <w:rFonts w:cs="FrankRuehl" w:hint="cs"/>
          <w:rtl/>
        </w:rPr>
        <w:t>...</w:t>
      </w:r>
      <w:r w:rsidRPr="0001664D">
        <w:rPr>
          <w:rStyle w:val="HebrewChar"/>
          <w:rFonts w:cs="FrankRuehl" w:hint="cs"/>
          <w:rtl/>
        </w:rPr>
        <w:t xml:space="preserve"> (פרק כט ד)</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מסכת דרך ארץ רבה:</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הצדוקים והמסורות והרשעים והחנפים והאפיקורסים עליהן הכתוב אומר כי לא לפניו חנף יבא</w:t>
      </w:r>
      <w:r w:rsidR="0001664D" w:rsidRPr="0001664D">
        <w:rPr>
          <w:rStyle w:val="HebrewChar"/>
          <w:rFonts w:cs="FrankRuehl" w:hint="cs"/>
          <w:rtl/>
        </w:rPr>
        <w:t>...</w:t>
      </w:r>
      <w:r w:rsidRPr="0001664D">
        <w:rPr>
          <w:rStyle w:val="HebrewChar"/>
          <w:rFonts w:cs="FrankRuehl" w:hint="cs"/>
          <w:rtl/>
        </w:rPr>
        <w:t xml:space="preserve"> (פרק ב)</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מסכת דרך ארץ זוטא:</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הוי מייקר את כל האדם, אל תאמר אחנוף לזה שיאכילני ולזה שישקני, ולזה שילבישני ולזה שיכסני, מוטב שתתבייש מעצמך ואל תתבייש מאחרים</w:t>
      </w:r>
      <w:r w:rsidR="0001664D" w:rsidRPr="0001664D">
        <w:rPr>
          <w:rStyle w:val="HebrewChar"/>
          <w:rFonts w:cs="FrankRuehl" w:hint="cs"/>
          <w:rtl/>
        </w:rPr>
        <w:t>...</w:t>
      </w:r>
      <w:r w:rsidRPr="0001664D">
        <w:rPr>
          <w:rStyle w:val="HebrewChar"/>
          <w:rFonts w:cs="FrankRuehl" w:hint="cs"/>
          <w:rtl/>
        </w:rPr>
        <w:t xml:space="preserve"> (פרק ב)</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פסיקתא:</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כך פתח רבי תנחומא והארץ חנפה תחת יושביה כי עברו תורת חלפו חוק הפרו ברית עולם (ישעיה כ"ד), מהו והארץ חנפה תחת יושביה, לפי שהבריות מחניפים זה לזה, כיצד יוצא עמו לגורנו ותובע מחלקו, והוא מחניפו ואמר לו מארי בא ונכנס לבית ואני נותן לך. עמד עמו בעיר ואמר לו היום מארי בגורן, עד שנתבייש אותו ושוב לא תבעו. אמר הקב"ה חייך כשם שהיית מחניף בפיך ואמרת לו היום מן הבית לשדה והוצאת אותו ריקם, כך אני עושה לך. אתה היום רואה החורף את שדך גדילה ובאה עד שנעשית שיבולים, ואתה הרי בידי, מה אני עושה לך, הריני מבשל את הגדיות במעי אמותיהם ורוח קדים באה ושודפת, הוי והארץ חנפה תחת יושביה, מי גרם שיתבשלו הגדיות במעי אמותם, שלא הוצאתם את המעשרות</w:t>
      </w:r>
      <w:r w:rsidR="0001664D" w:rsidRPr="0001664D">
        <w:rPr>
          <w:rStyle w:val="HebrewChar"/>
          <w:rFonts w:cs="FrankRuehl" w:hint="cs"/>
          <w:rtl/>
        </w:rPr>
        <w:t>...</w:t>
      </w:r>
      <w:r w:rsidRPr="0001664D">
        <w:rPr>
          <w:rStyle w:val="HebrewChar"/>
          <w:rFonts w:cs="FrankRuehl" w:hint="cs"/>
          <w:rtl/>
        </w:rPr>
        <w:t xml:space="preserve"> (פרשה כה עשר תעשר)</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ילקוט שמעוני:</w:t>
      </w:r>
    </w:p>
    <w:p w:rsidR="00EF2081" w:rsidRDefault="0001664D" w:rsidP="0001664D">
      <w:pPr>
        <w:pStyle w:val="NormalPar"/>
        <w:widowControl w:val="0"/>
        <w:spacing w:line="254" w:lineRule="exact"/>
        <w:jc w:val="both"/>
        <w:rPr>
          <w:rStyle w:val="HebrewChar"/>
          <w:rtl/>
        </w:rPr>
      </w:pPr>
      <w:r w:rsidRPr="0001664D">
        <w:rPr>
          <w:rStyle w:val="HebrewChar"/>
          <w:rFonts w:cs="FrankRuehl" w:hint="cs"/>
          <w:rtl/>
        </w:rPr>
        <w:t>...</w:t>
      </w:r>
      <w:r w:rsidR="00EF2081" w:rsidRPr="0001664D">
        <w:rPr>
          <w:rStyle w:val="HebrewChar"/>
          <w:rFonts w:cs="FrankRuehl" w:hint="cs"/>
          <w:rtl/>
        </w:rPr>
        <w:t>אלא כל מי שיודע שחברו רשע ומחניף לו, ומלא עונות ואומר לו צדיק אתה, ראוי שיבאו עליו כל הקללות שבתורה, יקבוהו לשון קללה</w:t>
      </w:r>
      <w:r w:rsidRPr="0001664D">
        <w:rPr>
          <w:rStyle w:val="HebrewChar"/>
          <w:rFonts w:cs="FrankRuehl" w:hint="cs"/>
          <w:rtl/>
        </w:rPr>
        <w:t>...</w:t>
      </w:r>
      <w:r w:rsidR="00EF2081" w:rsidRPr="0001664D">
        <w:rPr>
          <w:rStyle w:val="HebrewChar"/>
          <w:rFonts w:cs="FrankRuehl" w:hint="cs"/>
          <w:rtl/>
        </w:rPr>
        <w:t xml:space="preserve"> (דברים פרק א תשצג)</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שוחר טוב:</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תיי רבי חייא מפרסמין את החנפים מפני חילול השם, שנאמר (יחזקאל ג) ובשוב צדיק מצדקתו, </w:t>
      </w:r>
      <w:r w:rsidRPr="0001664D">
        <w:rPr>
          <w:rStyle w:val="HebrewChar"/>
          <w:rFonts w:cs="FrankRuehl" w:hint="cs"/>
          <w:rtl/>
        </w:rPr>
        <w:lastRenderedPageBreak/>
        <w:t>ולמה הקב"ה נועל הדלת לפניו, בשביל לפרסם מעשיהם לבריות, שלא יארע בו דבר משום העבירות, ויהיו הבריות קוראות תגר כנגד מדת הדין, בשביל כך רצ הקב"ה לפרסם את מעשיו למי שהוא מחניף את חבירו, ולמדנו זה מדואג שהיה ראש לסנהדרין</w:t>
      </w:r>
      <w:r w:rsidR="0001664D" w:rsidRPr="0001664D">
        <w:rPr>
          <w:rStyle w:val="HebrewChar"/>
          <w:rFonts w:cs="FrankRuehl" w:hint="cs"/>
          <w:rtl/>
        </w:rPr>
        <w:t>...</w:t>
      </w:r>
      <w:r w:rsidRPr="0001664D">
        <w:rPr>
          <w:rStyle w:val="HebrewChar"/>
          <w:rFonts w:cs="FrankRuehl" w:hint="cs"/>
          <w:rtl/>
        </w:rPr>
        <w:t xml:space="preserve"> (מזמור נב)</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חובת הלבבות:</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אבל חוובות הלבבות לא יתכן בהם חנף ולא כבוד ולא שבח למי שמקיים מהם דבר, מפני שאין בני אדם יודעים את לבבו</w:t>
      </w:r>
      <w:r w:rsidRPr="0001664D">
        <w:rPr>
          <w:rStyle w:val="HebrewChar"/>
          <w:rFonts w:cs="FrankRuehl" w:hint="cs"/>
          <w:rtl/>
        </w:rPr>
        <w:t>...</w:t>
      </w:r>
      <w:r w:rsidR="00EF2081" w:rsidRPr="0001664D">
        <w:rPr>
          <w:rStyle w:val="HebrewChar"/>
          <w:rFonts w:cs="FrankRuehl" w:hint="cs"/>
          <w:rtl/>
        </w:rPr>
        <w:t xml:space="preserve"> (שער ה פרק ג)</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ויש יתרון להעובד כוכבים על החנף בד' דברים, א', כי העובד כוכבים בזמן שאין חזון איננו מוזהר על ידי נביא שיברר אצלו הפסד מחשבתו באותות ובמופתים, אבל החנף בתורת האלקים יש עליו טענה במה שקבל מהמצוות בעבודת האלקים וההזהרה מעבודת זולתו. ב', העובד כוכבים עובד מי שאינו ממרה את האלקים, אבל המחניף עובד מי שממרה את האלקים ומי שאינו ממרה אותו. ג', העובד כוכבים עובד לדבר אחד בלבד, והחנף אין תכלית לנעבדיו. ד', כי העובד כוכבים אין ענינו נסתר מבני אדם, והם נשמרים ממנו מפני פרסום כפרנותו באלקים, אבל החנף אין כפרנותו נראית, ובני אדם בוטחים בו, ויתכן לו להזיקם</w:t>
      </w:r>
      <w:r w:rsidRPr="0001664D">
        <w:rPr>
          <w:rStyle w:val="HebrewChar"/>
          <w:rFonts w:cs="FrankRuehl" w:hint="cs"/>
          <w:rtl/>
        </w:rPr>
        <w:t>...</w:t>
      </w:r>
      <w:r w:rsidR="00EF2081" w:rsidRPr="0001664D">
        <w:rPr>
          <w:rStyle w:val="HebrewChar"/>
          <w:rFonts w:cs="FrankRuehl" w:hint="cs"/>
          <w:rtl/>
        </w:rPr>
        <w:t xml:space="preserve"> והוא הגדול שבמדוי העולם,  ונקרא בלשוננו חנף ויהיר ומפתה</w:t>
      </w:r>
      <w:r w:rsidRPr="0001664D">
        <w:rPr>
          <w:rStyle w:val="HebrewChar"/>
          <w:rFonts w:cs="FrankRuehl" w:hint="cs"/>
          <w:rtl/>
        </w:rPr>
        <w:t>...</w:t>
      </w:r>
      <w:r w:rsidR="00EF2081" w:rsidRPr="0001664D">
        <w:rPr>
          <w:rStyle w:val="HebrewChar"/>
          <w:rFonts w:cs="FrankRuehl" w:hint="cs"/>
          <w:rtl/>
        </w:rPr>
        <w:t xml:space="preserve"> (שם פרק ד)</w:t>
      </w:r>
    </w:p>
    <w:p w:rsidR="00EF2081" w:rsidRPr="0001664D" w:rsidRDefault="0001664D" w:rsidP="0001664D">
      <w:pPr>
        <w:pStyle w:val="NormalPar"/>
        <w:widowControl w:val="0"/>
        <w:spacing w:line="254" w:lineRule="exact"/>
        <w:jc w:val="both"/>
        <w:rPr>
          <w:rStyle w:val="HebrewChar"/>
          <w:rFonts w:cs="FrankRuehl"/>
        </w:rPr>
      </w:pPr>
      <w:r w:rsidRPr="0001664D">
        <w:rPr>
          <w:rStyle w:val="HebrewChar"/>
          <w:rFonts w:cs="FrankRuehl" w:hint="cs"/>
          <w:rtl/>
        </w:rPr>
        <w:t>...</w:t>
      </w:r>
      <w:r w:rsidR="00EF2081" w:rsidRPr="0001664D">
        <w:rPr>
          <w:rStyle w:val="HebrewChar"/>
          <w:rFonts w:cs="FrankRuehl" w:hint="cs"/>
          <w:rtl/>
        </w:rPr>
        <w:t>אבל שיהיה האדם החסיד משתדל וטורח במה שישבחוהו בני אדם על עבודתו לאלקים אין זה ממנהגי החסידים, על כן הזהר מזה והדומה לו מפיתויי היצר, כי הוא משתדל בזה עד שיפילך במצודת החונף</w:t>
      </w:r>
      <w:r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וכאשר יתייאש היצר מפתותך באלה הפנים ישתדל לפתותך בהנחת החונף, ויאמר לך לא יתכן שתהיה עבודתך לא-ל בלב שלם גמורה עד שתרחיק החונף ממך מעוטו ורובו. והרחקת החונף לבני אדם מעליך לא יתכן אלא בכסותך כל מעשיך מהם ובהראות היפך מה שיש בלבך להם</w:t>
      </w:r>
      <w:r w:rsidR="0001664D" w:rsidRPr="0001664D">
        <w:rPr>
          <w:rStyle w:val="HebrewChar"/>
          <w:rFonts w:cs="FrankRuehl" w:hint="cs"/>
          <w:rtl/>
        </w:rPr>
        <w:t>...</w:t>
      </w:r>
      <w:r w:rsidRPr="0001664D">
        <w:rPr>
          <w:rStyle w:val="HebrewChar"/>
          <w:rFonts w:cs="FrankRuehl" w:hint="cs"/>
          <w:rtl/>
        </w:rPr>
        <w:t xml:space="preserve"> והראה עצלות והכבדות במעשה העבודה</w:t>
      </w:r>
      <w:r w:rsidR="0001664D" w:rsidRPr="0001664D">
        <w:rPr>
          <w:rStyle w:val="HebrewChar"/>
          <w:rFonts w:cs="FrankRuehl" w:hint="cs"/>
          <w:rtl/>
        </w:rPr>
        <w:t>...</w:t>
      </w:r>
      <w:r w:rsidRPr="0001664D">
        <w:rPr>
          <w:rStyle w:val="HebrewChar"/>
          <w:rFonts w:cs="FrankRuehl" w:hint="cs"/>
          <w:rtl/>
        </w:rPr>
        <w:t xml:space="preserve"> ולא תצוה על הטוב תזהיר על הרע, ולא תודיע חכמתך ואל תלמדה לזולתך, ולא יראה עליך שום סימן יראת שמים</w:t>
      </w:r>
      <w:r w:rsidR="0001664D" w:rsidRPr="0001664D">
        <w:rPr>
          <w:rStyle w:val="HebrewChar"/>
          <w:rFonts w:cs="FrankRuehl" w:hint="cs"/>
          <w:rtl/>
        </w:rPr>
        <w:t>...</w:t>
      </w:r>
      <w:r w:rsidRPr="0001664D">
        <w:rPr>
          <w:rStyle w:val="HebrewChar"/>
          <w:rFonts w:cs="FrankRuehl" w:hint="cs"/>
          <w:rtl/>
        </w:rPr>
        <w:t xml:space="preserve"> שתתרועע </w:t>
      </w:r>
      <w:r w:rsidRPr="0001664D">
        <w:rPr>
          <w:rStyle w:val="HebrewChar"/>
          <w:rFonts w:cs="FrankRuehl" w:hint="cs"/>
          <w:rtl/>
        </w:rPr>
        <w:lastRenderedPageBreak/>
        <w:t>לכל כתות בני אדם ותתנהג במנהגיהם ותלך בדרכיהם ובנתיבותם בענין דברי האמת והשחוק, ואל תשמר כל כך מן הכזב  והשבועה</w:t>
      </w:r>
      <w:r w:rsidR="0001664D" w:rsidRPr="0001664D">
        <w:rPr>
          <w:rStyle w:val="HebrewChar"/>
          <w:rFonts w:cs="FrankRuehl" w:hint="cs"/>
          <w:rtl/>
        </w:rPr>
        <w:t>...</w:t>
      </w:r>
      <w:r w:rsidRPr="0001664D">
        <w:rPr>
          <w:rStyle w:val="HebrewChar"/>
          <w:rFonts w:cs="FrankRuehl" w:hint="cs"/>
          <w:rtl/>
        </w:rPr>
        <w:t xml:space="preserve"> (שם פרק ה)</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כי הצדיק אין בטוחים בו שלא יתגאה ויגבה לבבו וירום במעשהו, וכבר נאמר כי יש חטא שמועיל לשב יותר מכל צדקות הצדיק, יש צדקה שמזקת לצדיק יותר מכל חטאות השב, כשיפנה לבו מן הכניעה ודבק בגאות וחונף ואהבת השבח, כמו שאמר אחד הצדיקים לתלמידיו, אלו לא היה לכם עוון הייתי מפחד עליכם ממה שהוא גדול מן העוון</w:t>
      </w:r>
      <w:r w:rsidRPr="0001664D">
        <w:rPr>
          <w:rStyle w:val="HebrewChar"/>
          <w:rFonts w:cs="FrankRuehl" w:hint="cs"/>
          <w:rtl/>
        </w:rPr>
        <w:t>...</w:t>
      </w:r>
      <w:r w:rsidR="00EF2081" w:rsidRPr="0001664D">
        <w:rPr>
          <w:rStyle w:val="HebrewChar"/>
          <w:rFonts w:cs="FrankRuehl" w:hint="cs"/>
          <w:rtl/>
        </w:rPr>
        <w:t xml:space="preserve"> הגאוה והחונף</w:t>
      </w:r>
      <w:r w:rsidRPr="0001664D">
        <w:rPr>
          <w:rStyle w:val="HebrewChar"/>
          <w:rFonts w:cs="FrankRuehl" w:hint="cs"/>
          <w:rtl/>
        </w:rPr>
        <w:t>...</w:t>
      </w:r>
      <w:r w:rsidR="00EF2081" w:rsidRPr="0001664D">
        <w:rPr>
          <w:rStyle w:val="HebrewChar"/>
          <w:rFonts w:cs="FrankRuehl" w:hint="cs"/>
          <w:rtl/>
        </w:rPr>
        <w:t xml:space="preserve"> (שער ז פרק ח)</w:t>
      </w:r>
    </w:p>
    <w:p w:rsidR="00EF2081" w:rsidRDefault="0001664D" w:rsidP="0001664D">
      <w:pPr>
        <w:pStyle w:val="NormalPar"/>
        <w:widowControl w:val="0"/>
        <w:spacing w:line="254" w:lineRule="exact"/>
        <w:jc w:val="both"/>
        <w:rPr>
          <w:rStyle w:val="HebrewChar"/>
          <w:rtl/>
        </w:rPr>
      </w:pPr>
      <w:r w:rsidRPr="0001664D">
        <w:rPr>
          <w:rStyle w:val="HebrewChar"/>
          <w:rFonts w:cs="FrankRuehl" w:hint="cs"/>
          <w:rtl/>
        </w:rPr>
        <w:t>...</w:t>
      </w:r>
      <w:r w:rsidR="00EF2081" w:rsidRPr="0001664D">
        <w:rPr>
          <w:rStyle w:val="HebrewChar"/>
          <w:rFonts w:cs="FrankRuehl" w:hint="cs"/>
          <w:rtl/>
        </w:rPr>
        <w:t>והם שלש כיתות, אחת מהם אנשים חסמו תאות נפשותם מהשיג קצת התענוגים כדי שיצא להם שם בפרישות, וישבחו אותם באמונה ובחסד להיות זה סבה חזקה להגיע אל תכלית תאותם,  והם מחניפים באמונה ובפרישות בעבור שיבטחו בני אדם בהם, ויפקידו אצלם ממונם ויגלו להם סודותם ויוכלו להזיקם. והם הכת הרעה שבכל כתות בני אדם, ויותר רחוקה מן האמת ומגונה מכלם, ובכמותם אמר הכתוב (ירמיה ט') חץ שחוט לשונם וגו'</w:t>
      </w:r>
      <w:r w:rsidRPr="0001664D">
        <w:rPr>
          <w:rStyle w:val="HebrewChar"/>
          <w:rFonts w:cs="FrankRuehl" w:hint="cs"/>
          <w:rtl/>
        </w:rPr>
        <w:t>...</w:t>
      </w:r>
      <w:r w:rsidR="00EF2081" w:rsidRPr="0001664D">
        <w:rPr>
          <w:rStyle w:val="HebrewChar"/>
          <w:rFonts w:cs="FrankRuehl" w:hint="cs"/>
          <w:rtl/>
        </w:rPr>
        <w:t xml:space="preserve"> (שער ט פרק ג)</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תרגום יונתן:</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ולא תחניפו </w:t>
      </w:r>
      <w:r w:rsidRPr="0001664D">
        <w:rPr>
          <w:rStyle w:val="HebrewChar"/>
          <w:rFonts w:cs="FrankRuehl"/>
          <w:rtl/>
        </w:rPr>
        <w:t>–</w:t>
      </w:r>
      <w:r w:rsidRPr="0001664D">
        <w:rPr>
          <w:rStyle w:val="HebrewChar"/>
          <w:rFonts w:cs="FrankRuehl" w:hint="cs"/>
          <w:rtl/>
        </w:rPr>
        <w:t xml:space="preserve"> תטנפון. (במדבר לה לג)</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תרגום אונקלוס:0</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ולא תחניפו </w:t>
      </w:r>
      <w:r w:rsidRPr="0001664D">
        <w:rPr>
          <w:rStyle w:val="HebrewChar"/>
          <w:rFonts w:cs="FrankRuehl"/>
          <w:rtl/>
        </w:rPr>
        <w:t>–</w:t>
      </w:r>
      <w:r w:rsidRPr="0001664D">
        <w:rPr>
          <w:rStyle w:val="HebrewChar"/>
          <w:rFonts w:cs="FrankRuehl" w:hint="cs"/>
          <w:rtl/>
        </w:rPr>
        <w:t xml:space="preserve"> תחייבון. (שם)</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רש"י:</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בחנפי לעגי מעוג </w:t>
      </w:r>
      <w:r w:rsidRPr="0001664D">
        <w:rPr>
          <w:rStyle w:val="HebrewChar"/>
          <w:rFonts w:cs="FrankRuehl"/>
          <w:rtl/>
        </w:rPr>
        <w:t>–</w:t>
      </w:r>
      <w:r w:rsidRPr="0001664D">
        <w:rPr>
          <w:rStyle w:val="HebrewChar"/>
          <w:rFonts w:cs="FrankRuehl" w:hint="cs"/>
          <w:rtl/>
        </w:rPr>
        <w:t xml:space="preserve"> חניפות ליצנותשל אכילה ושתיה, מחניפים בשביל שיאכילם וישקם וחורקים שניהם. (תהלים לה טז)</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אבן עזרא: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ולא תחניפו </w:t>
      </w:r>
      <w:r w:rsidRPr="0001664D">
        <w:rPr>
          <w:rStyle w:val="HebrewChar"/>
          <w:rFonts w:cs="FrankRuehl"/>
          <w:rtl/>
        </w:rPr>
        <w:t>–</w:t>
      </w:r>
      <w:r w:rsidRPr="0001664D">
        <w:rPr>
          <w:rStyle w:val="HebrewChar"/>
          <w:rFonts w:cs="FrankRuehl" w:hint="cs"/>
          <w:rtl/>
        </w:rPr>
        <w:t xml:space="preserve"> עשות רע בסתר. ולא תטמא </w:t>
      </w:r>
      <w:r w:rsidRPr="0001664D">
        <w:rPr>
          <w:rStyle w:val="HebrewChar"/>
          <w:rFonts w:cs="FrankRuehl"/>
          <w:rtl/>
        </w:rPr>
        <w:t>–</w:t>
      </w:r>
      <w:r w:rsidRPr="0001664D">
        <w:rPr>
          <w:rStyle w:val="HebrewChar"/>
          <w:rFonts w:cs="FrankRuehl" w:hint="cs"/>
          <w:rtl/>
        </w:rPr>
        <w:t xml:space="preserve"> החנופה את הארץ</w:t>
      </w:r>
      <w:r w:rsidR="0001664D" w:rsidRPr="0001664D">
        <w:rPr>
          <w:rStyle w:val="HebrewChar"/>
          <w:rFonts w:cs="FrankRuehl" w:hint="cs"/>
          <w:rtl/>
        </w:rPr>
        <w:t>...</w:t>
      </w:r>
      <w:r w:rsidRPr="0001664D">
        <w:rPr>
          <w:rStyle w:val="HebrewChar"/>
          <w:rFonts w:cs="FrankRuehl" w:hint="cs"/>
          <w:rtl/>
        </w:rPr>
        <w:t xml:space="preserve"> (במדבר לה לג)</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חנף </w:t>
      </w:r>
      <w:r w:rsidRPr="0001664D">
        <w:rPr>
          <w:rStyle w:val="HebrewChar"/>
          <w:rFonts w:cs="FrankRuehl"/>
          <w:rtl/>
        </w:rPr>
        <w:t>–</w:t>
      </w:r>
      <w:r w:rsidRPr="0001664D">
        <w:rPr>
          <w:rStyle w:val="HebrewChar"/>
          <w:rFonts w:cs="FrankRuehl" w:hint="cs"/>
          <w:rtl/>
        </w:rPr>
        <w:t xml:space="preserve"> ברו טוב ותוכו רע. (ישעיה ט טז)</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בחנפי </w:t>
      </w:r>
      <w:r w:rsidRPr="0001664D">
        <w:rPr>
          <w:rStyle w:val="HebrewChar"/>
          <w:rFonts w:cs="FrankRuehl"/>
          <w:rtl/>
        </w:rPr>
        <w:t>–</w:t>
      </w:r>
      <w:r w:rsidRPr="0001664D">
        <w:rPr>
          <w:rStyle w:val="HebrewChar"/>
          <w:rFonts w:cs="FrankRuehl" w:hint="cs"/>
          <w:rtl/>
        </w:rPr>
        <w:t xml:space="preserve"> חנפים אלו לעג בעיניהם כמעוג לאכול. (תהלים לה טז)</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רמב"ן:</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lastRenderedPageBreak/>
        <w:t xml:space="preserve">ולא תחניפו - </w:t>
      </w:r>
      <w:r w:rsidR="0001664D" w:rsidRPr="0001664D">
        <w:rPr>
          <w:rStyle w:val="HebrewChar"/>
          <w:rFonts w:cs="FrankRuehl" w:hint="cs"/>
          <w:rtl/>
        </w:rPr>
        <w:t>...</w:t>
      </w:r>
      <w:r w:rsidRPr="0001664D">
        <w:rPr>
          <w:rStyle w:val="HebrewChar"/>
          <w:rFonts w:cs="FrankRuehl" w:hint="cs"/>
          <w:rtl/>
        </w:rPr>
        <w:t>חנופה היא עשות היפך הנראה לעינים</w:t>
      </w:r>
      <w:r w:rsidR="0001664D" w:rsidRPr="0001664D">
        <w:rPr>
          <w:rStyle w:val="HebrewChar"/>
          <w:rFonts w:cs="FrankRuehl" w:hint="cs"/>
          <w:rtl/>
        </w:rPr>
        <w:t>...</w:t>
      </w:r>
      <w:r w:rsidRPr="0001664D">
        <w:rPr>
          <w:rStyle w:val="HebrewChar"/>
          <w:rFonts w:cs="FrankRuehl" w:hint="cs"/>
          <w:rtl/>
        </w:rPr>
        <w:t xml:space="preserve"> (במדבר לה לג)</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ספר חסידים: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אסור להנהיג עצמו בדברי חלקות ופיתוי, ולא ידבר אחד בפה ואחד בלב, אלא תוכו כפיו, והענין שבלב הוא הדבר שבפה. ואסר לגנוב דעת הבריות, ואפילו דעתו של גוי. ואותן שמחרפין את הגוים בשעת שאלת שלומם והגוי סבור שאמר לו טובה, חוטאים, כי אין לך גניבת דעת גדול מזה. אך כל מה שנוכל למעט בשאלת שלום של רשע יש לנו למעט. אך מפני דרכי שלום נוכל להקדים שלום לגדולים שבהם, ועוד שלא יצטרך לכפול להם שלום, כי כן דרך העולם המשיב כופל שלום. וכן לא יסרהב אדם בחבירו שיאמר לו אכול, והוא יודע בו שלא יאכל, ולא ירבה בתקרובות ויודע בו שאינו מקבל</w:t>
      </w:r>
      <w:r w:rsidR="0001664D" w:rsidRPr="0001664D">
        <w:rPr>
          <w:rStyle w:val="HebrewChar"/>
          <w:rFonts w:cs="FrankRuehl" w:hint="cs"/>
          <w:rtl/>
        </w:rPr>
        <w:t>...</w:t>
      </w:r>
      <w:r w:rsidRPr="0001664D">
        <w:rPr>
          <w:rStyle w:val="HebrewChar"/>
          <w:rFonts w:cs="FrankRuehl" w:hint="cs"/>
          <w:rtl/>
        </w:rPr>
        <w:t xml:space="preserve"> וכן כל כיוצא בו אפילו מלה אחת של פיתוי וגניבת הדעת אסור, אלא שפת אמת ורוח נכון ולב טהו מכל עול והוות.</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וכל הצדדים של אדם יהי אמתיים, לא יהיה בעל דברים ולא התול ולא שחוק, כי שחוק וקלות ראש מרגילים אדם לערוה</w:t>
      </w:r>
      <w:r w:rsidR="0001664D" w:rsidRPr="0001664D">
        <w:rPr>
          <w:rStyle w:val="HebrewChar"/>
          <w:rFonts w:cs="FrankRuehl" w:hint="cs"/>
          <w:rtl/>
        </w:rPr>
        <w:t>...</w:t>
      </w:r>
      <w:r w:rsidRPr="0001664D">
        <w:rPr>
          <w:rStyle w:val="HebrewChar"/>
          <w:rFonts w:cs="FrankRuehl" w:hint="cs"/>
          <w:rtl/>
        </w:rPr>
        <w:t xml:space="preserve"> (נא)</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רבינו יונה:</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וזה דבר כת החנפים, החלק הא' החנף אשר הכיר או ראה או ידע כי יש עוול בכף חבירו, וכי החזיק בתרמית, או כי יחטא איש לאיש בלשון הרע או באונאת דברים, ויחליק לו לשון הרע לאמר, לא פעלת אוון, המעט ממנו עוון הנמנע מן התוכחה</w:t>
      </w:r>
      <w:r w:rsidR="0001664D" w:rsidRPr="0001664D">
        <w:rPr>
          <w:rStyle w:val="HebrewChar"/>
          <w:rFonts w:cs="FrankRuehl" w:hint="cs"/>
          <w:rtl/>
        </w:rPr>
        <w:t>...</w:t>
      </w:r>
      <w:r w:rsidRPr="0001664D">
        <w:rPr>
          <w:rStyle w:val="HebrewChar"/>
          <w:rFonts w:cs="FrankRuehl" w:hint="cs"/>
          <w:rtl/>
        </w:rPr>
        <w:t xml:space="preserve"> ויוסיף לחטא על אמרו לא חטאת, כענין שנאמר (ירמיה כ"ג) "וחזקו ידי מרעים". והנה זה ביד החנף האויל עוון פלילי כי לא יקנא לאמת, אבל יעזור אחרי השקר ויאמר לרע טוב, גם נתן מכשול לפני החוטא משני פנים, האחד כי איננו ניחם על רעתו, והשני כי ישנה באיוולתו</w:t>
      </w:r>
      <w:r w:rsidR="0001664D" w:rsidRPr="0001664D">
        <w:rPr>
          <w:rStyle w:val="HebrewChar"/>
          <w:rFonts w:cs="FrankRuehl" w:hint="cs"/>
          <w:rtl/>
        </w:rPr>
        <w:t>...</w:t>
      </w:r>
      <w:r w:rsidRPr="0001664D">
        <w:rPr>
          <w:rStyle w:val="HebrewChar"/>
          <w:rFonts w:cs="FrankRuehl" w:hint="cs"/>
          <w:rtl/>
        </w:rPr>
        <w:t xml:space="preserve"> כל שכן אם העול אשר בכף רשע חברו גלוי לרבים, כי באמור אליו החנף לפני בני אדם זך אתה בלי פשע, חילל ובזה דת ודין.</w:t>
      </w:r>
    </w:p>
    <w:p w:rsidR="0001664D"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וחייב אדם למסור עצמו לסכנה, ואל ישיא נפשו עון אשמה כזאת, ואמרו רבותינו (סוטה מ"א) על ענין אגריפס</w:t>
      </w:r>
      <w:r w:rsidR="0001664D" w:rsidRPr="0001664D">
        <w:rPr>
          <w:rStyle w:val="HebrewChar"/>
          <w:rFonts w:cs="FrankRuehl" w:hint="cs"/>
          <w:rtl/>
        </w:rPr>
        <w:t>...</w:t>
      </w:r>
      <w:r w:rsidRPr="0001664D">
        <w:rPr>
          <w:rStyle w:val="HebrewChar"/>
          <w:rFonts w:cs="FrankRuehl" w:hint="cs"/>
          <w:rtl/>
        </w:rPr>
        <w:t xml:space="preserve"> באותה שעה נתחייבו שונאיהם של ישראל כליה</w:t>
      </w:r>
      <w:r w:rsidR="0001664D" w:rsidRPr="0001664D">
        <w:rPr>
          <w:rStyle w:val="HebrewChar"/>
          <w:rFonts w:cs="FrankRuehl" w:hint="cs"/>
          <w:rtl/>
        </w:rPr>
        <w:t>...</w:t>
      </w:r>
      <w:r w:rsidRPr="0001664D">
        <w:rPr>
          <w:rStyle w:val="HebrewChar"/>
          <w:rFonts w:cs="FrankRuehl" w:hint="cs"/>
          <w:rtl/>
        </w:rPr>
        <w:t xml:space="preserve"> והחלק הזה </w:t>
      </w:r>
      <w:r w:rsidRPr="0001664D">
        <w:rPr>
          <w:rStyle w:val="HebrewChar"/>
          <w:rFonts w:cs="FrankRuehl" w:hint="cs"/>
          <w:rtl/>
        </w:rPr>
        <w:lastRenderedPageBreak/>
        <w:t>שהזכרנו הוא חלק אדם רשע הנמנה עם שתי כתות הרעות מן התחברות אליו השקר והחנופה. ויש בחלקי כת החנפים אשר בם החנף נספה ואובד בעון החנופה לבד.</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והחלק השני, החנף אשר יהלל רשע לפני בני אדם אם בפניו אם שלא בפניו, אף על פי שלא יצדיקנו על חמסו ולא יכזב על משפטו, אבל יאמר עליו כי איש טוב הוא, ועל זה נאמר (משלי כ"ח) "עוזבי תורה יהללו רשע", כי לולא אשר עזב את ההתורה לא הלל העובר על דבריה ומפר מצוותיה, וגם כי לא ישבח את הרשע זולתי במה שנמצא בו מן הטוב  ויליץ בפני בני אדם עליו להגיד לאדם ישרו, גם זו רעה חולה, כי בהזכירו את הטוב ואת הרע לא יזכיר, צדיק יחשב אצל השומעים, ויתנו לו יקר, וירים ידו וגבר, על כן לא נכון להזכיר צדקתם בלתי אם יזכיר רשעם וכסלם, כמו שנאמר (שם י') "ושם רשעים ירקב"</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ויתכן כי יקר מקרה המשבח את הרשע מדרך פתיות</w:t>
      </w:r>
      <w:r w:rsidR="0001664D" w:rsidRPr="0001664D">
        <w:rPr>
          <w:rStyle w:val="HebrewChar"/>
          <w:rFonts w:cs="FrankRuehl" w:hint="cs"/>
          <w:rtl/>
        </w:rPr>
        <w:t>...</w:t>
      </w:r>
      <w:r w:rsidRPr="0001664D">
        <w:rPr>
          <w:rStyle w:val="HebrewChar"/>
          <w:rFonts w:cs="FrankRuehl" w:hint="cs"/>
          <w:rtl/>
        </w:rPr>
        <w:t xml:space="preserve"> והשגגה הזאת עולה זדון, כי לא יאהב העבד אל האדון אם יאהב משנאיו ויקרב רחוקיו.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החלק השלישי, החנף המשבח את הרשע רק בפניו, אך חכמתו עמדה לו שלא ישבחנו בפני בני אדם פן יהיה להם למוקש. גם זה החנף עונו גדול, כי החליק עליו בעיניו, ולא ישוב מדרכו הרעה ולא ידאג לעונותיו, כי צדיק הוא בעיניו. וכל אשר אינו מעדת הצדיקים, אם ישבחוהו יאמר בלבו אמנם ידעתי כי כן</w:t>
      </w:r>
      <w:r w:rsidR="0001664D" w:rsidRPr="0001664D">
        <w:rPr>
          <w:rStyle w:val="HebrewChar"/>
          <w:rFonts w:cs="FrankRuehl" w:hint="cs"/>
          <w:rtl/>
        </w:rPr>
        <w:t>...</w:t>
      </w:r>
      <w:r w:rsidRPr="0001664D">
        <w:rPr>
          <w:rStyle w:val="HebrewChar"/>
          <w:rFonts w:cs="FrankRuehl" w:hint="cs"/>
          <w:rtl/>
        </w:rPr>
        <w:t xml:space="preserve"> ויקשה את רוחו, ויראה את נפשו ביקר</w:t>
      </w:r>
      <w:r w:rsidR="0001664D" w:rsidRPr="0001664D">
        <w:rPr>
          <w:rStyle w:val="HebrewChar"/>
          <w:rFonts w:cs="FrankRuehl" w:hint="cs"/>
          <w:rtl/>
        </w:rPr>
        <w:t>...</w:t>
      </w:r>
      <w:r w:rsidRPr="0001664D">
        <w:rPr>
          <w:rStyle w:val="HebrewChar"/>
          <w:rFonts w:cs="FrankRuehl" w:hint="cs"/>
          <w:rtl/>
        </w:rPr>
        <w:t xml:space="preserve"> ויפול במכמורת גאותו. והנה כי השחת השחיתו בחלק שפתיו</w:t>
      </w:r>
      <w:r w:rsidR="0001664D" w:rsidRPr="0001664D">
        <w:rPr>
          <w:rStyle w:val="HebrewChar"/>
          <w:rFonts w:cs="FrankRuehl" w:hint="cs"/>
          <w:rtl/>
        </w:rPr>
        <w:t>...</w:t>
      </w:r>
      <w:r w:rsidRPr="0001664D">
        <w:rPr>
          <w:rStyle w:val="HebrewChar"/>
          <w:rFonts w:cs="FrankRuehl" w:hint="cs"/>
          <w:rtl/>
        </w:rPr>
        <w:t xml:space="preserve"> ויש מן החנפים שמתכוונים להחניף לאנשי זרוע כדי שיכבדו אותם וינשאום, ואמרו רז"ל (אבות דר"נ כ"ט) כל המחניף לחבירו לשם כבוד, לסוף נפטר ממנו בקלון.</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החלק הרביעי המתחבר לרשע, ולא דיו אשר לא יוכיחהו בשבט פיו והרחק לא ירחיקהו, אבל כמו חבר יקרבהו, ונאמר (דברי הימים ב' ל"ז) "בהתחברך עם אחזיה פרץ ה' את מעשיך", והצדיקים מאוס ימאסו את הרשע</w:t>
      </w:r>
      <w:r w:rsidR="0001664D" w:rsidRPr="0001664D">
        <w:rPr>
          <w:rStyle w:val="HebrewChar"/>
          <w:rFonts w:cs="FrankRuehl" w:hint="cs"/>
          <w:rtl/>
        </w:rPr>
        <w:t>...</w:t>
      </w:r>
      <w:r w:rsidRPr="0001664D">
        <w:rPr>
          <w:rStyle w:val="HebrewChar"/>
          <w:rFonts w:cs="FrankRuehl" w:hint="cs"/>
          <w:rtl/>
        </w:rPr>
        <w:t xml:space="preserve"> ואמרו רז"ל (בבא קמא צ"ב א') לא לחנם הלך זרזיר אצל עורב, אלא מפני שהוא מינו</w:t>
      </w:r>
      <w:r w:rsidR="0001664D" w:rsidRPr="0001664D">
        <w:rPr>
          <w:rStyle w:val="HebrewChar"/>
          <w:rFonts w:cs="FrankRuehl" w:hint="cs"/>
          <w:rtl/>
        </w:rPr>
        <w:t>...</w:t>
      </w:r>
      <w:r w:rsidRPr="0001664D">
        <w:rPr>
          <w:rStyle w:val="HebrewChar"/>
          <w:rFonts w:cs="FrankRuehl" w:hint="cs"/>
          <w:rtl/>
        </w:rPr>
        <w:t xml:space="preserve"> ואמרו (מגילה כ"ה) אסור להסתכל בדמות אדם רשע</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lastRenderedPageBreak/>
        <w:t>החלק החמישי, איש כי יאמינו בני אדם בדבריו וסמכו על מאמריו, ויתכוון לנשא אחד העם או גואלו הקרוב אליו באהבתו אותו, ויאמר עליו כי הוא איש חכם, והוא בן לא חכם,  והיה לפוקה וצור מכשול, כי יסמכו על הוראותיו</w:t>
      </w:r>
      <w:r w:rsidR="0001664D" w:rsidRPr="0001664D">
        <w:rPr>
          <w:rStyle w:val="HebrewChar"/>
          <w:rFonts w:cs="FrankRuehl" w:hint="cs"/>
          <w:rtl/>
        </w:rPr>
        <w:t>...</w:t>
      </w:r>
      <w:r w:rsidRPr="0001664D">
        <w:rPr>
          <w:rStyle w:val="HebrewChar"/>
          <w:rFonts w:cs="FrankRuehl" w:hint="cs"/>
          <w:rtl/>
        </w:rPr>
        <w:t xml:space="preserve"> וכן כי יאמר על איש כי הוא נאמן רוח, ולא הכירו אם הוא איש אמונים,  ואולי ישמע השומע ויפקידהו על ביתו וכחש בו לאמר לא ראיתיך</w:t>
      </w:r>
      <w:r w:rsidR="0001664D" w:rsidRPr="0001664D">
        <w:rPr>
          <w:rStyle w:val="HebrewChar"/>
          <w:rFonts w:cs="FrankRuehl" w:hint="cs"/>
          <w:rtl/>
        </w:rPr>
        <w:t>...</w:t>
      </w:r>
      <w:r w:rsidRPr="0001664D">
        <w:rPr>
          <w:rStyle w:val="HebrewChar"/>
          <w:rFonts w:cs="FrankRuehl" w:hint="cs"/>
          <w:rtl/>
        </w:rPr>
        <w:t xml:space="preserve"> ועתיד הקב"ה להפרע ממעמידיו (של דיין שאינו הגון), שנאמר (חבקוק ב') "וה' בהיכל קדשו הס מפניו כל הארץ".</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החלק השישי, מי שיש בידו למחות ואינו מוחה, ואין בפיו תוכחות, ועל מעשה החטאים לא ילטוש עין ולא ישגיח</w:t>
      </w:r>
      <w:r w:rsidR="0001664D" w:rsidRPr="0001664D">
        <w:rPr>
          <w:rStyle w:val="HebrewChar"/>
          <w:rFonts w:cs="FrankRuehl" w:hint="cs"/>
          <w:rtl/>
        </w:rPr>
        <w:t>...</w:t>
      </w:r>
      <w:r w:rsidRPr="0001664D">
        <w:rPr>
          <w:rStyle w:val="HebrewChar"/>
          <w:rFonts w:cs="FrankRuehl" w:hint="cs"/>
          <w:rtl/>
        </w:rPr>
        <w:t xml:space="preserve"> ואמרו רז"ל (שבת נ"ד) כי מי שיש בידו למחות באנשי ביתו ואינו מוחה נתפש על אנשי ביתו</w:t>
      </w:r>
      <w:r w:rsidR="0001664D" w:rsidRPr="0001664D">
        <w:rPr>
          <w:rStyle w:val="HebrewChar"/>
          <w:rFonts w:cs="FrankRuehl" w:hint="cs"/>
          <w:rtl/>
        </w:rPr>
        <w:t>...</w:t>
      </w:r>
      <w:r w:rsidRPr="0001664D">
        <w:rPr>
          <w:rStyle w:val="HebrewChar"/>
          <w:rFonts w:cs="FrankRuehl" w:hint="cs"/>
          <w:rtl/>
        </w:rPr>
        <w:t xml:space="preserve"> יש בידו למחות בכל העולם ואינו מוחה, נתפש על כל העולם.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החלק השביעי, הרואה את אנשי מקומו עם קשה עורף, ואומר בלבו אולי לא יקשיבו אם אדבר להם נכוחות, על כן יחשוך פיו. והנה עונו ישא, כי לא נסה להוכיח ולהזהיר, אולי אם רוחם העיר יעורו משנת איולתם</w:t>
      </w:r>
      <w:r w:rsidR="0001664D" w:rsidRPr="0001664D">
        <w:rPr>
          <w:rStyle w:val="HebrewChar"/>
          <w:rFonts w:cs="FrankRuehl" w:hint="cs"/>
          <w:rtl/>
        </w:rPr>
        <w:t>...</w:t>
      </w:r>
      <w:r w:rsidRPr="0001664D">
        <w:rPr>
          <w:rStyle w:val="HebrewChar"/>
          <w:rFonts w:cs="FrankRuehl" w:hint="cs"/>
          <w:rtl/>
        </w:rPr>
        <w:t xml:space="preserve"> ואם הדבר גלוי לכל וידוע ונבחן ונחקר כי החוטא שונא מוסר, על זה נאמר (משלי ט') "אל תוכח לץ פן ישנאך".</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החלק השמיני, איש אשר ישמע את דברי בני אדם מדברים לשון הרע, או כי ישמע כל פה דובר נבלה, או יושב בסוד משחקים בוזים תורה ומצות ויודע כי הם סרבים וסלונים, ואם יוכיחם לא יקשיבו לדבריו, על כן ישים יד לפה, גם זה יענש, כי לא יענה כסילים כאיולתם, פן יאמרו כי הוא כמוהם, וכי הודה על  דבריהם, אף כי יתחייב לענות ולגעור בהם לתת גודל לתורה ולמצוות</w:t>
      </w:r>
      <w:r w:rsidR="0001664D" w:rsidRPr="0001664D">
        <w:rPr>
          <w:rStyle w:val="HebrewChar"/>
          <w:rFonts w:cs="FrankRuehl" w:hint="cs"/>
          <w:rtl/>
        </w:rPr>
        <w:t>...</w:t>
      </w:r>
      <w:r w:rsidRPr="0001664D">
        <w:rPr>
          <w:rStyle w:val="HebrewChar"/>
          <w:rFonts w:cs="FrankRuehl" w:hint="cs"/>
          <w:rtl/>
        </w:rPr>
        <w:t xml:space="preserve"> וזה אחד מן הדברים אשר יתחייב האדם לעזוב בעבורם חברת הרשעים</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החלק התשיעי, המכבד את הרשעים מדרך שלום, אמנם לא ידבר טוב על הרשע ולא יתנהג בכבודו על דרך אשר יחשבו בני אדם כי יכבדנו מאשר יקר בעיניו, כי לא יחלקו לו כבוד זולתי כדרך שמכבדים בני אדם את העשירים מדרך סלסול ולתקות תועלת</w:t>
      </w:r>
      <w:r w:rsidR="0001664D" w:rsidRPr="0001664D">
        <w:rPr>
          <w:rStyle w:val="HebrewChar"/>
          <w:rFonts w:cs="FrankRuehl" w:hint="cs"/>
          <w:rtl/>
        </w:rPr>
        <w:t>...</w:t>
      </w:r>
      <w:r w:rsidRPr="0001664D">
        <w:rPr>
          <w:rStyle w:val="HebrewChar"/>
          <w:rFonts w:cs="FrankRuehl" w:hint="cs"/>
          <w:rtl/>
        </w:rPr>
        <w:t xml:space="preserve"> ואף גם זאת יש חטא, כי אם הותר לכבד את העשירים, לא כן הרשעים, שנאמר (איוב מ') "וראה כל גאה והשפילהו"</w:t>
      </w:r>
      <w:r w:rsidR="0001664D" w:rsidRPr="0001664D">
        <w:rPr>
          <w:rStyle w:val="HebrewChar"/>
          <w:rFonts w:cs="FrankRuehl" w:hint="cs"/>
          <w:rtl/>
        </w:rPr>
        <w:t>...</w:t>
      </w:r>
      <w:r w:rsidRPr="0001664D">
        <w:rPr>
          <w:rStyle w:val="HebrewChar"/>
          <w:rFonts w:cs="FrankRuehl" w:hint="cs"/>
          <w:rtl/>
        </w:rPr>
        <w:t xml:space="preserve"> אך החלק הזה הותר מדאגה פן יזיק הרשע </w:t>
      </w:r>
      <w:r w:rsidRPr="0001664D">
        <w:rPr>
          <w:rStyle w:val="HebrewChar"/>
          <w:rFonts w:cs="FrankRuehl" w:hint="cs"/>
          <w:rtl/>
        </w:rPr>
        <w:lastRenderedPageBreak/>
        <w:t>ויגרום הפסד בזמן שיד הרשע תקיפה ושעתו חצופה, על כן הותר לכבדו כדרך שמכבדים בני האדם אנשי זרוע רמה מפחד ואימה בקימה והידור והדומה להם, אך לא ישבחנו ולא ידבר טוב עליו לבני אדם</w:t>
      </w:r>
      <w:r w:rsidR="0001664D" w:rsidRPr="0001664D">
        <w:rPr>
          <w:rStyle w:val="HebrewChar"/>
          <w:rFonts w:cs="FrankRuehl" w:hint="cs"/>
          <w:rtl/>
        </w:rPr>
        <w:t>...</w:t>
      </w:r>
      <w:r w:rsidRPr="0001664D">
        <w:rPr>
          <w:rStyle w:val="HebrewChar"/>
          <w:rFonts w:cs="FrankRuehl" w:hint="cs"/>
          <w:rtl/>
        </w:rPr>
        <w:t xml:space="preserve"> (שערי תשובה קפז-קצט)</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אל תשבח אדם בפני שונאו שמתקנא בו, ומתוך שבחו בא לידי גנותו, ואל תגנהו בפני אוהבו, אל תגנה מקח חבירו בפניו ואל תשבחהו, אלא שתוק, כי למה תשב ותחניף</w:t>
      </w:r>
      <w:r w:rsidR="0001664D" w:rsidRPr="0001664D">
        <w:rPr>
          <w:rStyle w:val="HebrewChar"/>
          <w:rFonts w:cs="FrankRuehl" w:hint="cs"/>
          <w:rtl/>
        </w:rPr>
        <w:t>...</w:t>
      </w:r>
      <w:r w:rsidRPr="0001664D">
        <w:rPr>
          <w:rStyle w:val="HebrewChar"/>
          <w:rFonts w:cs="FrankRuehl" w:hint="cs"/>
          <w:rtl/>
        </w:rPr>
        <w:t xml:space="preserve"> (ספר היראה)</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רבינו בחיי:</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"אומר לרשע צדיק אתה יקבוהו עמים" וגו', יזהיר שלמה ע"ה בכתוב הזה על מדת החנופה, כדי להמאיס אותה בעיני הבריות, כי מי שהוא חנף מחריב כל העולם כולו, ובעון החנופה התבואה מתמעטת בעולם, והוא שדרשו רז"ל "והארץ חנפה תחת יושביה", אמר רבי יצחק סבר מחנפא לה, והיא מחנפא לך, מראה לך קמה ואינה מראה לך ערימה, למה כי עברו תורות, תורה שבכתב ותורה שבעל פה</w:t>
      </w:r>
      <w:r w:rsidR="0001664D" w:rsidRPr="0001664D">
        <w:rPr>
          <w:rStyle w:val="HebrewChar"/>
          <w:rFonts w:cs="FrankRuehl" w:hint="cs"/>
          <w:rtl/>
        </w:rPr>
        <w:t>...</w:t>
      </w:r>
      <w:r w:rsidRPr="0001664D">
        <w:rPr>
          <w:rStyle w:val="HebrewChar"/>
          <w:rFonts w:cs="FrankRuehl" w:hint="cs"/>
          <w:rtl/>
        </w:rPr>
        <w:t xml:space="preserve"> וידוע כי החנף קשה יותר מן העובד צלמים בארבע ענינים, האחד, כי העובד צלמים איני נזהר על ידי נביא שיברר אצלו הפסד מחשבתו באותות ובמופתים, אבל המחניף בתורת השם יתעלה יש עליו טענה במה שקיבל עליו מן המצוה בעבודת השם יתעלה והאזהרה מעבוד זולתו. השני, כי עובד צלמים הוא עובד מי שאיני מממרה אותו, אבל החונף עובד אף למי שממרה אותו. השלישי, כי עובד הצלמים הצלם ההוא לבדו הוא הנעבד שלו, והחנף עובד לכל הבריות. והרביעי, כי העובד צלמים אין ענינו נסתר מבני אדם, והם נשמרים ממנו מפני פרסום כפרנותו בשם יתברך, אבל החנף אין כפרנותו נראה, ואין בני אדם נשמרים ממנו, והם בוטחים בו</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bCs/>
          <w:rtl/>
        </w:rPr>
        <w:t>דבר מפורסם הוא כי מי שהוא חנף הוא מורד בהקב"ה, שהרי העבד היודע אדוניו ומניח אותו ועובד זולתו הרי הוא מורד בו, וכן החנף, כיון שהוא עובד את הבריות, הרי הוא מניח להקב"ה ומורד בו</w:t>
      </w:r>
      <w:r w:rsidR="0001664D" w:rsidRPr="0001664D">
        <w:rPr>
          <w:rStyle w:val="HebrewChar"/>
          <w:rFonts w:cs="FrankRuehl" w:hint="cs"/>
          <w:bCs/>
          <w:rtl/>
        </w:rPr>
        <w:t>..</w:t>
      </w:r>
      <w:r w:rsidR="0001664D">
        <w:rPr>
          <w:rStyle w:val="HebrewChar"/>
          <w:rFonts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בא וראה כמה גדול כח עבירה זו, שלא נתחייבו שונאיהם של ישראל כליה אלא בשביל שחנפו לו לאגריפס המלך (סוטה מא א')</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 xml:space="preserve">ועל מדה זו ירמיה הנביא מוכיח לישראל, שהיו </w:t>
      </w:r>
      <w:r w:rsidRPr="0001664D">
        <w:rPr>
          <w:rStyle w:val="HebrewChar"/>
          <w:rFonts w:cs="FrankRuehl" w:hint="cs"/>
          <w:rtl/>
        </w:rPr>
        <w:lastRenderedPageBreak/>
        <w:t>מחניפים והיו באים לבית המקדש ומשתחוים שם, ומצד אחר היו עושים כמה עבירות, והיו אומרים שבית המקדש יגן עליהם</w:t>
      </w:r>
      <w:r w:rsidR="0001664D" w:rsidRPr="0001664D">
        <w:rPr>
          <w:rStyle w:val="HebrewChar"/>
          <w:rFonts w:cs="FrankRuehl" w:hint="cs"/>
          <w:rtl/>
        </w:rPr>
        <w:t>...</w:t>
      </w:r>
      <w:r w:rsidRPr="0001664D">
        <w:rPr>
          <w:rStyle w:val="HebrewChar"/>
          <w:rFonts w:cs="FrankRuehl" w:hint="cs"/>
          <w:rtl/>
        </w:rPr>
        <w:t xml:space="preserve"> ודרשו ז"ל באיכה רבתי (פרשה א' ל"א) היו שריה כאילים, רבי סימון אומר מה אילים הללו בשעת שרב הופכין פניהם אלו מאלו, כך היו גדולי ישראל רואים דבר עבירה והופכים פנים ממנו, אמר להם תבא שעה ואני אעשה להם כן</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אמרו רז"ל מפרסמין את החנפים מפני חילול השם, שנאמר "ובשוב צדיק מצדקתו ועשה עול ונתתי מכשול לפניו" (יחזקאל ג' כ'), ותרגם יונתן ואתן פרסום קדמוהי. וכיון שהקב"ה מפרסמו מצוה עלינו לעשות כן, וכיון שהבריות מחזיקין אותו באדם כשר והוא רשע מותר לפרסמו ולהודיע מעשיו. ולמדנו זה מדואג האדומי, שהיה ראש לסנהדרין</w:t>
      </w:r>
      <w:r w:rsidR="0001664D" w:rsidRPr="0001664D">
        <w:rPr>
          <w:rStyle w:val="HebrewChar"/>
          <w:rFonts w:cs="FrankRuehl" w:hint="cs"/>
          <w:rtl/>
        </w:rPr>
        <w:t>...</w:t>
      </w:r>
      <w:r w:rsidRPr="0001664D">
        <w:rPr>
          <w:rStyle w:val="HebrewChar"/>
          <w:rFonts w:cs="FrankRuehl" w:hint="cs"/>
          <w:rtl/>
        </w:rPr>
        <w:t xml:space="preserve"> ובשביל שהיה בו לשון הרע, אף על פי שהיה בו תורה הכתוב פרסמו, כדי להודיע מעשיו לבריות</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אמר ישעיה ע"ה "פחדו בציון חטאים אחזה רעדה חנפים", הכיר רעד אצל החונף, שהוא קשה מן הפחד, לפי שהחנפים מחניפין להקב"ה והן נענשין בעונש גדול, והוא שאמר מי יגור לנו אש אוכלה, מי יגור לנו מוקדי עולם</w:t>
      </w:r>
      <w:r w:rsidR="0001664D" w:rsidRPr="0001664D">
        <w:rPr>
          <w:rStyle w:val="HebrewChar"/>
          <w:rFonts w:cs="FrankRuehl" w:hint="cs"/>
          <w:rtl/>
        </w:rPr>
        <w:t>...</w:t>
      </w:r>
      <w:r w:rsidRPr="0001664D">
        <w:rPr>
          <w:rStyle w:val="HebrewChar"/>
          <w:rFonts w:cs="FrankRuehl" w:hint="cs"/>
          <w:rtl/>
        </w:rPr>
        <w:t xml:space="preserve"> אמנם מצאנו חנופה  שהיא מותרת בענין אחד, והוא שיתנהג עם הרשע בדרך מוסר ויכבדנו ויעמוד מפניו ויאמר לו שהוא אוהב אותו, זה מצינו שהוא מותר כשהוא צריך אליו ומפני היראה, שכן מצינו ביעקב שאמר לעשו הרשע, "כי על כן ראיתי פניך כראות פני אלהים ותרצני"</w:t>
      </w:r>
      <w:r w:rsidR="0001664D" w:rsidRPr="0001664D">
        <w:rPr>
          <w:rStyle w:val="HebrewChar"/>
          <w:rFonts w:cs="FrankRuehl" w:hint="cs"/>
          <w:rtl/>
        </w:rPr>
        <w:t>...</w:t>
      </w:r>
      <w:r w:rsidRPr="0001664D">
        <w:rPr>
          <w:rStyle w:val="HebrewChar"/>
          <w:rFonts w:cs="FrankRuehl" w:hint="cs"/>
          <w:rtl/>
        </w:rPr>
        <w:t xml:space="preserve"> וזה שהחניף יעקב לעשו חנופה כזאת מותרת, לפי שהוא לשון כולל שני משמעויות, לשבח ולגנאי, שהרי ראיתי לשון ביזוי הוא, מלשון "הם יביטו יראו בי",. וכן אלהים לשון עבודה זרה, ואם יבין הרשע לשון השבח אין אנו חוששין בזה</w:t>
      </w:r>
      <w:r w:rsidR="0001664D" w:rsidRPr="0001664D">
        <w:rPr>
          <w:rStyle w:val="HebrewChar"/>
          <w:rFonts w:cs="FrankRuehl" w:hint="cs"/>
          <w:rtl/>
        </w:rPr>
        <w:t>...</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כיון שמדת החנופה משימה את האדם תועבת ה', ראוי לו לאדם שיתרחק ממנה שלא יחלל שפתיו בדבריו להצדיק רשע או להרשיע צדיק, ושיהיו כל דבריו כנים ואמיתיים</w:t>
      </w:r>
      <w:r w:rsidR="0001664D" w:rsidRPr="0001664D">
        <w:rPr>
          <w:rStyle w:val="HebrewChar"/>
          <w:rFonts w:cs="FrankRuehl" w:hint="cs"/>
          <w:rtl/>
        </w:rPr>
        <w:t>...</w:t>
      </w:r>
      <w:r w:rsidRPr="0001664D">
        <w:rPr>
          <w:rStyle w:val="HebrewChar"/>
          <w:rFonts w:cs="FrankRuehl" w:hint="cs"/>
          <w:rtl/>
        </w:rPr>
        <w:t xml:space="preserve"> כי אין האדם זוכה לחיי עולם לתת לו מהלכים בין העומדים אלא במדת התמימות</w:t>
      </w:r>
      <w:r w:rsidR="0001664D" w:rsidRPr="0001664D">
        <w:rPr>
          <w:rStyle w:val="HebrewChar"/>
          <w:rFonts w:cs="FrankRuehl" w:hint="cs"/>
          <w:rtl/>
        </w:rPr>
        <w:t>...</w:t>
      </w:r>
      <w:r w:rsidRPr="0001664D">
        <w:rPr>
          <w:rStyle w:val="HebrewChar"/>
          <w:rFonts w:cs="FrankRuehl" w:hint="cs"/>
          <w:rtl/>
        </w:rPr>
        <w:t xml:space="preserve"> (כד הקמח חנופה)</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עקדה:</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והחלק הד' בארורים מכה רעהו בסתר, לוקח </w:t>
      </w:r>
      <w:r w:rsidRPr="0001664D">
        <w:rPr>
          <w:rStyle w:val="HebrewChar"/>
          <w:rFonts w:cs="FrankRuehl" w:hint="cs"/>
          <w:rtl/>
        </w:rPr>
        <w:lastRenderedPageBreak/>
        <w:t>שוחד ואשר לא יקים נאמר על המראים עצמם חכמים וצדיקים, ובאמת הם מרמים וחנפים, ומצוותיהם עמל וכעס בעיני המקום, כי הם מרמים בהם הבריות, אבל מי שאינו מקיים התורה מהתרשלות אינו בארור. (דברים כז א)</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מנורת המאור:</w:t>
      </w:r>
    </w:p>
    <w:p w:rsidR="00EF2081" w:rsidRPr="0001664D" w:rsidRDefault="0001664D" w:rsidP="0001664D">
      <w:pPr>
        <w:pStyle w:val="NormalPar"/>
        <w:widowControl w:val="0"/>
        <w:spacing w:line="254" w:lineRule="exact"/>
        <w:jc w:val="both"/>
        <w:rPr>
          <w:rStyle w:val="HebrewChar"/>
          <w:rFonts w:cs="FrankRuehl"/>
          <w:rtl/>
        </w:rPr>
      </w:pPr>
      <w:r w:rsidRPr="0001664D">
        <w:rPr>
          <w:rStyle w:val="HebrewChar"/>
          <w:rFonts w:cs="FrankRuehl" w:hint="cs"/>
          <w:rtl/>
        </w:rPr>
        <w:t>...</w:t>
      </w:r>
      <w:r w:rsidR="00EF2081" w:rsidRPr="0001664D">
        <w:rPr>
          <w:rStyle w:val="HebrewChar"/>
          <w:rFonts w:cs="FrankRuehl" w:hint="cs"/>
          <w:rtl/>
        </w:rPr>
        <w:t>למדנו שהמוכיח לחבירו זוכה ומזכה, שיתחרט חבירו על מה שעבר ויאשר דרכו. אבל החנף לא די שאינו מוכיחו, אלא שמחליק לו בלשונו לאמר כשורה אתה נוהג, מסבב מכשולות רבים, עובר על הוכח תוכיח, ונעשה מדוברי כזב, וגרם לזה שאינו מתנחם מרעתו</w:t>
      </w:r>
      <w:r w:rsidRPr="0001664D">
        <w:rPr>
          <w:rStyle w:val="HebrewChar"/>
          <w:rFonts w:cs="FrankRuehl" w:hint="cs"/>
          <w:rtl/>
        </w:rPr>
        <w:t>...</w:t>
      </w:r>
      <w:r w:rsidR="00EF2081" w:rsidRPr="0001664D">
        <w:rPr>
          <w:rStyle w:val="HebrewChar"/>
          <w:rFonts w:cs="FrankRuehl" w:hint="cs"/>
          <w:rtl/>
        </w:rPr>
        <w:t xml:space="preserve"> שמשביע תאותו, ועוד כי מהללים אותו, וגורם לאחרים הרואים שמהללים אותו שישובו לדרך הזה. וראוי לירא את דבר ה' שימסור את עצמו בסכנה, ולא יכבד על ראשו עון פלילי זה.</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אלו המחניפים לרשעים כדי שיכבדום או ליהנות מהם, או שנפשם הרעה איותה רע ומתאוים למטעמים מרים, מחריבים את העולם, והקב"ה שונאן, כדגרסינן בערבי פסחים קי"ג ב'</w:t>
      </w:r>
      <w:r w:rsidR="0001664D" w:rsidRPr="0001664D">
        <w:rPr>
          <w:rStyle w:val="HebrewChar"/>
          <w:rFonts w:cs="FrankRuehl" w:hint="cs"/>
          <w:rtl/>
        </w:rPr>
        <w:t>...</w:t>
      </w:r>
      <w:r w:rsidRPr="0001664D">
        <w:rPr>
          <w:rStyle w:val="HebrewChar"/>
          <w:rFonts w:cs="FrankRuehl" w:hint="cs"/>
          <w:rtl/>
        </w:rPr>
        <w:t xml:space="preserve"> (נר ב כלל ג חלק א פרק א וב)</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מהר"ל:</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ואמר רבי אלעזר כל אדם שיש בו חנופה נופל בגיהנם</w:t>
      </w:r>
      <w:r w:rsidR="0001664D" w:rsidRPr="0001664D">
        <w:rPr>
          <w:rStyle w:val="HebrewChar"/>
          <w:rFonts w:cs="FrankRuehl" w:hint="cs"/>
          <w:rtl/>
        </w:rPr>
        <w:t>...</w:t>
      </w:r>
      <w:r w:rsidRPr="0001664D">
        <w:rPr>
          <w:rStyle w:val="HebrewChar"/>
          <w:rFonts w:cs="FrankRuehl" w:hint="cs"/>
          <w:rtl/>
        </w:rPr>
        <w:t xml:space="preserve"> שאין גיהנם רק ההעדר, שהוא נעדר מן המציאות, ולפיכך המחניף שאומר לרשע דבר שאינו</w:t>
      </w:r>
      <w:r w:rsidR="0001664D" w:rsidRPr="0001664D">
        <w:rPr>
          <w:rStyle w:val="HebrewChar"/>
          <w:rFonts w:cs="FrankRuehl" w:hint="cs"/>
          <w:rtl/>
        </w:rPr>
        <w:t>...</w:t>
      </w:r>
      <w:r w:rsidRPr="0001664D">
        <w:rPr>
          <w:rStyle w:val="HebrewChar"/>
          <w:rFonts w:cs="FrankRuehl" w:hint="cs"/>
          <w:rtl/>
        </w:rPr>
        <w:t xml:space="preserve"> ראוי להם הגיהנם שהוא העדר המציאות, ואינו דומה המחניף למשקר, כי המחניף עושה מן הרע טוב, וזהו ההעדר גמור, ועד כי המשקר אף כי דבריו שקר, מכל מקום הם דברים שאפשר שיהיו, אבל המחניף שמדבר דברי חלקלקות וחנופה, דבר זה אין שייך לו מציאות כלל</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ואמר רי ירמיה בן אלעזר אומרים מקצת שבחו של אדם בפניו</w:t>
      </w:r>
      <w:r w:rsidR="0001664D" w:rsidRPr="0001664D">
        <w:rPr>
          <w:rStyle w:val="HebrewChar"/>
          <w:rFonts w:cs="FrankRuehl" w:hint="cs"/>
          <w:rtl/>
        </w:rPr>
        <w:t>...</w:t>
      </w:r>
      <w:r w:rsidRPr="0001664D">
        <w:rPr>
          <w:rStyle w:val="HebrewChar"/>
          <w:rFonts w:cs="FrankRuehl" w:hint="cs"/>
          <w:rtl/>
        </w:rPr>
        <w:t xml:space="preserve"> כי אם יאמר כל שבחו היה נראה כדברי חנופה שמחניף לו, ואם לא יספר שבחו כלל, אין דבר זה גורם אהבה בין הבריות</w:t>
      </w:r>
      <w:r w:rsidR="0001664D" w:rsidRPr="0001664D">
        <w:rPr>
          <w:rStyle w:val="HebrewChar"/>
          <w:rFonts w:cs="FrankRuehl" w:hint="cs"/>
          <w:rtl/>
        </w:rPr>
        <w:t>...</w:t>
      </w:r>
      <w:r w:rsidRPr="0001664D">
        <w:rPr>
          <w:rStyle w:val="HebrewChar"/>
          <w:rFonts w:cs="FrankRuehl" w:hint="cs"/>
          <w:rtl/>
        </w:rPr>
        <w:t xml:space="preserve"> אמר רב חסדא אמר רבי ירמיה בר אבא ד' כתות אין מקבלות פני שכינה, כת לצים, כת שקרים, כת חנפים</w:t>
      </w:r>
      <w:r w:rsidR="0001664D" w:rsidRPr="0001664D">
        <w:rPr>
          <w:rStyle w:val="HebrewChar"/>
          <w:rFonts w:cs="FrankRuehl" w:hint="cs"/>
          <w:rtl/>
        </w:rPr>
        <w:t>...</w:t>
      </w:r>
      <w:r w:rsidRPr="0001664D">
        <w:rPr>
          <w:rStyle w:val="HebrewChar"/>
          <w:rFonts w:cs="FrankRuehl" w:hint="cs"/>
          <w:rtl/>
        </w:rPr>
        <w:t xml:space="preserve"> דכתיב "כי לא לפניו חנף יבא"</w:t>
      </w:r>
      <w:r w:rsidR="0001664D" w:rsidRPr="0001664D">
        <w:rPr>
          <w:rStyle w:val="HebrewChar"/>
          <w:rFonts w:cs="FrankRuehl" w:hint="cs"/>
          <w:rtl/>
        </w:rPr>
        <w:t>...</w:t>
      </w:r>
      <w:r w:rsidRPr="0001664D">
        <w:rPr>
          <w:rStyle w:val="HebrewChar"/>
          <w:rFonts w:cs="FrankRuehl" w:hint="cs"/>
          <w:rtl/>
        </w:rPr>
        <w:t xml:space="preserve"> פירוש דבר זה, כי אלו ד' כתות רחוקים מאמיתת מציאותו אשר הוא יתברך </w:t>
      </w:r>
      <w:r w:rsidRPr="0001664D">
        <w:rPr>
          <w:rStyle w:val="HebrewChar"/>
          <w:rFonts w:cs="FrankRuehl" w:hint="cs"/>
          <w:rtl/>
        </w:rPr>
        <w:lastRenderedPageBreak/>
        <w:t>מחויב המציאות</w:t>
      </w:r>
      <w:r w:rsidR="0001664D" w:rsidRPr="0001664D">
        <w:rPr>
          <w:rStyle w:val="HebrewChar"/>
          <w:rFonts w:cs="FrankRuehl" w:hint="cs"/>
          <w:rtl/>
        </w:rPr>
        <w:t>##</w:t>
      </w:r>
      <w:r w:rsidRPr="0001664D">
        <w:rPr>
          <w:rStyle w:val="HebrewChar"/>
          <w:rFonts w:cs="FrankRuehl" w:hint="cs"/>
          <w:rtl/>
        </w:rPr>
        <w:t xml:space="preserve"> ואלו ד' בפרט הם רחוקים מן המציאות,ולכך אין רואין פני שכינה שהוא מחוייב המציאות</w:t>
      </w:r>
      <w:r w:rsidR="0001664D" w:rsidRPr="0001664D">
        <w:rPr>
          <w:rStyle w:val="HebrewChar"/>
          <w:rFonts w:cs="FrankRuehl" w:hint="cs"/>
          <w:rtl/>
        </w:rPr>
        <w:t>...</w:t>
      </w:r>
      <w:r w:rsidRPr="0001664D">
        <w:rPr>
          <w:rStyle w:val="HebrewChar"/>
          <w:rFonts w:cs="FrankRuehl" w:hint="cs"/>
          <w:rtl/>
        </w:rPr>
        <w:t xml:space="preserve"> ותבין דבר חכמה מאד, התחיל בחנופה שהוא מרוחק מן פני שכינה מצד הימין</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בפרק קמא דסוטה, אמר רבי אלעזר כל אדם שיש בו חנופה מביא אף לעולם, שנאמר "וחנפי לב ישימו אף", ולא עוד אלא שאין תפלתו נשמעת</w:t>
      </w:r>
      <w:r w:rsidR="0001664D" w:rsidRPr="0001664D">
        <w:rPr>
          <w:rStyle w:val="HebrewChar"/>
          <w:rFonts w:cs="FrankRuehl" w:hint="cs"/>
          <w:rtl/>
        </w:rPr>
        <w:t>...</w:t>
      </w:r>
      <w:r w:rsidRPr="0001664D">
        <w:rPr>
          <w:rStyle w:val="HebrewChar"/>
          <w:rFonts w:cs="FrankRuehl" w:hint="cs"/>
          <w:rtl/>
        </w:rPr>
        <w:t xml:space="preserve"> מפני שכל אף כאשר יש לפניו יתברך דבר שהוא יוצא מן היושר, ואין לך דבר יוצא מן היושר כמו החנופה, לפי שהוא אומר אל הרשע צדיק אתה, והרי הוא יוצא אל ההיפך, ולפיכך מביא אף, ומי שיבין בחכמה ידע ויבין כי ראוי למדת החנופה אף דוקא לא חימה</w:t>
      </w:r>
      <w:r w:rsidR="0001664D" w:rsidRPr="0001664D">
        <w:rPr>
          <w:rStyle w:val="HebrewChar"/>
          <w:rFonts w:cs="FrankRuehl" w:hint="cs"/>
          <w:rtl/>
        </w:rPr>
        <w:t>...</w:t>
      </w:r>
      <w:r w:rsidRPr="0001664D">
        <w:rPr>
          <w:rStyle w:val="HebrewChar"/>
          <w:rFonts w:cs="FrankRuehl" w:hint="cs"/>
          <w:rtl/>
        </w:rPr>
        <w:t xml:space="preserve"> ואמר ולא עוד אלא שאין תפלתו נשמעת, פירוש נחשב גם כן תפלתו כאילו היתה חנופה,  וכאילו אין תפלתו מעומק הלב, כמו שכל ענין המחניף ומדבר ולבו בל עמו</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ובפרק אלו נאמרים, כשהגיע אגריפס</w:t>
      </w:r>
      <w:r w:rsidR="0001664D" w:rsidRPr="0001664D">
        <w:rPr>
          <w:rStyle w:val="HebrewChar"/>
          <w:rFonts w:cs="FrankRuehl" w:hint="cs"/>
          <w:rtl/>
        </w:rPr>
        <w:t>...</w:t>
      </w:r>
      <w:r w:rsidRPr="0001664D">
        <w:rPr>
          <w:rStyle w:val="HebrewChar"/>
          <w:rFonts w:cs="FrankRuehl" w:hint="cs"/>
          <w:rtl/>
        </w:rPr>
        <w:t xml:space="preserve"> אמרו לו אל תירא אגריפס אחינו אתה, תנא באותה שעה נתחייבו שונאיהם של ישראל כליה מפני שחנפו לאגריפס</w:t>
      </w:r>
      <w:r w:rsidR="0001664D" w:rsidRPr="0001664D">
        <w:rPr>
          <w:rStyle w:val="HebrewChar"/>
          <w:rFonts w:cs="FrankRuehl" w:hint="cs"/>
          <w:rtl/>
        </w:rPr>
        <w:t>...</w:t>
      </w:r>
      <w:r w:rsidRPr="0001664D">
        <w:rPr>
          <w:rStyle w:val="HebrewChar"/>
          <w:rFonts w:cs="FrankRuehl" w:hint="cs"/>
          <w:rtl/>
        </w:rPr>
        <w:t xml:space="preserve"> פירש החנופה היא היפך הדין, כי דין הוא המשפט, והמחניף אין דבריו במשפט, ולפיכך היה פוגע מדת הדין בשונאיהם של ישראל כאשר היו מחניפים, ובפרט שבעים סנהדרין שראוי שיהיה כל דבריהם במשפט</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ומה שאמר מותר להחניף לרשעים בעולם הזה, פירוש כי מה שיש לרשעים הצלחה בעולם הזה הוא חנופה נחשב להם, שאין זה להם במדת היושר ובאמת, וכמו שפירש רש"י "אשר חלק ה' א' אותם לכל העמים", שהשי"ת חילק להם כדי לטרדם מן העולם, ודבר זה חנופה נחשב, ולפיכך מותר להחניף לרשעים בעולם הזה, גם כן כפי מדת השי"ת שנוהג עם הרשעים, שהוא כדי לטורדם מן העולם הבא. (נתיב התכחה פרק א)</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ואמר לבסוף הוא גולה, כי הדבור שהוא חנופה הם דברים רכים ואינו דבר חזק, וכל דבר שאינו חזק רק רפה ורך בקל הוא מתעקר</w:t>
      </w:r>
      <w:r w:rsidR="0001664D" w:rsidRPr="0001664D">
        <w:rPr>
          <w:rStyle w:val="HebrewChar"/>
          <w:rFonts w:cs="FrankRuehl" w:hint="cs"/>
          <w:rtl/>
        </w:rPr>
        <w:t>...</w:t>
      </w:r>
      <w:r w:rsidRPr="0001664D">
        <w:rPr>
          <w:rStyle w:val="HebrewChar"/>
          <w:rFonts w:cs="FrankRuehl" w:hint="cs"/>
          <w:rtl/>
        </w:rPr>
        <w:t xml:space="preserve"> (חידושי אגדות סוטה מב א)</w:t>
      </w:r>
    </w:p>
    <w:p w:rsidR="00EF2081" w:rsidRDefault="0001664D" w:rsidP="0001664D">
      <w:pPr>
        <w:pStyle w:val="NormalPar"/>
        <w:widowControl w:val="0"/>
        <w:spacing w:line="254" w:lineRule="exact"/>
        <w:jc w:val="both"/>
        <w:rPr>
          <w:rStyle w:val="HebrewChar"/>
          <w:rtl/>
        </w:rPr>
      </w:pPr>
      <w:r w:rsidRPr="0001664D">
        <w:rPr>
          <w:rStyle w:val="HebrewChar"/>
          <w:rFonts w:cs="FrankRuehl" w:hint="cs"/>
          <w:rtl/>
        </w:rPr>
        <w:t>...</w:t>
      </w:r>
      <w:r w:rsidR="00EF2081" w:rsidRPr="0001664D">
        <w:rPr>
          <w:rStyle w:val="HebrewChar"/>
          <w:rFonts w:cs="FrankRuehl" w:hint="cs"/>
          <w:rtl/>
        </w:rPr>
        <w:t xml:space="preserve">וכך החנופה גם כן מדה גשמית, כי השכל מדבר דבריו במשפט, ואינו מחניף שמדבר דברים יוצאים מן המשפט השכלי, רק כפי מה </w:t>
      </w:r>
      <w:r w:rsidR="00EF2081" w:rsidRPr="0001664D">
        <w:rPr>
          <w:rStyle w:val="HebrewChar"/>
          <w:rFonts w:cs="FrankRuehl" w:hint="cs"/>
          <w:rtl/>
        </w:rPr>
        <w:lastRenderedPageBreak/>
        <w:t>שחפץ המקבל, ולכך מתייחס אלו שני דברים חנופה וגסות רוח אל נשים</w:t>
      </w:r>
      <w:r w:rsidRPr="0001664D">
        <w:rPr>
          <w:rStyle w:val="HebrewChar"/>
          <w:rFonts w:cs="FrankRuehl" w:hint="cs"/>
          <w:rtl/>
        </w:rPr>
        <w:t>...</w:t>
      </w:r>
      <w:r w:rsidR="00EF2081" w:rsidRPr="0001664D">
        <w:rPr>
          <w:rStyle w:val="HebrewChar"/>
          <w:rFonts w:cs="FrankRuehl" w:hint="cs"/>
          <w:rtl/>
        </w:rPr>
        <w:t xml:space="preserve"> ואמר בכנפיהם, כי הכנף בו מתרומם העוף, ומפני כי גס רוח מרומם עצמו, וכן החנופה מרוממת את מי שמחניף לו, ושניהם אין בהם ממש, ולכך אמר ורוח בכנפיהם. (שם סנהדרין כד א)</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כלי יקר:</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ושם איש ישראל - </w:t>
      </w:r>
      <w:r w:rsidR="0001664D" w:rsidRPr="0001664D">
        <w:rPr>
          <w:rStyle w:val="HebrewChar"/>
          <w:rFonts w:cs="FrankRuehl" w:hint="cs"/>
          <w:rtl/>
        </w:rPr>
        <w:t>...</w:t>
      </w:r>
      <w:r w:rsidRPr="0001664D">
        <w:rPr>
          <w:rStyle w:val="HebrewChar"/>
          <w:rFonts w:cs="FrankRuehl" w:hint="cs"/>
          <w:rtl/>
        </w:rPr>
        <w:t>ומלבד מה שדרשו רז"ל בשמות הללו לגנאי הלא לאלקים פתרונים אענה גם אני חלקי לפתרם בדרך אחר. כי מצינו לרז"ל על החנפים שעושין מעשה זמרי ומבקשין שכר כפנחס, וכי זמרי היה מן החנפים, והלא היה רשע מפורסם, אלא ודאי מדקאמר למה זו אסורה או מותרת, שמע מינה שהיה עושה כמעשה הצבועים להכשיר מעשיו, לומר שבדין הוא עושה, ואחר שרז"ל החזיקו בחנף על כן יש לדרוש כל שמותיו על זה האופן, כי כל חנף וצבוע תמיד תהלתו בפיו לשבח את עצמו, וזמרי הוא לשון שבח</w:t>
      </w:r>
      <w:r w:rsidR="0001664D" w:rsidRPr="0001664D">
        <w:rPr>
          <w:rStyle w:val="HebrewChar"/>
          <w:rFonts w:cs="FrankRuehl" w:hint="cs"/>
          <w:rtl/>
        </w:rPr>
        <w:t>...</w:t>
      </w:r>
      <w:r w:rsidRPr="0001664D">
        <w:rPr>
          <w:rStyle w:val="HebrewChar"/>
          <w:rFonts w:cs="FrankRuehl" w:hint="cs"/>
          <w:rtl/>
        </w:rPr>
        <w:t xml:space="preserve"> ושם סלוא גםכן לשון שבח מלשון "סולו לרוכב בערבות", וכן כזבי כי כל חנף כוזב, כי אין פיו ולבו שוים,</w:t>
      </w:r>
      <w:r w:rsidR="0001664D" w:rsidRPr="0001664D">
        <w:rPr>
          <w:rStyle w:val="HebrewChar"/>
          <w:rFonts w:cs="FrankRuehl" w:hint="cs"/>
          <w:rtl/>
        </w:rPr>
        <w:t>##</w:t>
      </w:r>
      <w:r w:rsidRPr="0001664D">
        <w:rPr>
          <w:rStyle w:val="HebrewChar"/>
          <w:rFonts w:cs="FrankRuehl" w:hint="cs"/>
          <w:rtl/>
        </w:rPr>
        <w:t xml:space="preserve"> (במדבר כה יד)</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הגר"א:</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חנף </w:t>
      </w:r>
      <w:r w:rsidRPr="0001664D">
        <w:rPr>
          <w:rStyle w:val="HebrewChar"/>
          <w:rFonts w:cs="FrankRuehl"/>
          <w:rtl/>
        </w:rPr>
        <w:t>–</w:t>
      </w:r>
      <w:r w:rsidRPr="0001664D">
        <w:rPr>
          <w:rStyle w:val="HebrewChar"/>
          <w:rFonts w:cs="FrankRuehl" w:hint="cs"/>
          <w:rtl/>
        </w:rPr>
        <w:t xml:space="preserve"> כח יצר התאוני, היינו רע לשמים טוב לבריות</w:t>
      </w:r>
      <w:r w:rsidR="0001664D" w:rsidRPr="0001664D">
        <w:rPr>
          <w:rStyle w:val="HebrewChar"/>
          <w:rFonts w:cs="FrankRuehl" w:hint="cs"/>
          <w:rtl/>
        </w:rPr>
        <w:t>...</w:t>
      </w:r>
      <w:r w:rsidRPr="0001664D">
        <w:rPr>
          <w:rStyle w:val="HebrewChar"/>
          <w:rFonts w:cs="FrankRuehl" w:hint="cs"/>
          <w:rtl/>
        </w:rPr>
        <w:t xml:space="preserve"> (ישעיה ט טז)</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מלבי"ם:</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לא יקרא </w:t>
      </w:r>
      <w:r w:rsidRPr="0001664D">
        <w:rPr>
          <w:rStyle w:val="HebrewChar"/>
          <w:rFonts w:cs="FrankRuehl"/>
          <w:rtl/>
        </w:rPr>
        <w:t>–</w:t>
      </w:r>
      <w:r w:rsidRPr="0001664D">
        <w:rPr>
          <w:rStyle w:val="HebrewChar"/>
          <w:rFonts w:cs="FrankRuehl" w:hint="cs"/>
          <w:rtl/>
        </w:rPr>
        <w:t xml:space="preserve"> שהחנופה מורה על פחיתות הדור. (ישעיה לב ה)</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שתי נשים </w:t>
      </w:r>
      <w:r w:rsidRPr="0001664D">
        <w:rPr>
          <w:rStyle w:val="HebrewChar"/>
          <w:rFonts w:cs="FrankRuehl"/>
          <w:rtl/>
        </w:rPr>
        <w:t>–</w:t>
      </w:r>
      <w:r w:rsidRPr="0001664D">
        <w:rPr>
          <w:rStyle w:val="HebrewChar"/>
          <w:rFonts w:cs="FrankRuehl" w:hint="cs"/>
          <w:rtl/>
        </w:rPr>
        <w:t xml:space="preserve"> לרז"ל הם חנופה וגסות רוח שירדו לבבל, רוצה לומר שגברו במקום יצרא דעבודה זרה, וכדברי חובת הלבבות, שחנופה  היא שיתוף, שעובד ה' ובני אדם, וכפירה בצנעה</w:t>
      </w:r>
      <w:r w:rsidR="0001664D" w:rsidRPr="0001664D">
        <w:rPr>
          <w:rStyle w:val="HebrewChar"/>
          <w:rFonts w:cs="FrankRuehl" w:hint="cs"/>
          <w:rtl/>
        </w:rPr>
        <w:t>...</w:t>
      </w:r>
      <w:r w:rsidRPr="0001664D">
        <w:rPr>
          <w:rStyle w:val="HebrewChar"/>
          <w:rFonts w:cs="FrankRuehl" w:hint="cs"/>
          <w:rtl/>
        </w:rPr>
        <w:t xml:space="preserve"> (זכריה ה ט)</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חכמה ומוסר:</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שמע נא עוד דבר מבהיל מאד, כמה צריך להזהר שלא יתגלגל מתוך ידו במקום האסור. גרסינן בסוטה מ"א ב' המחניף לרשע סוף נופל בידו</w:t>
      </w:r>
      <w:r w:rsidR="0001664D" w:rsidRPr="0001664D">
        <w:rPr>
          <w:rStyle w:val="HebrewChar"/>
          <w:rFonts w:cs="FrankRuehl" w:hint="cs"/>
          <w:rtl/>
        </w:rPr>
        <w:t>...</w:t>
      </w:r>
      <w:r w:rsidRPr="0001664D">
        <w:rPr>
          <w:rStyle w:val="HebrewChar"/>
          <w:rFonts w:cs="FrankRuehl" w:hint="cs"/>
          <w:rtl/>
        </w:rPr>
        <w:t xml:space="preserve"> שנאמר ויאמר ירמיה הנביא אמן כן יעשה ה' וגו' (ירמיה כ"ח ו'), וכתיב ויהי הוא בשער בנימין </w:t>
      </w:r>
      <w:r w:rsidRPr="0001664D">
        <w:rPr>
          <w:rStyle w:val="HebrewChar"/>
          <w:rFonts w:cs="FrankRuehl" w:hint="cs"/>
          <w:rtl/>
        </w:rPr>
        <w:lastRenderedPageBreak/>
        <w:t>וגו' ויתפוס יראיה בירמיהו וגו' (שם ל"ז י"ג), וכתב רש"י חנופה היא זו, שהיה לומר שקר את ניבא, ועיין שם. והנה דברי ירמיה היו מי יתן והיה דבריך, אך שמע נא וגו', הרי שאמר להם כי הוא נביא שקר, אך לא אמר תיכף בהדיא</w:t>
      </w:r>
      <w:r w:rsidR="0001664D" w:rsidRPr="0001664D">
        <w:rPr>
          <w:rStyle w:val="HebrewChar"/>
          <w:rFonts w:cs="FrankRuehl" w:hint="cs"/>
          <w:rtl/>
        </w:rPr>
        <w:t>...</w:t>
      </w:r>
      <w:r w:rsidRPr="0001664D">
        <w:rPr>
          <w:rStyle w:val="HebrewChar"/>
          <w:rFonts w:cs="FrankRuehl" w:hint="cs"/>
          <w:rtl/>
        </w:rPr>
        <w:t xml:space="preserve"> מבהיל כי גם ירמיה הנביא נתפס בדבריו בחנופה, ולמדו ממנו הלכה לדורות, מבהיל הוא כי גם זאת נקראת חנופה, אף שביאר אחר כך כי שקרו יתראה. ומעתה התבוננו וראו, אנשים כערכנו, כמה נקל להתהפך חס ושלום כרגע מצד הטוב לצד הרע חס ושלום</w:t>
      </w:r>
      <w:r w:rsidR="0001664D" w:rsidRPr="0001664D">
        <w:rPr>
          <w:rStyle w:val="HebrewChar"/>
          <w:rFonts w:cs="FrankRuehl" w:hint="cs"/>
          <w:rtl/>
        </w:rPr>
        <w:t>...</w:t>
      </w:r>
    </w:p>
    <w:p w:rsidR="0001664D" w:rsidRPr="0001664D" w:rsidRDefault="00EF2081" w:rsidP="0001664D">
      <w:pPr>
        <w:pStyle w:val="NormalPar"/>
        <w:widowControl w:val="0"/>
        <w:spacing w:line="254" w:lineRule="exact"/>
        <w:jc w:val="both"/>
        <w:rPr>
          <w:rStyle w:val="HebrewChar"/>
          <w:rFonts w:cs="FrankRuehl" w:hint="cs"/>
          <w:rtl/>
        </w:rPr>
      </w:pPr>
      <w:r w:rsidRPr="0001664D">
        <w:rPr>
          <w:rStyle w:val="HebrewChar"/>
          <w:rFonts w:cs="FrankRuehl" w:hint="cs"/>
          <w:rtl/>
        </w:rPr>
        <w:t>וידוע בספר ירמיה מה שסבל הנביא צרות רבות מאד</w:t>
      </w:r>
      <w:r w:rsidR="0001664D" w:rsidRPr="0001664D">
        <w:rPr>
          <w:rStyle w:val="HebrewChar"/>
          <w:rFonts w:cs="FrankRuehl" w:hint="cs"/>
          <w:rtl/>
        </w:rPr>
        <w:t>...</w:t>
      </w:r>
      <w:r w:rsidRPr="0001664D">
        <w:rPr>
          <w:rStyle w:val="HebrewChar"/>
          <w:rFonts w:cs="FrankRuehl" w:hint="cs"/>
          <w:rtl/>
        </w:rPr>
        <w:t xml:space="preserve"> וזה לא כבר היה קרוב למיתה, ומה זה היה חידוש כי היה אומר לחנניה בלשון רכה מי יתן והיה כדבריך</w:t>
      </w:r>
      <w:r w:rsidR="0001664D" w:rsidRPr="0001664D">
        <w:rPr>
          <w:rStyle w:val="HebrewChar"/>
          <w:rFonts w:cs="FrankRuehl" w:hint="cs"/>
          <w:rtl/>
        </w:rPr>
        <w:t>...</w:t>
      </w:r>
      <w:r w:rsidRPr="0001664D">
        <w:rPr>
          <w:rStyle w:val="HebrewChar"/>
          <w:rFonts w:cs="FrankRuehl" w:hint="cs"/>
          <w:rtl/>
        </w:rPr>
        <w:t xml:space="preserve"> ועם כל זה לו וויתר לו כלל ונפל ביד בן בנו</w:t>
      </w:r>
      <w:r w:rsidR="0001664D" w:rsidRPr="0001664D">
        <w:rPr>
          <w:rStyle w:val="HebrewChar"/>
          <w:rFonts w:cs="FrankRuehl" w:hint="cs"/>
          <w:rtl/>
        </w:rPr>
        <w:t>...</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ולראות עוד מחז"ל כמה לא נשאו פנים גם לנביא גדול כירמיה, הנה כאשר נראה דבריהם ז"ל, כל המחניף לרשע וכו', נראה לנו כי יאמרו זאת על מי שהוא מושרש בחנופה כל היום,  והנה גם על ירמיה אמרו כך, ומה היה שם </w:t>
      </w:r>
      <w:r w:rsidRPr="0001664D">
        <w:rPr>
          <w:rStyle w:val="HebrewChar"/>
          <w:rFonts w:cs="FrankRuehl"/>
          <w:rtl/>
        </w:rPr>
        <w:t>–</w:t>
      </w:r>
      <w:r w:rsidRPr="0001664D">
        <w:rPr>
          <w:rStyle w:val="HebrewChar"/>
          <w:rFonts w:cs="FrankRuehl" w:hint="cs"/>
          <w:rtl/>
        </w:rPr>
        <w:t xml:space="preserve"> תנועה קלה, ההפרש שבין לשון רכה ללשון קשה, מבהיל מאד. (חלק א כו)</w:t>
      </w:r>
    </w:p>
    <w:p w:rsidR="00EF2081" w:rsidRDefault="0001664D" w:rsidP="0001664D">
      <w:pPr>
        <w:pStyle w:val="NormalPar"/>
        <w:widowControl w:val="0"/>
        <w:spacing w:line="254" w:lineRule="exact"/>
        <w:jc w:val="both"/>
        <w:rPr>
          <w:rStyle w:val="HebrewChar"/>
          <w:rtl/>
        </w:rPr>
      </w:pPr>
      <w:r w:rsidRPr="0001664D">
        <w:rPr>
          <w:rStyle w:val="HebrewChar"/>
          <w:rFonts w:cs="FrankRuehl" w:hint="cs"/>
          <w:rtl/>
        </w:rPr>
        <w:t>...</w:t>
      </w:r>
      <w:r w:rsidR="00EF2081" w:rsidRPr="0001664D">
        <w:rPr>
          <w:rStyle w:val="HebrewChar"/>
          <w:rFonts w:cs="FrankRuehl" w:hint="cs"/>
          <w:rtl/>
        </w:rPr>
        <w:t>והקשינו הלא מבואר במדרש שור או כשב שרק הערב רב עשה את העגל, והיאך אמר ישראל מומרים, אתמהה, אבל הענין כי לא מיחו בידם, והרי זו מדת חניפה, וחניפה עלולה מאד על הריבוי בה (להכשיל), ובפעם הראשונה נעשית חמורה, ולכן עד היום אנו סובלים מעוון עגל ערב רב</w:t>
      </w:r>
      <w:r w:rsidRPr="0001664D">
        <w:rPr>
          <w:rStyle w:val="HebrewChar"/>
          <w:rFonts w:cs="FrankRuehl" w:hint="cs"/>
          <w:rtl/>
        </w:rPr>
        <w:t>...</w:t>
      </w:r>
      <w:r w:rsidR="00EF2081" w:rsidRPr="0001664D">
        <w:rPr>
          <w:rStyle w:val="HebrewChar"/>
          <w:rFonts w:cs="FrankRuehl" w:hint="cs"/>
          <w:rtl/>
        </w:rPr>
        <w:t xml:space="preserve"> יען כי חניפה שלשלת חטאים הרחמן יצילנו</w:t>
      </w:r>
      <w:r w:rsidRPr="0001664D">
        <w:rPr>
          <w:rStyle w:val="HebrewChar"/>
          <w:rFonts w:cs="FrankRuehl" w:hint="cs"/>
          <w:rtl/>
        </w:rPr>
        <w:t>...</w:t>
      </w:r>
      <w:r w:rsidR="00EF2081" w:rsidRPr="0001664D">
        <w:rPr>
          <w:rStyle w:val="HebrewChar"/>
          <w:rFonts w:cs="FrankRuehl" w:hint="cs"/>
          <w:rtl/>
        </w:rPr>
        <w:t xml:space="preserve"> (שם קטז)</w:t>
      </w:r>
    </w:p>
    <w:p w:rsidR="0001664D" w:rsidRDefault="00EF2081" w:rsidP="0001664D">
      <w:pPr>
        <w:pStyle w:val="NormalPar"/>
        <w:widowControl w:val="0"/>
        <w:spacing w:before="200" w:line="254" w:lineRule="exact"/>
        <w:jc w:val="both"/>
        <w:rPr>
          <w:rStyle w:val="HebrewChar"/>
          <w:rtl/>
        </w:rPr>
      </w:pPr>
      <w:r w:rsidRPr="0001664D">
        <w:rPr>
          <w:rStyle w:val="Code01"/>
          <w:rFonts w:hint="cs"/>
          <w:rtl/>
        </w:rPr>
        <w:t xml:space="preserve">חנט </w:t>
      </w:r>
      <w:r w:rsidRPr="0001664D">
        <w:rPr>
          <w:rStyle w:val="Code01"/>
          <w:rtl/>
        </w:rPr>
        <w:t>–</w:t>
      </w:r>
      <w:r w:rsidRPr="0001664D">
        <w:rPr>
          <w:rStyle w:val="Code01"/>
          <w:rFonts w:hint="cs"/>
          <w:rtl/>
        </w:rPr>
        <w:t xml:space="preserve"> חניטה</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(ראה גם: מת, קבורה)</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זהר:</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אמר רבי אבא חניטתו של יעקב מה היתה, אמר לו לך שאל לרופא, תא חזי כתוב ויצו יוסף את עבדיו את הרופאים וגו', וכי יעלה על דעתך שחניטה זו היתה כחניטת שאר בני אדם. ואם תאמר שמחמת הדרך, (שהיו צריכים להשהותו) עשו זה, הרי כתוב וימת יוסף וגו' אף על פי שלא הלכו עמו בדרך, כי הוא נקבר שמה, וכתוב </w:t>
      </w:r>
      <w:r w:rsidRPr="0001664D">
        <w:rPr>
          <w:rStyle w:val="HebrewChar"/>
          <w:rFonts w:cs="FrankRuehl" w:hint="cs"/>
          <w:rtl/>
        </w:rPr>
        <w:lastRenderedPageBreak/>
        <w:t>ויחנטו אותו.</w:t>
      </w:r>
    </w:p>
    <w:p w:rsidR="00EF2081"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אלא דרך המלכים הוא, שבכדי לקיים את הגוף (שלא ירקב) חונטים אותו בשמן המשחה, העליון על כל השמנים מעורב בבשמים, ושמן הטוב ההוא נבלע בגוף יום אחר יום, ארבעים יום, שכתוב וימלאו לו וגו', אחר שנשלם זה, הגוף מתקיים ימים רבים.</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משום שכל ארץ כנען זו וכל ארץ מצרי מכלה את הגוף ומרקיב אותו בזמן קצר מכל שאר הארצות, ובכדי לקיים את הגוף עושים זאת, ועושים חניטה זו בפנימיות הגוף ובחיצוניות, כי שמים את השמן הזה על הטבור, והוא נכנס בפנימיות (הגוף) דרך הטבור ונבלע במעיו ומקיים את הגוף לימים רבים</w:t>
      </w:r>
      <w:r w:rsidR="0001664D" w:rsidRPr="0001664D">
        <w:rPr>
          <w:rStyle w:val="HebrewChar"/>
          <w:rFonts w:cs="FrankRuehl" w:hint="cs"/>
          <w:rtl/>
        </w:rPr>
        <w:t>...</w:t>
      </w:r>
      <w:r w:rsidRPr="0001664D">
        <w:rPr>
          <w:rStyle w:val="HebrewChar"/>
          <w:rFonts w:cs="FrankRuehl" w:hint="cs"/>
          <w:rtl/>
        </w:rPr>
        <w:t xml:space="preserve"> (ויחי תתנה)</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תרגום יונתן:</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לחנט לבסמא. (בראשית נ ב)</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אבן עזרא:</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התאנה חנטה </w:t>
      </w:r>
      <w:r w:rsidRPr="0001664D">
        <w:rPr>
          <w:rStyle w:val="HebrewChar"/>
          <w:rFonts w:cs="FrankRuehl"/>
          <w:rtl/>
        </w:rPr>
        <w:t>–</w:t>
      </w:r>
      <w:r w:rsidRPr="0001664D">
        <w:rPr>
          <w:rStyle w:val="HebrewChar"/>
          <w:rFonts w:cs="FrankRuehl" w:hint="cs"/>
          <w:rtl/>
        </w:rPr>
        <w:t xml:space="preserve"> המתיקה, ויש אומרים עשתה כעין אבק מלשון ויחנטו. (שיר השירים ב יג)</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מבעלי התוספות:</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ויחנטו </w:t>
      </w:r>
      <w:r w:rsidRPr="0001664D">
        <w:rPr>
          <w:rStyle w:val="HebrewChar"/>
          <w:rFonts w:cs="FrankRuehl"/>
          <w:rtl/>
        </w:rPr>
        <w:t>–</w:t>
      </w:r>
      <w:r w:rsidRPr="0001664D">
        <w:rPr>
          <w:rStyle w:val="HebrewChar"/>
          <w:rFonts w:cs="FrankRuehl" w:hint="cs"/>
          <w:rtl/>
        </w:rPr>
        <w:t xml:space="preserve"> המתיקו גופו, מלשון חנטה פגיה, אחר שהשליכו הסמים המרים להוציא הטינוף ושלא יסריח שמו מתוקים לריח טוב. (בראשית נ ב)</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רבינו בחיי:</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ויחנטו </w:t>
      </w:r>
      <w:r w:rsidRPr="0001664D">
        <w:rPr>
          <w:rStyle w:val="HebrewChar"/>
          <w:rFonts w:cs="FrankRuehl"/>
          <w:rtl/>
        </w:rPr>
        <w:t>–</w:t>
      </w:r>
      <w:r w:rsidRPr="0001664D">
        <w:rPr>
          <w:rStyle w:val="HebrewChar"/>
          <w:rFonts w:cs="FrankRuehl" w:hint="cs"/>
          <w:rtl/>
        </w:rPr>
        <w:t xml:space="preserve"> ענין החנטה היה, שהיו מרקחים אותו בשמים וזנים כענין שכתוב באסא המלך (דה"ב ט"ז) "וישכיבהו במשכב אשר מלא בשמים וזנים מרקחים במרקחת מעשה", וזה היה אחר הרחיצה. ומה שאמר ויחנטו שצוו לעשות כן, כי היו בקיאים בחכמת הטבע, לא שיגעו הרופאים בגופו. (שם)</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אברבנאל:</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ויחנטו </w:t>
      </w:r>
      <w:r w:rsidRPr="0001664D">
        <w:rPr>
          <w:rStyle w:val="HebrewChar"/>
          <w:rFonts w:cs="FrankRuehl"/>
          <w:rtl/>
        </w:rPr>
        <w:t>–</w:t>
      </w:r>
      <w:r w:rsidRPr="0001664D">
        <w:rPr>
          <w:rStyle w:val="HebrewChar"/>
          <w:rFonts w:cs="FrankRuehl" w:hint="cs"/>
          <w:rtl/>
        </w:rPr>
        <w:t xml:space="preserve"> החנטה (הנורמלית) היא הוצאת המוח הלב והכבד והמעים והמררות מהגוף, ומשיחתו בשמן אפרסמון, וימלא הקרביים במיני בשמים </w:t>
      </w:r>
      <w:r w:rsidRPr="0001664D">
        <w:rPr>
          <w:rStyle w:val="HebrewChar"/>
          <w:rFonts w:cs="FrankRuehl" w:hint="cs"/>
          <w:rtl/>
        </w:rPr>
        <w:lastRenderedPageBreak/>
        <w:t>המיבשים לחלוחית הגוף, וצריך להחליפם בכל יום, ואחר כך ישאר הגוף על מתכונתו יבש וקשה, ועם זה יתכו הבשר והעור מעט מעט. והעד "ויקח משה את עצמות יוסף", כי הבשר כלה (</w:t>
      </w:r>
      <w:r w:rsidR="0001664D" w:rsidRPr="0001664D">
        <w:rPr>
          <w:rStyle w:val="HebrewChar"/>
          <w:rFonts w:cs="FrankRuehl" w:hint="cs"/>
          <w:szCs w:val="20"/>
          <w:rtl/>
        </w:rPr>
        <w:t>?</w:t>
      </w:r>
      <w:r w:rsidRPr="0001664D">
        <w:rPr>
          <w:rStyle w:val="HebrewChar"/>
          <w:rFonts w:cs="FrankRuehl" w:hint="cs"/>
          <w:rtl/>
        </w:rPr>
        <w:t>). (שם)</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אור החיים:</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ויחנטו </w:t>
      </w:r>
      <w:r w:rsidRPr="0001664D">
        <w:rPr>
          <w:rStyle w:val="HebrewChar"/>
          <w:rFonts w:cs="FrankRuehl"/>
          <w:rtl/>
        </w:rPr>
        <w:t>–</w:t>
      </w:r>
      <w:r w:rsidRPr="0001664D">
        <w:rPr>
          <w:rStyle w:val="HebrewChar"/>
          <w:rFonts w:cs="FrankRuehl" w:hint="cs"/>
          <w:rtl/>
        </w:rPr>
        <w:t xml:space="preserve"> עשה כן יוסף מפני כבוד אביו, כי כן משפט הנכבדים, ומכל שכן גדולי המלכות, או כדי שלא יטעו בו כשלא יחנטוהו שלא מת או שמת ולא הסריח ויעשוהו אלוה, כי הוא פלא בעמים המזוהמים</w:t>
      </w:r>
      <w:r w:rsidR="0001664D" w:rsidRPr="0001664D">
        <w:rPr>
          <w:rStyle w:val="HebrewChar"/>
          <w:rFonts w:cs="FrankRuehl" w:hint="cs"/>
          <w:rtl/>
        </w:rPr>
        <w:t>...</w:t>
      </w:r>
      <w:r w:rsidRPr="0001664D">
        <w:rPr>
          <w:rStyle w:val="HebrewChar"/>
          <w:rFonts w:cs="FrankRuehl" w:hint="cs"/>
          <w:rtl/>
        </w:rPr>
        <w:t xml:space="preserve"> ואם לא היו טעמים הנזכרים הדבר פשוט כי בלא חניטה לא היה מסריח, וצא ולמד ממעשה ר"א ברבי שמעון כאמור בש"ס. או אפשר לומר כי לצד שישראל שעמדו על הר סיני פסקה זוהמתן, ולזה צדיקי ישראל מאז והלאה לא היו מסריחין אחר מותם, ואפילו עיפוש הנשאר בטל יבש ויהי לעפר</w:t>
      </w:r>
      <w:r w:rsidR="0001664D" w:rsidRPr="0001664D">
        <w:rPr>
          <w:rStyle w:val="HebrewChar"/>
          <w:rFonts w:cs="FrankRuehl" w:hint="cs"/>
          <w:rtl/>
        </w:rPr>
        <w:t>...</w:t>
      </w:r>
      <w:r w:rsidRPr="0001664D">
        <w:rPr>
          <w:rStyle w:val="HebrewChar"/>
          <w:rFonts w:cs="FrankRuehl" w:hint="cs"/>
          <w:rtl/>
        </w:rPr>
        <w:t xml:space="preserve"> וגם שנאמר שגופו של יעקב לא יסריח כי לא מת, אבל על כל פנים עיפוט המאכל אשר ישאר בגוף האדם כנוס כי ירבו לו הימים יתעפש ויסריח, ולזה חש יוסף וצוה לחנוט</w:t>
      </w:r>
      <w:r w:rsidR="0001664D" w:rsidRPr="0001664D">
        <w:rPr>
          <w:rStyle w:val="HebrewChar"/>
          <w:rFonts w:cs="FrankRuehl" w:hint="cs"/>
          <w:rtl/>
        </w:rPr>
        <w:t>...</w:t>
      </w:r>
      <w:r w:rsidRPr="0001664D">
        <w:rPr>
          <w:rStyle w:val="HebrewChar"/>
          <w:rFonts w:cs="FrankRuehl" w:hint="cs"/>
          <w:rtl/>
        </w:rPr>
        <w:t xml:space="preserve"> (שם, וראה שם עוד)</w:t>
      </w:r>
    </w:p>
    <w:p w:rsidR="0001664D" w:rsidRDefault="00EF2081" w:rsidP="0001664D">
      <w:pPr>
        <w:pStyle w:val="NormalPar"/>
        <w:widowControl w:val="0"/>
        <w:spacing w:before="200" w:line="254" w:lineRule="exact"/>
        <w:jc w:val="both"/>
        <w:rPr>
          <w:rStyle w:val="HebrewChar"/>
          <w:rtl/>
        </w:rPr>
      </w:pPr>
      <w:r w:rsidRPr="0001664D">
        <w:rPr>
          <w:rStyle w:val="Code01"/>
          <w:rFonts w:hint="cs"/>
          <w:rtl/>
        </w:rPr>
        <w:t>חנן</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(ראה גם: חן)</w:t>
      </w:r>
    </w:p>
    <w:p w:rsidR="00EF2081" w:rsidRDefault="00EF2081" w:rsidP="0001664D">
      <w:pPr>
        <w:pStyle w:val="NormalPar"/>
        <w:widowControl w:val="0"/>
        <w:spacing w:before="240" w:line="254" w:lineRule="exact"/>
        <w:jc w:val="both"/>
        <w:rPr>
          <w:rStyle w:val="HebrewChar"/>
          <w:rtl/>
        </w:rPr>
      </w:pPr>
      <w:r w:rsidRPr="0001664D">
        <w:rPr>
          <w:rStyle w:val="HebrewChar"/>
          <w:rFonts w:cs="FrankRuehl" w:hint="cs"/>
          <w:bCs/>
          <w:szCs w:val="28"/>
          <w:rtl/>
        </w:rPr>
        <w:t>לקח טוב:</w:t>
      </w:r>
    </w:p>
    <w:p w:rsidR="00EF2081" w:rsidRDefault="00EF2081" w:rsidP="0001664D">
      <w:pPr>
        <w:pStyle w:val="NormalPar"/>
        <w:widowControl w:val="0"/>
        <w:spacing w:line="254" w:lineRule="exact"/>
        <w:jc w:val="both"/>
        <w:rPr>
          <w:rStyle w:val="HebrewChar"/>
          <w:rtl/>
        </w:rPr>
      </w:pPr>
      <w:r w:rsidRPr="0001664D">
        <w:rPr>
          <w:rStyle w:val="HebrewChar"/>
          <w:rFonts w:cs="FrankRuehl" w:hint="cs"/>
          <w:rtl/>
        </w:rPr>
        <w:t xml:space="preserve">אשר חנן אלקים </w:t>
      </w:r>
      <w:r w:rsidRPr="0001664D">
        <w:rPr>
          <w:rStyle w:val="HebrewChar"/>
          <w:rFonts w:cs="FrankRuehl"/>
          <w:rtl/>
        </w:rPr>
        <w:t>–</w:t>
      </w:r>
      <w:r w:rsidRPr="0001664D">
        <w:rPr>
          <w:rStyle w:val="HebrewChar"/>
          <w:rFonts w:cs="FrankRuehl" w:hint="cs"/>
          <w:rtl/>
        </w:rPr>
        <w:t xml:space="preserve"> מה ראה יעקב אבינו לומר בלשון חנינה, לפי שחנינה מוצעת בברכת כהנים ט"ו תיבות יש בהן, ז' מכאן וז' מכאן וחנינה באמצע</w:t>
      </w:r>
      <w:r w:rsidR="0001664D" w:rsidRPr="0001664D">
        <w:rPr>
          <w:rStyle w:val="HebrewChar"/>
          <w:rFonts w:cs="FrankRuehl" w:hint="cs"/>
          <w:rtl/>
        </w:rPr>
        <w:t>...</w:t>
      </w:r>
      <w:r w:rsidRPr="0001664D">
        <w:rPr>
          <w:rStyle w:val="HebrewChar"/>
          <w:rFonts w:cs="FrankRuehl" w:hint="cs"/>
          <w:rtl/>
        </w:rPr>
        <w:t xml:space="preserve"> וכן אמר רבי בנימין בן לוי בבראשית רבה, לפי ששמענו חנינה בי"א שבטים ועדיין בנימין לא נולד, והיכן נאמר עליו, אלקים יחנך בני. (בראשית לג ה)</w:t>
      </w:r>
    </w:p>
    <w:p w:rsidR="0001664D" w:rsidRDefault="00EF2081" w:rsidP="0001664D">
      <w:pPr>
        <w:pStyle w:val="NormalPar"/>
        <w:widowControl w:val="0"/>
        <w:spacing w:before="240" w:line="254" w:lineRule="exact"/>
        <w:jc w:val="both"/>
        <w:rPr>
          <w:rStyle w:val="HebrewChar"/>
          <w:rFonts w:hint="cs"/>
          <w:rtl/>
        </w:rPr>
      </w:pPr>
      <w:r w:rsidRPr="0001664D">
        <w:rPr>
          <w:rStyle w:val="HebrewChar"/>
          <w:rFonts w:cs="FrankRuehl" w:hint="cs"/>
          <w:bCs/>
          <w:szCs w:val="28"/>
          <w:rtl/>
        </w:rPr>
        <w:t>אבן עזרא:</w:t>
      </w:r>
    </w:p>
    <w:p w:rsidR="0001664D" w:rsidRPr="0001664D" w:rsidRDefault="00EF2081" w:rsidP="0001664D">
      <w:pPr>
        <w:pStyle w:val="NormalPar"/>
        <w:widowControl w:val="0"/>
        <w:spacing w:line="254" w:lineRule="exact"/>
        <w:jc w:val="both"/>
        <w:rPr>
          <w:rStyle w:val="HebrewChar"/>
          <w:rFonts w:cs="FrankRuehl"/>
          <w:rtl/>
        </w:rPr>
      </w:pPr>
      <w:r w:rsidRPr="0001664D">
        <w:rPr>
          <w:rStyle w:val="HebrewChar"/>
          <w:rFonts w:cs="FrankRuehl" w:hint="cs"/>
          <w:rtl/>
        </w:rPr>
        <w:t xml:space="preserve">אשר חנן </w:t>
      </w:r>
      <w:r w:rsidRPr="0001664D">
        <w:rPr>
          <w:rStyle w:val="HebrewChar"/>
          <w:rFonts w:cs="FrankRuehl"/>
          <w:rtl/>
        </w:rPr>
        <w:t>–</w:t>
      </w:r>
      <w:r w:rsidRPr="0001664D">
        <w:rPr>
          <w:rStyle w:val="HebrewChar"/>
          <w:rFonts w:cs="FrankRuehl" w:hint="cs"/>
          <w:rtl/>
        </w:rPr>
        <w:t xml:space="preserve"> נתן. (שם)</w:t>
      </w:r>
    </w:p>
    <w:p w:rsidR="0001664D" w:rsidRPr="0001664D" w:rsidRDefault="0001664D" w:rsidP="0001664D">
      <w:pPr>
        <w:widowControl w:val="0"/>
        <w:spacing w:line="254" w:lineRule="exact"/>
        <w:jc w:val="both"/>
        <w:rPr>
          <w:rFonts w:cs="FrankRuehl"/>
        </w:rPr>
        <w:sectPr w:rsidR="0001664D" w:rsidRPr="0001664D" w:rsidSect="0001664D">
          <w:type w:val="continuous"/>
          <w:pgSz w:w="11911" w:h="16838"/>
          <w:pgMar w:top="1701" w:right="3231" w:bottom="4031" w:left="1191" w:header="1134" w:footer="720" w:gutter="0"/>
          <w:cols w:num="2" w:sep="1" w:space="288"/>
          <w:bidi/>
          <w:docGrid w:linePitch="326"/>
        </w:sectPr>
      </w:pPr>
    </w:p>
    <w:p w:rsidR="0001664D" w:rsidRPr="0001664D" w:rsidRDefault="0001664D" w:rsidP="0001664D">
      <w:pPr>
        <w:widowControl w:val="0"/>
        <w:spacing w:line="254" w:lineRule="exact"/>
        <w:jc w:val="both"/>
        <w:rPr>
          <w:rFonts w:cs="FrankRuehl"/>
        </w:rPr>
      </w:pPr>
    </w:p>
    <w:p w:rsidR="00446A74" w:rsidRPr="0001664D" w:rsidRDefault="00446A74" w:rsidP="0001664D">
      <w:pPr>
        <w:widowControl w:val="0"/>
        <w:spacing w:line="254" w:lineRule="exact"/>
        <w:jc w:val="both"/>
        <w:rPr>
          <w:rFonts w:cs="FrankRuehl"/>
          <w:rtl/>
        </w:rPr>
      </w:pPr>
    </w:p>
    <w:sectPr w:rsidR="00446A74" w:rsidRPr="0001664D" w:rsidSect="0001664D">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05" w:rsidRDefault="00F35A05" w:rsidP="00F35A05">
      <w:r>
        <w:separator/>
      </w:r>
    </w:p>
  </w:endnote>
  <w:endnote w:type="continuationSeparator" w:id="0">
    <w:p w:rsidR="00F35A05" w:rsidRDefault="00F35A05" w:rsidP="00F35A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imSun">
    <w:altName w:val="宋体"/>
    <w:panose1 w:val="02010600030101010101"/>
    <w:charset w:val="86"/>
    <w:family w:val="auto"/>
    <w:notTrueType/>
    <w:pitch w:val="variable"/>
    <w:sig w:usb0="00000001" w:usb1="080E0000" w:usb2="00000010" w:usb3="00000000" w:csb0="00040000" w:csb1="00000000"/>
  </w:font>
  <w:font w:name="SBL Hebrew">
    <w:charset w:val="00"/>
    <w:family w:val="auto"/>
    <w:pitch w:val="variable"/>
    <w:sig w:usb0="8000086F" w:usb1="4000204A"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FAA" w:rsidRDefault="0001664D">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FAA" w:rsidRDefault="0001664D">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FAA" w:rsidRDefault="0001664D">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05" w:rsidRDefault="00F35A05" w:rsidP="00F35A05">
      <w:r>
        <w:separator/>
      </w:r>
    </w:p>
  </w:footnote>
  <w:footnote w:type="continuationSeparator" w:id="0">
    <w:p w:rsidR="00F35A05" w:rsidRDefault="00F35A05" w:rsidP="00F35A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64D" w:rsidRDefault="0001664D"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0E3FAA" w:rsidRDefault="0001664D" w:rsidP="0001664D">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64D" w:rsidRPr="0001664D" w:rsidRDefault="0001664D" w:rsidP="0001664D">
    <w:pPr>
      <w:pStyle w:val="a3"/>
      <w:framePr w:wrap="around" w:vAnchor="text" w:hAnchor="margin" w:xAlign="inside" w:y="1"/>
      <w:spacing w:line="254" w:lineRule="exact"/>
      <w:jc w:val="center"/>
      <w:rPr>
        <w:rStyle w:val="a5"/>
        <w:rFonts w:cs="FrankRuehl"/>
        <w:bCs/>
        <w:szCs w:val="28"/>
      </w:rPr>
    </w:pPr>
    <w:r w:rsidRPr="0001664D">
      <w:rPr>
        <w:rStyle w:val="a5"/>
        <w:rFonts w:cs="FrankRuehl"/>
        <w:bCs/>
        <w:szCs w:val="28"/>
      </w:rPr>
      <w:fldChar w:fldCharType="begin"/>
    </w:r>
    <w:r w:rsidRPr="0001664D">
      <w:rPr>
        <w:rStyle w:val="a5"/>
        <w:rFonts w:cs="FrankRuehl"/>
        <w:bCs/>
        <w:szCs w:val="28"/>
      </w:rPr>
      <w:instrText xml:space="preserve">PAGE  </w:instrText>
    </w:r>
    <w:r w:rsidRPr="0001664D">
      <w:rPr>
        <w:rStyle w:val="a5"/>
        <w:rFonts w:cs="FrankRuehl"/>
        <w:bCs/>
        <w:szCs w:val="28"/>
      </w:rPr>
      <w:fldChar w:fldCharType="separate"/>
    </w:r>
    <w:r>
      <w:rPr>
        <w:rStyle w:val="a5"/>
        <w:rFonts w:cs="FrankRuehl"/>
        <w:bCs/>
        <w:noProof/>
        <w:szCs w:val="28"/>
      </w:rPr>
      <w:t>97</w:t>
    </w:r>
    <w:r w:rsidRPr="0001664D">
      <w:rPr>
        <w:rStyle w:val="a5"/>
        <w:rFonts w:cs="FrankRuehl"/>
        <w:bCs/>
        <w:szCs w:val="28"/>
      </w:rPr>
      <w:fldChar w:fldCharType="end"/>
    </w:r>
  </w:p>
  <w:p w:rsidR="000E3FAA" w:rsidRPr="0001664D" w:rsidRDefault="0001664D" w:rsidP="0001664D">
    <w:pPr>
      <w:autoSpaceDE w:val="0"/>
      <w:autoSpaceDN w:val="0"/>
      <w:bidi/>
      <w:adjustRightInd w:val="0"/>
      <w:spacing w:line="254" w:lineRule="exact"/>
      <w:ind w:right="360" w:firstLine="360"/>
      <w:jc w:val="center"/>
      <w:rPr>
        <w:rFonts w:cs="FrankRuehl"/>
        <w:bCs/>
        <w:noProof/>
        <w:sz w:val="20"/>
        <w:szCs w:val="28"/>
      </w:rPr>
    </w:pPr>
    <w:r w:rsidRPr="0001664D">
      <w:rPr>
        <w:rFonts w:cs="FrankRuehl"/>
        <w:bCs/>
        <w:noProof/>
        <w:sz w:val="20"/>
        <w:szCs w:val="28"/>
      </w:rPr>
      <w:fldChar w:fldCharType="begin"/>
    </w:r>
    <w:r w:rsidRPr="0001664D">
      <w:rPr>
        <w:rFonts w:cs="FrankRuehl"/>
        <w:bCs/>
        <w:noProof/>
        <w:sz w:val="20"/>
        <w:szCs w:val="28"/>
      </w:rPr>
      <w:instrText xml:space="preserve"> STYLEREF  Code01  </w:instrText>
    </w:r>
    <w:r w:rsidRPr="0001664D">
      <w:rPr>
        <w:rFonts w:cs="FrankRuehl"/>
        <w:bCs/>
        <w:noProof/>
        <w:sz w:val="20"/>
        <w:szCs w:val="28"/>
      </w:rPr>
      <w:fldChar w:fldCharType="separate"/>
    </w:r>
    <w:r>
      <w:rPr>
        <w:rFonts w:cs="FrankRuehl"/>
        <w:bCs/>
        <w:noProof/>
        <w:sz w:val="20"/>
        <w:szCs w:val="28"/>
        <w:rtl/>
      </w:rPr>
      <w:t>זרש</w:t>
    </w:r>
    <w:r w:rsidRPr="0001664D">
      <w:rPr>
        <w:rFonts w:cs="FrankRuehl"/>
        <w:bCs/>
        <w:noProof/>
        <w:sz w:val="20"/>
        <w:szCs w:val="28"/>
      </w:rPr>
      <w:fldChar w:fldCharType="end"/>
    </w:r>
    <w:r w:rsidRPr="0001664D">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FAA" w:rsidRDefault="0001664D">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446A74"/>
    <w:rsid w:val="0000412F"/>
    <w:rsid w:val="0001664D"/>
    <w:rsid w:val="00446A74"/>
    <w:rsid w:val="00977BA3"/>
    <w:rsid w:val="00E5697B"/>
    <w:rsid w:val="00EB6F25"/>
    <w:rsid w:val="00EF2081"/>
    <w:rsid w:val="00F35A05"/>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12F"/>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00412F"/>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00412F"/>
    <w:rPr>
      <w:rFonts w:cs="David"/>
      <w:noProof w:val="0"/>
      <w:lang w:bidi="he-IL"/>
    </w:rPr>
  </w:style>
  <w:style w:type="character" w:customStyle="1" w:styleId="NormalChar">
    <w:name w:val="NormalChar"/>
    <w:rsid w:val="0000412F"/>
    <w:rPr>
      <w:rFonts w:cs="David"/>
      <w:noProof w:val="0"/>
      <w:lang w:bidi="he-IL"/>
    </w:rPr>
  </w:style>
  <w:style w:type="character" w:customStyle="1" w:styleId="LatinChar">
    <w:name w:val="Latin_Char"/>
    <w:rsid w:val="0000412F"/>
    <w:rPr>
      <w:rFonts w:ascii="Times New Roman" w:hAnsi="Times New Roman" w:cs="Times New Roman"/>
      <w:noProof w:val="0"/>
      <w:lang w:val="en-US"/>
    </w:rPr>
  </w:style>
  <w:style w:type="paragraph" w:customStyle="1" w:styleId="WLC-chapter">
    <w:name w:val="WLC-chapter"/>
    <w:basedOn w:val="a"/>
    <w:rsid w:val="00977BA3"/>
    <w:pPr>
      <w:widowControl w:val="0"/>
      <w:suppressAutoHyphens/>
      <w:autoSpaceDN w:val="0"/>
      <w:spacing w:after="144" w:line="192" w:lineRule="auto"/>
      <w:jc w:val="right"/>
    </w:pPr>
    <w:rPr>
      <w:rFonts w:eastAsia="SimSun" w:cs="SBL Hebrew"/>
      <w:kern w:val="3"/>
      <w:szCs w:val="48"/>
      <w:lang w:eastAsia="zh-CN"/>
    </w:rPr>
  </w:style>
  <w:style w:type="character" w:customStyle="1" w:styleId="WLC-versenumber">
    <w:name w:val="WLC-versenumber"/>
    <w:rsid w:val="00977BA3"/>
    <w:rPr>
      <w:bCs/>
      <w:color w:val="0000FF"/>
      <w:position w:val="0"/>
      <w:sz w:val="32"/>
      <w:szCs w:val="32"/>
      <w:vertAlign w:val="superscript"/>
    </w:rPr>
  </w:style>
  <w:style w:type="character" w:customStyle="1" w:styleId="Code01">
    <w:name w:val="Code01"/>
    <w:basedOn w:val="HebrewChar"/>
    <w:rsid w:val="0001664D"/>
    <w:rPr>
      <w:rFonts w:cs="FrankRuehl"/>
      <w:bCs/>
      <w:szCs w:val="34"/>
    </w:rPr>
  </w:style>
  <w:style w:type="paragraph" w:styleId="a3">
    <w:name w:val="header"/>
    <w:basedOn w:val="a"/>
    <w:link w:val="a4"/>
    <w:uiPriority w:val="99"/>
    <w:semiHidden/>
    <w:unhideWhenUsed/>
    <w:rsid w:val="0001664D"/>
    <w:pPr>
      <w:tabs>
        <w:tab w:val="center" w:pos="4680"/>
        <w:tab w:val="right" w:pos="9360"/>
      </w:tabs>
    </w:pPr>
  </w:style>
  <w:style w:type="character" w:customStyle="1" w:styleId="a4">
    <w:name w:val="כותרת עליונה תו"/>
    <w:basedOn w:val="a0"/>
    <w:link w:val="a3"/>
    <w:uiPriority w:val="99"/>
    <w:semiHidden/>
    <w:rsid w:val="0001664D"/>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01664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595</Pages>
  <Words>268834</Words>
  <Characters>1532358</Characters>
  <Application>Microsoft Office Word</Application>
  <DocSecurity>0</DocSecurity>
  <Lines>12769</Lines>
  <Paragraphs>3595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2017-08-13T20:28:00Z</dcterms:created>
  <dcterms:modified xsi:type="dcterms:W3CDTF">2017-08-13T20:28:00Z</dcterms:modified>
</cp:coreProperties>
</file>